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DF0" w14:textId="01332735" w:rsidR="009D4D7D" w:rsidRPr="0005522C" w:rsidRDefault="009D4D7D" w:rsidP="001C499C">
      <w:pPr>
        <w:pStyle w:val="VCAADocumenttitle"/>
      </w:pPr>
      <w:r w:rsidRPr="0005522C">
        <w:t xml:space="preserve">VCE VET Continuum of Practice: Building </w:t>
      </w:r>
      <w:r w:rsidR="00153DE3" w:rsidRPr="0005522C">
        <w:t>p</w:t>
      </w:r>
      <w:r w:rsidRPr="0005522C">
        <w:t xml:space="preserve">ractice </w:t>
      </w:r>
      <w:r w:rsidR="00153DE3" w:rsidRPr="0005522C">
        <w:t>e</w:t>
      </w:r>
      <w:r w:rsidRPr="0005522C">
        <w:t>xcellence</w:t>
      </w:r>
    </w:p>
    <w:p w14:paraId="39D4699F" w14:textId="58C03406" w:rsidR="00F4525C" w:rsidRDefault="009D4D7D" w:rsidP="00633606">
      <w:pPr>
        <w:pStyle w:val="VCAAbody"/>
        <w:spacing w:line="240" w:lineRule="exact"/>
        <w:rPr>
          <w:rStyle w:val="VCAAbodyChar"/>
          <w:sz w:val="19"/>
          <w:szCs w:val="19"/>
        </w:rPr>
      </w:pPr>
      <w:r w:rsidRPr="00C42850">
        <w:rPr>
          <w:rStyle w:val="VCAAbodyChar"/>
          <w:sz w:val="19"/>
          <w:szCs w:val="19"/>
        </w:rPr>
        <w:t xml:space="preserve">The school’s documented </w:t>
      </w:r>
      <w:r w:rsidR="00762B36" w:rsidRPr="00C42850">
        <w:rPr>
          <w:rStyle w:val="VCAAbodyChar"/>
          <w:sz w:val="19"/>
          <w:szCs w:val="19"/>
        </w:rPr>
        <w:t>VET</w:t>
      </w:r>
      <w:r w:rsidRPr="00C42850">
        <w:rPr>
          <w:rStyle w:val="VCAAbodyChar"/>
          <w:sz w:val="19"/>
          <w:szCs w:val="19"/>
        </w:rPr>
        <w:t xml:space="preserve"> program plan is informed by strategic and annual implementation planning. It is regularly reviewed and updated by the school’s leadership team and teams of teachers. The school allocates time and resources for a VET Coordinator and teachers to share VET pedagogical knowledge about VET program training delivery, the implementation and monitoring of effective training programs</w:t>
      </w:r>
      <w:r w:rsidR="008B031E" w:rsidRPr="00C42850">
        <w:rPr>
          <w:rStyle w:val="VCAAbodyChar"/>
          <w:sz w:val="19"/>
          <w:szCs w:val="19"/>
        </w:rPr>
        <w:t>,</w:t>
      </w:r>
      <w:r w:rsidRPr="00C42850">
        <w:rPr>
          <w:rStyle w:val="VCAAbodyChar"/>
          <w:sz w:val="19"/>
          <w:szCs w:val="19"/>
        </w:rPr>
        <w:t xml:space="preserve"> and the planning of training and assessment programs. They provide scored assessment for all </w:t>
      </w:r>
      <w:r w:rsidR="00762B36" w:rsidRPr="00C42850">
        <w:rPr>
          <w:rStyle w:val="VCAAbodyChar"/>
          <w:sz w:val="19"/>
          <w:szCs w:val="19"/>
        </w:rPr>
        <w:t xml:space="preserve">VCE </w:t>
      </w:r>
      <w:r w:rsidRPr="00C42850">
        <w:rPr>
          <w:rStyle w:val="VCAAbodyChar"/>
          <w:sz w:val="19"/>
          <w:szCs w:val="19"/>
        </w:rPr>
        <w:t xml:space="preserve">VET programs for VCE and </w:t>
      </w:r>
      <w:r w:rsidR="00762B36" w:rsidRPr="00C42850">
        <w:rPr>
          <w:rStyle w:val="VCAAbodyChar"/>
          <w:sz w:val="19"/>
          <w:szCs w:val="19"/>
        </w:rPr>
        <w:t>VCAL</w:t>
      </w:r>
      <w:r w:rsidRPr="00C42850">
        <w:rPr>
          <w:rStyle w:val="VCAAbodyChar"/>
          <w:sz w:val="19"/>
          <w:szCs w:val="19"/>
        </w:rPr>
        <w:t xml:space="preserve"> students</w:t>
      </w:r>
      <w:r w:rsidR="008B031E" w:rsidRPr="00C42850">
        <w:rPr>
          <w:rStyle w:val="VCAAbodyChar"/>
          <w:sz w:val="19"/>
          <w:szCs w:val="19"/>
        </w:rPr>
        <w:t>,</w:t>
      </w:r>
      <w:r w:rsidRPr="00C42850">
        <w:rPr>
          <w:rStyle w:val="VCAAbodyChar"/>
          <w:sz w:val="19"/>
          <w:szCs w:val="19"/>
        </w:rPr>
        <w:t xml:space="preserve"> where available. VET </w:t>
      </w:r>
      <w:r w:rsidR="00762B36" w:rsidRPr="00C42850">
        <w:rPr>
          <w:rStyle w:val="VCAAbodyChar"/>
          <w:sz w:val="19"/>
          <w:szCs w:val="19"/>
        </w:rPr>
        <w:t>t</w:t>
      </w:r>
      <w:r w:rsidRPr="00C42850">
        <w:rPr>
          <w:rStyle w:val="VCAAbodyChar"/>
          <w:sz w:val="19"/>
          <w:szCs w:val="19"/>
        </w:rPr>
        <w:t>eachers use formative assessment to identify gaps in students’ learning and to monitor the progress of each student.</w:t>
      </w:r>
    </w:p>
    <w:p w14:paraId="344E55B3" w14:textId="30F1954E" w:rsidR="009D4D7D" w:rsidRPr="003E2784" w:rsidRDefault="004573AC" w:rsidP="001C499C">
      <w:pPr>
        <w:pStyle w:val="VCAAHeading1"/>
      </w:pPr>
      <w:r>
        <w:t>Documented VET program delivery, training and assessment practices and shared pedagogical approaches</w:t>
      </w:r>
    </w:p>
    <w:tbl>
      <w:tblPr>
        <w:tblStyle w:val="VCAATableClosed"/>
        <w:tblW w:w="0" w:type="auto"/>
        <w:tblLayout w:type="fixed"/>
        <w:tblLook w:val="04A0" w:firstRow="1" w:lastRow="0" w:firstColumn="1" w:lastColumn="0" w:noHBand="0" w:noVBand="1"/>
        <w:tblCaption w:val="Description of the Continuum of Practice for VCE VET"/>
        <w:tblDescription w:val="This table is comprised of four main columns that describe the evolution of the VCE VET Continuum of Practice. The first column describes what the emerging stage of the VCE VET Continuum of Practice entails for a school, school leadership team, VET coordinator and teacher. The second column describes what the evolving stage entails. The third and fourth columns describe the embedding and excelling stages, respectively. "/>
      </w:tblPr>
      <w:tblGrid>
        <w:gridCol w:w="1253"/>
        <w:gridCol w:w="4559"/>
        <w:gridCol w:w="5103"/>
        <w:gridCol w:w="5103"/>
        <w:gridCol w:w="5528"/>
      </w:tblGrid>
      <w:tr w:rsidR="009D4D7D" w:rsidRPr="009D4D7D" w14:paraId="77F8351A" w14:textId="77777777" w:rsidTr="00263AA1">
        <w:trPr>
          <w:cnfStyle w:val="100000000000" w:firstRow="1" w:lastRow="0" w:firstColumn="0" w:lastColumn="0" w:oddVBand="0" w:evenVBand="0" w:oddHBand="0" w:evenHBand="0" w:firstRowFirstColumn="0" w:firstRowLastColumn="0" w:lastRowFirstColumn="0" w:lastRowLastColumn="0"/>
          <w:trHeight w:val="20"/>
          <w:tblHeader/>
        </w:trPr>
        <w:tc>
          <w:tcPr>
            <w:tcW w:w="1253" w:type="dxa"/>
            <w:shd w:val="clear" w:color="auto" w:fill="auto"/>
          </w:tcPr>
          <w:p w14:paraId="24E4D7B3" w14:textId="77777777" w:rsidR="005425AF" w:rsidRPr="00DB1F3B" w:rsidRDefault="005425AF" w:rsidP="005425AF">
            <w:pPr>
              <w:pStyle w:val="VCAAbody"/>
              <w:rPr>
                <w:color w:val="auto"/>
                <w:sz w:val="18"/>
                <w:szCs w:val="18"/>
              </w:rPr>
            </w:pPr>
          </w:p>
        </w:tc>
        <w:tc>
          <w:tcPr>
            <w:tcW w:w="4559" w:type="dxa"/>
            <w:shd w:val="clear" w:color="auto" w:fill="BDE5F9"/>
          </w:tcPr>
          <w:p w14:paraId="7A33A6D2" w14:textId="77777777" w:rsidR="005425AF" w:rsidRPr="006B4F48" w:rsidRDefault="005425AF" w:rsidP="00DB1F3B">
            <w:pPr>
              <w:pStyle w:val="VCAAtableheading"/>
              <w:rPr>
                <w:rFonts w:ascii="Arial Narrow" w:hAnsi="Arial Narrow"/>
                <w:color w:val="auto"/>
                <w:sz w:val="20"/>
                <w:szCs w:val="20"/>
              </w:rPr>
            </w:pPr>
            <w:r w:rsidRPr="006B4F48">
              <w:rPr>
                <w:rFonts w:ascii="Arial Narrow" w:hAnsi="Arial Narrow"/>
                <w:color w:val="auto"/>
                <w:sz w:val="20"/>
                <w:szCs w:val="20"/>
              </w:rPr>
              <w:t>Emerging</w:t>
            </w:r>
          </w:p>
        </w:tc>
        <w:tc>
          <w:tcPr>
            <w:tcW w:w="5103" w:type="dxa"/>
            <w:shd w:val="clear" w:color="auto" w:fill="9BD8F7"/>
          </w:tcPr>
          <w:p w14:paraId="2A93BA5B" w14:textId="77777777" w:rsidR="005425AF" w:rsidRPr="00DB1F3B" w:rsidRDefault="005425AF" w:rsidP="00DB1F3B">
            <w:pPr>
              <w:pStyle w:val="VCAAtableheading"/>
              <w:rPr>
                <w:rFonts w:ascii="Arial Narrow" w:hAnsi="Arial Narrow"/>
                <w:color w:val="auto"/>
              </w:rPr>
            </w:pPr>
            <w:r w:rsidRPr="006B4F48">
              <w:rPr>
                <w:rFonts w:ascii="Arial Narrow" w:hAnsi="Arial Narrow"/>
                <w:color w:val="auto"/>
                <w:sz w:val="20"/>
                <w:szCs w:val="20"/>
              </w:rPr>
              <w:t>Evolving</w:t>
            </w:r>
          </w:p>
        </w:tc>
        <w:tc>
          <w:tcPr>
            <w:tcW w:w="5103" w:type="dxa"/>
            <w:shd w:val="clear" w:color="auto" w:fill="68C4F2"/>
          </w:tcPr>
          <w:p w14:paraId="0060F67A" w14:textId="77777777" w:rsidR="005425AF" w:rsidRPr="00DB1F3B" w:rsidRDefault="005425AF" w:rsidP="00DB1F3B">
            <w:pPr>
              <w:pStyle w:val="VCAAtableheading"/>
              <w:rPr>
                <w:rFonts w:ascii="Arial Narrow" w:hAnsi="Arial Narrow"/>
                <w:color w:val="auto"/>
              </w:rPr>
            </w:pPr>
            <w:r w:rsidRPr="006B4F48">
              <w:rPr>
                <w:rFonts w:ascii="Arial Narrow" w:hAnsi="Arial Narrow"/>
                <w:color w:val="auto"/>
                <w:sz w:val="20"/>
                <w:szCs w:val="20"/>
              </w:rPr>
              <w:t>Embedding</w:t>
            </w:r>
          </w:p>
        </w:tc>
        <w:tc>
          <w:tcPr>
            <w:tcW w:w="5528" w:type="dxa"/>
            <w:shd w:val="clear" w:color="auto" w:fill="1CA7EC"/>
          </w:tcPr>
          <w:p w14:paraId="22DC4964" w14:textId="77777777" w:rsidR="005425AF" w:rsidRPr="00DB1F3B" w:rsidRDefault="005425AF" w:rsidP="00DB1F3B">
            <w:pPr>
              <w:pStyle w:val="VCAAtableheading"/>
              <w:rPr>
                <w:rFonts w:ascii="Arial Narrow" w:hAnsi="Arial Narrow"/>
                <w:color w:val="auto"/>
              </w:rPr>
            </w:pPr>
            <w:r w:rsidRPr="006B4F48">
              <w:rPr>
                <w:rFonts w:ascii="Arial Narrow" w:hAnsi="Arial Narrow"/>
                <w:color w:val="auto"/>
                <w:sz w:val="20"/>
                <w:szCs w:val="20"/>
              </w:rPr>
              <w:t>Excelling</w:t>
            </w:r>
          </w:p>
        </w:tc>
      </w:tr>
      <w:tr w:rsidR="006C4AE5" w:rsidRPr="009D4D7D" w14:paraId="06C4E24C" w14:textId="77777777" w:rsidTr="00D81AD2">
        <w:trPr>
          <w:trHeight w:val="20"/>
        </w:trPr>
        <w:tc>
          <w:tcPr>
            <w:tcW w:w="1253" w:type="dxa"/>
            <w:tcBorders>
              <w:bottom w:val="single" w:sz="8" w:space="0" w:color="000000" w:themeColor="text1"/>
            </w:tcBorders>
            <w:shd w:val="clear" w:color="auto" w:fill="BDE5F9"/>
          </w:tcPr>
          <w:p w14:paraId="283C5CEC" w14:textId="3F4E1444" w:rsidR="006C4AE5" w:rsidRPr="004557D0" w:rsidRDefault="006C4AE5" w:rsidP="00A60CDC">
            <w:pPr>
              <w:pStyle w:val="VCAAtablecondensed"/>
              <w:rPr>
                <w:b/>
                <w:color w:val="auto"/>
                <w:szCs w:val="18"/>
              </w:rPr>
            </w:pPr>
            <w:r w:rsidRPr="004557D0">
              <w:rPr>
                <w:b/>
                <w:sz w:val="20"/>
                <w:szCs w:val="20"/>
              </w:rPr>
              <w:t>School</w:t>
            </w:r>
          </w:p>
        </w:tc>
        <w:tc>
          <w:tcPr>
            <w:tcW w:w="4559" w:type="dxa"/>
            <w:tcBorders>
              <w:bottom w:val="single" w:sz="8" w:space="0" w:color="000000" w:themeColor="text1"/>
            </w:tcBorders>
          </w:tcPr>
          <w:p w14:paraId="415BE952" w14:textId="77777777" w:rsidR="006C4AE5" w:rsidRPr="00DB1F3B" w:rsidRDefault="006C4AE5" w:rsidP="00DB1F3B">
            <w:pPr>
              <w:pStyle w:val="VCAAtablecondensed"/>
              <w:rPr>
                <w:color w:val="auto"/>
                <w:szCs w:val="18"/>
              </w:rPr>
            </w:pPr>
            <w:r w:rsidRPr="00DB1F3B">
              <w:rPr>
                <w:color w:val="auto"/>
                <w:szCs w:val="18"/>
              </w:rPr>
              <w:t>The school:</w:t>
            </w:r>
          </w:p>
          <w:p w14:paraId="7E12BE82" w14:textId="77777777" w:rsidR="006C4AE5" w:rsidRPr="00DB1F3B" w:rsidRDefault="006C4AE5" w:rsidP="00596987">
            <w:pPr>
              <w:pStyle w:val="VCAAtablecondensedbullet"/>
            </w:pPr>
            <w:r w:rsidRPr="00DB1F3B">
              <w:t>adds the VET course to the overall course offering</w:t>
            </w:r>
          </w:p>
          <w:p w14:paraId="30238B9F" w14:textId="77777777" w:rsidR="006C4AE5" w:rsidRPr="00DB1F3B" w:rsidRDefault="006C4AE5" w:rsidP="00596987">
            <w:pPr>
              <w:pStyle w:val="VCAAtablecondensedbullet"/>
            </w:pPr>
            <w:r w:rsidRPr="00DB1F3B">
              <w:t>selects VET courses to offer students a broader curriculum</w:t>
            </w:r>
          </w:p>
          <w:p w14:paraId="5EB0191E" w14:textId="77777777" w:rsidR="006C4AE5" w:rsidRPr="00DB1F3B" w:rsidRDefault="006C4AE5" w:rsidP="00596987">
            <w:pPr>
              <w:pStyle w:val="VCAAtablecondensedbullet"/>
            </w:pPr>
            <w:r w:rsidRPr="00DB1F3B">
              <w:t xml:space="preserve">promotes the VET courses to students </w:t>
            </w:r>
          </w:p>
          <w:p w14:paraId="24C0833E" w14:textId="77777777" w:rsidR="006C4AE5" w:rsidRPr="00904A08" w:rsidRDefault="006C4AE5" w:rsidP="00596987">
            <w:pPr>
              <w:pStyle w:val="VCAAtablecondensedbullet"/>
            </w:pPr>
            <w:proofErr w:type="gramStart"/>
            <w:r w:rsidRPr="00904A08">
              <w:t>is</w:t>
            </w:r>
            <w:proofErr w:type="gramEnd"/>
            <w:r w:rsidRPr="00904A08">
              <w:t xml:space="preserve"> aware that the VET courses may contribute to a student’s </w:t>
            </w:r>
            <w:r w:rsidRPr="00762B36">
              <w:t>Australian Tertiary Admission Rank (A</w:t>
            </w:r>
            <w:r w:rsidRPr="00904A08">
              <w:t>TAR</w:t>
            </w:r>
            <w:r w:rsidRPr="00762B36">
              <w:t>)</w:t>
            </w:r>
            <w:r w:rsidRPr="00904A08">
              <w:t>.</w:t>
            </w:r>
          </w:p>
          <w:p w14:paraId="0877B838" w14:textId="77777777" w:rsidR="006C4AE5" w:rsidRPr="00DB1F3B" w:rsidRDefault="006C4AE5" w:rsidP="00DB1F3B">
            <w:pPr>
              <w:pStyle w:val="VCAAtablecondensed"/>
              <w:rPr>
                <w:color w:val="auto"/>
                <w:szCs w:val="18"/>
              </w:rPr>
            </w:pPr>
            <w:r w:rsidRPr="00DB1F3B">
              <w:rPr>
                <w:color w:val="auto"/>
                <w:szCs w:val="18"/>
              </w:rPr>
              <w:t>The school:</w:t>
            </w:r>
          </w:p>
          <w:p w14:paraId="73E2F5E3" w14:textId="77777777" w:rsidR="006C4AE5" w:rsidRPr="00DB1F3B" w:rsidRDefault="006C4AE5" w:rsidP="00596987">
            <w:pPr>
              <w:pStyle w:val="VCAAtablecondensedbullet"/>
            </w:pPr>
            <w:r w:rsidRPr="00DB1F3B">
              <w:t xml:space="preserve">arranges </w:t>
            </w:r>
            <w:r w:rsidRPr="00DB1F3B">
              <w:rPr>
                <w:noProof/>
              </w:rPr>
              <w:t>an RTO</w:t>
            </w:r>
            <w:r w:rsidRPr="00DB1F3B">
              <w:t xml:space="preserve"> to deliver the course without consi</w:t>
            </w:r>
            <w:r>
              <w:t>dering the quality of resources</w:t>
            </w:r>
          </w:p>
          <w:p w14:paraId="64FFF27C" w14:textId="77777777" w:rsidR="006C4AE5" w:rsidRPr="00DB1F3B" w:rsidRDefault="006C4AE5" w:rsidP="00596987">
            <w:pPr>
              <w:pStyle w:val="VCAAtablecondensedbullet"/>
            </w:pPr>
            <w:r w:rsidRPr="00DB1F3B">
              <w:t xml:space="preserve">expects </w:t>
            </w:r>
            <w:r w:rsidRPr="00DB1F3B">
              <w:rPr>
                <w:noProof/>
              </w:rPr>
              <w:t xml:space="preserve">a </w:t>
            </w:r>
            <w:r>
              <w:rPr>
                <w:noProof/>
              </w:rPr>
              <w:t xml:space="preserve">registered training organisation (RTO) </w:t>
            </w:r>
            <w:r w:rsidRPr="00DB1F3B">
              <w:t>to provide VET tea</w:t>
            </w:r>
            <w:r>
              <w:t>chers to deliver the VET course</w:t>
            </w:r>
          </w:p>
          <w:p w14:paraId="4A0663FA" w14:textId="77777777" w:rsidR="006C4AE5" w:rsidRPr="00DB1F3B" w:rsidRDefault="006C4AE5" w:rsidP="00596987">
            <w:pPr>
              <w:pStyle w:val="VCAAtablecondensedbullet"/>
            </w:pPr>
            <w:r w:rsidRPr="00DB1F3B">
              <w:t>may engage with business and empl</w:t>
            </w:r>
            <w:r>
              <w:t>oyers in delivering VET courses</w:t>
            </w:r>
          </w:p>
          <w:p w14:paraId="72363AFE" w14:textId="77777777" w:rsidR="006C4AE5" w:rsidRPr="00DB1F3B" w:rsidRDefault="006C4AE5" w:rsidP="00596987">
            <w:pPr>
              <w:pStyle w:val="VCAAtablecondensedbullet"/>
            </w:pPr>
            <w:proofErr w:type="gramStart"/>
            <w:r w:rsidRPr="00DB1F3B">
              <w:t>has</w:t>
            </w:r>
            <w:proofErr w:type="gramEnd"/>
            <w:r w:rsidRPr="00DB1F3B">
              <w:t xml:space="preserve"> an agreement in place with </w:t>
            </w:r>
            <w:r w:rsidRPr="00DB1F3B">
              <w:rPr>
                <w:noProof/>
              </w:rPr>
              <w:t>an RTO</w:t>
            </w:r>
            <w:r w:rsidRPr="00DB1F3B">
              <w:t xml:space="preserve"> to deliver the VET course and is aware of the requirements for VCE VET scored assessment.</w:t>
            </w:r>
          </w:p>
          <w:p w14:paraId="258225ED" w14:textId="77777777" w:rsidR="006C4AE5" w:rsidRPr="00DB1F3B" w:rsidRDefault="006C4AE5" w:rsidP="00DB1F3B">
            <w:pPr>
              <w:pStyle w:val="VCAAtablecondensed"/>
              <w:rPr>
                <w:color w:val="auto"/>
                <w:szCs w:val="18"/>
              </w:rPr>
            </w:pPr>
            <w:r w:rsidRPr="00DB1F3B">
              <w:rPr>
                <w:color w:val="auto"/>
                <w:szCs w:val="18"/>
              </w:rPr>
              <w:t>The school:</w:t>
            </w:r>
          </w:p>
          <w:p w14:paraId="0CF5AE1F" w14:textId="77777777" w:rsidR="006C4AE5" w:rsidRPr="00DB1F3B" w:rsidRDefault="006C4AE5" w:rsidP="00596987">
            <w:pPr>
              <w:pStyle w:val="VCAAtablecondensedbullet"/>
            </w:pPr>
            <w:r w:rsidRPr="00DB1F3B">
              <w:t xml:space="preserve">informs staff at an all-staff meeting that a VET course will </w:t>
            </w:r>
            <w:r w:rsidRPr="00DB1F3B">
              <w:rPr>
                <w:noProof/>
              </w:rPr>
              <w:t>be delivered</w:t>
            </w:r>
          </w:p>
          <w:p w14:paraId="2EC5A419" w14:textId="48259781" w:rsidR="006C4AE5" w:rsidRPr="00A60CDC" w:rsidRDefault="006C4AE5" w:rsidP="00596987">
            <w:pPr>
              <w:pStyle w:val="VCAAtablecondensedbullet"/>
              <w:rPr>
                <w:sz w:val="20"/>
                <w:szCs w:val="20"/>
              </w:rPr>
            </w:pPr>
            <w:proofErr w:type="gramStart"/>
            <w:r w:rsidRPr="00DB1F3B">
              <w:t>has</w:t>
            </w:r>
            <w:proofErr w:type="gramEnd"/>
            <w:r w:rsidRPr="00DB1F3B">
              <w:t xml:space="preserve"> </w:t>
            </w:r>
            <w:r w:rsidRPr="00DB1F3B">
              <w:rPr>
                <w:noProof/>
              </w:rPr>
              <w:t>a communication process</w:t>
            </w:r>
            <w:r w:rsidRPr="00DB1F3B">
              <w:t xml:space="preserve"> in place to inform students, parents and the broader school community about VET course delivery.</w:t>
            </w:r>
          </w:p>
        </w:tc>
        <w:tc>
          <w:tcPr>
            <w:tcW w:w="5103" w:type="dxa"/>
            <w:tcBorders>
              <w:bottom w:val="single" w:sz="8" w:space="0" w:color="000000" w:themeColor="text1"/>
            </w:tcBorders>
          </w:tcPr>
          <w:p w14:paraId="1AAE73E7" w14:textId="77777777" w:rsidR="006C4AE5" w:rsidRPr="00DB1F3B" w:rsidRDefault="006C4AE5" w:rsidP="00DB1F3B">
            <w:pPr>
              <w:pStyle w:val="VCAAtablecondensed"/>
              <w:rPr>
                <w:color w:val="auto"/>
                <w:szCs w:val="18"/>
              </w:rPr>
            </w:pPr>
            <w:r w:rsidRPr="00DB1F3B">
              <w:rPr>
                <w:color w:val="auto"/>
                <w:szCs w:val="18"/>
              </w:rPr>
              <w:t>The school:</w:t>
            </w:r>
          </w:p>
          <w:p w14:paraId="31A1189F" w14:textId="77777777" w:rsidR="006C4AE5" w:rsidRPr="00DB1F3B" w:rsidRDefault="006C4AE5" w:rsidP="00596987">
            <w:pPr>
              <w:pStyle w:val="VCAAtablecondensedbullet"/>
            </w:pPr>
            <w:r w:rsidRPr="00DB1F3B">
              <w:t>adds the VET course to the overall course offering with some integration into the broader curriculum</w:t>
            </w:r>
          </w:p>
          <w:p w14:paraId="0C3A4BFB" w14:textId="77777777" w:rsidR="006C4AE5" w:rsidRPr="00DB1F3B" w:rsidRDefault="006C4AE5" w:rsidP="00596987">
            <w:pPr>
              <w:pStyle w:val="VCAAtablecondensedbullet"/>
            </w:pPr>
            <w:r w:rsidRPr="00DB1F3B">
              <w:t>takes into account the student’s profile to select VET courses to offer students a broader curriculum</w:t>
            </w:r>
          </w:p>
          <w:p w14:paraId="338182D9" w14:textId="77777777" w:rsidR="006C4AE5" w:rsidRPr="00DB1F3B" w:rsidRDefault="006C4AE5" w:rsidP="00596987">
            <w:pPr>
              <w:pStyle w:val="VCAAtablecondensedbullet"/>
            </w:pPr>
            <w:r w:rsidRPr="00DB1F3B">
              <w:t>promotes the VET courses to students targeted as suitable to undertake VET</w:t>
            </w:r>
          </w:p>
          <w:p w14:paraId="0A858E2F" w14:textId="77777777" w:rsidR="006C4AE5" w:rsidRPr="00DB1F3B" w:rsidRDefault="006C4AE5" w:rsidP="00596987">
            <w:pPr>
              <w:pStyle w:val="VCAAtablecondensedbullet"/>
            </w:pPr>
            <w:proofErr w:type="gramStart"/>
            <w:r w:rsidRPr="00DB1F3B">
              <w:t>is</w:t>
            </w:r>
            <w:proofErr w:type="gramEnd"/>
            <w:r w:rsidRPr="00DB1F3B">
              <w:t xml:space="preserve"> aware that the VET courses may contribute to a student’s ATAR and refers staff to VTAC for information.</w:t>
            </w:r>
          </w:p>
          <w:p w14:paraId="40AC6243" w14:textId="77777777" w:rsidR="006C4AE5" w:rsidRPr="00DB1F3B" w:rsidRDefault="006C4AE5" w:rsidP="00DB1F3B">
            <w:pPr>
              <w:pStyle w:val="VCAAtablecondensed"/>
              <w:rPr>
                <w:color w:val="auto"/>
                <w:szCs w:val="18"/>
              </w:rPr>
            </w:pPr>
            <w:r w:rsidRPr="00DB1F3B">
              <w:rPr>
                <w:color w:val="auto"/>
                <w:szCs w:val="18"/>
              </w:rPr>
              <w:t>The school:</w:t>
            </w:r>
          </w:p>
          <w:p w14:paraId="30427F3B" w14:textId="77777777" w:rsidR="006C4AE5" w:rsidRPr="00DB1F3B" w:rsidRDefault="006C4AE5" w:rsidP="00596987">
            <w:pPr>
              <w:pStyle w:val="VCAAtablecondensedbullet"/>
            </w:pPr>
            <w:r w:rsidRPr="00DB1F3B">
              <w:t xml:space="preserve">arranges </w:t>
            </w:r>
            <w:r w:rsidRPr="00DB1F3B">
              <w:rPr>
                <w:noProof/>
              </w:rPr>
              <w:t>an RTO</w:t>
            </w:r>
            <w:r w:rsidRPr="00DB1F3B">
              <w:t xml:space="preserve"> to deliver the course and specifies in an agreement that the RTO mus</w:t>
            </w:r>
            <w:r>
              <w:t>t provide appropriate resources</w:t>
            </w:r>
          </w:p>
          <w:p w14:paraId="0217BA94" w14:textId="77777777" w:rsidR="006C4AE5" w:rsidRPr="00DB1F3B" w:rsidRDefault="006C4AE5" w:rsidP="00596987">
            <w:pPr>
              <w:pStyle w:val="VCAAtablecondensedbullet"/>
            </w:pPr>
            <w:r w:rsidRPr="00DB1F3B">
              <w:t xml:space="preserve">expects </w:t>
            </w:r>
            <w:r w:rsidRPr="00DB1F3B">
              <w:rPr>
                <w:noProof/>
              </w:rPr>
              <w:t>an RTO</w:t>
            </w:r>
            <w:r w:rsidRPr="00DB1F3B">
              <w:t xml:space="preserve"> to provide VET teachers to deliver the VET course and specifies in an agreement that VET teachers have the necessar</w:t>
            </w:r>
            <w:r>
              <w:t>y qualifications and experience</w:t>
            </w:r>
          </w:p>
          <w:p w14:paraId="635D5F75" w14:textId="77777777" w:rsidR="006C4AE5" w:rsidRPr="00DB1F3B" w:rsidRDefault="006C4AE5" w:rsidP="00596987">
            <w:pPr>
              <w:pStyle w:val="VCAAtablecondensedbullet"/>
            </w:pPr>
            <w:r w:rsidRPr="00DB1F3B">
              <w:t>engages with business and employers</w:t>
            </w:r>
            <w:r>
              <w:t xml:space="preserve"> in the delivery of VET courses</w:t>
            </w:r>
          </w:p>
          <w:p w14:paraId="10240558" w14:textId="77777777" w:rsidR="006C4AE5" w:rsidRPr="00DB1F3B" w:rsidRDefault="006C4AE5" w:rsidP="00596987">
            <w:pPr>
              <w:pStyle w:val="VCAAtablecondensedbullet"/>
            </w:pPr>
            <w:proofErr w:type="gramStart"/>
            <w:r w:rsidRPr="00DB1F3B">
              <w:t>selects</w:t>
            </w:r>
            <w:proofErr w:type="gramEnd"/>
            <w:r w:rsidRPr="00DB1F3B">
              <w:t xml:space="preserve"> the RTO and ensures an agreement is in place to deliver the VET course according to the course requirements and makes scored assessment available for VCE VET programs.</w:t>
            </w:r>
          </w:p>
          <w:p w14:paraId="50EDB26C" w14:textId="77777777" w:rsidR="006C4AE5" w:rsidRPr="00DB1F3B" w:rsidRDefault="006C4AE5" w:rsidP="00DB1F3B">
            <w:pPr>
              <w:pStyle w:val="VCAAtablecondensed"/>
              <w:rPr>
                <w:color w:val="auto"/>
                <w:szCs w:val="18"/>
              </w:rPr>
            </w:pPr>
            <w:r w:rsidRPr="00DB1F3B">
              <w:rPr>
                <w:color w:val="auto"/>
                <w:szCs w:val="18"/>
              </w:rPr>
              <w:t>The school:</w:t>
            </w:r>
          </w:p>
          <w:p w14:paraId="49E2AE94" w14:textId="77777777" w:rsidR="006C4AE5" w:rsidRPr="00DB1F3B" w:rsidRDefault="006C4AE5" w:rsidP="00596987">
            <w:pPr>
              <w:pStyle w:val="VCAAtablecondensedbullet"/>
            </w:pPr>
            <w:r w:rsidRPr="00DB1F3B">
              <w:t xml:space="preserve">informs staff at an all-staff meeting that a VET course will </w:t>
            </w:r>
            <w:r w:rsidRPr="00DB1F3B">
              <w:rPr>
                <w:noProof/>
              </w:rPr>
              <w:t>be delivered</w:t>
            </w:r>
            <w:r w:rsidRPr="00DB1F3B">
              <w:t xml:space="preserve"> and provides progress reports at subsequent all-staff meetings</w:t>
            </w:r>
          </w:p>
          <w:p w14:paraId="6F352F2B" w14:textId="18503956" w:rsidR="006C4AE5" w:rsidRPr="00A60CDC" w:rsidRDefault="006C4AE5" w:rsidP="00596987">
            <w:pPr>
              <w:pStyle w:val="VCAAtablecondensedbullet"/>
              <w:rPr>
                <w:sz w:val="20"/>
                <w:szCs w:val="20"/>
              </w:rPr>
            </w:pPr>
            <w:proofErr w:type="gramStart"/>
            <w:r w:rsidRPr="00DB1F3B">
              <w:t>has</w:t>
            </w:r>
            <w:proofErr w:type="gramEnd"/>
            <w:r w:rsidRPr="00DB1F3B">
              <w:t xml:space="preserve"> </w:t>
            </w:r>
            <w:r w:rsidRPr="00DB1F3B">
              <w:rPr>
                <w:noProof/>
              </w:rPr>
              <w:t>ongoing communication processes</w:t>
            </w:r>
            <w:r w:rsidRPr="00DB1F3B">
              <w:t xml:space="preserve"> in place to inform students, parents, employers and the broader school community about VET course delivery.</w:t>
            </w:r>
          </w:p>
        </w:tc>
        <w:tc>
          <w:tcPr>
            <w:tcW w:w="5103" w:type="dxa"/>
            <w:tcBorders>
              <w:bottom w:val="single" w:sz="8" w:space="0" w:color="000000" w:themeColor="text1"/>
            </w:tcBorders>
          </w:tcPr>
          <w:p w14:paraId="12F060BA" w14:textId="77777777" w:rsidR="006C4AE5" w:rsidRPr="00A60CDC" w:rsidRDefault="006C4AE5" w:rsidP="00A60CDC">
            <w:pPr>
              <w:pStyle w:val="VCAAtablecondensed"/>
              <w:rPr>
                <w:b/>
                <w:color w:val="auto"/>
                <w:sz w:val="20"/>
                <w:szCs w:val="20"/>
              </w:rPr>
            </w:pPr>
            <w:r w:rsidRPr="00A60CDC">
              <w:rPr>
                <w:color w:val="auto"/>
              </w:rPr>
              <w:t xml:space="preserve">The needs of the students </w:t>
            </w:r>
            <w:r w:rsidRPr="00A60CDC">
              <w:rPr>
                <w:noProof/>
                <w:color w:val="auto"/>
              </w:rPr>
              <w:t>are considered</w:t>
            </w:r>
            <w:r w:rsidRPr="00A60CDC">
              <w:rPr>
                <w:color w:val="auto"/>
              </w:rPr>
              <w:t xml:space="preserve"> when the school selects VET courses and the structure of VET programs.</w:t>
            </w:r>
          </w:p>
          <w:p w14:paraId="2ABB8DDF" w14:textId="77777777" w:rsidR="006C4AE5" w:rsidRPr="00DB1F3B" w:rsidRDefault="006C4AE5" w:rsidP="00DB1F3B">
            <w:pPr>
              <w:pStyle w:val="VCAAtablecondensed"/>
              <w:rPr>
                <w:color w:val="auto"/>
                <w:szCs w:val="18"/>
              </w:rPr>
            </w:pPr>
            <w:r w:rsidRPr="00DB1F3B">
              <w:rPr>
                <w:color w:val="auto"/>
                <w:szCs w:val="18"/>
              </w:rPr>
              <w:t>The school:</w:t>
            </w:r>
          </w:p>
          <w:p w14:paraId="783E76BB" w14:textId="77777777" w:rsidR="006C4AE5" w:rsidRPr="00904A08" w:rsidRDefault="006C4AE5" w:rsidP="00596987">
            <w:pPr>
              <w:pStyle w:val="VCAAtablecondensedbullet"/>
            </w:pPr>
            <w:r w:rsidRPr="00DB1F3B">
              <w:t>adds VET to the broader curriculum, including through flexible timetabl</w:t>
            </w:r>
            <w:bookmarkStart w:id="0" w:name="_GoBack"/>
            <w:bookmarkEnd w:id="0"/>
            <w:r w:rsidRPr="00DB1F3B">
              <w:t xml:space="preserve">ing and </w:t>
            </w:r>
            <w:r>
              <w:t>language, literacy and numeracy (LLN)</w:t>
            </w:r>
            <w:r w:rsidRPr="00DB1F3B">
              <w:t xml:space="preserve"> support</w:t>
            </w:r>
          </w:p>
          <w:p w14:paraId="0F5DD228" w14:textId="77777777" w:rsidR="006C4AE5" w:rsidRPr="00904A08" w:rsidRDefault="006C4AE5" w:rsidP="00596987">
            <w:pPr>
              <w:pStyle w:val="VCAAtablecondensedbullet"/>
              <w:rPr>
                <w:color w:val="auto"/>
              </w:rPr>
            </w:pPr>
            <w:proofErr w:type="gramStart"/>
            <w:r w:rsidRPr="00904A08">
              <w:t>is</w:t>
            </w:r>
            <w:proofErr w:type="gramEnd"/>
            <w:r w:rsidRPr="00904A08">
              <w:t xml:space="preserve"> aware that the VET courses </w:t>
            </w:r>
            <w:r w:rsidRPr="00904A08">
              <w:rPr>
                <w:noProof/>
              </w:rPr>
              <w:t>support</w:t>
            </w:r>
            <w:r w:rsidRPr="00904A08">
              <w:t xml:space="preserve"> each student’s career and employment pathways.</w:t>
            </w:r>
            <w:r>
              <w:rPr>
                <w:color w:val="auto"/>
              </w:rPr>
              <w:t xml:space="preserve"> </w:t>
            </w:r>
            <w:r w:rsidRPr="00904A08">
              <w:t>The school requires students to select the VET course that will help them pursue their chosen pathway to employment or further education and training</w:t>
            </w:r>
          </w:p>
          <w:p w14:paraId="1D540381" w14:textId="77777777" w:rsidR="006C4AE5" w:rsidRPr="00904A08" w:rsidRDefault="006C4AE5" w:rsidP="00596987">
            <w:pPr>
              <w:pStyle w:val="VCAAtablecondensedbullet"/>
              <w:rPr>
                <w:color w:val="auto"/>
              </w:rPr>
            </w:pPr>
            <w:r w:rsidRPr="00904A08">
              <w:rPr>
                <w:noProof/>
              </w:rPr>
              <w:t>is</w:t>
            </w:r>
            <w:r w:rsidRPr="00904A08">
              <w:t xml:space="preserve"> aware of the recognition arrangements for VET in the VCE and how it may contribute to a student’s ATAR</w:t>
            </w:r>
          </w:p>
          <w:p w14:paraId="3B171D77" w14:textId="77777777" w:rsidR="006C4AE5" w:rsidRPr="00A60CDC" w:rsidRDefault="006C4AE5" w:rsidP="00596987">
            <w:pPr>
              <w:pStyle w:val="VCAAtablecondensedbullet"/>
              <w:rPr>
                <w:color w:val="auto"/>
              </w:rPr>
            </w:pPr>
            <w:proofErr w:type="gramStart"/>
            <w:r w:rsidRPr="00904A08">
              <w:t>provides</w:t>
            </w:r>
            <w:proofErr w:type="gramEnd"/>
            <w:r w:rsidRPr="00904A08">
              <w:t xml:space="preserve"> VET students with access to the appropriate facilities, equipment and staff to successfully undertake a VET course and satisfy the training and assessment requirements of the course.</w:t>
            </w:r>
            <w:r>
              <w:rPr>
                <w:color w:val="auto"/>
              </w:rPr>
              <w:t xml:space="preserve"> </w:t>
            </w:r>
            <w:r w:rsidRPr="00904A08">
              <w:t xml:space="preserve">Consideration will extend to a third party </w:t>
            </w:r>
            <w:r w:rsidRPr="00904A08">
              <w:rPr>
                <w:noProof/>
              </w:rPr>
              <w:t>if</w:t>
            </w:r>
            <w:r w:rsidRPr="00904A08">
              <w:t xml:space="preserve"> engaged as the RTO to deliver training and assessment on behalf of the school.</w:t>
            </w:r>
          </w:p>
          <w:p w14:paraId="00D24184" w14:textId="77777777" w:rsidR="006C4AE5" w:rsidRPr="00762B36" w:rsidRDefault="006C4AE5" w:rsidP="00DB1F3B">
            <w:pPr>
              <w:pStyle w:val="VCAAtablecondensed"/>
              <w:rPr>
                <w:color w:val="auto"/>
                <w:szCs w:val="18"/>
              </w:rPr>
            </w:pPr>
            <w:r w:rsidRPr="00762B36">
              <w:rPr>
                <w:szCs w:val="18"/>
              </w:rPr>
              <w:t>The school:</w:t>
            </w:r>
          </w:p>
          <w:p w14:paraId="1D280BEB" w14:textId="77777777" w:rsidR="006C4AE5" w:rsidRPr="00904A08" w:rsidRDefault="006C4AE5" w:rsidP="00596987">
            <w:pPr>
              <w:pStyle w:val="VCAAtablecondensedbullet"/>
              <w:rPr>
                <w:color w:val="auto"/>
              </w:rPr>
            </w:pPr>
            <w:proofErr w:type="gramStart"/>
            <w:r w:rsidRPr="00904A08">
              <w:t>checks</w:t>
            </w:r>
            <w:proofErr w:type="gramEnd"/>
            <w:r w:rsidRPr="00904A08">
              <w:t xml:space="preserve"> that teachers engaged in VET training and assessment possess </w:t>
            </w:r>
            <w:r w:rsidRPr="00904A08">
              <w:rPr>
                <w:noProof/>
              </w:rPr>
              <w:t>appropriate</w:t>
            </w:r>
            <w:r w:rsidRPr="00904A08">
              <w:t xml:space="preserve"> training qualifications (</w:t>
            </w:r>
            <w:r w:rsidRPr="00762B36">
              <w:rPr>
                <w:szCs w:val="18"/>
              </w:rPr>
              <w:t xml:space="preserve">Certificate IV in Training </w:t>
            </w:r>
            <w:r>
              <w:rPr>
                <w:szCs w:val="18"/>
              </w:rPr>
              <w:t xml:space="preserve">and </w:t>
            </w:r>
            <w:r w:rsidRPr="00762B36">
              <w:rPr>
                <w:szCs w:val="18"/>
              </w:rPr>
              <w:t>Assessment</w:t>
            </w:r>
            <w:r w:rsidRPr="00904A08">
              <w:t xml:space="preserve"> or its successor), vocational competence with current industry experience and ongoing professional development in VET.</w:t>
            </w:r>
            <w:r>
              <w:rPr>
                <w:color w:val="auto"/>
              </w:rPr>
              <w:t xml:space="preserve"> </w:t>
            </w:r>
            <w:r w:rsidRPr="00904A08">
              <w:t xml:space="preserve">Consideration will extend to a third party </w:t>
            </w:r>
            <w:r w:rsidRPr="00904A08">
              <w:rPr>
                <w:noProof/>
              </w:rPr>
              <w:t>if</w:t>
            </w:r>
            <w:r w:rsidRPr="00904A08">
              <w:t xml:space="preserve"> engaged as the RTO to deliver training and ass</w:t>
            </w:r>
            <w:r>
              <w:t>essment on behalf of the school</w:t>
            </w:r>
          </w:p>
          <w:p w14:paraId="245DFB3C" w14:textId="77777777" w:rsidR="006C4AE5" w:rsidRPr="00904A08" w:rsidRDefault="006C4AE5" w:rsidP="00596987">
            <w:pPr>
              <w:pStyle w:val="VCAAtablecondensedbullet"/>
              <w:rPr>
                <w:color w:val="auto"/>
              </w:rPr>
            </w:pPr>
            <w:r w:rsidRPr="00904A08">
              <w:t xml:space="preserve">collaborates with business and employers when planning, and implementing training </w:t>
            </w:r>
            <w:r>
              <w:t>and assessment for VET students</w:t>
            </w:r>
          </w:p>
          <w:p w14:paraId="447BE900" w14:textId="77777777" w:rsidR="006C4AE5" w:rsidRPr="00DB1F3B" w:rsidRDefault="006C4AE5" w:rsidP="00596987">
            <w:pPr>
              <w:pStyle w:val="VCAAtablecondensedbullet"/>
              <w:rPr>
                <w:color w:val="auto"/>
              </w:rPr>
            </w:pPr>
            <w:proofErr w:type="gramStart"/>
            <w:r w:rsidRPr="00904A08">
              <w:t>has</w:t>
            </w:r>
            <w:proofErr w:type="gramEnd"/>
            <w:r w:rsidRPr="00904A08">
              <w:t xml:space="preserve"> its own RTO or has a process in place to select and engage the most appropriate RTO to deliver VET training and assessment on their behalf.</w:t>
            </w:r>
            <w:r>
              <w:rPr>
                <w:color w:val="auto"/>
              </w:rPr>
              <w:t xml:space="preserve"> </w:t>
            </w:r>
            <w:r w:rsidRPr="00904A08">
              <w:t xml:space="preserve">The school understands the conditions they must follow to ensure the VET program, including scored assessment, </w:t>
            </w:r>
            <w:r w:rsidRPr="00904A08">
              <w:rPr>
                <w:noProof/>
              </w:rPr>
              <w:t>is delivered</w:t>
            </w:r>
            <w:r w:rsidRPr="00904A08">
              <w:t xml:space="preserve"> to students</w:t>
            </w:r>
            <w:r>
              <w:t>.</w:t>
            </w:r>
          </w:p>
          <w:p w14:paraId="60A69009" w14:textId="77777777" w:rsidR="006C4AE5" w:rsidRPr="00DB1F3B" w:rsidRDefault="006C4AE5" w:rsidP="00DB1F3B">
            <w:pPr>
              <w:pStyle w:val="VCAAtablecondensed"/>
              <w:rPr>
                <w:color w:val="auto"/>
                <w:szCs w:val="18"/>
              </w:rPr>
            </w:pPr>
            <w:r w:rsidRPr="00DB1F3B">
              <w:rPr>
                <w:color w:val="auto"/>
                <w:szCs w:val="18"/>
              </w:rPr>
              <w:t>The school:</w:t>
            </w:r>
          </w:p>
          <w:p w14:paraId="70F08222" w14:textId="637C45A2" w:rsidR="006C4AE5" w:rsidRPr="00DB1F3B" w:rsidRDefault="006C4AE5" w:rsidP="00596987">
            <w:pPr>
              <w:pStyle w:val="VCAAtablecondensedbullet"/>
            </w:pPr>
            <w:r w:rsidRPr="00DB1F3B">
              <w:t xml:space="preserve">conducts whole </w:t>
            </w:r>
            <w:r w:rsidR="000162B0">
              <w:t xml:space="preserve">of </w:t>
            </w:r>
            <w:r w:rsidRPr="00DB1F3B">
              <w:t>school information sessions to raise teacher awareness across VCE and VET curriculum</w:t>
            </w:r>
            <w:r>
              <w:t>,</w:t>
            </w:r>
            <w:r w:rsidRPr="00DB1F3B">
              <w:t xml:space="preserve"> with the aim of promoting a </w:t>
            </w:r>
            <w:r w:rsidR="000162B0">
              <w:t>whole of</w:t>
            </w:r>
            <w:r w:rsidRPr="00DB1F3B">
              <w:t xml:space="preserve"> school approach to support VET delivered to secondary students</w:t>
            </w:r>
          </w:p>
          <w:p w14:paraId="665F6786" w14:textId="55BD3C86" w:rsidR="006C4AE5" w:rsidRPr="00A60CDC" w:rsidRDefault="006C4AE5" w:rsidP="00596987">
            <w:pPr>
              <w:pStyle w:val="VCAAtablecondensedbullet"/>
              <w:rPr>
                <w:b/>
                <w:color w:val="auto"/>
                <w:sz w:val="20"/>
                <w:szCs w:val="20"/>
              </w:rPr>
            </w:pPr>
            <w:proofErr w:type="gramStart"/>
            <w:r w:rsidRPr="00904A08">
              <w:t>has</w:t>
            </w:r>
            <w:proofErr w:type="gramEnd"/>
            <w:r w:rsidRPr="00904A08">
              <w:t xml:space="preserve"> robust communication processes in place and a range of supporting information to communicate to students, parents, employers and the broader school community about the VET courses on offer.</w:t>
            </w:r>
          </w:p>
        </w:tc>
        <w:tc>
          <w:tcPr>
            <w:tcW w:w="5528" w:type="dxa"/>
            <w:tcBorders>
              <w:bottom w:val="single" w:sz="8" w:space="0" w:color="000000" w:themeColor="text1"/>
            </w:tcBorders>
          </w:tcPr>
          <w:p w14:paraId="363B52CD" w14:textId="77777777" w:rsidR="006C4AE5" w:rsidRPr="00A60CDC" w:rsidRDefault="006C4AE5" w:rsidP="00A60CDC">
            <w:pPr>
              <w:pStyle w:val="VCAAtablecondensed"/>
              <w:rPr>
                <w:b/>
                <w:sz w:val="20"/>
                <w:szCs w:val="20"/>
              </w:rPr>
            </w:pPr>
            <w:r w:rsidRPr="00A60CDC">
              <w:rPr>
                <w:color w:val="auto"/>
              </w:rPr>
              <w:t>The needs of the students inform the school’s selection of VET courses and the structure of VET programs.</w:t>
            </w:r>
          </w:p>
          <w:p w14:paraId="1CE45712" w14:textId="77777777" w:rsidR="006C4AE5" w:rsidRPr="00DB1F3B" w:rsidRDefault="006C4AE5" w:rsidP="00DB1F3B">
            <w:pPr>
              <w:pStyle w:val="VCAAtablecondensed"/>
              <w:rPr>
                <w:color w:val="auto"/>
                <w:szCs w:val="18"/>
              </w:rPr>
            </w:pPr>
            <w:r w:rsidRPr="00DB1F3B">
              <w:rPr>
                <w:color w:val="auto"/>
                <w:szCs w:val="18"/>
              </w:rPr>
              <w:t>The school:</w:t>
            </w:r>
          </w:p>
          <w:p w14:paraId="7EED03C9" w14:textId="77777777" w:rsidR="006C4AE5" w:rsidRPr="00DB1F3B" w:rsidRDefault="006C4AE5" w:rsidP="00596987">
            <w:pPr>
              <w:pStyle w:val="VCAAtablecondensedbullet"/>
            </w:pPr>
            <w:proofErr w:type="gramStart"/>
            <w:r w:rsidRPr="00DB1F3B">
              <w:t>has</w:t>
            </w:r>
            <w:proofErr w:type="gramEnd"/>
            <w:r w:rsidRPr="00DB1F3B">
              <w:t xml:space="preserve"> a </w:t>
            </w:r>
            <w:r w:rsidRPr="00DB1F3B">
              <w:rPr>
                <w:noProof/>
              </w:rPr>
              <w:t>clear</w:t>
            </w:r>
            <w:r w:rsidRPr="00DB1F3B">
              <w:t xml:space="preserve"> understanding of how its VET courses </w:t>
            </w:r>
            <w:r w:rsidRPr="00DB1F3B">
              <w:rPr>
                <w:noProof/>
              </w:rPr>
              <w:t>support</w:t>
            </w:r>
            <w:r w:rsidRPr="00DB1F3B">
              <w:t xml:space="preserve"> each student’s career and employment pathways.</w:t>
            </w:r>
            <w:r>
              <w:t xml:space="preserve"> </w:t>
            </w:r>
            <w:r w:rsidRPr="00DB1F3B">
              <w:t>The school helps students to select the right VET course and pursue their chosen pathway to employment or further education and training</w:t>
            </w:r>
          </w:p>
          <w:p w14:paraId="65B72357" w14:textId="77777777" w:rsidR="006C4AE5" w:rsidRPr="00DB1F3B" w:rsidRDefault="006C4AE5" w:rsidP="00596987">
            <w:pPr>
              <w:pStyle w:val="VCAAtablecondensedbullet"/>
            </w:pPr>
            <w:r w:rsidRPr="00DB1F3B">
              <w:t>integrates VET into the broader curriculum, including through flexible timetabling and LLN support</w:t>
            </w:r>
          </w:p>
          <w:p w14:paraId="3DD39B0B" w14:textId="77777777" w:rsidR="006C4AE5" w:rsidRPr="00DB1F3B" w:rsidRDefault="006C4AE5" w:rsidP="00596987">
            <w:pPr>
              <w:pStyle w:val="VCAAtablecondensedbullet"/>
            </w:pPr>
            <w:r w:rsidRPr="00DB1F3B">
              <w:t>has a clear understanding of the recognition arrangements for VET in the VCE and how it may contribute to a student’s ATAR</w:t>
            </w:r>
          </w:p>
          <w:p w14:paraId="79EFD80C" w14:textId="77777777" w:rsidR="006C4AE5" w:rsidRPr="00DB1F3B" w:rsidRDefault="006C4AE5" w:rsidP="00596987">
            <w:pPr>
              <w:pStyle w:val="VCAAtablecondensedbullet"/>
              <w:rPr>
                <w:color w:val="auto"/>
              </w:rPr>
            </w:pPr>
            <w:proofErr w:type="gramStart"/>
            <w:r w:rsidRPr="00904A08">
              <w:t>provides</w:t>
            </w:r>
            <w:proofErr w:type="gramEnd"/>
            <w:r w:rsidRPr="00904A08">
              <w:t xml:space="preserve"> VET students with access to the right </w:t>
            </w:r>
            <w:r w:rsidRPr="00904A08">
              <w:rPr>
                <w:noProof/>
              </w:rPr>
              <w:t>high-quality</w:t>
            </w:r>
            <w:r w:rsidRPr="00904A08">
              <w:t xml:space="preserve"> facilities, equipment and staff to successfully undertake a VET course and satisfy the training and assessment requirements of the course.</w:t>
            </w:r>
            <w:r>
              <w:rPr>
                <w:color w:val="auto"/>
              </w:rPr>
              <w:t xml:space="preserve"> </w:t>
            </w:r>
            <w:r w:rsidRPr="00904A08">
              <w:t xml:space="preserve">Consideration will extend to a third party </w:t>
            </w:r>
            <w:r w:rsidRPr="00904A08">
              <w:rPr>
                <w:noProof/>
              </w:rPr>
              <w:t>if</w:t>
            </w:r>
            <w:r w:rsidRPr="00904A08">
              <w:t xml:space="preserve"> engaged as the RTO to deliver training and assessment on behalf of the school.</w:t>
            </w:r>
          </w:p>
          <w:p w14:paraId="01404983" w14:textId="77777777" w:rsidR="006C4AE5" w:rsidRPr="00762B36" w:rsidRDefault="006C4AE5" w:rsidP="00DB1F3B">
            <w:pPr>
              <w:pStyle w:val="VCAAtablecondensed"/>
              <w:rPr>
                <w:color w:val="auto"/>
                <w:szCs w:val="18"/>
              </w:rPr>
            </w:pPr>
            <w:r w:rsidRPr="00762B36">
              <w:rPr>
                <w:szCs w:val="18"/>
              </w:rPr>
              <w:t xml:space="preserve">The school </w:t>
            </w:r>
          </w:p>
          <w:p w14:paraId="1A50D187" w14:textId="77777777" w:rsidR="006C4AE5" w:rsidRPr="00904A08" w:rsidRDefault="006C4AE5" w:rsidP="00596987">
            <w:pPr>
              <w:pStyle w:val="VCAAtablecondensedbullet"/>
              <w:rPr>
                <w:color w:val="auto"/>
              </w:rPr>
            </w:pPr>
            <w:proofErr w:type="gramStart"/>
            <w:r w:rsidRPr="00904A08">
              <w:t>assures</w:t>
            </w:r>
            <w:proofErr w:type="gramEnd"/>
            <w:r w:rsidRPr="00904A08">
              <w:t xml:space="preserve"> that teachers engaged in VET training and assessment possess </w:t>
            </w:r>
            <w:r w:rsidRPr="00904A08">
              <w:rPr>
                <w:noProof/>
              </w:rPr>
              <w:t>appropriate</w:t>
            </w:r>
            <w:r w:rsidRPr="00904A08">
              <w:t xml:space="preserve"> training qualifications (</w:t>
            </w:r>
            <w:r w:rsidRPr="00762B36">
              <w:t xml:space="preserve">Certificate IV in Training </w:t>
            </w:r>
            <w:r>
              <w:t xml:space="preserve">and </w:t>
            </w:r>
            <w:r w:rsidRPr="00762B36">
              <w:t>Assessment</w:t>
            </w:r>
            <w:r w:rsidRPr="00904A08">
              <w:t xml:space="preserve"> or its successor), vocational competence with current industry experience and ongoing professional development in VET.</w:t>
            </w:r>
            <w:r>
              <w:rPr>
                <w:color w:val="auto"/>
              </w:rPr>
              <w:t xml:space="preserve"> </w:t>
            </w:r>
            <w:r w:rsidRPr="00904A08">
              <w:t xml:space="preserve">The school supports teachers to develop high-level capabilities </w:t>
            </w:r>
            <w:r w:rsidRPr="00904A08">
              <w:rPr>
                <w:noProof/>
              </w:rPr>
              <w:t>to deliver training and assessment</w:t>
            </w:r>
            <w:r w:rsidRPr="00904A08">
              <w:t xml:space="preserve">. Consideration will extend to a third party </w:t>
            </w:r>
            <w:r w:rsidRPr="00904A08">
              <w:rPr>
                <w:noProof/>
              </w:rPr>
              <w:t>if</w:t>
            </w:r>
            <w:r w:rsidRPr="00904A08">
              <w:t xml:space="preserve"> engaged as the RTO to deliver training and ass</w:t>
            </w:r>
            <w:r>
              <w:t>essment on behalf of the school</w:t>
            </w:r>
          </w:p>
          <w:p w14:paraId="2982DE98" w14:textId="77777777" w:rsidR="006C4AE5" w:rsidRPr="00904A08" w:rsidRDefault="006C4AE5" w:rsidP="00596987">
            <w:pPr>
              <w:pStyle w:val="VCAAtablecondensedbullet"/>
              <w:rPr>
                <w:color w:val="auto"/>
              </w:rPr>
            </w:pPr>
            <w:r w:rsidRPr="00904A08">
              <w:t xml:space="preserve">collaborates on a regular planned basis with business and employers when planning, and implementing training </w:t>
            </w:r>
            <w:r>
              <w:t>and assessment for VET students</w:t>
            </w:r>
          </w:p>
          <w:p w14:paraId="1CA23531" w14:textId="77777777" w:rsidR="006C4AE5" w:rsidRPr="008B031E" w:rsidRDefault="006C4AE5" w:rsidP="00596987">
            <w:pPr>
              <w:pStyle w:val="VCAAtablecondensedbullet"/>
              <w:rPr>
                <w:color w:val="auto"/>
              </w:rPr>
            </w:pPr>
            <w:proofErr w:type="gramStart"/>
            <w:r w:rsidRPr="00904A08">
              <w:t>has</w:t>
            </w:r>
            <w:proofErr w:type="gramEnd"/>
            <w:r w:rsidRPr="00904A08">
              <w:t xml:space="preserve"> </w:t>
            </w:r>
            <w:r>
              <w:t>a</w:t>
            </w:r>
            <w:r w:rsidRPr="00904A08">
              <w:t xml:space="preserve"> high-performing RTO</w:t>
            </w:r>
            <w:r>
              <w:t>,</w:t>
            </w:r>
            <w:r w:rsidRPr="00904A08">
              <w:t xml:space="preserve"> or a process in place to select and engage the most appropriate RTO</w:t>
            </w:r>
            <w:r>
              <w:t>,</w:t>
            </w:r>
            <w:r w:rsidRPr="00904A08">
              <w:t xml:space="preserve"> to deliver VET training and assessment on their behalf.</w:t>
            </w:r>
            <w:r>
              <w:rPr>
                <w:color w:val="auto"/>
              </w:rPr>
              <w:t xml:space="preserve"> </w:t>
            </w:r>
            <w:r w:rsidRPr="00904A08">
              <w:t xml:space="preserve">The school has a clear and detailed agreement with the RTO that describes the conditions they must follow to ensure quality VET programs, including scored assessment, </w:t>
            </w:r>
            <w:r w:rsidRPr="00904A08">
              <w:rPr>
                <w:noProof/>
              </w:rPr>
              <w:t>is delivered</w:t>
            </w:r>
            <w:r w:rsidRPr="00904A08">
              <w:t xml:space="preserve"> to students</w:t>
            </w:r>
          </w:p>
          <w:p w14:paraId="15DF4AF8" w14:textId="77777777" w:rsidR="006C4AE5" w:rsidRPr="00904A08" w:rsidRDefault="006C4AE5" w:rsidP="00596987">
            <w:pPr>
              <w:pStyle w:val="VCAAtablecondensedbullet"/>
              <w:rPr>
                <w:color w:val="auto"/>
              </w:rPr>
            </w:pPr>
            <w:proofErr w:type="gramStart"/>
            <w:r w:rsidRPr="00904A08">
              <w:t>meets</w:t>
            </w:r>
            <w:proofErr w:type="gramEnd"/>
            <w:r w:rsidRPr="00904A08">
              <w:t xml:space="preserve"> the RTO at least four times per year to monitor VET delivery.</w:t>
            </w:r>
          </w:p>
          <w:p w14:paraId="324BC3BB" w14:textId="77777777" w:rsidR="006C4AE5" w:rsidRPr="00DB1F3B" w:rsidRDefault="006C4AE5" w:rsidP="00DB1F3B">
            <w:pPr>
              <w:pStyle w:val="VCAAtablecondensed"/>
              <w:rPr>
                <w:color w:val="auto"/>
                <w:szCs w:val="18"/>
              </w:rPr>
            </w:pPr>
            <w:r w:rsidRPr="00DB1F3B">
              <w:rPr>
                <w:color w:val="auto"/>
                <w:szCs w:val="18"/>
              </w:rPr>
              <w:t>The school:</w:t>
            </w:r>
          </w:p>
          <w:p w14:paraId="1FA09E89" w14:textId="092A249D" w:rsidR="006C4AE5" w:rsidRPr="00DB1F3B" w:rsidRDefault="006C4AE5" w:rsidP="00596987">
            <w:pPr>
              <w:pStyle w:val="VCAAtablecondensedbullet"/>
            </w:pPr>
            <w:r w:rsidRPr="00DB1F3B">
              <w:t xml:space="preserve">conducts </w:t>
            </w:r>
            <w:r w:rsidR="000162B0">
              <w:t>whole of</w:t>
            </w:r>
            <w:r w:rsidRPr="00DB1F3B">
              <w:t xml:space="preserve"> school information sessions and professional development to raise teacher awareness across VCE and VET curriculum</w:t>
            </w:r>
            <w:r>
              <w:t>,</w:t>
            </w:r>
            <w:r w:rsidRPr="00DB1F3B">
              <w:t xml:space="preserve"> with the aim of promoting a </w:t>
            </w:r>
            <w:r w:rsidR="000162B0">
              <w:t>whole of</w:t>
            </w:r>
            <w:r w:rsidRPr="00DB1F3B">
              <w:t xml:space="preserve"> school approach to support VET delivered to secondary students</w:t>
            </w:r>
          </w:p>
          <w:p w14:paraId="751376E3" w14:textId="6FEEB570" w:rsidR="006C4AE5" w:rsidRPr="00A60CDC" w:rsidRDefault="006C4AE5" w:rsidP="00596987">
            <w:pPr>
              <w:pStyle w:val="VCAAtablecondensedbullet"/>
              <w:rPr>
                <w:b/>
                <w:sz w:val="20"/>
                <w:szCs w:val="20"/>
              </w:rPr>
            </w:pPr>
            <w:proofErr w:type="gramStart"/>
            <w:r w:rsidRPr="00DB1F3B">
              <w:t>has</w:t>
            </w:r>
            <w:proofErr w:type="gramEnd"/>
            <w:r w:rsidRPr="00DB1F3B">
              <w:t xml:space="preserve"> a proven communication strategy and processes in place</w:t>
            </w:r>
            <w:r>
              <w:t>,</w:t>
            </w:r>
            <w:r w:rsidRPr="00DB1F3B">
              <w:t xml:space="preserve"> and a range of detailed supporting information</w:t>
            </w:r>
            <w:r>
              <w:t>,</w:t>
            </w:r>
            <w:r w:rsidRPr="00DB1F3B">
              <w:t xml:space="preserve"> to communicate to students, parents, employers and the broader school community about the VET courses on offer and the opportunities they provide</w:t>
            </w:r>
            <w:r>
              <w:t>.</w:t>
            </w:r>
          </w:p>
        </w:tc>
      </w:tr>
      <w:tr w:rsidR="006C4AE5" w:rsidRPr="009D4D7D" w14:paraId="003DF1B4" w14:textId="77777777" w:rsidTr="00D81AD2">
        <w:trPr>
          <w:trHeight w:val="20"/>
        </w:trPr>
        <w:tc>
          <w:tcPr>
            <w:tcW w:w="1253" w:type="dxa"/>
            <w:tcBorders>
              <w:top w:val="single" w:sz="8" w:space="0" w:color="000000" w:themeColor="text1"/>
              <w:bottom w:val="single" w:sz="8" w:space="0" w:color="000000" w:themeColor="text1"/>
            </w:tcBorders>
            <w:shd w:val="clear" w:color="auto" w:fill="BDE5F9"/>
          </w:tcPr>
          <w:p w14:paraId="7E68B1D0" w14:textId="5F46842D" w:rsidR="006C4AE5" w:rsidRPr="004557D0" w:rsidRDefault="006C4AE5" w:rsidP="00DA0E43">
            <w:pPr>
              <w:pStyle w:val="VCAAtablecondensed"/>
              <w:rPr>
                <w:b/>
                <w:color w:val="auto"/>
                <w:sz w:val="20"/>
                <w:szCs w:val="20"/>
              </w:rPr>
            </w:pPr>
            <w:r w:rsidRPr="004557D0">
              <w:rPr>
                <w:b/>
                <w:color w:val="auto"/>
                <w:sz w:val="20"/>
                <w:szCs w:val="20"/>
              </w:rPr>
              <w:t xml:space="preserve">School </w:t>
            </w:r>
            <w:r w:rsidR="00DA0E43" w:rsidRPr="004557D0">
              <w:rPr>
                <w:b/>
                <w:color w:val="auto"/>
                <w:sz w:val="20"/>
                <w:szCs w:val="20"/>
              </w:rPr>
              <w:t>leadership t</w:t>
            </w:r>
            <w:r w:rsidRPr="004557D0">
              <w:rPr>
                <w:b/>
                <w:color w:val="auto"/>
                <w:sz w:val="20"/>
                <w:szCs w:val="20"/>
              </w:rPr>
              <w:t>eam</w:t>
            </w:r>
          </w:p>
        </w:tc>
        <w:tc>
          <w:tcPr>
            <w:tcW w:w="4559" w:type="dxa"/>
            <w:tcBorders>
              <w:top w:val="single" w:sz="8" w:space="0" w:color="000000" w:themeColor="text1"/>
              <w:bottom w:val="single" w:sz="8" w:space="0" w:color="000000" w:themeColor="text1"/>
            </w:tcBorders>
          </w:tcPr>
          <w:p w14:paraId="3BBF3D55" w14:textId="63C48AC3" w:rsidR="006C4AE5" w:rsidRPr="00DB1F3B" w:rsidRDefault="006C4AE5" w:rsidP="00DB1F3B">
            <w:pPr>
              <w:pStyle w:val="VCAAtablecondensed"/>
              <w:rPr>
                <w:color w:val="auto"/>
                <w:szCs w:val="18"/>
              </w:rPr>
            </w:pPr>
            <w:r w:rsidRPr="00DB1F3B">
              <w:rPr>
                <w:color w:val="auto"/>
                <w:szCs w:val="18"/>
              </w:rPr>
              <w:t>The school leadership team:</w:t>
            </w:r>
          </w:p>
          <w:p w14:paraId="20A8FDD9" w14:textId="47023349" w:rsidR="006C4AE5" w:rsidRPr="00DB1F3B" w:rsidRDefault="006C4AE5" w:rsidP="00596987">
            <w:pPr>
              <w:pStyle w:val="VCAAtablecondensedbullet"/>
            </w:pPr>
            <w:r w:rsidRPr="00DB1F3B">
              <w:t>ensures VET co</w:t>
            </w:r>
            <w:r>
              <w:t>urses are offered and delivered</w:t>
            </w:r>
          </w:p>
          <w:p w14:paraId="6C0D849D" w14:textId="7D6BF1E9" w:rsidR="006C4AE5" w:rsidRPr="00DB1F3B" w:rsidRDefault="006C4AE5" w:rsidP="00596987">
            <w:pPr>
              <w:pStyle w:val="VCAAtablecondensedbullet"/>
            </w:pPr>
            <w:r w:rsidRPr="00DB1F3B">
              <w:t>provides minimal career and learning support on an ad-h</w:t>
            </w:r>
            <w:r>
              <w:t>oc basis to individual students</w:t>
            </w:r>
          </w:p>
          <w:p w14:paraId="797BC054" w14:textId="20703C1B" w:rsidR="006C4AE5" w:rsidRPr="00DB1F3B" w:rsidRDefault="006C4AE5" w:rsidP="00596987">
            <w:pPr>
              <w:pStyle w:val="VCAAtablecondensedbullet"/>
            </w:pPr>
            <w:r w:rsidRPr="00DB1F3B">
              <w:t>is aware of the Australian Qualification Framework (AQF) and how it relates to VET co</w:t>
            </w:r>
            <w:r>
              <w:t>urses delivered to its students</w:t>
            </w:r>
          </w:p>
          <w:p w14:paraId="3A1EDA44" w14:textId="77777777" w:rsidR="006C4AE5" w:rsidRPr="00DB1F3B" w:rsidRDefault="006C4AE5" w:rsidP="00596987">
            <w:pPr>
              <w:pStyle w:val="VCAAtablecondensedbullet"/>
            </w:pPr>
            <w:proofErr w:type="gramStart"/>
            <w:r w:rsidRPr="00DB1F3B">
              <w:t>timetables</w:t>
            </w:r>
            <w:proofErr w:type="gramEnd"/>
            <w:r w:rsidRPr="00DB1F3B">
              <w:t xml:space="preserve"> the VET course in a weekly </w:t>
            </w:r>
            <w:r w:rsidRPr="00DB1F3B">
              <w:rPr>
                <w:noProof/>
              </w:rPr>
              <w:t>time slot</w:t>
            </w:r>
            <w:r w:rsidRPr="00DB1F3B">
              <w:t xml:space="preserve"> and minimise</w:t>
            </w:r>
            <w:r>
              <w:t>s</w:t>
            </w:r>
            <w:r w:rsidRPr="00DB1F3B">
              <w:t xml:space="preserve"> training hours to control costs.</w:t>
            </w:r>
          </w:p>
          <w:p w14:paraId="4CA831FA" w14:textId="77777777" w:rsidR="006C4AE5" w:rsidRPr="00DB1F3B" w:rsidRDefault="006C4AE5" w:rsidP="00914103">
            <w:pPr>
              <w:pStyle w:val="VCAAtablecondensed"/>
              <w:keepNext/>
              <w:keepLines/>
              <w:rPr>
                <w:color w:val="auto"/>
                <w:szCs w:val="18"/>
              </w:rPr>
            </w:pPr>
            <w:r w:rsidRPr="00904A08">
              <w:rPr>
                <w:szCs w:val="18"/>
              </w:rPr>
              <w:t>The school leadership team:</w:t>
            </w:r>
          </w:p>
          <w:p w14:paraId="6B922467" w14:textId="77777777" w:rsidR="006C4AE5" w:rsidRPr="00DB1F3B" w:rsidRDefault="006C4AE5" w:rsidP="00596987">
            <w:pPr>
              <w:pStyle w:val="VCAAtablecondensedbullet"/>
              <w:rPr>
                <w:color w:val="auto"/>
              </w:rPr>
            </w:pPr>
            <w:r w:rsidRPr="00904A08">
              <w:t>team expects the RTO to inform the VET teacher of VET news and developments</w:t>
            </w:r>
          </w:p>
          <w:p w14:paraId="7B523CE6" w14:textId="7D6B70FE" w:rsidR="00914103" w:rsidRPr="00DB1F3B" w:rsidRDefault="006C4AE5" w:rsidP="00596987">
            <w:pPr>
              <w:pStyle w:val="VCAAtablecondensedbullet"/>
              <w:rPr>
                <w:color w:val="auto"/>
              </w:rPr>
            </w:pPr>
            <w:proofErr w:type="gramStart"/>
            <w:r w:rsidRPr="00904A08">
              <w:t>ensures</w:t>
            </w:r>
            <w:proofErr w:type="gramEnd"/>
            <w:r w:rsidRPr="00904A08">
              <w:t xml:space="preserve"> that parents/guardians and students are informed about the VET courses on offer.</w:t>
            </w:r>
          </w:p>
        </w:tc>
        <w:tc>
          <w:tcPr>
            <w:tcW w:w="5103" w:type="dxa"/>
            <w:tcBorders>
              <w:top w:val="single" w:sz="8" w:space="0" w:color="000000" w:themeColor="text1"/>
              <w:bottom w:val="single" w:sz="8" w:space="0" w:color="000000" w:themeColor="text1"/>
            </w:tcBorders>
          </w:tcPr>
          <w:p w14:paraId="5D8593F2" w14:textId="77777777" w:rsidR="006C4AE5" w:rsidRPr="00DB1F3B" w:rsidRDefault="006C4AE5" w:rsidP="00DB1F3B">
            <w:pPr>
              <w:pStyle w:val="VCAAtablecondensed"/>
              <w:rPr>
                <w:color w:val="auto"/>
                <w:szCs w:val="18"/>
              </w:rPr>
            </w:pPr>
            <w:r w:rsidRPr="00DB1F3B">
              <w:rPr>
                <w:color w:val="auto"/>
                <w:szCs w:val="18"/>
              </w:rPr>
              <w:t>The school leadership team:</w:t>
            </w:r>
          </w:p>
          <w:p w14:paraId="53376F16" w14:textId="1901950D" w:rsidR="006C4AE5" w:rsidRPr="00DB1F3B" w:rsidRDefault="006C4AE5" w:rsidP="00596987">
            <w:pPr>
              <w:pStyle w:val="VCAAtablecondensedbullet"/>
            </w:pPr>
            <w:r w:rsidRPr="00DB1F3B">
              <w:t xml:space="preserve">implements processes to ensure VET </w:t>
            </w:r>
            <w:r w:rsidRPr="00DB1F3B">
              <w:rPr>
                <w:noProof/>
              </w:rPr>
              <w:t>courses</w:t>
            </w:r>
            <w:r>
              <w:rPr>
                <w:noProof/>
              </w:rPr>
              <w:t xml:space="preserve"> </w:t>
            </w:r>
            <w:r w:rsidRPr="00DB1F3B">
              <w:rPr>
                <w:noProof/>
              </w:rPr>
              <w:t>are</w:t>
            </w:r>
            <w:r w:rsidRPr="00DB1F3B">
              <w:t xml:space="preserve"> offered and delivered</w:t>
            </w:r>
          </w:p>
          <w:p w14:paraId="3418FC65" w14:textId="206EFA9E" w:rsidR="006C4AE5" w:rsidRPr="00DB1F3B" w:rsidRDefault="006C4AE5" w:rsidP="00596987">
            <w:pPr>
              <w:pStyle w:val="VCAAtablecondensedbullet"/>
            </w:pPr>
            <w:r w:rsidRPr="00DB1F3B">
              <w:t>provides the opportunity for Structured Workplace Learning Recognition</w:t>
            </w:r>
            <w:r>
              <w:t xml:space="preserve"> (SWLR)</w:t>
            </w:r>
            <w:r w:rsidRPr="00DB1F3B">
              <w:t xml:space="preserve"> only where it is mandated in the VET course and arranged by the RTO</w:t>
            </w:r>
          </w:p>
          <w:p w14:paraId="3435F45F" w14:textId="71A7BABF" w:rsidR="006C4AE5" w:rsidRPr="00DB1F3B" w:rsidRDefault="006C4AE5" w:rsidP="00596987">
            <w:pPr>
              <w:pStyle w:val="VCAAtablecondensedbullet"/>
            </w:pPr>
            <w:r w:rsidRPr="00DB1F3B">
              <w:t>is aware of the AQF and considers the appropriateness of the AQF level of VET courses delivered to its students</w:t>
            </w:r>
          </w:p>
          <w:p w14:paraId="046E25CD" w14:textId="4AB41A83" w:rsidR="006C4AE5" w:rsidRPr="00DB1F3B" w:rsidRDefault="006C4AE5" w:rsidP="00596987">
            <w:pPr>
              <w:pStyle w:val="VCAAtablecondensedbullet"/>
            </w:pPr>
            <w:r w:rsidRPr="00DB1F3B">
              <w:t xml:space="preserve">timetables the VET course in a weekly </w:t>
            </w:r>
            <w:r w:rsidRPr="00DB1F3B">
              <w:rPr>
                <w:noProof/>
              </w:rPr>
              <w:t>time slot</w:t>
            </w:r>
            <w:r w:rsidRPr="00DB1F3B">
              <w:t xml:space="preserve"> to </w:t>
            </w:r>
            <w:r w:rsidRPr="00DB1F3B">
              <w:rPr>
                <w:noProof/>
              </w:rPr>
              <w:t>minimise</w:t>
            </w:r>
            <w:r w:rsidRPr="00DB1F3B">
              <w:t xml:space="preserve"> training hours and any disruption to the VCE timetable</w:t>
            </w:r>
          </w:p>
          <w:p w14:paraId="6EE4EA41" w14:textId="3DEB3F3F" w:rsidR="006C4AE5" w:rsidRPr="00904A08" w:rsidRDefault="006C4AE5" w:rsidP="00596987">
            <w:pPr>
              <w:pStyle w:val="VCAAtablecondensedbullet"/>
            </w:pPr>
            <w:r w:rsidRPr="00904A08">
              <w:t xml:space="preserve">provides the opportunity for </w:t>
            </w:r>
            <w:r>
              <w:t>SWLR</w:t>
            </w:r>
            <w:r w:rsidRPr="00904A08">
              <w:t xml:space="preserve"> only where it is mandated in the VET course and arranged by the RTO</w:t>
            </w:r>
          </w:p>
          <w:p w14:paraId="319C5892" w14:textId="77777777" w:rsidR="006C4AE5" w:rsidRPr="00904A08" w:rsidRDefault="006C4AE5" w:rsidP="00596987">
            <w:pPr>
              <w:pStyle w:val="VCAAtablecondensedbullet"/>
            </w:pPr>
            <w:proofErr w:type="gramStart"/>
            <w:r w:rsidRPr="00904A08">
              <w:t>provides</w:t>
            </w:r>
            <w:proofErr w:type="gramEnd"/>
            <w:r w:rsidRPr="00904A08">
              <w:t xml:space="preserve"> minimal career and learning support to all students </w:t>
            </w:r>
            <w:r w:rsidRPr="00904A08">
              <w:rPr>
                <w:noProof/>
              </w:rPr>
              <w:t>undertaking a</w:t>
            </w:r>
            <w:r w:rsidRPr="00904A08">
              <w:t xml:space="preserve"> VET course.</w:t>
            </w:r>
          </w:p>
          <w:p w14:paraId="55FEB1AE" w14:textId="77777777" w:rsidR="006C4AE5" w:rsidRPr="00DB1F3B" w:rsidRDefault="006C4AE5" w:rsidP="00914103">
            <w:pPr>
              <w:pStyle w:val="VCAAtablecondensed"/>
              <w:keepNext/>
              <w:keepLines/>
              <w:rPr>
                <w:color w:val="auto"/>
                <w:szCs w:val="18"/>
              </w:rPr>
            </w:pPr>
            <w:r w:rsidRPr="00904A08">
              <w:rPr>
                <w:szCs w:val="18"/>
              </w:rPr>
              <w:lastRenderedPageBreak/>
              <w:t>The school leadership team:</w:t>
            </w:r>
          </w:p>
          <w:p w14:paraId="26F3357B" w14:textId="77777777" w:rsidR="006C4AE5" w:rsidRPr="00DB1F3B" w:rsidRDefault="006C4AE5" w:rsidP="00596987">
            <w:pPr>
              <w:pStyle w:val="VCAAtablecondensedbullet"/>
              <w:rPr>
                <w:color w:val="auto"/>
              </w:rPr>
            </w:pPr>
            <w:proofErr w:type="gramStart"/>
            <w:r w:rsidRPr="00904A08">
              <w:t>expects</w:t>
            </w:r>
            <w:proofErr w:type="gramEnd"/>
            <w:r w:rsidRPr="00904A08">
              <w:t xml:space="preserve"> the RTO to inform the VET teacher of VET news and developments.</w:t>
            </w:r>
            <w:r>
              <w:rPr>
                <w:color w:val="auto"/>
              </w:rPr>
              <w:t xml:space="preserve"> </w:t>
            </w:r>
            <w:r w:rsidRPr="00904A08">
              <w:t xml:space="preserve">The school leadership team ensures the RTO receives the </w:t>
            </w:r>
            <w:r w:rsidRPr="00383C8E">
              <w:rPr>
                <w:i/>
              </w:rPr>
              <w:t>VCAA Bulletin</w:t>
            </w:r>
            <w:r w:rsidRPr="00904A08">
              <w:t>.</w:t>
            </w:r>
          </w:p>
          <w:p w14:paraId="53D02C41" w14:textId="5B577E48" w:rsidR="006C4AE5" w:rsidRPr="00904A08" w:rsidRDefault="006C4AE5" w:rsidP="00596987">
            <w:pPr>
              <w:pStyle w:val="VCAAtablecondensedbullet"/>
            </w:pPr>
            <w:proofErr w:type="gramStart"/>
            <w:r w:rsidRPr="00904A08">
              <w:t>works</w:t>
            </w:r>
            <w:proofErr w:type="gramEnd"/>
            <w:r w:rsidRPr="00904A08">
              <w:t xml:space="preserve"> closely with the RTO to ensure that parents</w:t>
            </w:r>
            <w:r>
              <w:t xml:space="preserve">, </w:t>
            </w:r>
            <w:r w:rsidRPr="00904A08">
              <w:t xml:space="preserve">guardians and students are informed about the VET courses on offer </w:t>
            </w:r>
            <w:r w:rsidRPr="00904A08">
              <w:rPr>
                <w:noProof/>
              </w:rPr>
              <w:t>from</w:t>
            </w:r>
            <w:r w:rsidRPr="00904A08">
              <w:t xml:space="preserve"> the school.</w:t>
            </w:r>
          </w:p>
        </w:tc>
        <w:tc>
          <w:tcPr>
            <w:tcW w:w="5103" w:type="dxa"/>
            <w:tcBorders>
              <w:top w:val="single" w:sz="8" w:space="0" w:color="000000" w:themeColor="text1"/>
              <w:bottom w:val="single" w:sz="8" w:space="0" w:color="000000" w:themeColor="text1"/>
            </w:tcBorders>
          </w:tcPr>
          <w:p w14:paraId="2890A26E" w14:textId="227F8EB3" w:rsidR="006C4AE5" w:rsidRPr="00DB1F3B" w:rsidRDefault="006C4AE5" w:rsidP="00DB1F3B">
            <w:pPr>
              <w:pStyle w:val="VCAAtablecondensed"/>
              <w:rPr>
                <w:color w:val="auto"/>
                <w:szCs w:val="18"/>
              </w:rPr>
            </w:pPr>
            <w:r w:rsidRPr="00DB1F3B">
              <w:rPr>
                <w:color w:val="auto"/>
                <w:szCs w:val="18"/>
              </w:rPr>
              <w:lastRenderedPageBreak/>
              <w:t>The school leadership team:</w:t>
            </w:r>
          </w:p>
          <w:p w14:paraId="173C1588" w14:textId="3DE5F36C" w:rsidR="006C4AE5" w:rsidRPr="00DB1F3B" w:rsidRDefault="006C4AE5" w:rsidP="00596987">
            <w:pPr>
              <w:pStyle w:val="VCAAtablecondensedbullet"/>
            </w:pPr>
            <w:proofErr w:type="gramStart"/>
            <w:r w:rsidRPr="00DB1F3B">
              <w:t>ensures</w:t>
            </w:r>
            <w:proofErr w:type="gramEnd"/>
            <w:r w:rsidRPr="00DB1F3B">
              <w:t xml:space="preserve"> that VET courses delivered provide possible pathway opportunities to further education and training for students and</w:t>
            </w:r>
            <w:r>
              <w:t xml:space="preserve"> </w:t>
            </w:r>
            <w:r w:rsidRPr="00DB1F3B">
              <w:t xml:space="preserve">practical skills to support pathways to careers. </w:t>
            </w:r>
            <w:r w:rsidRPr="00DB1F3B">
              <w:rPr>
                <w:noProof/>
              </w:rPr>
              <w:t>The pathway</w:t>
            </w:r>
            <w:r w:rsidRPr="00DB1F3B">
              <w:t xml:space="preserve"> considers apprenticesh</w:t>
            </w:r>
            <w:r>
              <w:t>ip or traineeship opportunities</w:t>
            </w:r>
          </w:p>
          <w:p w14:paraId="27087BFD" w14:textId="6B4EAC0C" w:rsidR="006C4AE5" w:rsidRPr="00DB1F3B" w:rsidRDefault="006C4AE5" w:rsidP="00596987">
            <w:pPr>
              <w:pStyle w:val="VCAAtablecondensedbullet"/>
            </w:pPr>
            <w:r w:rsidRPr="00DB1F3B">
              <w:t xml:space="preserve">provides </w:t>
            </w:r>
            <w:r>
              <w:rPr>
                <w:noProof/>
              </w:rPr>
              <w:t>SWLR</w:t>
            </w:r>
            <w:r w:rsidRPr="00DB1F3B">
              <w:rPr>
                <w:noProof/>
              </w:rPr>
              <w:t xml:space="preserve"> for VET students</w:t>
            </w:r>
            <w:r w:rsidRPr="00DB1F3B">
              <w:t xml:space="preserve">, quality training and assessment and </w:t>
            </w:r>
            <w:r>
              <w:t>s</w:t>
            </w:r>
            <w:r w:rsidRPr="00904A08">
              <w:rPr>
                <w:szCs w:val="18"/>
              </w:rPr>
              <w:t xml:space="preserve">chool-based apprenticeship and traineeship </w:t>
            </w:r>
            <w:r>
              <w:rPr>
                <w:szCs w:val="18"/>
              </w:rPr>
              <w:t>(</w:t>
            </w:r>
            <w:r w:rsidRPr="00DB1F3B">
              <w:t>SBAT</w:t>
            </w:r>
            <w:r>
              <w:t>)</w:t>
            </w:r>
            <w:r w:rsidRPr="00DB1F3B">
              <w:t xml:space="preserve"> opportuni</w:t>
            </w:r>
            <w:r>
              <w:t>ties</w:t>
            </w:r>
          </w:p>
          <w:p w14:paraId="4735EFB0" w14:textId="39B852C6" w:rsidR="006C4AE5" w:rsidRPr="00DB1F3B" w:rsidRDefault="006C4AE5" w:rsidP="00596987">
            <w:pPr>
              <w:pStyle w:val="VCAAtablecondensedbullet"/>
            </w:pPr>
            <w:r w:rsidRPr="00DB1F3B">
              <w:t xml:space="preserve">has in place a </w:t>
            </w:r>
            <w:r w:rsidRPr="00DB1F3B">
              <w:rPr>
                <w:noProof/>
              </w:rPr>
              <w:t>supportive</w:t>
            </w:r>
            <w:r w:rsidRPr="00DB1F3B">
              <w:t xml:space="preserve"> timetabling arrangement to help students get the most out of</w:t>
            </w:r>
            <w:r>
              <w:t xml:space="preserve"> integrating VET within the VCE</w:t>
            </w:r>
          </w:p>
          <w:p w14:paraId="09BBFD8C" w14:textId="5D48B70D" w:rsidR="006C4AE5" w:rsidRDefault="006C4AE5" w:rsidP="00596987">
            <w:pPr>
              <w:pStyle w:val="VCAAtablecondensedbullet"/>
            </w:pPr>
            <w:proofErr w:type="gramStart"/>
            <w:r w:rsidRPr="00DB1F3B">
              <w:t>provides</w:t>
            </w:r>
            <w:proofErr w:type="gramEnd"/>
            <w:r w:rsidRPr="00DB1F3B">
              <w:t xml:space="preserve"> VET courses, including scored assessment programs, at an appropriate AQF level for the student cohort</w:t>
            </w:r>
            <w:r>
              <w:t xml:space="preserve">. </w:t>
            </w:r>
            <w:r w:rsidRPr="00DB1F3B">
              <w:t xml:space="preserve">The VET course delivered to secondary students can be a qualification, skill-set </w:t>
            </w:r>
            <w:r>
              <w:t>or selected units of competency</w:t>
            </w:r>
          </w:p>
          <w:p w14:paraId="5F205348" w14:textId="77777777" w:rsidR="00596987" w:rsidRDefault="00596987" w:rsidP="00596987">
            <w:pPr>
              <w:pStyle w:val="VCAAtablecondensed"/>
            </w:pPr>
          </w:p>
          <w:p w14:paraId="012C7008" w14:textId="6F4C35EA" w:rsidR="006C4AE5" w:rsidRDefault="006C4AE5" w:rsidP="00596987">
            <w:pPr>
              <w:pStyle w:val="VCAAtablecondensedbullet"/>
            </w:pPr>
            <w:r w:rsidRPr="00DB1F3B">
              <w:lastRenderedPageBreak/>
              <w:t xml:space="preserve">provides career education so that VET students have a pathway plan </w:t>
            </w:r>
            <w:r w:rsidRPr="00DB1F3B">
              <w:rPr>
                <w:noProof/>
              </w:rPr>
              <w:t>for</w:t>
            </w:r>
            <w:r w:rsidRPr="00DB1F3B">
              <w:t xml:space="preserve"> a career and further education</w:t>
            </w:r>
          </w:p>
          <w:p w14:paraId="2793B446" w14:textId="77777777" w:rsidR="006C4AE5" w:rsidRPr="00DB1F3B" w:rsidRDefault="006C4AE5" w:rsidP="00596987">
            <w:pPr>
              <w:pStyle w:val="VCAAtablecondensedbullet"/>
              <w:rPr>
                <w:rFonts w:ascii="Arial" w:hAnsi="Arial"/>
              </w:rPr>
            </w:pPr>
            <w:proofErr w:type="gramStart"/>
            <w:r>
              <w:t>h</w:t>
            </w:r>
            <w:r w:rsidRPr="00DB1F3B">
              <w:t>as</w:t>
            </w:r>
            <w:proofErr w:type="gramEnd"/>
            <w:r w:rsidRPr="00DB1F3B">
              <w:t xml:space="preserve"> a process in place to support the individual learning needs of students.</w:t>
            </w:r>
          </w:p>
          <w:p w14:paraId="68779E0B" w14:textId="77777777" w:rsidR="006C4AE5" w:rsidRPr="00DB1F3B" w:rsidRDefault="006C4AE5" w:rsidP="00914103">
            <w:pPr>
              <w:pStyle w:val="VCAAtablecondensed"/>
              <w:keepNext/>
              <w:keepLines/>
              <w:rPr>
                <w:color w:val="auto"/>
                <w:szCs w:val="18"/>
              </w:rPr>
            </w:pPr>
            <w:r w:rsidRPr="00904A08">
              <w:rPr>
                <w:szCs w:val="18"/>
              </w:rPr>
              <w:t>The school leadership team:</w:t>
            </w:r>
          </w:p>
          <w:p w14:paraId="4FF70A2D" w14:textId="77777777" w:rsidR="006C4AE5" w:rsidRPr="00DB1F3B" w:rsidRDefault="006C4AE5" w:rsidP="00596987">
            <w:pPr>
              <w:pStyle w:val="VCAAtablecondensedbullet"/>
              <w:rPr>
                <w:color w:val="auto"/>
              </w:rPr>
            </w:pPr>
            <w:r w:rsidRPr="00904A08">
              <w:t>has processes in place to ensure up-to-date VET information is communicated across the school and with any partnering RTO (e.g. changes to qualifications)</w:t>
            </w:r>
          </w:p>
          <w:p w14:paraId="534E35B1" w14:textId="77777777" w:rsidR="006C4AE5" w:rsidRPr="00DB1F3B" w:rsidRDefault="006C4AE5" w:rsidP="00596987">
            <w:pPr>
              <w:pStyle w:val="VCAAtablecondensedbullet"/>
              <w:rPr>
                <w:color w:val="auto"/>
              </w:rPr>
            </w:pPr>
            <w:r>
              <w:t>p</w:t>
            </w:r>
            <w:r w:rsidRPr="00904A08">
              <w:t>rovide</w:t>
            </w:r>
            <w:r>
              <w:t>s</w:t>
            </w:r>
            <w:r w:rsidRPr="00904A08">
              <w:t xml:space="preserve"> information to parents/guardians and students about:</w:t>
            </w:r>
          </w:p>
          <w:p w14:paraId="7A6E9CDE" w14:textId="77777777" w:rsidR="006C4AE5" w:rsidRPr="00DB1F3B" w:rsidRDefault="006C4AE5" w:rsidP="00596987">
            <w:pPr>
              <w:pStyle w:val="VCAAtablecondensedbullet2"/>
            </w:pPr>
            <w:r>
              <w:t>t</w:t>
            </w:r>
            <w:r w:rsidRPr="00DB1F3B">
              <w:t>he options within VCE, VCAL and VET</w:t>
            </w:r>
          </w:p>
          <w:p w14:paraId="0084DB20" w14:textId="0AC0496A" w:rsidR="006C4AE5" w:rsidRPr="00DB1F3B" w:rsidRDefault="006C4AE5" w:rsidP="00596987">
            <w:pPr>
              <w:pStyle w:val="VCAAtablecondensedbullet2"/>
            </w:pPr>
            <w:r w:rsidRPr="00DB1F3B">
              <w:t xml:space="preserve">VET programs – VET qualifications, VCE VET courses, SBATs, </w:t>
            </w:r>
            <w:r>
              <w:t>SWLR opportunities</w:t>
            </w:r>
          </w:p>
          <w:p w14:paraId="2964C988" w14:textId="03D71273" w:rsidR="006C4AE5" w:rsidRPr="00DB1F3B" w:rsidRDefault="006C4AE5" w:rsidP="00596987">
            <w:pPr>
              <w:pStyle w:val="VCAAtablecondensedbullet2"/>
              <w:rPr>
                <w:rFonts w:ascii="Arial" w:hAnsi="Arial"/>
              </w:rPr>
            </w:pPr>
            <w:proofErr w:type="gramStart"/>
            <w:r>
              <w:t>h</w:t>
            </w:r>
            <w:r w:rsidRPr="00DB1F3B">
              <w:t>ow</w:t>
            </w:r>
            <w:proofErr w:type="gramEnd"/>
            <w:r w:rsidRPr="00DB1F3B">
              <w:t xml:space="preserve"> the VET program will affect ATAR scores.</w:t>
            </w:r>
          </w:p>
        </w:tc>
        <w:tc>
          <w:tcPr>
            <w:tcW w:w="5528" w:type="dxa"/>
            <w:tcBorders>
              <w:top w:val="single" w:sz="8" w:space="0" w:color="000000" w:themeColor="text1"/>
              <w:bottom w:val="single" w:sz="8" w:space="0" w:color="000000" w:themeColor="text1"/>
            </w:tcBorders>
          </w:tcPr>
          <w:p w14:paraId="2A45228A" w14:textId="77777777" w:rsidR="006C4AE5" w:rsidRPr="00DB1F3B" w:rsidRDefault="006C4AE5" w:rsidP="00DB1F3B">
            <w:pPr>
              <w:pStyle w:val="VCAAtablecondensed"/>
              <w:rPr>
                <w:color w:val="auto"/>
                <w:szCs w:val="18"/>
              </w:rPr>
            </w:pPr>
            <w:r w:rsidRPr="00DB1F3B">
              <w:rPr>
                <w:color w:val="auto"/>
                <w:szCs w:val="18"/>
              </w:rPr>
              <w:lastRenderedPageBreak/>
              <w:t>The school leadership team:</w:t>
            </w:r>
          </w:p>
          <w:p w14:paraId="326A8769" w14:textId="5924AE02" w:rsidR="006C4AE5" w:rsidRPr="00DB1F3B" w:rsidRDefault="006C4AE5" w:rsidP="00596987">
            <w:pPr>
              <w:pStyle w:val="VCAAtablecondensedbullet"/>
            </w:pPr>
            <w:proofErr w:type="gramStart"/>
            <w:r w:rsidRPr="00DB1F3B">
              <w:t>makes</w:t>
            </w:r>
            <w:proofErr w:type="gramEnd"/>
            <w:r w:rsidRPr="00DB1F3B">
              <w:t xml:space="preserve"> </w:t>
            </w:r>
            <w:r w:rsidRPr="00DB1F3B">
              <w:rPr>
                <w:noProof/>
              </w:rPr>
              <w:t>evidence-based</w:t>
            </w:r>
            <w:r w:rsidRPr="00DB1F3B">
              <w:t xml:space="preserve"> decisions to shape the VET courses delivered and ensure they provide a clear pathway to further education and training or employment for students and practical skills to support pathways to careers relevant to the student’s interests. </w:t>
            </w:r>
            <w:r w:rsidRPr="00DB1F3B">
              <w:rPr>
                <w:noProof/>
              </w:rPr>
              <w:t>The pathway</w:t>
            </w:r>
            <w:r w:rsidRPr="00DB1F3B">
              <w:t xml:space="preserve"> considers apprenticesh</w:t>
            </w:r>
            <w:r>
              <w:t>ip or traineeship opportunities</w:t>
            </w:r>
          </w:p>
          <w:p w14:paraId="725068CD" w14:textId="6DED7A64" w:rsidR="006C4AE5" w:rsidRPr="00DB1F3B" w:rsidRDefault="006C4AE5" w:rsidP="00596987">
            <w:pPr>
              <w:pStyle w:val="VCAAtablecondensedbullet"/>
            </w:pPr>
            <w:r>
              <w:t>i</w:t>
            </w:r>
            <w:r w:rsidRPr="00DB1F3B">
              <w:t>dentif</w:t>
            </w:r>
            <w:r>
              <w:t>ies</w:t>
            </w:r>
            <w:r w:rsidRPr="00DB1F3B">
              <w:t xml:space="preserve"> the most appropriate level of employer engagement to provide quality </w:t>
            </w:r>
            <w:r>
              <w:rPr>
                <w:noProof/>
              </w:rPr>
              <w:t>SWLR</w:t>
            </w:r>
            <w:r w:rsidRPr="00DB1F3B">
              <w:rPr>
                <w:noProof/>
              </w:rPr>
              <w:t xml:space="preserve"> for all VET programs</w:t>
            </w:r>
            <w:r w:rsidRPr="00DB1F3B">
              <w:t>, quality training and as</w:t>
            </w:r>
            <w:r>
              <w:t>sessment and SBAT opportunities</w:t>
            </w:r>
          </w:p>
          <w:p w14:paraId="139B0F18" w14:textId="368BDC81" w:rsidR="006C4AE5" w:rsidRDefault="006C4AE5" w:rsidP="00596987">
            <w:pPr>
              <w:pStyle w:val="VCAAtablecondensedbullet"/>
            </w:pPr>
            <w:proofErr w:type="gramStart"/>
            <w:r>
              <w:t>h</w:t>
            </w:r>
            <w:r w:rsidRPr="00DB1F3B">
              <w:t>as</w:t>
            </w:r>
            <w:proofErr w:type="gramEnd"/>
            <w:r w:rsidRPr="00DB1F3B">
              <w:t xml:space="preserve"> in place a </w:t>
            </w:r>
            <w:r w:rsidRPr="00DB1F3B">
              <w:rPr>
                <w:noProof/>
              </w:rPr>
              <w:t>supportive</w:t>
            </w:r>
            <w:r w:rsidRPr="00DB1F3B">
              <w:t xml:space="preserve"> timetabling arrangement to help students integrate VET within the VCE.</w:t>
            </w:r>
            <w:r>
              <w:t xml:space="preserve"> Ensures t</w:t>
            </w:r>
            <w:r w:rsidRPr="00DB1F3B">
              <w:t xml:space="preserve">he hours allocated to the VET course in the timetable take into account the </w:t>
            </w:r>
            <w:r w:rsidRPr="00DB1F3B">
              <w:rPr>
                <w:noProof/>
              </w:rPr>
              <w:t>quality</w:t>
            </w:r>
            <w:r w:rsidRPr="00DB1F3B">
              <w:t xml:space="preserve"> of training and assessment, and recommended volume of training</w:t>
            </w:r>
          </w:p>
          <w:p w14:paraId="1C5B5EAE" w14:textId="77777777" w:rsidR="00A01EAE" w:rsidRDefault="00A01EAE" w:rsidP="00A01EAE">
            <w:pPr>
              <w:pStyle w:val="VCAAtablecondensed"/>
            </w:pPr>
          </w:p>
          <w:p w14:paraId="784BF467" w14:textId="77777777" w:rsidR="00A01EAE" w:rsidRPr="00DB1F3B" w:rsidRDefault="00A01EAE" w:rsidP="00A01EAE">
            <w:pPr>
              <w:pStyle w:val="VCAAtablecondensed"/>
            </w:pPr>
          </w:p>
          <w:p w14:paraId="2821284A" w14:textId="09A39182" w:rsidR="006C4AE5" w:rsidRPr="00DB1F3B" w:rsidRDefault="006C4AE5" w:rsidP="00596987">
            <w:pPr>
              <w:pStyle w:val="VCAAtablecondensedbullet"/>
            </w:pPr>
            <w:proofErr w:type="gramStart"/>
            <w:r>
              <w:lastRenderedPageBreak/>
              <w:t>c</w:t>
            </w:r>
            <w:r w:rsidRPr="00DB1F3B">
              <w:t>onsult</w:t>
            </w:r>
            <w:r>
              <w:t>s</w:t>
            </w:r>
            <w:proofErr w:type="gramEnd"/>
            <w:r w:rsidRPr="00DB1F3B">
              <w:t xml:space="preserve"> with the VCAA, RTO, local employers and staff to ensure it provides VET courses, including scored assessment programs, at an appropriate AQF level</w:t>
            </w:r>
            <w:r>
              <w:t xml:space="preserve">. </w:t>
            </w:r>
            <w:r w:rsidRPr="00DB1F3B">
              <w:t>The VET course, normally at Certificate II or III level, delivered to secondary students can be a qualification, skill-set or selected units of competency</w:t>
            </w:r>
          </w:p>
          <w:p w14:paraId="58CFC8A0" w14:textId="5629D52E" w:rsidR="006C4AE5" w:rsidRDefault="006C4AE5" w:rsidP="00596987">
            <w:pPr>
              <w:pStyle w:val="VCAAtablecondensedbullet"/>
            </w:pPr>
            <w:r w:rsidRPr="00DB1F3B">
              <w:t>provide</w:t>
            </w:r>
            <w:r>
              <w:t>s</w:t>
            </w:r>
            <w:r w:rsidRPr="00DB1F3B">
              <w:t xml:space="preserve"> career education so that VCE/VCAL students consider including VET in a pathway plan </w:t>
            </w:r>
            <w:r w:rsidRPr="00DB1F3B">
              <w:rPr>
                <w:noProof/>
              </w:rPr>
              <w:t>for</w:t>
            </w:r>
            <w:r w:rsidRPr="00DB1F3B">
              <w:t xml:space="preserve"> a career and further education</w:t>
            </w:r>
          </w:p>
          <w:p w14:paraId="262E1BB5" w14:textId="77777777" w:rsidR="006C4AE5" w:rsidRPr="00DB1F3B" w:rsidRDefault="006C4AE5" w:rsidP="00596987">
            <w:pPr>
              <w:pStyle w:val="VCAAtablecondensedbullet"/>
              <w:rPr>
                <w:rFonts w:ascii="Arial" w:hAnsi="Arial"/>
              </w:rPr>
            </w:pPr>
            <w:r>
              <w:t>h</w:t>
            </w:r>
            <w:r w:rsidRPr="00DB1F3B">
              <w:t>as a process in place to support the individual learning needs of students and to provide access to support services to meet the requirements of their VET program.</w:t>
            </w:r>
          </w:p>
          <w:p w14:paraId="51E9B99B" w14:textId="77777777" w:rsidR="006C4AE5" w:rsidRPr="00DB1F3B" w:rsidRDefault="006C4AE5" w:rsidP="006C4AE5">
            <w:pPr>
              <w:pStyle w:val="VCAAtablecondensed"/>
              <w:keepNext/>
              <w:keepLines/>
              <w:rPr>
                <w:color w:val="auto"/>
                <w:szCs w:val="18"/>
              </w:rPr>
            </w:pPr>
            <w:r w:rsidRPr="00904A08">
              <w:rPr>
                <w:szCs w:val="18"/>
              </w:rPr>
              <w:t>The school leadership team:</w:t>
            </w:r>
          </w:p>
          <w:p w14:paraId="0E825AC2" w14:textId="77777777" w:rsidR="006C4AE5" w:rsidRPr="00DB1F3B" w:rsidRDefault="006C4AE5" w:rsidP="00596987">
            <w:pPr>
              <w:pStyle w:val="VCAAtablecondensedbullet"/>
              <w:rPr>
                <w:color w:val="auto"/>
              </w:rPr>
            </w:pPr>
            <w:r w:rsidRPr="00904A08">
              <w:t>has quality processes in place to ensure up-to-date VET information is communicated across the school and with any partnering RTO (e.g. changes to qualifications)</w:t>
            </w:r>
          </w:p>
          <w:p w14:paraId="39E08A16" w14:textId="77777777" w:rsidR="006C4AE5" w:rsidRPr="00DB1F3B" w:rsidRDefault="006C4AE5" w:rsidP="00596987">
            <w:pPr>
              <w:pStyle w:val="VCAAtablecondensedbullet"/>
              <w:rPr>
                <w:color w:val="auto"/>
              </w:rPr>
            </w:pPr>
            <w:r w:rsidRPr="00904A08">
              <w:t>ensure</w:t>
            </w:r>
            <w:r>
              <w:t>s</w:t>
            </w:r>
            <w:r w:rsidRPr="00904A08">
              <w:t xml:space="preserve"> a process is in place that provides high-quality</w:t>
            </w:r>
            <w:r>
              <w:rPr>
                <w:color w:val="auto"/>
              </w:rPr>
              <w:t xml:space="preserve"> </w:t>
            </w:r>
            <w:r w:rsidRPr="00904A08">
              <w:t>information to parents</w:t>
            </w:r>
            <w:r>
              <w:t xml:space="preserve">, </w:t>
            </w:r>
            <w:r w:rsidRPr="00904A08">
              <w:t>guardians and students about:</w:t>
            </w:r>
          </w:p>
          <w:p w14:paraId="761E3E03" w14:textId="77777777" w:rsidR="006C4AE5" w:rsidRPr="00DB1F3B" w:rsidRDefault="006C4AE5" w:rsidP="00596987">
            <w:pPr>
              <w:pStyle w:val="VCAAtablecondensedbullet2"/>
            </w:pPr>
            <w:r>
              <w:t>t</w:t>
            </w:r>
            <w:r w:rsidRPr="00DB1F3B">
              <w:t>he options within VCE, VCAL and VET</w:t>
            </w:r>
          </w:p>
          <w:p w14:paraId="013DF8FF" w14:textId="77777777" w:rsidR="006C4AE5" w:rsidRPr="00DB1F3B" w:rsidRDefault="006C4AE5" w:rsidP="00596987">
            <w:pPr>
              <w:pStyle w:val="VCAAtablecondensedbullet2"/>
            </w:pPr>
            <w:r w:rsidRPr="00DB1F3B">
              <w:t xml:space="preserve">VET programs – VET qualifications, VCE VET courses, SBATs, </w:t>
            </w:r>
            <w:r>
              <w:t>SWLR</w:t>
            </w:r>
            <w:r w:rsidRPr="00DB1F3B">
              <w:t xml:space="preserve"> opportunities</w:t>
            </w:r>
          </w:p>
          <w:p w14:paraId="31B17763" w14:textId="41860483" w:rsidR="006C4AE5" w:rsidRPr="00DB1F3B" w:rsidRDefault="006C4AE5" w:rsidP="00596987">
            <w:pPr>
              <w:pStyle w:val="VCAAtablecondensedbullet2"/>
              <w:rPr>
                <w:rFonts w:ascii="Arial" w:hAnsi="Arial"/>
              </w:rPr>
            </w:pPr>
            <w:r>
              <w:t>h</w:t>
            </w:r>
            <w:r w:rsidRPr="00DB1F3B">
              <w:t>ow the VET program affect</w:t>
            </w:r>
            <w:r>
              <w:t>s</w:t>
            </w:r>
            <w:r w:rsidRPr="00DB1F3B">
              <w:t xml:space="preserve"> ATAR scores.</w:t>
            </w:r>
          </w:p>
        </w:tc>
      </w:tr>
      <w:tr w:rsidR="009D4D7D" w:rsidRPr="009D4D7D" w14:paraId="66242EF5" w14:textId="77777777" w:rsidTr="00D81AD2">
        <w:trPr>
          <w:trHeight w:val="20"/>
        </w:trPr>
        <w:tc>
          <w:tcPr>
            <w:tcW w:w="1253" w:type="dxa"/>
            <w:tcBorders>
              <w:top w:val="single" w:sz="8" w:space="0" w:color="000000" w:themeColor="text1"/>
              <w:bottom w:val="single" w:sz="8" w:space="0" w:color="000000" w:themeColor="text1"/>
            </w:tcBorders>
            <w:shd w:val="clear" w:color="auto" w:fill="BDE5F9"/>
          </w:tcPr>
          <w:p w14:paraId="636E269C" w14:textId="7505CCF2" w:rsidR="00A91040" w:rsidRPr="004557D0" w:rsidRDefault="00A91040" w:rsidP="00DA0E43">
            <w:pPr>
              <w:pStyle w:val="VCAAtablecondensed"/>
              <w:rPr>
                <w:b/>
                <w:color w:val="auto"/>
                <w:sz w:val="20"/>
                <w:szCs w:val="20"/>
              </w:rPr>
            </w:pPr>
            <w:r w:rsidRPr="004557D0">
              <w:rPr>
                <w:b/>
                <w:color w:val="auto"/>
                <w:sz w:val="20"/>
                <w:szCs w:val="20"/>
              </w:rPr>
              <w:lastRenderedPageBreak/>
              <w:t xml:space="preserve">VET </w:t>
            </w:r>
            <w:r w:rsidR="00DA0E43" w:rsidRPr="004557D0">
              <w:rPr>
                <w:b/>
                <w:color w:val="auto"/>
                <w:sz w:val="20"/>
                <w:szCs w:val="20"/>
              </w:rPr>
              <w:t>c</w:t>
            </w:r>
            <w:r w:rsidRPr="004557D0">
              <w:rPr>
                <w:b/>
                <w:color w:val="auto"/>
                <w:sz w:val="20"/>
                <w:szCs w:val="20"/>
              </w:rPr>
              <w:t>oordinator</w:t>
            </w:r>
            <w:r w:rsidR="00383C8E" w:rsidRPr="004557D0">
              <w:rPr>
                <w:b/>
                <w:color w:val="auto"/>
                <w:sz w:val="20"/>
                <w:szCs w:val="20"/>
              </w:rPr>
              <w:t>s</w:t>
            </w:r>
          </w:p>
        </w:tc>
        <w:tc>
          <w:tcPr>
            <w:tcW w:w="4559" w:type="dxa"/>
            <w:tcBorders>
              <w:top w:val="single" w:sz="8" w:space="0" w:color="000000" w:themeColor="text1"/>
              <w:bottom w:val="single" w:sz="8" w:space="0" w:color="000000" w:themeColor="text1"/>
            </w:tcBorders>
          </w:tcPr>
          <w:p w14:paraId="15590D49" w14:textId="6EBD89D9" w:rsidR="009E335F" w:rsidRPr="00DB1F3B" w:rsidRDefault="009E335F" w:rsidP="00DB1F3B">
            <w:pPr>
              <w:pStyle w:val="VCAAtablecondensed"/>
              <w:rPr>
                <w:color w:val="auto"/>
                <w:szCs w:val="18"/>
              </w:rPr>
            </w:pPr>
            <w:r w:rsidRPr="00DB1F3B">
              <w:rPr>
                <w:color w:val="auto"/>
                <w:szCs w:val="18"/>
              </w:rPr>
              <w:t xml:space="preserve">VET </w:t>
            </w:r>
            <w:r w:rsidR="00DA0E43">
              <w:rPr>
                <w:color w:val="auto"/>
                <w:szCs w:val="18"/>
              </w:rPr>
              <w:t>c</w:t>
            </w:r>
            <w:r w:rsidRPr="00DB1F3B">
              <w:rPr>
                <w:color w:val="auto"/>
                <w:szCs w:val="18"/>
              </w:rPr>
              <w:t>oordinator</w:t>
            </w:r>
            <w:r w:rsidR="00383C8E">
              <w:rPr>
                <w:color w:val="auto"/>
                <w:szCs w:val="18"/>
              </w:rPr>
              <w:t>s</w:t>
            </w:r>
            <w:r w:rsidRPr="00DB1F3B">
              <w:rPr>
                <w:color w:val="auto"/>
                <w:szCs w:val="18"/>
              </w:rPr>
              <w:t>:</w:t>
            </w:r>
          </w:p>
          <w:p w14:paraId="13CC0C90" w14:textId="3988AA8B" w:rsidR="00A91040" w:rsidRPr="00DB1F3B" w:rsidRDefault="00383C8E" w:rsidP="00596987">
            <w:pPr>
              <w:pStyle w:val="VCAAtablecondensedbullet"/>
            </w:pPr>
            <w:r>
              <w:rPr>
                <w:noProof/>
              </w:rPr>
              <w:t>are</w:t>
            </w:r>
            <w:r w:rsidR="003F19F5" w:rsidRPr="00DB1F3B">
              <w:rPr>
                <w:noProof/>
              </w:rPr>
              <w:t xml:space="preserve"> allocated</w:t>
            </w:r>
            <w:r w:rsidR="003F19F5" w:rsidRPr="00DB1F3B">
              <w:t xml:space="preserve"> minimal time to</w:t>
            </w:r>
            <w:r w:rsidR="006B6F77" w:rsidRPr="00DB1F3B">
              <w:t xml:space="preserve"> organise</w:t>
            </w:r>
            <w:r w:rsidR="00A91040" w:rsidRPr="00DB1F3B">
              <w:t xml:space="preserve"> students </w:t>
            </w:r>
            <w:r w:rsidR="006B6F77" w:rsidRPr="00DB1F3B">
              <w:t xml:space="preserve">to </w:t>
            </w:r>
            <w:r w:rsidR="00A91040" w:rsidRPr="00DB1F3B">
              <w:t xml:space="preserve">commence and participate in the VET </w:t>
            </w:r>
            <w:r w:rsidR="006B6F77" w:rsidRPr="00DB1F3B">
              <w:t>course.</w:t>
            </w:r>
          </w:p>
          <w:p w14:paraId="60FFA000" w14:textId="38239A59" w:rsidR="00A91040" w:rsidRPr="00DB1F3B" w:rsidRDefault="003D3712" w:rsidP="00596987">
            <w:pPr>
              <w:pStyle w:val="VCAAtablecondensedbullet"/>
            </w:pPr>
            <w:r w:rsidRPr="00DB1F3B">
              <w:t>provide a</w:t>
            </w:r>
            <w:r w:rsidR="00A91040" w:rsidRPr="00DB1F3B">
              <w:t>d</w:t>
            </w:r>
            <w:r w:rsidR="003F19F5" w:rsidRPr="00DB1F3B">
              <w:t>-</w:t>
            </w:r>
            <w:r w:rsidR="00A91040" w:rsidRPr="00DB1F3B">
              <w:t xml:space="preserve">hoc support to individual </w:t>
            </w:r>
            <w:r w:rsidRPr="00DB1F3B">
              <w:t xml:space="preserve">VET </w:t>
            </w:r>
            <w:r w:rsidR="00A91040" w:rsidRPr="00DB1F3B">
              <w:t>students</w:t>
            </w:r>
          </w:p>
          <w:p w14:paraId="18517C8B" w14:textId="4BDAF46F" w:rsidR="00A91040" w:rsidRPr="00DB1F3B" w:rsidRDefault="00A91040" w:rsidP="00596987">
            <w:pPr>
              <w:pStyle w:val="VCAAtablecondensedbullet"/>
            </w:pPr>
            <w:r w:rsidRPr="00DB1F3B">
              <w:t>defe</w:t>
            </w:r>
            <w:r w:rsidR="00383C8E">
              <w:t>r</w:t>
            </w:r>
            <w:r w:rsidRPr="00DB1F3B">
              <w:t xml:space="preserve"> </w:t>
            </w:r>
            <w:r w:rsidR="003D3712" w:rsidRPr="00DB1F3B">
              <w:t xml:space="preserve">any </w:t>
            </w:r>
            <w:r w:rsidRPr="00DB1F3B">
              <w:t xml:space="preserve">OHS, licensing and </w:t>
            </w:r>
            <w:r w:rsidR="003D3712" w:rsidRPr="00DB1F3B">
              <w:t>regulatory</w:t>
            </w:r>
            <w:r w:rsidRPr="00DB1F3B">
              <w:t xml:space="preserve"> matters to the RTO </w:t>
            </w:r>
            <w:r w:rsidR="003F19F5" w:rsidRPr="00DB1F3B">
              <w:t>that is</w:t>
            </w:r>
            <w:r w:rsidR="003D3712" w:rsidRPr="00DB1F3B">
              <w:t xml:space="preserve"> </w:t>
            </w:r>
            <w:r w:rsidRPr="00DB1F3B">
              <w:t>delivering the VET course.</w:t>
            </w:r>
          </w:p>
          <w:p w14:paraId="5EF06781" w14:textId="6570742F" w:rsidR="00B711FC" w:rsidRPr="00DB1F3B" w:rsidRDefault="00383C8E" w:rsidP="00596987">
            <w:pPr>
              <w:pStyle w:val="VCAAtablecondensedbullet"/>
            </w:pPr>
            <w:r>
              <w:t>are</w:t>
            </w:r>
            <w:r w:rsidR="00B711FC" w:rsidRPr="00DB1F3B">
              <w:t xml:space="preserve"> aware of some structured workplace requirements.</w:t>
            </w:r>
            <w:r w:rsidR="009D4D7D">
              <w:t xml:space="preserve"> </w:t>
            </w:r>
          </w:p>
          <w:p w14:paraId="7779FE39" w14:textId="1C6FCB2D" w:rsidR="00A91040" w:rsidRPr="00DB1F3B" w:rsidRDefault="00A91040" w:rsidP="00596987">
            <w:pPr>
              <w:pStyle w:val="VCAAtablecondensedbullet"/>
            </w:pPr>
            <w:r w:rsidRPr="00DB1F3B">
              <w:t xml:space="preserve">expect the RTO to liaise with </w:t>
            </w:r>
            <w:r w:rsidRPr="00DB1F3B">
              <w:rPr>
                <w:noProof/>
              </w:rPr>
              <w:t>local</w:t>
            </w:r>
            <w:r w:rsidRPr="00DB1F3B">
              <w:t xml:space="preserve"> business</w:t>
            </w:r>
            <w:r w:rsidR="003F19F5" w:rsidRPr="00DB1F3B">
              <w:t>es</w:t>
            </w:r>
            <w:r w:rsidRPr="00DB1F3B">
              <w:t xml:space="preserve"> about possible work </w:t>
            </w:r>
            <w:r w:rsidR="000E61D0" w:rsidRPr="00DB1F3B">
              <w:t>placement</w:t>
            </w:r>
            <w:r w:rsidRPr="00DB1F3B">
              <w:t xml:space="preserve"> opportunities</w:t>
            </w:r>
            <w:r w:rsidR="003F19F5" w:rsidRPr="00DB1F3B">
              <w:t>.</w:t>
            </w:r>
          </w:p>
        </w:tc>
        <w:tc>
          <w:tcPr>
            <w:tcW w:w="5103" w:type="dxa"/>
            <w:tcBorders>
              <w:top w:val="single" w:sz="8" w:space="0" w:color="000000" w:themeColor="text1"/>
              <w:bottom w:val="single" w:sz="8" w:space="0" w:color="000000" w:themeColor="text1"/>
            </w:tcBorders>
          </w:tcPr>
          <w:p w14:paraId="062109CF" w14:textId="58F16136" w:rsidR="00366C4F" w:rsidRPr="00DB1F3B" w:rsidRDefault="00366C4F" w:rsidP="00DB1F3B">
            <w:pPr>
              <w:pStyle w:val="VCAAtablecondensed"/>
              <w:rPr>
                <w:color w:val="auto"/>
                <w:szCs w:val="18"/>
              </w:rPr>
            </w:pPr>
            <w:r w:rsidRPr="00DB1F3B">
              <w:rPr>
                <w:color w:val="auto"/>
                <w:szCs w:val="18"/>
              </w:rPr>
              <w:t xml:space="preserve">VET </w:t>
            </w:r>
            <w:r w:rsidR="00DA0E43" w:rsidRPr="000040F8">
              <w:t>coordinator</w:t>
            </w:r>
            <w:r w:rsidR="00DA0E43">
              <w:t>s</w:t>
            </w:r>
            <w:r w:rsidRPr="000040F8">
              <w:t>:</w:t>
            </w:r>
          </w:p>
          <w:p w14:paraId="1E1AB69D" w14:textId="59FD8593" w:rsidR="006B6F77" w:rsidRPr="00DB1F3B" w:rsidRDefault="00383C8E" w:rsidP="00596987">
            <w:pPr>
              <w:pStyle w:val="VCAAtablecondensedbullet"/>
            </w:pPr>
            <w:r>
              <w:t xml:space="preserve">are </w:t>
            </w:r>
            <w:r w:rsidR="003F19F5" w:rsidRPr="00DB1F3B">
              <w:rPr>
                <w:noProof/>
              </w:rPr>
              <w:t>allocated</w:t>
            </w:r>
            <w:r w:rsidR="003F19F5" w:rsidRPr="00DB1F3B">
              <w:t xml:space="preserve"> adequate time to</w:t>
            </w:r>
            <w:r w:rsidR="006B6F77" w:rsidRPr="00DB1F3B">
              <w:t xml:space="preserve"> organise students to commence and participate in the VET </w:t>
            </w:r>
            <w:r w:rsidR="006B6F77" w:rsidRPr="00DB1F3B">
              <w:rPr>
                <w:noProof/>
              </w:rPr>
              <w:t>course</w:t>
            </w:r>
            <w:r w:rsidR="009F636B" w:rsidRPr="00DB1F3B">
              <w:rPr>
                <w:noProof/>
              </w:rPr>
              <w:t>,</w:t>
            </w:r>
            <w:r w:rsidR="006B6F77" w:rsidRPr="00DB1F3B">
              <w:t xml:space="preserve"> and monitor student progress.</w:t>
            </w:r>
          </w:p>
          <w:p w14:paraId="36F06316" w14:textId="6E993B98" w:rsidR="00A91040" w:rsidRPr="00DB1F3B" w:rsidRDefault="00A91040" w:rsidP="00596987">
            <w:pPr>
              <w:pStyle w:val="VCAAtablecondensedbullet"/>
            </w:pPr>
            <w:r w:rsidRPr="00DB1F3B">
              <w:rPr>
                <w:noProof/>
              </w:rPr>
              <w:t>provide</w:t>
            </w:r>
            <w:r w:rsidRPr="00DB1F3B">
              <w:t xml:space="preserve"> support to </w:t>
            </w:r>
            <w:r w:rsidR="003D3712" w:rsidRPr="00DB1F3B">
              <w:t xml:space="preserve">all VET </w:t>
            </w:r>
            <w:r w:rsidRPr="00DB1F3B">
              <w:t>students</w:t>
            </w:r>
          </w:p>
          <w:p w14:paraId="74606AC3" w14:textId="33E084CD" w:rsidR="00A91040" w:rsidRPr="00DB1F3B" w:rsidRDefault="003D3712" w:rsidP="00596987">
            <w:pPr>
              <w:pStyle w:val="VCAAtablecondensedbullet"/>
            </w:pPr>
            <w:r w:rsidRPr="00DB1F3B">
              <w:t>liaise with the RTO on any</w:t>
            </w:r>
            <w:r w:rsidR="00A91040" w:rsidRPr="00DB1F3B">
              <w:t xml:space="preserve"> OHS, licensing and </w:t>
            </w:r>
            <w:r w:rsidRPr="00DB1F3B">
              <w:t>regulatory</w:t>
            </w:r>
            <w:r w:rsidR="00A91040" w:rsidRPr="00DB1F3B">
              <w:t xml:space="preserve"> matters </w:t>
            </w:r>
            <w:r w:rsidRPr="00DB1F3B">
              <w:t>regarding</w:t>
            </w:r>
            <w:r w:rsidR="00A91040" w:rsidRPr="00DB1F3B">
              <w:t xml:space="preserve"> delivering the VET course.</w:t>
            </w:r>
          </w:p>
          <w:p w14:paraId="1FCE19A8" w14:textId="07D25132" w:rsidR="00B711FC" w:rsidRPr="00DB1F3B" w:rsidRDefault="00383C8E" w:rsidP="00596987">
            <w:pPr>
              <w:pStyle w:val="VCAAtablecondensedbullet"/>
            </w:pPr>
            <w:r>
              <w:rPr>
                <w:noProof/>
              </w:rPr>
              <w:t>are</w:t>
            </w:r>
            <w:r w:rsidR="00B711FC" w:rsidRPr="00DB1F3B">
              <w:rPr>
                <w:noProof/>
              </w:rPr>
              <w:t xml:space="preserve"> advised</w:t>
            </w:r>
            <w:r w:rsidR="00B711FC" w:rsidRPr="00DB1F3B">
              <w:t xml:space="preserve"> by the RTO o</w:t>
            </w:r>
            <w:r w:rsidR="009C2516" w:rsidRPr="00DB1F3B">
              <w:t>f</w:t>
            </w:r>
            <w:r w:rsidR="00B711FC" w:rsidRPr="00DB1F3B">
              <w:t xml:space="preserve"> any </w:t>
            </w:r>
            <w:r w:rsidR="009C2516" w:rsidRPr="00DB1F3B">
              <w:t>structured workplace l</w:t>
            </w:r>
            <w:r w:rsidR="00B5373A" w:rsidRPr="00DB1F3B">
              <w:t xml:space="preserve">earning </w:t>
            </w:r>
            <w:r w:rsidR="00B711FC" w:rsidRPr="00DB1F3B">
              <w:t>that students must undertake as part of the VET course.</w:t>
            </w:r>
            <w:r w:rsidR="009D4D7D">
              <w:t xml:space="preserve"> </w:t>
            </w:r>
          </w:p>
          <w:p w14:paraId="3202CFC9" w14:textId="0FDE7F5E" w:rsidR="00A91040" w:rsidRPr="00DB1F3B" w:rsidRDefault="003F19F5" w:rsidP="00596987">
            <w:pPr>
              <w:pStyle w:val="VCAAtablecondensedbullet"/>
            </w:pPr>
            <w:r w:rsidRPr="00DB1F3B">
              <w:t>work alongside</w:t>
            </w:r>
            <w:r w:rsidR="00A91040" w:rsidRPr="00DB1F3B">
              <w:t xml:space="preserve"> the RTO to liaise with </w:t>
            </w:r>
            <w:r w:rsidR="006B1704" w:rsidRPr="00DB1F3B">
              <w:t xml:space="preserve">the </w:t>
            </w:r>
            <w:r w:rsidR="00A91040" w:rsidRPr="00DB1F3B">
              <w:rPr>
                <w:noProof/>
              </w:rPr>
              <w:t>local</w:t>
            </w:r>
            <w:r w:rsidR="00A91040" w:rsidRPr="00DB1F3B">
              <w:t xml:space="preserve"> business about possible work </w:t>
            </w:r>
            <w:r w:rsidR="000E61D0" w:rsidRPr="00DB1F3B">
              <w:t>placements</w:t>
            </w:r>
            <w:r w:rsidR="00A91040" w:rsidRPr="00DB1F3B">
              <w:t xml:space="preserve"> and </w:t>
            </w:r>
            <w:r w:rsidR="00904A08">
              <w:t>SWLR</w:t>
            </w:r>
            <w:r w:rsidR="00A91040" w:rsidRPr="00DB1F3B">
              <w:t xml:space="preserve"> opportunities</w:t>
            </w:r>
            <w:r w:rsidRPr="00DB1F3B">
              <w:t>.</w:t>
            </w:r>
          </w:p>
        </w:tc>
        <w:tc>
          <w:tcPr>
            <w:tcW w:w="5103" w:type="dxa"/>
            <w:tcBorders>
              <w:top w:val="single" w:sz="8" w:space="0" w:color="000000" w:themeColor="text1"/>
              <w:bottom w:val="single" w:sz="8" w:space="0" w:color="000000" w:themeColor="text1"/>
            </w:tcBorders>
          </w:tcPr>
          <w:p w14:paraId="38F1F455" w14:textId="632C5977" w:rsidR="00366C4F" w:rsidRPr="00904A08" w:rsidRDefault="005D38CE" w:rsidP="00DB1F3B">
            <w:pPr>
              <w:pStyle w:val="VCAAtablecondensed"/>
              <w:rPr>
                <w:color w:val="auto"/>
                <w:szCs w:val="18"/>
              </w:rPr>
            </w:pPr>
            <w:r w:rsidRPr="00904A08">
              <w:rPr>
                <w:szCs w:val="18"/>
              </w:rPr>
              <w:t xml:space="preserve">VET </w:t>
            </w:r>
            <w:r w:rsidR="00DA0E43" w:rsidRPr="00904A08">
              <w:rPr>
                <w:szCs w:val="18"/>
              </w:rPr>
              <w:t>coordinator</w:t>
            </w:r>
            <w:r w:rsidR="00DA0E43">
              <w:rPr>
                <w:szCs w:val="18"/>
              </w:rPr>
              <w:t>s</w:t>
            </w:r>
            <w:r w:rsidR="00366C4F" w:rsidRPr="00904A08">
              <w:rPr>
                <w:szCs w:val="18"/>
              </w:rPr>
              <w:t>:</w:t>
            </w:r>
          </w:p>
          <w:p w14:paraId="22506EC3" w14:textId="65C903ED" w:rsidR="00366C4F" w:rsidRPr="00904A08" w:rsidRDefault="00383C8E" w:rsidP="00596987">
            <w:pPr>
              <w:pStyle w:val="VCAAtablecondensedbullet"/>
              <w:rPr>
                <w:color w:val="auto"/>
              </w:rPr>
            </w:pPr>
            <w:r>
              <w:t>are</w:t>
            </w:r>
            <w:r w:rsidR="0041330F" w:rsidRPr="00904A08">
              <w:t xml:space="preserve"> appointed to </w:t>
            </w:r>
            <w:r w:rsidR="005D38CE" w:rsidRPr="00904A08">
              <w:t>guide student</w:t>
            </w:r>
            <w:r w:rsidR="009F636B" w:rsidRPr="00904A08">
              <w:t>s</w:t>
            </w:r>
            <w:r w:rsidR="005D38CE" w:rsidRPr="00904A08">
              <w:t xml:space="preserve"> to select the most appropriate VET course</w:t>
            </w:r>
            <w:r w:rsidR="002E6AD4" w:rsidRPr="00904A08">
              <w:t>, including</w:t>
            </w:r>
            <w:r w:rsidR="009F636B" w:rsidRPr="00904A08">
              <w:t xml:space="preserve"> courses with</w:t>
            </w:r>
            <w:r w:rsidR="002E6AD4" w:rsidRPr="00904A08">
              <w:t xml:space="preserve"> scored assessment</w:t>
            </w:r>
            <w:r w:rsidR="005D38CE" w:rsidRPr="00904A08">
              <w:t>.</w:t>
            </w:r>
            <w:r w:rsidR="009D4D7D">
              <w:rPr>
                <w:color w:val="auto"/>
              </w:rPr>
              <w:t xml:space="preserve"> </w:t>
            </w:r>
          </w:p>
          <w:p w14:paraId="30EA3347" w14:textId="3D5E6263" w:rsidR="005D38CE" w:rsidRPr="00904A08" w:rsidRDefault="00383C8E" w:rsidP="00596987">
            <w:pPr>
              <w:pStyle w:val="VCAAtablecondensedbullet"/>
              <w:rPr>
                <w:color w:val="auto"/>
              </w:rPr>
            </w:pPr>
            <w:r>
              <w:t>p</w:t>
            </w:r>
            <w:r w:rsidR="0041330F" w:rsidRPr="00904A08">
              <w:t>rovide</w:t>
            </w:r>
            <w:r>
              <w:t xml:space="preserve"> </w:t>
            </w:r>
            <w:r w:rsidR="0041330F" w:rsidRPr="00904A08">
              <w:t xml:space="preserve">support to students for career </w:t>
            </w:r>
            <w:r w:rsidR="00B711FC" w:rsidRPr="00904A08">
              <w:t>planning.</w:t>
            </w:r>
          </w:p>
          <w:p w14:paraId="5AF17326" w14:textId="10F88D71" w:rsidR="003D3712" w:rsidRPr="00904A08" w:rsidRDefault="000E61D0" w:rsidP="00596987">
            <w:pPr>
              <w:pStyle w:val="VCAAtablecondensedbullet"/>
              <w:rPr>
                <w:color w:val="auto"/>
              </w:rPr>
            </w:pPr>
            <w:r w:rsidRPr="00904A08">
              <w:t>provide general support to students and</w:t>
            </w:r>
            <w:r w:rsidR="003F19F5" w:rsidRPr="00904A08">
              <w:t xml:space="preserve"> h</w:t>
            </w:r>
            <w:r w:rsidR="003D3712" w:rsidRPr="00904A08">
              <w:t xml:space="preserve">as a process in place to identify gaps between a student’s </w:t>
            </w:r>
            <w:r w:rsidR="00353AF2">
              <w:t>LLN</w:t>
            </w:r>
            <w:r w:rsidR="003D3712" w:rsidRPr="00904A08">
              <w:t xml:space="preserve"> proficiency and the LLN requirements in the VET programs.</w:t>
            </w:r>
            <w:r w:rsidR="009D4D7D">
              <w:rPr>
                <w:color w:val="auto"/>
              </w:rPr>
              <w:t xml:space="preserve"> </w:t>
            </w:r>
            <w:r w:rsidR="00383C8E">
              <w:rPr>
                <w:color w:val="auto"/>
              </w:rPr>
              <w:t>P</w:t>
            </w:r>
            <w:r w:rsidR="003D3712" w:rsidRPr="00904A08">
              <w:t>rovides ongoing support to those students where LLN gaps are evident</w:t>
            </w:r>
          </w:p>
          <w:p w14:paraId="29A202BC" w14:textId="1106782C" w:rsidR="00A91040" w:rsidRPr="00904A08" w:rsidRDefault="00383C8E" w:rsidP="00596987">
            <w:pPr>
              <w:pStyle w:val="VCAAtablecondensedbullet"/>
              <w:rPr>
                <w:color w:val="auto"/>
              </w:rPr>
            </w:pPr>
            <w:r>
              <w:t>e</w:t>
            </w:r>
            <w:r w:rsidR="00A91040" w:rsidRPr="00904A08">
              <w:t xml:space="preserve">nsure VET students meet OHS, licensing </w:t>
            </w:r>
            <w:r w:rsidR="009C2516" w:rsidRPr="00904A08">
              <w:t>and</w:t>
            </w:r>
            <w:r w:rsidR="00A91040" w:rsidRPr="00904A08">
              <w:t xml:space="preserve"> other regulatory requirements when undertaking a VET </w:t>
            </w:r>
            <w:r w:rsidR="004558E9" w:rsidRPr="00904A08">
              <w:t>course</w:t>
            </w:r>
            <w:r w:rsidR="00A91040" w:rsidRPr="00904A08">
              <w:t xml:space="preserve"> (e.g. OHS in the construction industry, first aid certifi</w:t>
            </w:r>
            <w:r w:rsidR="004558E9" w:rsidRPr="00904A08">
              <w:t>cate</w:t>
            </w:r>
            <w:r w:rsidR="00A91040" w:rsidRPr="00904A08">
              <w:t xml:space="preserve">) </w:t>
            </w:r>
          </w:p>
          <w:p w14:paraId="5FE4E856" w14:textId="7B9120EF" w:rsidR="00B711FC" w:rsidRPr="00904A08" w:rsidRDefault="00B711FC" w:rsidP="00596987">
            <w:pPr>
              <w:pStyle w:val="VCAAtablecondensedbullet"/>
              <w:rPr>
                <w:color w:val="auto"/>
              </w:rPr>
            </w:pPr>
            <w:r w:rsidRPr="00904A08">
              <w:t>provide VET students with</w:t>
            </w:r>
            <w:r w:rsidR="009C2516" w:rsidRPr="00904A08">
              <w:t xml:space="preserve"> work placement opportunities and</w:t>
            </w:r>
            <w:r w:rsidRPr="00904A08">
              <w:t xml:space="preserve"> a </w:t>
            </w:r>
            <w:r w:rsidR="00904A08">
              <w:t>SWLR</w:t>
            </w:r>
            <w:r w:rsidRPr="00904A08">
              <w:t xml:space="preserve"> program to enable them to gain VCE / VCAL </w:t>
            </w:r>
            <w:r w:rsidRPr="00904A08">
              <w:rPr>
                <w:noProof/>
              </w:rPr>
              <w:t>credit</w:t>
            </w:r>
            <w:r w:rsidRPr="00904A08">
              <w:t xml:space="preserve"> and takes the necessary steps to prepare students for any work placement activity and SBAT.</w:t>
            </w:r>
          </w:p>
          <w:p w14:paraId="637DFE47" w14:textId="658BAA6A" w:rsidR="00A91040" w:rsidRPr="00DB1F3B" w:rsidRDefault="00383C8E" w:rsidP="00596987">
            <w:pPr>
              <w:pStyle w:val="VCAAtablecondensedbullet"/>
              <w:rPr>
                <w:color w:val="auto"/>
              </w:rPr>
            </w:pPr>
            <w:r>
              <w:t>f</w:t>
            </w:r>
            <w:r w:rsidR="00A91040" w:rsidRPr="00904A08">
              <w:t xml:space="preserve">acilitate and support employers to help deliver </w:t>
            </w:r>
            <w:r w:rsidR="00904A08">
              <w:t>SWLR</w:t>
            </w:r>
            <w:r w:rsidR="00BA085E" w:rsidRPr="00904A08">
              <w:t xml:space="preserve"> opportunities to VET students</w:t>
            </w:r>
            <w:r w:rsidR="00A91040" w:rsidRPr="00904A08">
              <w:t>.</w:t>
            </w:r>
            <w:r w:rsidR="00BA085E" w:rsidRPr="00904A08">
              <w:t xml:space="preserve"> </w:t>
            </w:r>
            <w:r w:rsidR="00A91040" w:rsidRPr="00904A08">
              <w:t xml:space="preserve">Provide employers in the school’s catchment area with information about the VET programs on offer to students, opportunities for providing work </w:t>
            </w:r>
            <w:r w:rsidR="000E61D0" w:rsidRPr="00904A08">
              <w:t>placement</w:t>
            </w:r>
            <w:r w:rsidR="00A91040" w:rsidRPr="00904A08">
              <w:t xml:space="preserve"> and </w:t>
            </w:r>
            <w:r w:rsidR="00904A08">
              <w:t>SWLR</w:t>
            </w:r>
            <w:r w:rsidR="00A91040" w:rsidRPr="00904A08">
              <w:t>, and SBATs.</w:t>
            </w:r>
          </w:p>
        </w:tc>
        <w:tc>
          <w:tcPr>
            <w:tcW w:w="5528" w:type="dxa"/>
            <w:tcBorders>
              <w:top w:val="single" w:sz="8" w:space="0" w:color="000000" w:themeColor="text1"/>
              <w:bottom w:val="single" w:sz="8" w:space="0" w:color="000000" w:themeColor="text1"/>
            </w:tcBorders>
          </w:tcPr>
          <w:p w14:paraId="2F8CC424" w14:textId="5726DD6D" w:rsidR="00366C4F" w:rsidRPr="00904A08" w:rsidRDefault="005D38CE" w:rsidP="00DB1F3B">
            <w:pPr>
              <w:pStyle w:val="VCAAtablecondensed"/>
              <w:rPr>
                <w:color w:val="auto"/>
                <w:szCs w:val="18"/>
              </w:rPr>
            </w:pPr>
            <w:r w:rsidRPr="00904A08">
              <w:rPr>
                <w:szCs w:val="18"/>
              </w:rPr>
              <w:t xml:space="preserve">VET </w:t>
            </w:r>
            <w:r w:rsidR="00DA0E43" w:rsidRPr="00904A08">
              <w:rPr>
                <w:szCs w:val="18"/>
              </w:rPr>
              <w:t>coordinator</w:t>
            </w:r>
            <w:r w:rsidR="00DA0E43">
              <w:rPr>
                <w:szCs w:val="18"/>
              </w:rPr>
              <w:t>s</w:t>
            </w:r>
            <w:r w:rsidR="00366C4F" w:rsidRPr="00904A08">
              <w:rPr>
                <w:szCs w:val="18"/>
              </w:rPr>
              <w:t>:</w:t>
            </w:r>
          </w:p>
          <w:p w14:paraId="63387F36" w14:textId="613D0619" w:rsidR="00366C4F" w:rsidRPr="00904A08" w:rsidRDefault="00383C8E" w:rsidP="00596987">
            <w:pPr>
              <w:pStyle w:val="VCAAtablecondensedbullet"/>
              <w:rPr>
                <w:color w:val="auto"/>
              </w:rPr>
            </w:pPr>
            <w:r>
              <w:t>are</w:t>
            </w:r>
            <w:r w:rsidR="0041330F" w:rsidRPr="00904A08">
              <w:t xml:space="preserve"> appointed </w:t>
            </w:r>
            <w:r w:rsidR="002E6AD4" w:rsidRPr="00904A08">
              <w:t xml:space="preserve">to </w:t>
            </w:r>
            <w:r w:rsidR="005D38CE" w:rsidRPr="00904A08">
              <w:t>guide the student to select the most appropriate VET course</w:t>
            </w:r>
            <w:r w:rsidR="002E6AD4" w:rsidRPr="00904A08">
              <w:t>, including</w:t>
            </w:r>
            <w:r w:rsidR="009F636B" w:rsidRPr="00904A08">
              <w:t xml:space="preserve"> courses with</w:t>
            </w:r>
            <w:r w:rsidR="002E6AD4" w:rsidRPr="00904A08">
              <w:t xml:space="preserve"> scored assessment</w:t>
            </w:r>
            <w:r w:rsidR="005D38CE" w:rsidRPr="00904A08">
              <w:t>.</w:t>
            </w:r>
          </w:p>
          <w:p w14:paraId="7390CC19" w14:textId="5F5104FC" w:rsidR="00BA085E" w:rsidRPr="00904A08" w:rsidRDefault="00FF0506" w:rsidP="00596987">
            <w:pPr>
              <w:pStyle w:val="VCAAtablecondensedbullet"/>
              <w:rPr>
                <w:color w:val="auto"/>
              </w:rPr>
            </w:pPr>
            <w:r w:rsidRPr="00904A08">
              <w:t>provide</w:t>
            </w:r>
            <w:r w:rsidR="00BA085E" w:rsidRPr="00904A08">
              <w:t xml:space="preserve"> students with information</w:t>
            </w:r>
            <w:r w:rsidR="0041330F" w:rsidRPr="00904A08">
              <w:t xml:space="preserve"> and </w:t>
            </w:r>
            <w:r w:rsidR="004D7AC4" w:rsidRPr="00904A08">
              <w:t>a structured</w:t>
            </w:r>
            <w:r w:rsidR="0041330F" w:rsidRPr="00904A08">
              <w:t xml:space="preserve"> program of support </w:t>
            </w:r>
            <w:r w:rsidR="00BA085E" w:rsidRPr="00904A08">
              <w:t>to make informed career choices.</w:t>
            </w:r>
          </w:p>
          <w:p w14:paraId="1CC738CE" w14:textId="520993E9" w:rsidR="00A91040" w:rsidRPr="00904A08" w:rsidRDefault="000E61D0" w:rsidP="00596987">
            <w:pPr>
              <w:pStyle w:val="VCAAtablecondensedbullet"/>
              <w:rPr>
                <w:color w:val="auto"/>
              </w:rPr>
            </w:pPr>
            <w:r w:rsidRPr="00904A08">
              <w:t xml:space="preserve">provide support for all VET students and </w:t>
            </w:r>
            <w:r w:rsidR="003F19F5" w:rsidRPr="00904A08">
              <w:t>h</w:t>
            </w:r>
            <w:r w:rsidR="00A91040" w:rsidRPr="00904A08">
              <w:t>a</w:t>
            </w:r>
            <w:r w:rsidR="003D3712" w:rsidRPr="00904A08">
              <w:t>s</w:t>
            </w:r>
            <w:r w:rsidR="00A91040" w:rsidRPr="00904A08">
              <w:t xml:space="preserve"> a </w:t>
            </w:r>
            <w:r w:rsidR="003D3712" w:rsidRPr="00904A08">
              <w:t xml:space="preserve">structured </w:t>
            </w:r>
            <w:r w:rsidR="00A91040" w:rsidRPr="00904A08">
              <w:t xml:space="preserve">process in place to identify gaps between a student’s </w:t>
            </w:r>
            <w:r w:rsidR="00383C8E">
              <w:t>LLN</w:t>
            </w:r>
            <w:r w:rsidR="00A91040" w:rsidRPr="00904A08">
              <w:t xml:space="preserve"> proficiency and </w:t>
            </w:r>
            <w:r w:rsidR="003D3712" w:rsidRPr="00904A08">
              <w:t>the LLN</w:t>
            </w:r>
            <w:r w:rsidR="00DA290F" w:rsidRPr="00904A08">
              <w:t xml:space="preserve"> and other </w:t>
            </w:r>
            <w:r w:rsidR="00DA290F" w:rsidRPr="00904A08">
              <w:rPr>
                <w:noProof/>
              </w:rPr>
              <w:t>special</w:t>
            </w:r>
            <w:r w:rsidR="009D4D7D">
              <w:rPr>
                <w:noProof/>
                <w:color w:val="auto"/>
              </w:rPr>
              <w:t xml:space="preserve"> </w:t>
            </w:r>
            <w:r w:rsidR="00A91040" w:rsidRPr="00904A08">
              <w:rPr>
                <w:noProof/>
              </w:rPr>
              <w:t>requirements</w:t>
            </w:r>
            <w:r w:rsidR="00A91040" w:rsidRPr="00904A08">
              <w:t xml:space="preserve"> in the VET programs.</w:t>
            </w:r>
            <w:r w:rsidR="009D4D7D">
              <w:rPr>
                <w:color w:val="auto"/>
              </w:rPr>
              <w:t xml:space="preserve"> </w:t>
            </w:r>
            <w:r w:rsidR="00A91040" w:rsidRPr="00904A08">
              <w:t>Provide</w:t>
            </w:r>
            <w:r w:rsidR="003D3712" w:rsidRPr="00904A08">
              <w:t xml:space="preserve"> </w:t>
            </w:r>
            <w:r w:rsidRPr="00904A08">
              <w:t xml:space="preserve">further </w:t>
            </w:r>
            <w:r w:rsidR="003D3712" w:rsidRPr="00904A08">
              <w:t xml:space="preserve">ongoing and high-quality </w:t>
            </w:r>
            <w:r w:rsidR="00A91040" w:rsidRPr="00904A08">
              <w:t xml:space="preserve">support </w:t>
            </w:r>
            <w:r w:rsidR="003D3712" w:rsidRPr="00904A08">
              <w:t>to those</w:t>
            </w:r>
            <w:r w:rsidR="00A91040" w:rsidRPr="00904A08">
              <w:t xml:space="preserve"> students where</w:t>
            </w:r>
            <w:r w:rsidR="009C2516" w:rsidRPr="00904A08">
              <w:t xml:space="preserve"> LLN and special requirement gaps</w:t>
            </w:r>
            <w:r w:rsidR="00DA290F" w:rsidRPr="00904A08">
              <w:t xml:space="preserve"> are</w:t>
            </w:r>
            <w:r w:rsidR="00A91040" w:rsidRPr="00904A08">
              <w:t xml:space="preserve"> evident.</w:t>
            </w:r>
          </w:p>
          <w:p w14:paraId="5153C0AE" w14:textId="36456CC1" w:rsidR="003D3712" w:rsidRPr="00DB1F3B" w:rsidRDefault="00366C4F" w:rsidP="00596987">
            <w:pPr>
              <w:pStyle w:val="VCAAtablecondensedbullet"/>
              <w:rPr>
                <w:color w:val="auto"/>
              </w:rPr>
            </w:pPr>
            <w:r w:rsidRPr="00904A08">
              <w:t>w</w:t>
            </w:r>
            <w:r w:rsidR="003D3712" w:rsidRPr="00904A08">
              <w:t>ork closely with the RTO to ensure</w:t>
            </w:r>
            <w:r w:rsidR="00A91040" w:rsidRPr="00904A08">
              <w:t xml:space="preserve"> VET students meet OHS, licensing or other regulatory requirements when undertaking a VET </w:t>
            </w:r>
            <w:r w:rsidR="004558E9" w:rsidRPr="00904A08">
              <w:t>course</w:t>
            </w:r>
            <w:r w:rsidR="00A91040" w:rsidRPr="00904A08">
              <w:t xml:space="preserve"> (e.g. OHS in the construction industry, first aid certificate</w:t>
            </w:r>
            <w:r w:rsidR="001B268C">
              <w:t>)</w:t>
            </w:r>
          </w:p>
          <w:p w14:paraId="2048D335" w14:textId="547C209E" w:rsidR="00B711FC" w:rsidRPr="00904A08" w:rsidRDefault="00B711FC" w:rsidP="00596987">
            <w:pPr>
              <w:pStyle w:val="VCAAtablecondensedbullet"/>
              <w:rPr>
                <w:color w:val="auto"/>
              </w:rPr>
            </w:pPr>
            <w:r w:rsidRPr="00904A08">
              <w:t>ha</w:t>
            </w:r>
            <w:r w:rsidR="001B268C">
              <w:t>ve</w:t>
            </w:r>
            <w:r w:rsidRPr="00904A08">
              <w:t xml:space="preserve"> a clear process in place to provide VET students with </w:t>
            </w:r>
            <w:r w:rsidR="009C2516" w:rsidRPr="00904A08">
              <w:t xml:space="preserve">work placement opportunities and </w:t>
            </w:r>
            <w:r w:rsidRPr="00904A08">
              <w:t xml:space="preserve">a high-quality </w:t>
            </w:r>
            <w:r w:rsidR="00904A08">
              <w:t>SWLR</w:t>
            </w:r>
            <w:r w:rsidRPr="00904A08">
              <w:t xml:space="preserve"> program to enable them to gain VCE/VCAL credit.</w:t>
            </w:r>
            <w:r w:rsidR="009D4D7D">
              <w:rPr>
                <w:color w:val="auto"/>
              </w:rPr>
              <w:t xml:space="preserve"> </w:t>
            </w:r>
            <w:r w:rsidRPr="00904A08">
              <w:t>Take the necessary steps to prepare students for any work placement activity and SBAT</w:t>
            </w:r>
          </w:p>
          <w:p w14:paraId="6DEA1014" w14:textId="4C41F296" w:rsidR="001B268C" w:rsidRPr="001B268C" w:rsidRDefault="008B6A43" w:rsidP="00596987">
            <w:pPr>
              <w:pStyle w:val="VCAAtablecondensedbullet"/>
              <w:rPr>
                <w:color w:val="auto"/>
              </w:rPr>
            </w:pPr>
            <w:r w:rsidRPr="00904A08">
              <w:t>w</w:t>
            </w:r>
            <w:r w:rsidR="00E26A41" w:rsidRPr="00904A08">
              <w:t xml:space="preserve">ith </w:t>
            </w:r>
            <w:r w:rsidR="00E26A41" w:rsidRPr="00904A08">
              <w:rPr>
                <w:noProof/>
              </w:rPr>
              <w:t>support</w:t>
            </w:r>
            <w:r w:rsidR="00E26A41" w:rsidRPr="00904A08">
              <w:t xml:space="preserve"> of the </w:t>
            </w:r>
            <w:r w:rsidR="00E26A41" w:rsidRPr="00904A08">
              <w:rPr>
                <w:noProof/>
              </w:rPr>
              <w:t>LLENS</w:t>
            </w:r>
            <w:r w:rsidR="00E26A41" w:rsidRPr="00904A08">
              <w:t>/Clusters</w:t>
            </w:r>
            <w:r w:rsidR="001C4FA5">
              <w:t xml:space="preserve"> –</w:t>
            </w:r>
          </w:p>
          <w:p w14:paraId="68AD6D4B" w14:textId="38FC3879" w:rsidR="001B268C" w:rsidRPr="001B268C" w:rsidRDefault="00E26A41" w:rsidP="00596987">
            <w:pPr>
              <w:pStyle w:val="VCAAtablecondensedbullet2"/>
              <w:rPr>
                <w:color w:val="auto"/>
              </w:rPr>
            </w:pPr>
            <w:r w:rsidRPr="001B268C">
              <w:t>f</w:t>
            </w:r>
            <w:r w:rsidR="00A91040" w:rsidRPr="001B268C">
              <w:t xml:space="preserve">acilitate and support employers to help deliver </w:t>
            </w:r>
            <w:r w:rsidRPr="001B268C">
              <w:t>high</w:t>
            </w:r>
            <w:r w:rsidR="001B268C" w:rsidRPr="001B268C">
              <w:t>-</w:t>
            </w:r>
            <w:r w:rsidR="00BA085E" w:rsidRPr="001B268C">
              <w:t xml:space="preserve">quality </w:t>
            </w:r>
            <w:r w:rsidR="00904A08" w:rsidRPr="001B268C">
              <w:t>SWLR</w:t>
            </w:r>
            <w:r w:rsidR="00BA085E" w:rsidRPr="001B268C">
              <w:t xml:space="preserve"> programs for each VET course</w:t>
            </w:r>
          </w:p>
          <w:p w14:paraId="45A27764" w14:textId="06777A22" w:rsidR="001B268C" w:rsidRPr="001B268C" w:rsidRDefault="001B268C" w:rsidP="00596987">
            <w:pPr>
              <w:pStyle w:val="VCAAtablecondensedbullet2"/>
              <w:rPr>
                <w:color w:val="auto"/>
              </w:rPr>
            </w:pPr>
            <w:r w:rsidRPr="001B268C">
              <w:rPr>
                <w:color w:val="auto"/>
              </w:rPr>
              <w:t>p</w:t>
            </w:r>
            <w:r w:rsidR="00A91040" w:rsidRPr="001B268C">
              <w:t xml:space="preserve">rovide employers in the school’s catchment area with information about the VET programs on offer to students, opportunities for providing work </w:t>
            </w:r>
            <w:r w:rsidR="000E61D0" w:rsidRPr="001B268C">
              <w:t>placement</w:t>
            </w:r>
            <w:r w:rsidR="00A91040" w:rsidRPr="001B268C">
              <w:t xml:space="preserve"> and </w:t>
            </w:r>
            <w:r w:rsidR="00904A08" w:rsidRPr="001B268C">
              <w:t>SWLR</w:t>
            </w:r>
            <w:r w:rsidR="001C4FA5">
              <w:t>, and SBATs</w:t>
            </w:r>
          </w:p>
          <w:p w14:paraId="2F839627" w14:textId="6C230D81" w:rsidR="00A91040" w:rsidRPr="00DB1F3B" w:rsidRDefault="001C4FA5" w:rsidP="00596987">
            <w:pPr>
              <w:pStyle w:val="VCAAtablecondensedbullet2"/>
              <w:rPr>
                <w:color w:val="auto"/>
              </w:rPr>
            </w:pPr>
            <w:r>
              <w:t>p</w:t>
            </w:r>
            <w:r w:rsidR="00A91040" w:rsidRPr="001B268C">
              <w:t>rovide information to students on industries and occupations in demand and the skills required by employers to support their selection of a VET program</w:t>
            </w:r>
            <w:r>
              <w:t>.</w:t>
            </w:r>
          </w:p>
        </w:tc>
      </w:tr>
      <w:tr w:rsidR="009D4D7D" w:rsidRPr="009D4D7D" w14:paraId="4CE835E6" w14:textId="77777777" w:rsidTr="00D81AD2">
        <w:trPr>
          <w:trHeight w:val="20"/>
        </w:trPr>
        <w:tc>
          <w:tcPr>
            <w:tcW w:w="1253" w:type="dxa"/>
            <w:tcBorders>
              <w:top w:val="single" w:sz="8" w:space="0" w:color="000000" w:themeColor="text1"/>
              <w:bottom w:val="single" w:sz="4" w:space="0" w:color="auto"/>
            </w:tcBorders>
            <w:shd w:val="clear" w:color="auto" w:fill="BDE5F9"/>
          </w:tcPr>
          <w:p w14:paraId="152A5036" w14:textId="70E26CA2" w:rsidR="00A91040" w:rsidRPr="004557D0" w:rsidRDefault="00A91040" w:rsidP="00DB1F3B">
            <w:pPr>
              <w:pStyle w:val="VCAAtablecondensed"/>
              <w:rPr>
                <w:b/>
                <w:color w:val="auto"/>
                <w:sz w:val="20"/>
                <w:szCs w:val="20"/>
              </w:rPr>
            </w:pPr>
            <w:r w:rsidRPr="004557D0">
              <w:rPr>
                <w:b/>
                <w:color w:val="auto"/>
                <w:sz w:val="20"/>
                <w:szCs w:val="20"/>
              </w:rPr>
              <w:t xml:space="preserve">VET </w:t>
            </w:r>
            <w:r w:rsidR="000F0063" w:rsidRPr="004557D0">
              <w:rPr>
                <w:b/>
                <w:color w:val="auto"/>
                <w:sz w:val="20"/>
                <w:szCs w:val="20"/>
              </w:rPr>
              <w:t>t</w:t>
            </w:r>
            <w:r w:rsidRPr="004557D0">
              <w:rPr>
                <w:b/>
                <w:color w:val="auto"/>
                <w:sz w:val="20"/>
                <w:szCs w:val="20"/>
              </w:rPr>
              <w:t>eachers</w:t>
            </w:r>
          </w:p>
        </w:tc>
        <w:tc>
          <w:tcPr>
            <w:tcW w:w="4559" w:type="dxa"/>
            <w:tcBorders>
              <w:top w:val="single" w:sz="8" w:space="0" w:color="000000" w:themeColor="text1"/>
              <w:bottom w:val="single" w:sz="4" w:space="0" w:color="auto"/>
            </w:tcBorders>
          </w:tcPr>
          <w:p w14:paraId="64AAE87C" w14:textId="176C643F" w:rsidR="008307EE" w:rsidRPr="00904A08" w:rsidRDefault="008307EE" w:rsidP="00DB1F3B">
            <w:pPr>
              <w:pStyle w:val="VCAAtablecondensed"/>
              <w:rPr>
                <w:noProof/>
                <w:color w:val="auto"/>
                <w:szCs w:val="18"/>
              </w:rPr>
            </w:pPr>
            <w:r w:rsidRPr="00904A08">
              <w:rPr>
                <w:noProof/>
                <w:szCs w:val="18"/>
              </w:rPr>
              <w:t>V</w:t>
            </w:r>
            <w:r w:rsidR="000F0063">
              <w:rPr>
                <w:noProof/>
                <w:color w:val="auto"/>
                <w:szCs w:val="18"/>
              </w:rPr>
              <w:t>ET t</w:t>
            </w:r>
            <w:r w:rsidRPr="00904A08">
              <w:rPr>
                <w:noProof/>
                <w:szCs w:val="18"/>
              </w:rPr>
              <w:t>eachers:</w:t>
            </w:r>
          </w:p>
          <w:p w14:paraId="1353EDFA" w14:textId="0150BBEB" w:rsidR="00A91040" w:rsidRPr="00904A08" w:rsidRDefault="00A91040" w:rsidP="00596987">
            <w:pPr>
              <w:pStyle w:val="VCAAtablecondensedbullet"/>
              <w:rPr>
                <w:noProof/>
                <w:color w:val="auto"/>
              </w:rPr>
            </w:pPr>
            <w:r w:rsidRPr="00904A08">
              <w:rPr>
                <w:noProof/>
              </w:rPr>
              <w:t>possess current training and industry certification</w:t>
            </w:r>
          </w:p>
          <w:p w14:paraId="5A44D647" w14:textId="2B232FB0" w:rsidR="00A91040" w:rsidRPr="00904A08" w:rsidRDefault="00A91040" w:rsidP="00596987">
            <w:pPr>
              <w:pStyle w:val="VCAAtablecondensedbullet"/>
              <w:rPr>
                <w:color w:val="auto"/>
              </w:rPr>
            </w:pPr>
            <w:r w:rsidRPr="00904A08">
              <w:t xml:space="preserve">possess current Teacher Registration </w:t>
            </w:r>
            <w:r w:rsidRPr="00904A08">
              <w:rPr>
                <w:noProof/>
              </w:rPr>
              <w:t>and/or</w:t>
            </w:r>
            <w:r w:rsidRPr="00904A08">
              <w:t xml:space="preserve"> Permission to Teach</w:t>
            </w:r>
            <w:r w:rsidR="0006475B" w:rsidRPr="00904A08">
              <w:t xml:space="preserve"> </w:t>
            </w:r>
            <w:r w:rsidR="0006475B" w:rsidRPr="00904A08">
              <w:rPr>
                <w:noProof/>
              </w:rPr>
              <w:t>status</w:t>
            </w:r>
            <w:r w:rsidR="0006475B" w:rsidRPr="00904A08">
              <w:t xml:space="preserve"> if teaching at the school</w:t>
            </w:r>
            <w:r w:rsidR="001C4FA5">
              <w:t>,</w:t>
            </w:r>
            <w:r w:rsidR="00226363" w:rsidRPr="00904A08">
              <w:t xml:space="preserve"> in complian</w:t>
            </w:r>
            <w:r w:rsidR="009253DA">
              <w:t>ce with the standards for RTOs</w:t>
            </w:r>
          </w:p>
          <w:p w14:paraId="4CEC1483" w14:textId="2B2AB80F" w:rsidR="00A91040" w:rsidRPr="00DB1F3B" w:rsidRDefault="008307EE" w:rsidP="00596987">
            <w:pPr>
              <w:pStyle w:val="VCAAtablecondensedbullet"/>
            </w:pPr>
            <w:r w:rsidRPr="00DB1F3B">
              <w:t xml:space="preserve">are provided with </w:t>
            </w:r>
            <w:r w:rsidR="00BA3AD1" w:rsidRPr="00DB1F3B">
              <w:t>some support with learning and</w:t>
            </w:r>
            <w:r w:rsidRPr="00DB1F3B">
              <w:t xml:space="preserve"> assessment resources from the RTO</w:t>
            </w:r>
          </w:p>
          <w:p w14:paraId="17DBC700" w14:textId="3F0F4316" w:rsidR="00A91040" w:rsidRPr="00DB1F3B" w:rsidRDefault="00C467F8" w:rsidP="00596987">
            <w:pPr>
              <w:pStyle w:val="VCAAtablecondensedbullet"/>
            </w:pPr>
            <w:r w:rsidRPr="00DB1F3B">
              <w:t>deliver material provided by others for scored VCE VET courses.</w:t>
            </w:r>
          </w:p>
        </w:tc>
        <w:tc>
          <w:tcPr>
            <w:tcW w:w="5103" w:type="dxa"/>
            <w:tcBorders>
              <w:top w:val="single" w:sz="8" w:space="0" w:color="000000" w:themeColor="text1"/>
              <w:bottom w:val="single" w:sz="4" w:space="0" w:color="auto"/>
            </w:tcBorders>
          </w:tcPr>
          <w:p w14:paraId="32FC774F" w14:textId="1C358C8C" w:rsidR="008307EE" w:rsidRPr="00904A08" w:rsidRDefault="000F0063" w:rsidP="00DB1F3B">
            <w:pPr>
              <w:pStyle w:val="VCAAtablecondensed"/>
              <w:rPr>
                <w:noProof/>
                <w:color w:val="auto"/>
                <w:szCs w:val="18"/>
              </w:rPr>
            </w:pPr>
            <w:r>
              <w:rPr>
                <w:noProof/>
                <w:color w:val="auto"/>
                <w:szCs w:val="18"/>
              </w:rPr>
              <w:t>VET t</w:t>
            </w:r>
            <w:r w:rsidR="008307EE" w:rsidRPr="00904A08">
              <w:rPr>
                <w:noProof/>
                <w:szCs w:val="18"/>
              </w:rPr>
              <w:t>eachers:</w:t>
            </w:r>
          </w:p>
          <w:p w14:paraId="656E0392" w14:textId="29B28374" w:rsidR="00A91040" w:rsidRPr="00904A08" w:rsidRDefault="00A91040" w:rsidP="00596987">
            <w:pPr>
              <w:pStyle w:val="VCAAtablecondensedbullet"/>
              <w:rPr>
                <w:color w:val="auto"/>
              </w:rPr>
            </w:pPr>
            <w:r w:rsidRPr="00904A08">
              <w:rPr>
                <w:noProof/>
              </w:rPr>
              <w:t>possess current training and industry certification;</w:t>
            </w:r>
            <w:r w:rsidRPr="00904A08">
              <w:t xml:space="preserve"> have the training qualifications (</w:t>
            </w:r>
            <w:r w:rsidR="006C4AE5" w:rsidRPr="00762B36">
              <w:t xml:space="preserve">Certificate IV in Training </w:t>
            </w:r>
            <w:r w:rsidR="006C4AE5">
              <w:t xml:space="preserve">and </w:t>
            </w:r>
            <w:r w:rsidR="006C4AE5" w:rsidRPr="00762B36">
              <w:t>Assessment</w:t>
            </w:r>
            <w:r w:rsidR="006C4AE5" w:rsidRPr="00904A08">
              <w:t xml:space="preserve"> </w:t>
            </w:r>
            <w:r w:rsidRPr="00904A08">
              <w:t xml:space="preserve">or its successor), vocational competence </w:t>
            </w:r>
            <w:r w:rsidR="00E801A6" w:rsidRPr="00904A08">
              <w:t>and</w:t>
            </w:r>
            <w:r w:rsidRPr="00904A08">
              <w:t xml:space="preserve"> current industry experience</w:t>
            </w:r>
            <w:r w:rsidR="00E801A6" w:rsidRPr="00904A08">
              <w:t>.</w:t>
            </w:r>
            <w:r w:rsidRPr="00904A08">
              <w:t xml:space="preserve"> </w:t>
            </w:r>
            <w:r w:rsidR="008307EE" w:rsidRPr="00904A08">
              <w:t xml:space="preserve">This is checked on </w:t>
            </w:r>
            <w:r w:rsidR="009253DA">
              <w:t>from time to time by the school</w:t>
            </w:r>
          </w:p>
          <w:p w14:paraId="16F5D1C6" w14:textId="039325A8" w:rsidR="00A91040" w:rsidRPr="00904A08" w:rsidRDefault="0006475B" w:rsidP="00596987">
            <w:pPr>
              <w:pStyle w:val="VCAAtablecondensedbullet"/>
              <w:rPr>
                <w:color w:val="auto"/>
              </w:rPr>
            </w:pPr>
            <w:r w:rsidRPr="00904A08">
              <w:t>have</w:t>
            </w:r>
            <w:r w:rsidR="00A91040" w:rsidRPr="00904A08">
              <w:t xml:space="preserve"> current Teacher Registration </w:t>
            </w:r>
            <w:r w:rsidR="00A91040" w:rsidRPr="00904A08">
              <w:rPr>
                <w:noProof/>
              </w:rPr>
              <w:t>and/or</w:t>
            </w:r>
            <w:r w:rsidR="00A91040" w:rsidRPr="00904A08">
              <w:t xml:space="preserve"> Permission to Teach</w:t>
            </w:r>
            <w:r w:rsidRPr="00904A08">
              <w:t xml:space="preserve"> </w:t>
            </w:r>
            <w:r w:rsidRPr="00904A08">
              <w:rPr>
                <w:noProof/>
              </w:rPr>
              <w:t>status</w:t>
            </w:r>
            <w:r w:rsidRPr="00904A08">
              <w:t xml:space="preserve"> if teachin</w:t>
            </w:r>
            <w:r w:rsidR="004D7AC4" w:rsidRPr="00904A08">
              <w:t>g at the school</w:t>
            </w:r>
            <w:r w:rsidR="00226363" w:rsidRPr="00904A08">
              <w:t>, with the RTO informing the teacher of the standards for RTOs</w:t>
            </w:r>
          </w:p>
          <w:p w14:paraId="69C41453" w14:textId="269381CE" w:rsidR="00BA3AD1" w:rsidRPr="00DB1F3B" w:rsidRDefault="008307EE" w:rsidP="00596987">
            <w:pPr>
              <w:pStyle w:val="VCAAtablecondensedbullet"/>
            </w:pPr>
            <w:r w:rsidRPr="00DB1F3B">
              <w:t xml:space="preserve">are </w:t>
            </w:r>
            <w:r w:rsidR="000B260D" w:rsidRPr="00DB1F3B">
              <w:t>provided support</w:t>
            </w:r>
            <w:r w:rsidR="00BA3AD1" w:rsidRPr="00DB1F3B">
              <w:t xml:space="preserve"> with learning and </w:t>
            </w:r>
            <w:r w:rsidRPr="00DB1F3B">
              <w:t>assessment resources by the RTO</w:t>
            </w:r>
            <w:r w:rsidR="00BA3AD1" w:rsidRPr="00DB1F3B">
              <w:t xml:space="preserve"> on a regular basis</w:t>
            </w:r>
          </w:p>
          <w:p w14:paraId="11390CD1" w14:textId="1B98B66E" w:rsidR="00A91040" w:rsidRPr="00DB1F3B" w:rsidRDefault="00C467F8" w:rsidP="00596987">
            <w:pPr>
              <w:pStyle w:val="VCAAtablecondensedbullet"/>
            </w:pPr>
            <w:r w:rsidRPr="00DB1F3B">
              <w:t xml:space="preserve">deliver </w:t>
            </w:r>
            <w:r w:rsidRPr="00904A08">
              <w:t xml:space="preserve">scored assessment </w:t>
            </w:r>
            <w:r w:rsidRPr="00DB1F3B">
              <w:t xml:space="preserve">material developed by </w:t>
            </w:r>
            <w:r w:rsidR="00226363" w:rsidRPr="00DB1F3B">
              <w:t>them</w:t>
            </w:r>
            <w:r w:rsidRPr="00DB1F3B">
              <w:t xml:space="preserve"> and/or provided by others for scored VCE VET courses.</w:t>
            </w:r>
          </w:p>
        </w:tc>
        <w:tc>
          <w:tcPr>
            <w:tcW w:w="5103" w:type="dxa"/>
            <w:tcBorders>
              <w:top w:val="single" w:sz="8" w:space="0" w:color="000000" w:themeColor="text1"/>
              <w:bottom w:val="single" w:sz="4" w:space="0" w:color="auto"/>
            </w:tcBorders>
          </w:tcPr>
          <w:p w14:paraId="7B1C5328" w14:textId="37FC4AE8" w:rsidR="004A13A2" w:rsidRPr="00904A08" w:rsidRDefault="000F0063" w:rsidP="00DB1F3B">
            <w:pPr>
              <w:pStyle w:val="VCAAtablecondensed"/>
              <w:rPr>
                <w:noProof/>
                <w:color w:val="auto"/>
                <w:szCs w:val="18"/>
              </w:rPr>
            </w:pPr>
            <w:r>
              <w:rPr>
                <w:noProof/>
                <w:color w:val="auto"/>
                <w:szCs w:val="18"/>
              </w:rPr>
              <w:t>VET t</w:t>
            </w:r>
            <w:r w:rsidR="00207863" w:rsidRPr="00904A08">
              <w:rPr>
                <w:noProof/>
                <w:szCs w:val="18"/>
              </w:rPr>
              <w:t>eachers</w:t>
            </w:r>
            <w:r w:rsidR="004A13A2" w:rsidRPr="00904A08">
              <w:rPr>
                <w:noProof/>
                <w:szCs w:val="18"/>
              </w:rPr>
              <w:t>:</w:t>
            </w:r>
          </w:p>
          <w:p w14:paraId="40CE5BB7" w14:textId="6F7A628B" w:rsidR="00E26A41" w:rsidRPr="00904A08" w:rsidRDefault="00207863" w:rsidP="00596987">
            <w:pPr>
              <w:pStyle w:val="VCAAtablecondensedbullet"/>
              <w:rPr>
                <w:color w:val="auto"/>
              </w:rPr>
            </w:pPr>
            <w:r w:rsidRPr="00904A08">
              <w:rPr>
                <w:noProof/>
              </w:rPr>
              <w:t>p</w:t>
            </w:r>
            <w:r w:rsidR="00A91040" w:rsidRPr="00904A08">
              <w:rPr>
                <w:noProof/>
              </w:rPr>
              <w:t>ossess current training and industry certification</w:t>
            </w:r>
            <w:r w:rsidR="009253DA">
              <w:rPr>
                <w:noProof/>
              </w:rPr>
              <w:t xml:space="preserve">, </w:t>
            </w:r>
            <w:r w:rsidR="00A91040" w:rsidRPr="00904A08">
              <w:t>the training qualification (</w:t>
            </w:r>
            <w:r w:rsidR="006C4AE5" w:rsidRPr="00762B36">
              <w:t xml:space="preserve">Certificate IV in Training </w:t>
            </w:r>
            <w:r w:rsidR="006C4AE5">
              <w:t xml:space="preserve">and </w:t>
            </w:r>
            <w:r w:rsidR="006C4AE5" w:rsidRPr="00762B36">
              <w:t>Assessment</w:t>
            </w:r>
            <w:r w:rsidR="00A91040" w:rsidRPr="00904A08">
              <w:t xml:space="preserve"> or its successor), vocational competence with current industry experience, and ongoing p</w:t>
            </w:r>
            <w:r w:rsidR="009253DA">
              <w:t>rofessional development in VET</w:t>
            </w:r>
          </w:p>
          <w:p w14:paraId="1A929D30" w14:textId="66A441CE" w:rsidR="00A91040" w:rsidRPr="00904A08" w:rsidRDefault="00A91040" w:rsidP="00596987">
            <w:pPr>
              <w:pStyle w:val="VCAAtablecondensedbullet"/>
              <w:rPr>
                <w:color w:val="auto"/>
              </w:rPr>
            </w:pPr>
            <w:r w:rsidRPr="00904A08">
              <w:t>possess industry currency</w:t>
            </w:r>
            <w:r w:rsidR="009253DA">
              <w:t xml:space="preserve"> and </w:t>
            </w:r>
            <w:r w:rsidRPr="00904A08">
              <w:t>have a record of ongoing professional development that s</w:t>
            </w:r>
            <w:r w:rsidR="009253DA">
              <w:t>upports training and assessment</w:t>
            </w:r>
          </w:p>
          <w:p w14:paraId="24A3CC09" w14:textId="00376BA3" w:rsidR="00A91040" w:rsidRPr="00904A08" w:rsidRDefault="00900D37" w:rsidP="00596987">
            <w:pPr>
              <w:pStyle w:val="VCAAtablecondensedbullet"/>
              <w:rPr>
                <w:color w:val="auto"/>
              </w:rPr>
            </w:pPr>
            <w:r w:rsidRPr="00904A08">
              <w:t>h</w:t>
            </w:r>
            <w:r w:rsidR="00A91040" w:rsidRPr="00904A08">
              <w:t xml:space="preserve">ave current Teacher Registration </w:t>
            </w:r>
            <w:r w:rsidR="00A91040" w:rsidRPr="00904A08">
              <w:rPr>
                <w:noProof/>
              </w:rPr>
              <w:t>and/or</w:t>
            </w:r>
            <w:r w:rsidR="00A91040" w:rsidRPr="00904A08">
              <w:t xml:space="preserve"> Permission to Teach</w:t>
            </w:r>
            <w:r w:rsidR="0017538F" w:rsidRPr="00904A08">
              <w:t xml:space="preserve"> if teaching at the school</w:t>
            </w:r>
          </w:p>
          <w:p w14:paraId="41B95B7A" w14:textId="471C3C28" w:rsidR="00BA3AD1" w:rsidRPr="00904A08" w:rsidRDefault="00C467F8" w:rsidP="00596987">
            <w:pPr>
              <w:pStyle w:val="VCAAtablecondensedbullet"/>
              <w:rPr>
                <w:color w:val="auto"/>
              </w:rPr>
            </w:pPr>
            <w:r w:rsidRPr="00904A08">
              <w:t>are aware</w:t>
            </w:r>
            <w:r w:rsidR="009253DA">
              <w:t xml:space="preserve"> of the Standards for RTOs 2015</w:t>
            </w:r>
          </w:p>
          <w:p w14:paraId="6B3499B4" w14:textId="0B80E551" w:rsidR="00A91040" w:rsidRPr="00904A08" w:rsidRDefault="00BA3AD1" w:rsidP="00596987">
            <w:pPr>
              <w:pStyle w:val="VCAAtablecondensedbullet"/>
              <w:rPr>
                <w:color w:val="auto"/>
              </w:rPr>
            </w:pPr>
            <w:r w:rsidRPr="00904A08">
              <w:rPr>
                <w:noProof/>
              </w:rPr>
              <w:t>in partnership with the RTO</w:t>
            </w:r>
            <w:r w:rsidR="009253DA">
              <w:rPr>
                <w:noProof/>
              </w:rPr>
              <w:t>,</w:t>
            </w:r>
            <w:r w:rsidRPr="00904A08">
              <w:rPr>
                <w:noProof/>
              </w:rPr>
              <w:t xml:space="preserve"> p</w:t>
            </w:r>
            <w:r w:rsidR="00A91040" w:rsidRPr="00904A08">
              <w:rPr>
                <w:noProof/>
              </w:rPr>
              <w:t>lan,</w:t>
            </w:r>
            <w:r w:rsidR="00A91040" w:rsidRPr="00904A08">
              <w:t xml:space="preserve"> develop and deliver consistent training and </w:t>
            </w:r>
            <w:r w:rsidR="0017538F" w:rsidRPr="00904A08">
              <w:t>assessmen</w:t>
            </w:r>
            <w:r w:rsidR="009253DA">
              <w:t>t</w:t>
            </w:r>
          </w:p>
          <w:p w14:paraId="799D36C9" w14:textId="2CDC5B22" w:rsidR="00A91040" w:rsidRPr="00904A08" w:rsidRDefault="00900D37" w:rsidP="00596987">
            <w:pPr>
              <w:pStyle w:val="VCAAtablecondensedbullet"/>
              <w:rPr>
                <w:color w:val="auto"/>
              </w:rPr>
            </w:pPr>
            <w:r w:rsidRPr="00904A08">
              <w:t>i</w:t>
            </w:r>
            <w:r w:rsidR="00A91040" w:rsidRPr="00904A08">
              <w:t>nterpret the requirements of a VET qualification</w:t>
            </w:r>
            <w:r w:rsidR="0017538F" w:rsidRPr="00904A08">
              <w:t xml:space="preserve"> and units of competency</w:t>
            </w:r>
            <w:r w:rsidR="00A91040" w:rsidRPr="00904A08">
              <w:t xml:space="preserve"> </w:t>
            </w:r>
            <w:r w:rsidR="0017538F" w:rsidRPr="00904A08">
              <w:t>to</w:t>
            </w:r>
            <w:r w:rsidR="00A91040" w:rsidRPr="00904A08">
              <w:t xml:space="preserve"> develop and deliver training and assessment</w:t>
            </w:r>
          </w:p>
          <w:p w14:paraId="33C47234" w14:textId="1A62C32A" w:rsidR="00A91040" w:rsidRPr="00904A08" w:rsidRDefault="00900D37" w:rsidP="00596987">
            <w:pPr>
              <w:pStyle w:val="VCAAtablecondensedbullet"/>
              <w:rPr>
                <w:color w:val="auto"/>
              </w:rPr>
            </w:pPr>
            <w:r w:rsidRPr="00904A08">
              <w:t>d</w:t>
            </w:r>
            <w:r w:rsidR="00A91040" w:rsidRPr="00904A08">
              <w:t xml:space="preserve">evelop assessment tools for </w:t>
            </w:r>
            <w:r w:rsidR="0017538F" w:rsidRPr="00904A08">
              <w:t xml:space="preserve">the </w:t>
            </w:r>
            <w:r w:rsidR="00A91040" w:rsidRPr="00904A08">
              <w:t>units of competency they deliver</w:t>
            </w:r>
          </w:p>
          <w:p w14:paraId="6CEE6046" w14:textId="2A5094CD" w:rsidR="00A91040" w:rsidRPr="00DB1F3B" w:rsidRDefault="00E801A6" w:rsidP="00596987">
            <w:pPr>
              <w:pStyle w:val="VCAAtablecondensedbullet"/>
              <w:rPr>
                <w:color w:val="auto"/>
              </w:rPr>
            </w:pPr>
            <w:r w:rsidRPr="00904A08">
              <w:t>are skilled at developing and delivering</w:t>
            </w:r>
            <w:r w:rsidR="00B5373A" w:rsidRPr="00904A08">
              <w:t xml:space="preserve"> </w:t>
            </w:r>
            <w:r w:rsidR="00A91040" w:rsidRPr="00904A08">
              <w:t xml:space="preserve">scored assessment for </w:t>
            </w:r>
            <w:r w:rsidR="00DA290F" w:rsidRPr="00904A08">
              <w:t xml:space="preserve">scored </w:t>
            </w:r>
            <w:r w:rsidR="00A91040" w:rsidRPr="00904A08">
              <w:t>VCE VET courses.</w:t>
            </w:r>
            <w:r w:rsidR="009D4D7D">
              <w:rPr>
                <w:color w:val="auto"/>
              </w:rPr>
              <w:t xml:space="preserve"> </w:t>
            </w:r>
            <w:r w:rsidR="00A91040" w:rsidRPr="00904A08">
              <w:t>The</w:t>
            </w:r>
            <w:r w:rsidR="0017538F" w:rsidRPr="00904A08">
              <w:t>y</w:t>
            </w:r>
            <w:r w:rsidR="00A91040" w:rsidRPr="00904A08">
              <w:t xml:space="preserve"> </w:t>
            </w:r>
            <w:r w:rsidR="00C467F8" w:rsidRPr="00904A08">
              <w:t>satisfy the requirements of the</w:t>
            </w:r>
            <w:r w:rsidR="00A91040" w:rsidRPr="00904A08">
              <w:t xml:space="preserve"> VCAA audit</w:t>
            </w:r>
            <w:r w:rsidR="00C467F8" w:rsidRPr="00904A08">
              <w:t>.</w:t>
            </w:r>
          </w:p>
        </w:tc>
        <w:tc>
          <w:tcPr>
            <w:tcW w:w="5528" w:type="dxa"/>
            <w:tcBorders>
              <w:top w:val="single" w:sz="8" w:space="0" w:color="000000" w:themeColor="text1"/>
              <w:bottom w:val="single" w:sz="4" w:space="0" w:color="auto"/>
            </w:tcBorders>
          </w:tcPr>
          <w:p w14:paraId="10B6C0E5" w14:textId="00B1BB68" w:rsidR="00900D37" w:rsidRPr="00904A08" w:rsidRDefault="008B6A43" w:rsidP="00DB1F3B">
            <w:pPr>
              <w:pStyle w:val="VCAAtablecondensed"/>
              <w:rPr>
                <w:noProof/>
                <w:color w:val="auto"/>
                <w:szCs w:val="18"/>
              </w:rPr>
            </w:pPr>
            <w:r w:rsidRPr="00904A08">
              <w:rPr>
                <w:noProof/>
                <w:szCs w:val="18"/>
              </w:rPr>
              <w:t>VET</w:t>
            </w:r>
            <w:r w:rsidR="000F0063">
              <w:rPr>
                <w:noProof/>
                <w:color w:val="auto"/>
                <w:szCs w:val="18"/>
              </w:rPr>
              <w:t xml:space="preserve"> t</w:t>
            </w:r>
            <w:r w:rsidR="00900D37" w:rsidRPr="00904A08">
              <w:rPr>
                <w:noProof/>
                <w:szCs w:val="18"/>
              </w:rPr>
              <w:t>eachers:</w:t>
            </w:r>
          </w:p>
          <w:p w14:paraId="0FF052D8" w14:textId="17A10477" w:rsidR="00A91040" w:rsidRPr="00904A08" w:rsidRDefault="00900D37" w:rsidP="00596987">
            <w:pPr>
              <w:pStyle w:val="VCAAtablecondensedbullet"/>
              <w:rPr>
                <w:color w:val="auto"/>
              </w:rPr>
            </w:pPr>
            <w:r w:rsidRPr="00904A08">
              <w:rPr>
                <w:noProof/>
              </w:rPr>
              <w:t>p</w:t>
            </w:r>
            <w:r w:rsidR="00A91040" w:rsidRPr="00904A08">
              <w:rPr>
                <w:noProof/>
              </w:rPr>
              <w:t>ossess current training and industry certification;</w:t>
            </w:r>
            <w:r w:rsidR="00A91040" w:rsidRPr="00904A08">
              <w:t xml:space="preserve"> have the training qualification (</w:t>
            </w:r>
            <w:r w:rsidR="006C4AE5" w:rsidRPr="00762B36">
              <w:t xml:space="preserve">Certificate IV in Training </w:t>
            </w:r>
            <w:r w:rsidR="006C4AE5">
              <w:t xml:space="preserve">and </w:t>
            </w:r>
            <w:r w:rsidR="006C4AE5" w:rsidRPr="00762B36">
              <w:t>Assessment</w:t>
            </w:r>
            <w:r w:rsidR="006C4AE5" w:rsidRPr="00904A08">
              <w:t xml:space="preserve"> </w:t>
            </w:r>
            <w:r w:rsidR="00A91040" w:rsidRPr="00904A08">
              <w:t>or its successor), vocational competence with current industry experience, and ongoing p</w:t>
            </w:r>
            <w:r w:rsidR="001C4FA5">
              <w:t>rofessional development in VET</w:t>
            </w:r>
          </w:p>
          <w:p w14:paraId="11A6F439" w14:textId="112D8CE5" w:rsidR="00A91040" w:rsidRPr="00904A08" w:rsidRDefault="00A91040" w:rsidP="00596987">
            <w:pPr>
              <w:pStyle w:val="VCAAtablecondensedbullet"/>
              <w:rPr>
                <w:color w:val="auto"/>
              </w:rPr>
            </w:pPr>
            <w:r w:rsidRPr="00904A08">
              <w:t>possess extensive and proven industry currency; they have a record of ongoing professional development that s</w:t>
            </w:r>
            <w:r w:rsidR="001C4FA5">
              <w:t>upports training and assessment</w:t>
            </w:r>
          </w:p>
          <w:p w14:paraId="46E4EC75" w14:textId="749CC4C1" w:rsidR="00A91040" w:rsidRPr="00904A08" w:rsidRDefault="00900D37" w:rsidP="00596987">
            <w:pPr>
              <w:pStyle w:val="VCAAtablecondensedbullet"/>
              <w:rPr>
                <w:color w:val="auto"/>
              </w:rPr>
            </w:pPr>
            <w:r w:rsidRPr="00904A08">
              <w:t>hold</w:t>
            </w:r>
            <w:r w:rsidR="00A91040" w:rsidRPr="00904A08">
              <w:t xml:space="preserve"> current Teacher Registration </w:t>
            </w:r>
            <w:r w:rsidR="00A91040" w:rsidRPr="00904A08">
              <w:rPr>
                <w:noProof/>
              </w:rPr>
              <w:t>and/or</w:t>
            </w:r>
            <w:r w:rsidR="00A91040" w:rsidRPr="00904A08">
              <w:t xml:space="preserve"> Permission to Teach</w:t>
            </w:r>
            <w:r w:rsidR="00207863" w:rsidRPr="00904A08">
              <w:t>, if teaching at the school</w:t>
            </w:r>
          </w:p>
          <w:p w14:paraId="57501906" w14:textId="1BD0CDDF" w:rsidR="00A91040" w:rsidRPr="00904A08" w:rsidRDefault="00C467F8" w:rsidP="00596987">
            <w:pPr>
              <w:pStyle w:val="VCAAtablecondensedbullet"/>
              <w:rPr>
                <w:color w:val="auto"/>
              </w:rPr>
            </w:pPr>
            <w:r w:rsidRPr="00904A08">
              <w:t>are aware of the VET regulatory framework and are familiar with the Standards for RTOs 2015</w:t>
            </w:r>
            <w:r w:rsidR="00226363" w:rsidRPr="00904A08">
              <w:t xml:space="preserve"> and their im</w:t>
            </w:r>
            <w:r w:rsidR="001C4FA5">
              <w:t>pact on teaching and assessment</w:t>
            </w:r>
          </w:p>
          <w:p w14:paraId="36DCD0D3" w14:textId="6D3A65DF" w:rsidR="00A91040" w:rsidRPr="00904A08" w:rsidRDefault="00BA3AD1" w:rsidP="00596987">
            <w:pPr>
              <w:pStyle w:val="VCAAtablecondensedbullet"/>
              <w:rPr>
                <w:color w:val="auto"/>
              </w:rPr>
            </w:pPr>
            <w:r w:rsidRPr="00904A08">
              <w:rPr>
                <w:noProof/>
              </w:rPr>
              <w:t>in partnership with the RTO</w:t>
            </w:r>
            <w:r w:rsidR="001C4FA5">
              <w:rPr>
                <w:noProof/>
              </w:rPr>
              <w:t>,</w:t>
            </w:r>
            <w:r w:rsidRPr="00904A08">
              <w:rPr>
                <w:noProof/>
              </w:rPr>
              <w:t xml:space="preserve"> plan,</w:t>
            </w:r>
            <w:r w:rsidRPr="00904A08">
              <w:t xml:space="preserve"> develop and deliver </w:t>
            </w:r>
            <w:r w:rsidRPr="00904A08">
              <w:rPr>
                <w:noProof/>
              </w:rPr>
              <w:t>consistent,</w:t>
            </w:r>
            <w:r w:rsidRPr="00904A08">
              <w:t xml:space="preserve"> high-quality training and assessment, and regularly validate</w:t>
            </w:r>
            <w:r w:rsidR="00207863" w:rsidRPr="00904A08">
              <w:t xml:space="preserve"> </w:t>
            </w:r>
            <w:r w:rsidR="001C4FA5">
              <w:t>assessment</w:t>
            </w:r>
          </w:p>
          <w:p w14:paraId="5AD054EC" w14:textId="6A1BBFB8" w:rsidR="00A91040" w:rsidRPr="00904A08" w:rsidRDefault="00900D37" w:rsidP="00596987">
            <w:pPr>
              <w:pStyle w:val="VCAAtablecondensedbullet"/>
              <w:rPr>
                <w:color w:val="auto"/>
              </w:rPr>
            </w:pPr>
            <w:r w:rsidRPr="00904A08">
              <w:t>i</w:t>
            </w:r>
            <w:r w:rsidR="00A91040" w:rsidRPr="00904A08">
              <w:t>nterpret the requirements of a VET qualification to develop and deliver training and assessment that aligns to a</w:t>
            </w:r>
            <w:r w:rsidR="001C4FA5">
              <w:t>ppropriate competency standards</w:t>
            </w:r>
          </w:p>
          <w:p w14:paraId="6C441E1D" w14:textId="1B596EC3" w:rsidR="00A91040" w:rsidRPr="00904A08" w:rsidRDefault="00900D37" w:rsidP="00596987">
            <w:pPr>
              <w:pStyle w:val="VCAAtablecondensedbullet"/>
              <w:rPr>
                <w:color w:val="auto"/>
              </w:rPr>
            </w:pPr>
            <w:r w:rsidRPr="00904A08">
              <w:rPr>
                <w:noProof/>
              </w:rPr>
              <w:t>a</w:t>
            </w:r>
            <w:r w:rsidR="00A91040" w:rsidRPr="00904A08">
              <w:rPr>
                <w:noProof/>
              </w:rPr>
              <w:t>re expert at developing assessment tools for the units of competency they deliver and are adept at assisting colleagues to devel</w:t>
            </w:r>
            <w:r w:rsidR="001C4FA5">
              <w:rPr>
                <w:noProof/>
              </w:rPr>
              <w:t>op appropriate assessment tools</w:t>
            </w:r>
          </w:p>
          <w:p w14:paraId="74A083AB" w14:textId="10A8D4B3" w:rsidR="008307EE" w:rsidRPr="00DB1F3B" w:rsidRDefault="00E801A6" w:rsidP="00596987">
            <w:pPr>
              <w:pStyle w:val="VCAAtablecondensedbullet"/>
              <w:rPr>
                <w:color w:val="auto"/>
              </w:rPr>
            </w:pPr>
            <w:r w:rsidRPr="00904A08">
              <w:t xml:space="preserve">are </w:t>
            </w:r>
            <w:r w:rsidRPr="00904A08">
              <w:rPr>
                <w:noProof/>
              </w:rPr>
              <w:t>expert</w:t>
            </w:r>
            <w:r w:rsidRPr="00904A08">
              <w:t xml:space="preserve"> at developing and delivering </w:t>
            </w:r>
            <w:r w:rsidR="00A91040" w:rsidRPr="00904A08">
              <w:t xml:space="preserve">scored assessment for </w:t>
            </w:r>
            <w:r w:rsidR="00DA290F" w:rsidRPr="00904A08">
              <w:t xml:space="preserve">scored </w:t>
            </w:r>
            <w:r w:rsidR="00A91040" w:rsidRPr="00904A08">
              <w:t>VCE VET courses.</w:t>
            </w:r>
            <w:r w:rsidR="009D4D7D">
              <w:rPr>
                <w:color w:val="auto"/>
              </w:rPr>
              <w:t xml:space="preserve"> </w:t>
            </w:r>
            <w:r w:rsidR="00A91040" w:rsidRPr="00904A08">
              <w:t>The</w:t>
            </w:r>
            <w:r w:rsidR="0017538F" w:rsidRPr="00904A08">
              <w:t>y</w:t>
            </w:r>
            <w:r w:rsidR="00A91040" w:rsidRPr="00904A08">
              <w:t xml:space="preserve"> </w:t>
            </w:r>
            <w:r w:rsidR="00C467F8" w:rsidRPr="00904A08">
              <w:t xml:space="preserve">satisfy </w:t>
            </w:r>
            <w:r w:rsidR="0017538F" w:rsidRPr="00904A08">
              <w:t>the</w:t>
            </w:r>
            <w:r w:rsidR="00C467F8" w:rsidRPr="00904A08">
              <w:t xml:space="preserve"> requirements of</w:t>
            </w:r>
            <w:r w:rsidR="0017538F" w:rsidRPr="00904A08">
              <w:t xml:space="preserve"> </w:t>
            </w:r>
            <w:r w:rsidR="00C467F8" w:rsidRPr="00904A08">
              <w:t xml:space="preserve">the </w:t>
            </w:r>
            <w:r w:rsidR="00A91040" w:rsidRPr="00904A08">
              <w:t>VCAA audit</w:t>
            </w:r>
            <w:r w:rsidR="00C467F8" w:rsidRPr="00904A08">
              <w:t xml:space="preserve"> with material of an exemplary nature.</w:t>
            </w:r>
          </w:p>
        </w:tc>
      </w:tr>
    </w:tbl>
    <w:p w14:paraId="00AE345F" w14:textId="77777777" w:rsidR="00F17AEA" w:rsidRPr="00C42850" w:rsidRDefault="00F17AEA">
      <w:pPr>
        <w:pStyle w:val="VCAAbody"/>
        <w:rPr>
          <w:color w:val="auto"/>
          <w:sz w:val="4"/>
        </w:rPr>
      </w:pPr>
    </w:p>
    <w:sectPr w:rsidR="00F17AEA" w:rsidRPr="00C42850" w:rsidSect="004557D0">
      <w:footerReference w:type="default" r:id="rId9"/>
      <w:headerReference w:type="first" r:id="rId10"/>
      <w:footerReference w:type="first" r:id="rId11"/>
      <w:type w:val="continuous"/>
      <w:pgSz w:w="23814" w:h="16839" w:orient="landscape" w:code="8"/>
      <w:pgMar w:top="992" w:right="1134" w:bottom="567" w:left="1134" w:header="397" w:footer="27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7FC87" w16cid:durableId="1F13EB80"/>
  <w16cid:commentId w16cid:paraId="021FAD2D" w16cid:durableId="1F13EDB9"/>
  <w16cid:commentId w16cid:paraId="14433A91" w16cid:durableId="1F13EE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77BD1" w14:textId="77777777" w:rsidR="00852889" w:rsidRDefault="00852889" w:rsidP="00304EA1">
      <w:pPr>
        <w:spacing w:after="0" w:line="240" w:lineRule="auto"/>
      </w:pPr>
      <w:r>
        <w:separator/>
      </w:r>
    </w:p>
  </w:endnote>
  <w:endnote w:type="continuationSeparator" w:id="0">
    <w:p w14:paraId="3F63C365" w14:textId="77777777" w:rsidR="00852889" w:rsidRDefault="008528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E8DF" w14:textId="6898E236" w:rsidR="00852889" w:rsidRPr="00243F0D" w:rsidRDefault="00852889" w:rsidP="000833FA">
    <w:pPr>
      <w:pStyle w:val="VCAAcaptionsandfootnotes"/>
    </w:pPr>
    <w:r>
      <w:rPr>
        <w:color w:val="999999" w:themeColor="accent2"/>
      </w:rPr>
      <w:t xml:space="preserve">January 2019 ©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C499C">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E56D" w14:textId="7C3A921F" w:rsidR="00852889" w:rsidRDefault="00841E29" w:rsidP="004557D0">
    <w:pPr>
      <w:pStyle w:val="Footer"/>
      <w:tabs>
        <w:tab w:val="clear" w:pos="9026"/>
        <w:tab w:val="right" w:pos="21405"/>
      </w:tabs>
      <w:spacing w:before="240"/>
    </w:pPr>
    <w:r w:rsidRPr="00841E29">
      <w:rPr>
        <w:color w:val="999999" w:themeColor="accent2"/>
        <w:sz w:val="18"/>
        <w:szCs w:val="18"/>
      </w:rPr>
      <w:t xml:space="preserve">January 2019 © </w:t>
    </w:r>
    <w:hyperlink r:id="rId1" w:history="1">
      <w:r w:rsidRPr="00841E29">
        <w:rPr>
          <w:rStyle w:val="Hyperlink"/>
          <w:sz w:val="18"/>
          <w:szCs w:val="18"/>
        </w:rPr>
        <w:t>VCAA</w:t>
      </w:r>
    </w:hyperlink>
    <w:r w:rsidR="004557D0">
      <w:tab/>
    </w:r>
    <w:r w:rsidR="004557D0">
      <w:tab/>
    </w:r>
    <w:r w:rsidR="004557D0">
      <w:rPr>
        <w:noProof/>
        <w:lang w:val="en-AU" w:eastAsia="en-AU"/>
      </w:rPr>
      <w:drawing>
        <wp:inline distT="0" distB="0" distL="0" distR="0" wp14:anchorId="7D1BBBDA" wp14:editId="2C029DD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6845" w14:textId="77777777" w:rsidR="00852889" w:rsidRDefault="00852889" w:rsidP="00304EA1">
      <w:pPr>
        <w:spacing w:after="0" w:line="240" w:lineRule="auto"/>
      </w:pPr>
      <w:r>
        <w:separator/>
      </w:r>
    </w:p>
  </w:footnote>
  <w:footnote w:type="continuationSeparator" w:id="0">
    <w:p w14:paraId="6A5C9731" w14:textId="77777777" w:rsidR="00852889" w:rsidRDefault="0085288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A6A5" w14:textId="18D8F7D4" w:rsidR="00852889" w:rsidRDefault="00852889" w:rsidP="003B0C4D">
    <w:pPr>
      <w:pStyle w:val="Header"/>
      <w:jc w:val="right"/>
    </w:pPr>
    <w:r>
      <w:rPr>
        <w:noProof/>
        <w:lang w:val="en-AU" w:eastAsia="en-AU"/>
      </w:rPr>
      <w:drawing>
        <wp:inline distT="0" distB="0" distL="0" distR="0" wp14:anchorId="56A83417" wp14:editId="0DE339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12E"/>
    <w:multiLevelType w:val="hybridMultilevel"/>
    <w:tmpl w:val="87AC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B743D"/>
    <w:multiLevelType w:val="hybridMultilevel"/>
    <w:tmpl w:val="59966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063B6"/>
    <w:multiLevelType w:val="hybridMultilevel"/>
    <w:tmpl w:val="919E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3234BF"/>
    <w:multiLevelType w:val="hybridMultilevel"/>
    <w:tmpl w:val="3DE8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B71B1"/>
    <w:multiLevelType w:val="hybridMultilevel"/>
    <w:tmpl w:val="B7DE2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C861A7"/>
    <w:multiLevelType w:val="hybridMultilevel"/>
    <w:tmpl w:val="38D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295D7B"/>
    <w:multiLevelType w:val="hybridMultilevel"/>
    <w:tmpl w:val="462437B4"/>
    <w:lvl w:ilvl="0" w:tplc="6D6655F6">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EC2E95"/>
    <w:multiLevelType w:val="hybridMultilevel"/>
    <w:tmpl w:val="38DA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987A47"/>
    <w:multiLevelType w:val="hybridMultilevel"/>
    <w:tmpl w:val="062E68E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366869"/>
    <w:multiLevelType w:val="hybridMultilevel"/>
    <w:tmpl w:val="A9BA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9E7C53"/>
    <w:multiLevelType w:val="hybridMultilevel"/>
    <w:tmpl w:val="131C9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C663F"/>
    <w:multiLevelType w:val="hybridMultilevel"/>
    <w:tmpl w:val="79C84D0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624DBC"/>
    <w:multiLevelType w:val="hybridMultilevel"/>
    <w:tmpl w:val="58843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48257A"/>
    <w:multiLevelType w:val="hybridMultilevel"/>
    <w:tmpl w:val="7554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FE059D"/>
    <w:multiLevelType w:val="hybridMultilevel"/>
    <w:tmpl w:val="EA58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C96514"/>
    <w:multiLevelType w:val="hybridMultilevel"/>
    <w:tmpl w:val="D2FE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876051"/>
    <w:multiLevelType w:val="hybridMultilevel"/>
    <w:tmpl w:val="5A1A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EB0CBB"/>
    <w:multiLevelType w:val="hybridMultilevel"/>
    <w:tmpl w:val="C94E4558"/>
    <w:lvl w:ilvl="0" w:tplc="0C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nsid w:val="3A813536"/>
    <w:multiLevelType w:val="hybridMultilevel"/>
    <w:tmpl w:val="207C89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3AFF0236"/>
    <w:multiLevelType w:val="hybridMultilevel"/>
    <w:tmpl w:val="07A0FFD0"/>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96FDF"/>
    <w:multiLevelType w:val="hybridMultilevel"/>
    <w:tmpl w:val="89D4EC0E"/>
    <w:lvl w:ilvl="0" w:tplc="83721EBA">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F7B1322"/>
    <w:multiLevelType w:val="hybridMultilevel"/>
    <w:tmpl w:val="C8BA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B46D12"/>
    <w:multiLevelType w:val="hybridMultilevel"/>
    <w:tmpl w:val="16E4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BE5A16"/>
    <w:multiLevelType w:val="hybridMultilevel"/>
    <w:tmpl w:val="6F1E7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2332D4"/>
    <w:multiLevelType w:val="hybridMultilevel"/>
    <w:tmpl w:val="1540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BE3926"/>
    <w:multiLevelType w:val="hybridMultilevel"/>
    <w:tmpl w:val="D5BC1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4F5955"/>
    <w:multiLevelType w:val="hybridMultilevel"/>
    <w:tmpl w:val="71C2A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2C799B"/>
    <w:multiLevelType w:val="hybridMultilevel"/>
    <w:tmpl w:val="14F69CB0"/>
    <w:lvl w:ilvl="0" w:tplc="9F1A5AE2">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A177DDD"/>
    <w:multiLevelType w:val="hybridMultilevel"/>
    <w:tmpl w:val="CFF6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CC1652"/>
    <w:multiLevelType w:val="hybridMultilevel"/>
    <w:tmpl w:val="1E90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DE5B45"/>
    <w:multiLevelType w:val="hybridMultilevel"/>
    <w:tmpl w:val="5F1C4334"/>
    <w:lvl w:ilvl="0" w:tplc="97D8D710">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21D3E46"/>
    <w:multiLevelType w:val="hybridMultilevel"/>
    <w:tmpl w:val="0D720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872B6C"/>
    <w:multiLevelType w:val="hybridMultilevel"/>
    <w:tmpl w:val="E64A366E"/>
    <w:lvl w:ilvl="0" w:tplc="7AE03FC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nsid w:val="63E45DF9"/>
    <w:multiLevelType w:val="hybridMultilevel"/>
    <w:tmpl w:val="200A8798"/>
    <w:lvl w:ilvl="0" w:tplc="0C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nsid w:val="6A9E775B"/>
    <w:multiLevelType w:val="hybridMultilevel"/>
    <w:tmpl w:val="3F7837D2"/>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5">
    <w:nsid w:val="6C571450"/>
    <w:multiLevelType w:val="hybridMultilevel"/>
    <w:tmpl w:val="A0AA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5166AE"/>
    <w:multiLevelType w:val="hybridMultilevel"/>
    <w:tmpl w:val="1458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064611"/>
    <w:multiLevelType w:val="hybridMultilevel"/>
    <w:tmpl w:val="1DB4E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607FCB"/>
    <w:multiLevelType w:val="hybridMultilevel"/>
    <w:tmpl w:val="97C0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0"/>
  </w:num>
  <w:num w:numId="4">
    <w:abstractNumId w:val="6"/>
  </w:num>
  <w:num w:numId="5">
    <w:abstractNumId w:val="30"/>
  </w:num>
  <w:num w:numId="6">
    <w:abstractNumId w:val="19"/>
  </w:num>
  <w:num w:numId="7">
    <w:abstractNumId w:val="33"/>
  </w:num>
  <w:num w:numId="8">
    <w:abstractNumId w:val="37"/>
  </w:num>
  <w:num w:numId="9">
    <w:abstractNumId w:val="4"/>
  </w:num>
  <w:num w:numId="10">
    <w:abstractNumId w:val="9"/>
  </w:num>
  <w:num w:numId="11">
    <w:abstractNumId w:val="38"/>
  </w:num>
  <w:num w:numId="12">
    <w:abstractNumId w:val="3"/>
  </w:num>
  <w:num w:numId="13">
    <w:abstractNumId w:val="14"/>
  </w:num>
  <w:num w:numId="14">
    <w:abstractNumId w:val="2"/>
  </w:num>
  <w:num w:numId="15">
    <w:abstractNumId w:val="18"/>
  </w:num>
  <w:num w:numId="16">
    <w:abstractNumId w:val="0"/>
  </w:num>
  <w:num w:numId="17">
    <w:abstractNumId w:val="7"/>
  </w:num>
  <w:num w:numId="18">
    <w:abstractNumId w:val="26"/>
  </w:num>
  <w:num w:numId="19">
    <w:abstractNumId w:val="24"/>
  </w:num>
  <w:num w:numId="20">
    <w:abstractNumId w:val="16"/>
  </w:num>
  <w:num w:numId="21">
    <w:abstractNumId w:val="36"/>
  </w:num>
  <w:num w:numId="22">
    <w:abstractNumId w:val="15"/>
  </w:num>
  <w:num w:numId="23">
    <w:abstractNumId w:val="35"/>
  </w:num>
  <w:num w:numId="24">
    <w:abstractNumId w:val="23"/>
  </w:num>
  <w:num w:numId="25">
    <w:abstractNumId w:val="34"/>
  </w:num>
  <w:num w:numId="26">
    <w:abstractNumId w:val="10"/>
  </w:num>
  <w:num w:numId="27">
    <w:abstractNumId w:val="21"/>
  </w:num>
  <w:num w:numId="28">
    <w:abstractNumId w:val="22"/>
  </w:num>
  <w:num w:numId="29">
    <w:abstractNumId w:val="17"/>
  </w:num>
  <w:num w:numId="30">
    <w:abstractNumId w:val="12"/>
  </w:num>
  <w:num w:numId="31">
    <w:abstractNumId w:val="25"/>
  </w:num>
  <w:num w:numId="32">
    <w:abstractNumId w:val="13"/>
  </w:num>
  <w:num w:numId="33">
    <w:abstractNumId w:val="1"/>
  </w:num>
  <w:num w:numId="34">
    <w:abstractNumId w:val="31"/>
  </w:num>
  <w:num w:numId="35">
    <w:abstractNumId w:val="8"/>
  </w:num>
  <w:num w:numId="36">
    <w:abstractNumId w:val="11"/>
  </w:num>
  <w:num w:numId="37">
    <w:abstractNumId w:val="29"/>
  </w:num>
  <w:num w:numId="38">
    <w:abstractNumId w:val="2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MTI0MDAyMDc0MbdU0lEKTi0uzszPAykwNKsFAPPYGXYtAAAA"/>
  </w:docVars>
  <w:rsids>
    <w:rsidRoot w:val="007E76C4"/>
    <w:rsid w:val="000040F8"/>
    <w:rsid w:val="000064F0"/>
    <w:rsid w:val="000162B0"/>
    <w:rsid w:val="00027228"/>
    <w:rsid w:val="00032314"/>
    <w:rsid w:val="0005522C"/>
    <w:rsid w:val="0005780E"/>
    <w:rsid w:val="0006475B"/>
    <w:rsid w:val="00065919"/>
    <w:rsid w:val="00066ACE"/>
    <w:rsid w:val="00074DC0"/>
    <w:rsid w:val="0008169D"/>
    <w:rsid w:val="000833FA"/>
    <w:rsid w:val="000A579A"/>
    <w:rsid w:val="000A71F7"/>
    <w:rsid w:val="000B11C5"/>
    <w:rsid w:val="000B260D"/>
    <w:rsid w:val="000E61D0"/>
    <w:rsid w:val="000E65E4"/>
    <w:rsid w:val="000F0063"/>
    <w:rsid w:val="000F09E4"/>
    <w:rsid w:val="000F16FD"/>
    <w:rsid w:val="00101CCC"/>
    <w:rsid w:val="00103CC6"/>
    <w:rsid w:val="001439C8"/>
    <w:rsid w:val="001448D7"/>
    <w:rsid w:val="0015055D"/>
    <w:rsid w:val="00153DE3"/>
    <w:rsid w:val="0017538F"/>
    <w:rsid w:val="00192E76"/>
    <w:rsid w:val="00196013"/>
    <w:rsid w:val="001A4217"/>
    <w:rsid w:val="001A5719"/>
    <w:rsid w:val="001B268C"/>
    <w:rsid w:val="001B37BA"/>
    <w:rsid w:val="001C0C95"/>
    <w:rsid w:val="001C499C"/>
    <w:rsid w:val="001C4FA5"/>
    <w:rsid w:val="002008D7"/>
    <w:rsid w:val="00200BE0"/>
    <w:rsid w:val="00203744"/>
    <w:rsid w:val="00207863"/>
    <w:rsid w:val="002233AF"/>
    <w:rsid w:val="00226363"/>
    <w:rsid w:val="002279BA"/>
    <w:rsid w:val="002329F3"/>
    <w:rsid w:val="002353B5"/>
    <w:rsid w:val="00236784"/>
    <w:rsid w:val="00243F0D"/>
    <w:rsid w:val="0026036B"/>
    <w:rsid w:val="00263AA1"/>
    <w:rsid w:val="0026417E"/>
    <w:rsid w:val="002647BB"/>
    <w:rsid w:val="00273FA4"/>
    <w:rsid w:val="002754C1"/>
    <w:rsid w:val="002762D6"/>
    <w:rsid w:val="002841C8"/>
    <w:rsid w:val="0028516B"/>
    <w:rsid w:val="00297E75"/>
    <w:rsid w:val="002A0B8C"/>
    <w:rsid w:val="002A319C"/>
    <w:rsid w:val="002B31A8"/>
    <w:rsid w:val="002B430C"/>
    <w:rsid w:val="002C4253"/>
    <w:rsid w:val="002C6F90"/>
    <w:rsid w:val="002E1627"/>
    <w:rsid w:val="002E6AD4"/>
    <w:rsid w:val="00302FB8"/>
    <w:rsid w:val="00304EA1"/>
    <w:rsid w:val="0031429B"/>
    <w:rsid w:val="00314D81"/>
    <w:rsid w:val="00322FC6"/>
    <w:rsid w:val="00330671"/>
    <w:rsid w:val="00343A00"/>
    <w:rsid w:val="00353AF2"/>
    <w:rsid w:val="00366C4F"/>
    <w:rsid w:val="00377806"/>
    <w:rsid w:val="003838FF"/>
    <w:rsid w:val="00383C8E"/>
    <w:rsid w:val="00391986"/>
    <w:rsid w:val="00393E35"/>
    <w:rsid w:val="003944D2"/>
    <w:rsid w:val="003A01F3"/>
    <w:rsid w:val="003A1325"/>
    <w:rsid w:val="003A77F4"/>
    <w:rsid w:val="003B0C4D"/>
    <w:rsid w:val="003B1D41"/>
    <w:rsid w:val="003B3E25"/>
    <w:rsid w:val="003C318F"/>
    <w:rsid w:val="003D3712"/>
    <w:rsid w:val="003E2784"/>
    <w:rsid w:val="003F19F5"/>
    <w:rsid w:val="0041330F"/>
    <w:rsid w:val="00417AA3"/>
    <w:rsid w:val="00434B6B"/>
    <w:rsid w:val="00437B1A"/>
    <w:rsid w:val="00440B32"/>
    <w:rsid w:val="004557D0"/>
    <w:rsid w:val="004558E9"/>
    <w:rsid w:val="004573AC"/>
    <w:rsid w:val="0046078D"/>
    <w:rsid w:val="00471B54"/>
    <w:rsid w:val="00487477"/>
    <w:rsid w:val="004A13A2"/>
    <w:rsid w:val="004A2ED8"/>
    <w:rsid w:val="004A4B42"/>
    <w:rsid w:val="004C3E70"/>
    <w:rsid w:val="004C6A49"/>
    <w:rsid w:val="004C7FC5"/>
    <w:rsid w:val="004D7AC4"/>
    <w:rsid w:val="004F4747"/>
    <w:rsid w:val="004F5BDA"/>
    <w:rsid w:val="005067C0"/>
    <w:rsid w:val="0051134E"/>
    <w:rsid w:val="00513FFA"/>
    <w:rsid w:val="0051631E"/>
    <w:rsid w:val="005425AF"/>
    <w:rsid w:val="005437FC"/>
    <w:rsid w:val="00566029"/>
    <w:rsid w:val="00590264"/>
    <w:rsid w:val="00591824"/>
    <w:rsid w:val="005923CB"/>
    <w:rsid w:val="00596987"/>
    <w:rsid w:val="005A4F9E"/>
    <w:rsid w:val="005B1F2A"/>
    <w:rsid w:val="005B391B"/>
    <w:rsid w:val="005D38CE"/>
    <w:rsid w:val="005D3D78"/>
    <w:rsid w:val="005D624C"/>
    <w:rsid w:val="005E2381"/>
    <w:rsid w:val="005E2EF0"/>
    <w:rsid w:val="00612648"/>
    <w:rsid w:val="00614C36"/>
    <w:rsid w:val="006262D0"/>
    <w:rsid w:val="00633606"/>
    <w:rsid w:val="00634DEC"/>
    <w:rsid w:val="00640929"/>
    <w:rsid w:val="006410FA"/>
    <w:rsid w:val="00673A5D"/>
    <w:rsid w:val="00673CC3"/>
    <w:rsid w:val="00693E77"/>
    <w:rsid w:val="00693FFD"/>
    <w:rsid w:val="006B1704"/>
    <w:rsid w:val="006B3615"/>
    <w:rsid w:val="006B4F48"/>
    <w:rsid w:val="006B6F77"/>
    <w:rsid w:val="006C4AE5"/>
    <w:rsid w:val="006C51A7"/>
    <w:rsid w:val="006C5B2B"/>
    <w:rsid w:val="006D2159"/>
    <w:rsid w:val="006E2F2B"/>
    <w:rsid w:val="006F787C"/>
    <w:rsid w:val="00702636"/>
    <w:rsid w:val="0070440C"/>
    <w:rsid w:val="00723153"/>
    <w:rsid w:val="00724507"/>
    <w:rsid w:val="00744B4F"/>
    <w:rsid w:val="00762B36"/>
    <w:rsid w:val="00773E6C"/>
    <w:rsid w:val="00794AEA"/>
    <w:rsid w:val="007A0219"/>
    <w:rsid w:val="007B698E"/>
    <w:rsid w:val="007C15A3"/>
    <w:rsid w:val="007E76C4"/>
    <w:rsid w:val="007F6F85"/>
    <w:rsid w:val="00803E14"/>
    <w:rsid w:val="00805198"/>
    <w:rsid w:val="00813C37"/>
    <w:rsid w:val="008154B5"/>
    <w:rsid w:val="00823962"/>
    <w:rsid w:val="008307EE"/>
    <w:rsid w:val="008326A9"/>
    <w:rsid w:val="00841E29"/>
    <w:rsid w:val="00852719"/>
    <w:rsid w:val="0085283E"/>
    <w:rsid w:val="00852889"/>
    <w:rsid w:val="00853072"/>
    <w:rsid w:val="00860115"/>
    <w:rsid w:val="00871ABA"/>
    <w:rsid w:val="0088783C"/>
    <w:rsid w:val="00890073"/>
    <w:rsid w:val="008927C4"/>
    <w:rsid w:val="00893E02"/>
    <w:rsid w:val="008A0863"/>
    <w:rsid w:val="008A5556"/>
    <w:rsid w:val="008A643D"/>
    <w:rsid w:val="008B031E"/>
    <w:rsid w:val="008B6A43"/>
    <w:rsid w:val="008B737A"/>
    <w:rsid w:val="008D0FEA"/>
    <w:rsid w:val="008D26A0"/>
    <w:rsid w:val="008D379A"/>
    <w:rsid w:val="008F7437"/>
    <w:rsid w:val="00900D37"/>
    <w:rsid w:val="00904A08"/>
    <w:rsid w:val="00913A5E"/>
    <w:rsid w:val="00914103"/>
    <w:rsid w:val="009253DA"/>
    <w:rsid w:val="009370BC"/>
    <w:rsid w:val="009446C0"/>
    <w:rsid w:val="0096370F"/>
    <w:rsid w:val="0097020A"/>
    <w:rsid w:val="00986E2B"/>
    <w:rsid w:val="0098739B"/>
    <w:rsid w:val="0099219B"/>
    <w:rsid w:val="009946A2"/>
    <w:rsid w:val="009A0694"/>
    <w:rsid w:val="009A252D"/>
    <w:rsid w:val="009C2516"/>
    <w:rsid w:val="009C31A7"/>
    <w:rsid w:val="009C6FA5"/>
    <w:rsid w:val="009D4D7D"/>
    <w:rsid w:val="009E0B7E"/>
    <w:rsid w:val="009E335F"/>
    <w:rsid w:val="009E5427"/>
    <w:rsid w:val="009F062A"/>
    <w:rsid w:val="009F636B"/>
    <w:rsid w:val="00A01EAE"/>
    <w:rsid w:val="00A12DB2"/>
    <w:rsid w:val="00A17661"/>
    <w:rsid w:val="00A225D8"/>
    <w:rsid w:val="00A24B2D"/>
    <w:rsid w:val="00A2773F"/>
    <w:rsid w:val="00A40966"/>
    <w:rsid w:val="00A4287A"/>
    <w:rsid w:val="00A429E5"/>
    <w:rsid w:val="00A60CDC"/>
    <w:rsid w:val="00A740AC"/>
    <w:rsid w:val="00A82460"/>
    <w:rsid w:val="00A91040"/>
    <w:rsid w:val="00A921E0"/>
    <w:rsid w:val="00AA6828"/>
    <w:rsid w:val="00AC360E"/>
    <w:rsid w:val="00AD287A"/>
    <w:rsid w:val="00AD6CEC"/>
    <w:rsid w:val="00B0738F"/>
    <w:rsid w:val="00B25290"/>
    <w:rsid w:val="00B26601"/>
    <w:rsid w:val="00B41951"/>
    <w:rsid w:val="00B453ED"/>
    <w:rsid w:val="00B53229"/>
    <w:rsid w:val="00B5373A"/>
    <w:rsid w:val="00B62480"/>
    <w:rsid w:val="00B711FC"/>
    <w:rsid w:val="00B81B70"/>
    <w:rsid w:val="00BA085E"/>
    <w:rsid w:val="00BA3AD1"/>
    <w:rsid w:val="00BB28A0"/>
    <w:rsid w:val="00BD0724"/>
    <w:rsid w:val="00BE5521"/>
    <w:rsid w:val="00C338AD"/>
    <w:rsid w:val="00C4154D"/>
    <w:rsid w:val="00C42850"/>
    <w:rsid w:val="00C467F8"/>
    <w:rsid w:val="00C53263"/>
    <w:rsid w:val="00C702E1"/>
    <w:rsid w:val="00C74FC0"/>
    <w:rsid w:val="00C75F1D"/>
    <w:rsid w:val="00CB5F99"/>
    <w:rsid w:val="00CF7284"/>
    <w:rsid w:val="00D06C62"/>
    <w:rsid w:val="00D077A0"/>
    <w:rsid w:val="00D338E4"/>
    <w:rsid w:val="00D34043"/>
    <w:rsid w:val="00D51947"/>
    <w:rsid w:val="00D532F0"/>
    <w:rsid w:val="00D57BA4"/>
    <w:rsid w:val="00D6446F"/>
    <w:rsid w:val="00D70403"/>
    <w:rsid w:val="00D7098C"/>
    <w:rsid w:val="00D77413"/>
    <w:rsid w:val="00D81AD2"/>
    <w:rsid w:val="00D82759"/>
    <w:rsid w:val="00D86DE4"/>
    <w:rsid w:val="00DA0E43"/>
    <w:rsid w:val="00DA290F"/>
    <w:rsid w:val="00DB1F3B"/>
    <w:rsid w:val="00DF5158"/>
    <w:rsid w:val="00DF73F7"/>
    <w:rsid w:val="00E23F1D"/>
    <w:rsid w:val="00E26A41"/>
    <w:rsid w:val="00E36361"/>
    <w:rsid w:val="00E4307C"/>
    <w:rsid w:val="00E55AE9"/>
    <w:rsid w:val="00E608C8"/>
    <w:rsid w:val="00E801A6"/>
    <w:rsid w:val="00E92FE1"/>
    <w:rsid w:val="00EA05EB"/>
    <w:rsid w:val="00EA3B1E"/>
    <w:rsid w:val="00EB2007"/>
    <w:rsid w:val="00EC44AA"/>
    <w:rsid w:val="00ED0459"/>
    <w:rsid w:val="00ED5A22"/>
    <w:rsid w:val="00F11054"/>
    <w:rsid w:val="00F17AEA"/>
    <w:rsid w:val="00F26975"/>
    <w:rsid w:val="00F30480"/>
    <w:rsid w:val="00F36FF0"/>
    <w:rsid w:val="00F37326"/>
    <w:rsid w:val="00F40D53"/>
    <w:rsid w:val="00F411F6"/>
    <w:rsid w:val="00F42897"/>
    <w:rsid w:val="00F44080"/>
    <w:rsid w:val="00F4525C"/>
    <w:rsid w:val="00F66043"/>
    <w:rsid w:val="00F92240"/>
    <w:rsid w:val="00FA16E0"/>
    <w:rsid w:val="00FB7989"/>
    <w:rsid w:val="00FC5E79"/>
    <w:rsid w:val="00FD4326"/>
    <w:rsid w:val="00FD6800"/>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67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autoRedefine/>
    <w:qFormat/>
    <w:rsid w:val="00633606"/>
    <w:pPr>
      <w:spacing w:before="120"/>
      <w:outlineLvl w:val="0"/>
    </w:pPr>
    <w:rPr>
      <w:noProof/>
      <w:color w:val="0F7EB4"/>
      <w:sz w:val="44"/>
      <w:szCs w:val="48"/>
      <w:lang w:val="en-AU" w:eastAsia="en-AU"/>
    </w:rPr>
  </w:style>
  <w:style w:type="paragraph" w:customStyle="1" w:styleId="VCAAHeading1">
    <w:name w:val="VCAA Heading 1"/>
    <w:autoRedefine/>
    <w:qFormat/>
    <w:rsid w:val="001C499C"/>
    <w:pPr>
      <w:spacing w:before="240" w:after="120" w:line="240" w:lineRule="auto"/>
      <w:outlineLvl w:val="1"/>
    </w:pPr>
    <w:rPr>
      <w:rFonts w:ascii="Arial" w:hAnsi="Arial" w:cs="Arial"/>
      <w:b/>
      <w:color w:val="000000" w:themeColor="text1"/>
      <w:sz w:val="40"/>
      <w:szCs w:val="40"/>
    </w:rPr>
  </w:style>
  <w:style w:type="paragraph" w:customStyle="1" w:styleId="VCAAHeading2">
    <w:name w:val="VCAA Heading 2"/>
    <w:basedOn w:val="VCAAHeading1"/>
    <w:qFormat/>
    <w:rsid w:val="009446C0"/>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446C0"/>
    <w:pPr>
      <w:spacing w:before="280" w:after="140"/>
      <w:outlineLvl w:val="3"/>
    </w:pPr>
    <w:rPr>
      <w:sz w:val="28"/>
      <w:szCs w:val="24"/>
    </w:rPr>
  </w:style>
  <w:style w:type="paragraph" w:customStyle="1" w:styleId="VCAAbody">
    <w:name w:val="VCAA body"/>
    <w:link w:val="VCAAbodyChar"/>
    <w:qFormat/>
    <w:rsid w:val="00FD6800"/>
    <w:pPr>
      <w:spacing w:before="60" w:after="60" w:line="240" w:lineRule="auto"/>
    </w:pPr>
    <w:rPr>
      <w:rFonts w:ascii="Arial" w:hAnsi="Arial" w:cs="Arial"/>
      <w:color w:val="000000" w:themeColor="text1"/>
      <w:sz w:val="17"/>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4D7D"/>
    <w:pPr>
      <w:spacing w:before="80" w:after="80" w:line="190" w:lineRule="exact"/>
    </w:pPr>
    <w:rPr>
      <w:rFonts w:ascii="Arial Narrow" w:hAnsi="Arial Narrow" w:cs="Arial"/>
      <w:sz w:val="18"/>
    </w:rPr>
  </w:style>
  <w:style w:type="paragraph" w:customStyle="1" w:styleId="VCAAtablecondensedheading">
    <w:name w:val="VCAA table condensed heading"/>
    <w:basedOn w:val="VCAAtablecondensed"/>
    <w:qFormat/>
    <w:rsid w:val="001C0C95"/>
    <w:rPr>
      <w:color w:val="000000" w:themeColor="text1"/>
    </w:rPr>
  </w:style>
  <w:style w:type="paragraph" w:customStyle="1" w:styleId="VCAAbullet">
    <w:name w:val="VCAA bullet"/>
    <w:basedOn w:val="VCAAbody"/>
    <w:autoRedefine/>
    <w:qFormat/>
    <w:rsid w:val="009A0694"/>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9A0694"/>
    <w:pPr>
      <w:numPr>
        <w:numId w:val="2"/>
      </w:numPr>
      <w:ind w:left="709" w:hanging="284"/>
    </w:pPr>
  </w:style>
  <w:style w:type="paragraph" w:customStyle="1" w:styleId="VCAAnumbers">
    <w:name w:val="VCAA numbers"/>
    <w:basedOn w:val="VCAAbullet"/>
    <w:qFormat/>
    <w:rsid w:val="009A0694"/>
    <w:pPr>
      <w:numPr>
        <w:numId w:val="3"/>
      </w:numPr>
      <w:ind w:left="425" w:hanging="425"/>
    </w:pPr>
    <w:rPr>
      <w:lang w:val="en-US"/>
    </w:rPr>
  </w:style>
  <w:style w:type="paragraph" w:customStyle="1" w:styleId="VCAAtablecondensedbullet">
    <w:name w:val="VCAA table condensed bullet"/>
    <w:basedOn w:val="Normal"/>
    <w:autoRedefine/>
    <w:qFormat/>
    <w:rsid w:val="00596987"/>
    <w:pPr>
      <w:keepNext/>
      <w:keepLines/>
      <w:numPr>
        <w:numId w:val="4"/>
      </w:numPr>
      <w:tabs>
        <w:tab w:val="left" w:pos="312"/>
      </w:tabs>
      <w:overflowPunct w:val="0"/>
      <w:autoSpaceDE w:val="0"/>
      <w:autoSpaceDN w:val="0"/>
      <w:adjustRightInd w:val="0"/>
      <w:spacing w:before="80" w:after="80" w:line="180" w:lineRule="exact"/>
      <w:ind w:left="312" w:hanging="312"/>
      <w:textAlignment w:val="baseline"/>
    </w:pPr>
    <w:rPr>
      <w:rFonts w:ascii="Arial Narrow" w:eastAsia="Times New Roman" w:hAnsi="Arial Narrow" w:cs="Arial"/>
      <w:sz w:val="18"/>
      <w:lang w:val="en-GB" w:eastAsia="ja-JP"/>
    </w:rPr>
  </w:style>
  <w:style w:type="paragraph" w:customStyle="1" w:styleId="VCAAHeading4">
    <w:name w:val="VCAA Heading 4"/>
    <w:basedOn w:val="VCAAHeading3"/>
    <w:qFormat/>
    <w:rsid w:val="009446C0"/>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446C0"/>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067C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autoRedefine/>
    <w:qFormat/>
    <w:rsid w:val="00D81AD2"/>
    <w:pPr>
      <w:numPr>
        <w:numId w:val="5"/>
      </w:numPr>
      <w:ind w:left="624" w:hanging="312"/>
    </w:pPr>
    <w:rPr>
      <w:color w:val="000000" w:themeColor="text1"/>
    </w:rPr>
  </w:style>
  <w:style w:type="table" w:customStyle="1" w:styleId="VCAATableClosed">
    <w:name w:val="VCAA Table Closed"/>
    <w:basedOn w:val="VCAATable"/>
    <w:uiPriority w:val="99"/>
    <w:rsid w:val="00673C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C338AD"/>
    <w:rPr>
      <w:i/>
    </w:rPr>
  </w:style>
  <w:style w:type="character" w:customStyle="1" w:styleId="EmphasisBold">
    <w:name w:val="Emphasis (Bold)"/>
    <w:basedOn w:val="DefaultParagraphFont"/>
    <w:uiPriority w:val="1"/>
    <w:qFormat/>
    <w:rsid w:val="00C338AD"/>
    <w:rPr>
      <w:b/>
    </w:rPr>
  </w:style>
  <w:style w:type="paragraph" w:customStyle="1" w:styleId="VCAAfigures">
    <w:name w:val="VCAA figures"/>
    <w:basedOn w:val="VCAAbody"/>
    <w:link w:val="VCAAfiguresChar"/>
    <w:qFormat/>
    <w:rsid w:val="0026417E"/>
    <w:pPr>
      <w:jc w:val="center"/>
    </w:pPr>
  </w:style>
  <w:style w:type="character" w:customStyle="1" w:styleId="VCAAbodyChar">
    <w:name w:val="VCAA body Char"/>
    <w:basedOn w:val="DefaultParagraphFont"/>
    <w:link w:val="VCAAbody"/>
    <w:rsid w:val="00FD6800"/>
    <w:rPr>
      <w:rFonts w:ascii="Arial" w:hAnsi="Arial" w:cs="Arial"/>
      <w:color w:val="000000" w:themeColor="text1"/>
      <w:sz w:val="17"/>
    </w:rPr>
  </w:style>
  <w:style w:type="character" w:customStyle="1" w:styleId="VCAAfiguresChar">
    <w:name w:val="VCAA figures Char"/>
    <w:basedOn w:val="VCAAbodyChar"/>
    <w:link w:val="VCAAfigures"/>
    <w:rsid w:val="0026417E"/>
    <w:rPr>
      <w:rFonts w:ascii="Arial" w:hAnsi="Arial" w:cs="Arial"/>
      <w:color w:val="000000" w:themeColor="text1"/>
      <w:sz w:val="16"/>
    </w:rPr>
  </w:style>
  <w:style w:type="paragraph" w:customStyle="1" w:styleId="Default">
    <w:name w:val="Default"/>
    <w:rsid w:val="00D077A0"/>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FB7989"/>
    <w:rPr>
      <w:sz w:val="16"/>
      <w:szCs w:val="16"/>
    </w:rPr>
  </w:style>
  <w:style w:type="paragraph" w:styleId="CommentText">
    <w:name w:val="annotation text"/>
    <w:basedOn w:val="Normal"/>
    <w:link w:val="CommentTextChar"/>
    <w:uiPriority w:val="99"/>
    <w:semiHidden/>
    <w:unhideWhenUsed/>
    <w:rsid w:val="00FB7989"/>
    <w:pPr>
      <w:spacing w:line="240" w:lineRule="auto"/>
    </w:pPr>
    <w:rPr>
      <w:sz w:val="20"/>
      <w:szCs w:val="20"/>
    </w:rPr>
  </w:style>
  <w:style w:type="character" w:customStyle="1" w:styleId="CommentTextChar">
    <w:name w:val="Comment Text Char"/>
    <w:basedOn w:val="DefaultParagraphFont"/>
    <w:link w:val="CommentText"/>
    <w:uiPriority w:val="99"/>
    <w:semiHidden/>
    <w:rsid w:val="00FB7989"/>
    <w:rPr>
      <w:sz w:val="20"/>
      <w:szCs w:val="20"/>
    </w:rPr>
  </w:style>
  <w:style w:type="paragraph" w:styleId="CommentSubject">
    <w:name w:val="annotation subject"/>
    <w:basedOn w:val="CommentText"/>
    <w:next w:val="CommentText"/>
    <w:link w:val="CommentSubjectChar"/>
    <w:uiPriority w:val="99"/>
    <w:semiHidden/>
    <w:unhideWhenUsed/>
    <w:rsid w:val="00FB7989"/>
    <w:rPr>
      <w:b/>
      <w:bCs/>
    </w:rPr>
  </w:style>
  <w:style w:type="character" w:customStyle="1" w:styleId="CommentSubjectChar">
    <w:name w:val="Comment Subject Char"/>
    <w:basedOn w:val="CommentTextChar"/>
    <w:link w:val="CommentSubject"/>
    <w:uiPriority w:val="99"/>
    <w:semiHidden/>
    <w:rsid w:val="00FB7989"/>
    <w:rPr>
      <w:b/>
      <w:bCs/>
      <w:sz w:val="20"/>
      <w:szCs w:val="20"/>
    </w:rPr>
  </w:style>
  <w:style w:type="paragraph" w:styleId="Revision">
    <w:name w:val="Revision"/>
    <w:hidden/>
    <w:uiPriority w:val="99"/>
    <w:semiHidden/>
    <w:rsid w:val="00904A08"/>
    <w:pPr>
      <w:spacing w:after="0" w:line="240" w:lineRule="auto"/>
    </w:pPr>
  </w:style>
  <w:style w:type="paragraph" w:styleId="Title">
    <w:name w:val="Title"/>
    <w:basedOn w:val="Normal"/>
    <w:next w:val="Normal"/>
    <w:link w:val="TitleChar"/>
    <w:autoRedefine/>
    <w:uiPriority w:val="10"/>
    <w:qFormat/>
    <w:rsid w:val="00852889"/>
    <w:pPr>
      <w:spacing w:after="300" w:line="240" w:lineRule="auto"/>
      <w:contextualSpacing/>
    </w:pPr>
    <w:rPr>
      <w:rFonts w:asciiTheme="majorHAnsi" w:eastAsiaTheme="majorEastAsia" w:hAnsiTheme="majorHAnsi" w:cstheme="majorBidi"/>
      <w:b/>
      <w:noProof/>
      <w:color w:val="0F7EB4"/>
      <w:spacing w:val="5"/>
      <w:kern w:val="28"/>
      <w:sz w:val="52"/>
      <w:szCs w:val="52"/>
      <w:lang w:val="en-AU" w:eastAsia="en-AU"/>
    </w:rPr>
  </w:style>
  <w:style w:type="character" w:customStyle="1" w:styleId="TitleChar">
    <w:name w:val="Title Char"/>
    <w:basedOn w:val="DefaultParagraphFont"/>
    <w:link w:val="Title"/>
    <w:uiPriority w:val="10"/>
    <w:rsid w:val="00852889"/>
    <w:rPr>
      <w:rFonts w:asciiTheme="majorHAnsi" w:eastAsiaTheme="majorEastAsia" w:hAnsiTheme="majorHAnsi" w:cstheme="majorBidi"/>
      <w:b/>
      <w:noProof/>
      <w:color w:val="0F7EB4"/>
      <w:spacing w:val="5"/>
      <w:kern w:val="28"/>
      <w:sz w:val="52"/>
      <w:szCs w:val="5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autoRedefine/>
    <w:qFormat/>
    <w:rsid w:val="00633606"/>
    <w:pPr>
      <w:spacing w:before="120"/>
      <w:outlineLvl w:val="0"/>
    </w:pPr>
    <w:rPr>
      <w:noProof/>
      <w:color w:val="0F7EB4"/>
      <w:sz w:val="44"/>
      <w:szCs w:val="48"/>
      <w:lang w:val="en-AU" w:eastAsia="en-AU"/>
    </w:rPr>
  </w:style>
  <w:style w:type="paragraph" w:customStyle="1" w:styleId="VCAAHeading1">
    <w:name w:val="VCAA Heading 1"/>
    <w:autoRedefine/>
    <w:qFormat/>
    <w:rsid w:val="001C499C"/>
    <w:pPr>
      <w:spacing w:before="240" w:after="120" w:line="240" w:lineRule="auto"/>
      <w:outlineLvl w:val="1"/>
    </w:pPr>
    <w:rPr>
      <w:rFonts w:ascii="Arial" w:hAnsi="Arial" w:cs="Arial"/>
      <w:b/>
      <w:color w:val="000000" w:themeColor="text1"/>
      <w:sz w:val="40"/>
      <w:szCs w:val="40"/>
    </w:rPr>
  </w:style>
  <w:style w:type="paragraph" w:customStyle="1" w:styleId="VCAAHeading2">
    <w:name w:val="VCAA Heading 2"/>
    <w:basedOn w:val="VCAAHeading1"/>
    <w:qFormat/>
    <w:rsid w:val="009446C0"/>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446C0"/>
    <w:pPr>
      <w:spacing w:before="280" w:after="140"/>
      <w:outlineLvl w:val="3"/>
    </w:pPr>
    <w:rPr>
      <w:sz w:val="28"/>
      <w:szCs w:val="24"/>
    </w:rPr>
  </w:style>
  <w:style w:type="paragraph" w:customStyle="1" w:styleId="VCAAbody">
    <w:name w:val="VCAA body"/>
    <w:link w:val="VCAAbodyChar"/>
    <w:qFormat/>
    <w:rsid w:val="00FD6800"/>
    <w:pPr>
      <w:spacing w:before="60" w:after="60" w:line="240" w:lineRule="auto"/>
    </w:pPr>
    <w:rPr>
      <w:rFonts w:ascii="Arial" w:hAnsi="Arial" w:cs="Arial"/>
      <w:color w:val="000000" w:themeColor="text1"/>
      <w:sz w:val="17"/>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4D7D"/>
    <w:pPr>
      <w:spacing w:before="80" w:after="80" w:line="190" w:lineRule="exact"/>
    </w:pPr>
    <w:rPr>
      <w:rFonts w:ascii="Arial Narrow" w:hAnsi="Arial Narrow" w:cs="Arial"/>
      <w:sz w:val="18"/>
    </w:rPr>
  </w:style>
  <w:style w:type="paragraph" w:customStyle="1" w:styleId="VCAAtablecondensedheading">
    <w:name w:val="VCAA table condensed heading"/>
    <w:basedOn w:val="VCAAtablecondensed"/>
    <w:qFormat/>
    <w:rsid w:val="001C0C95"/>
    <w:rPr>
      <w:color w:val="000000" w:themeColor="text1"/>
    </w:rPr>
  </w:style>
  <w:style w:type="paragraph" w:customStyle="1" w:styleId="VCAAbullet">
    <w:name w:val="VCAA bullet"/>
    <w:basedOn w:val="VCAAbody"/>
    <w:autoRedefine/>
    <w:qFormat/>
    <w:rsid w:val="009A0694"/>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9A0694"/>
    <w:pPr>
      <w:numPr>
        <w:numId w:val="2"/>
      </w:numPr>
      <w:ind w:left="709" w:hanging="284"/>
    </w:pPr>
  </w:style>
  <w:style w:type="paragraph" w:customStyle="1" w:styleId="VCAAnumbers">
    <w:name w:val="VCAA numbers"/>
    <w:basedOn w:val="VCAAbullet"/>
    <w:qFormat/>
    <w:rsid w:val="009A0694"/>
    <w:pPr>
      <w:numPr>
        <w:numId w:val="3"/>
      </w:numPr>
      <w:ind w:left="425" w:hanging="425"/>
    </w:pPr>
    <w:rPr>
      <w:lang w:val="en-US"/>
    </w:rPr>
  </w:style>
  <w:style w:type="paragraph" w:customStyle="1" w:styleId="VCAAtablecondensedbullet">
    <w:name w:val="VCAA table condensed bullet"/>
    <w:basedOn w:val="Normal"/>
    <w:autoRedefine/>
    <w:qFormat/>
    <w:rsid w:val="00596987"/>
    <w:pPr>
      <w:keepNext/>
      <w:keepLines/>
      <w:numPr>
        <w:numId w:val="4"/>
      </w:numPr>
      <w:tabs>
        <w:tab w:val="left" w:pos="312"/>
      </w:tabs>
      <w:overflowPunct w:val="0"/>
      <w:autoSpaceDE w:val="0"/>
      <w:autoSpaceDN w:val="0"/>
      <w:adjustRightInd w:val="0"/>
      <w:spacing w:before="80" w:after="80" w:line="180" w:lineRule="exact"/>
      <w:ind w:left="312" w:hanging="312"/>
      <w:textAlignment w:val="baseline"/>
    </w:pPr>
    <w:rPr>
      <w:rFonts w:ascii="Arial Narrow" w:eastAsia="Times New Roman" w:hAnsi="Arial Narrow" w:cs="Arial"/>
      <w:sz w:val="18"/>
      <w:lang w:val="en-GB" w:eastAsia="ja-JP"/>
    </w:rPr>
  </w:style>
  <w:style w:type="paragraph" w:customStyle="1" w:styleId="VCAAHeading4">
    <w:name w:val="VCAA Heading 4"/>
    <w:basedOn w:val="VCAAHeading3"/>
    <w:qFormat/>
    <w:rsid w:val="009446C0"/>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446C0"/>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067C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autoRedefine/>
    <w:qFormat/>
    <w:rsid w:val="00D81AD2"/>
    <w:pPr>
      <w:numPr>
        <w:numId w:val="5"/>
      </w:numPr>
      <w:ind w:left="624" w:hanging="312"/>
    </w:pPr>
    <w:rPr>
      <w:color w:val="000000" w:themeColor="text1"/>
    </w:rPr>
  </w:style>
  <w:style w:type="table" w:customStyle="1" w:styleId="VCAATableClosed">
    <w:name w:val="VCAA Table Closed"/>
    <w:basedOn w:val="VCAATable"/>
    <w:uiPriority w:val="99"/>
    <w:rsid w:val="00673C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C338AD"/>
    <w:rPr>
      <w:i/>
    </w:rPr>
  </w:style>
  <w:style w:type="character" w:customStyle="1" w:styleId="EmphasisBold">
    <w:name w:val="Emphasis (Bold)"/>
    <w:basedOn w:val="DefaultParagraphFont"/>
    <w:uiPriority w:val="1"/>
    <w:qFormat/>
    <w:rsid w:val="00C338AD"/>
    <w:rPr>
      <w:b/>
    </w:rPr>
  </w:style>
  <w:style w:type="paragraph" w:customStyle="1" w:styleId="VCAAfigures">
    <w:name w:val="VCAA figures"/>
    <w:basedOn w:val="VCAAbody"/>
    <w:link w:val="VCAAfiguresChar"/>
    <w:qFormat/>
    <w:rsid w:val="0026417E"/>
    <w:pPr>
      <w:jc w:val="center"/>
    </w:pPr>
  </w:style>
  <w:style w:type="character" w:customStyle="1" w:styleId="VCAAbodyChar">
    <w:name w:val="VCAA body Char"/>
    <w:basedOn w:val="DefaultParagraphFont"/>
    <w:link w:val="VCAAbody"/>
    <w:rsid w:val="00FD6800"/>
    <w:rPr>
      <w:rFonts w:ascii="Arial" w:hAnsi="Arial" w:cs="Arial"/>
      <w:color w:val="000000" w:themeColor="text1"/>
      <w:sz w:val="17"/>
    </w:rPr>
  </w:style>
  <w:style w:type="character" w:customStyle="1" w:styleId="VCAAfiguresChar">
    <w:name w:val="VCAA figures Char"/>
    <w:basedOn w:val="VCAAbodyChar"/>
    <w:link w:val="VCAAfigures"/>
    <w:rsid w:val="0026417E"/>
    <w:rPr>
      <w:rFonts w:ascii="Arial" w:hAnsi="Arial" w:cs="Arial"/>
      <w:color w:val="000000" w:themeColor="text1"/>
      <w:sz w:val="16"/>
    </w:rPr>
  </w:style>
  <w:style w:type="paragraph" w:customStyle="1" w:styleId="Default">
    <w:name w:val="Default"/>
    <w:rsid w:val="00D077A0"/>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FB7989"/>
    <w:rPr>
      <w:sz w:val="16"/>
      <w:szCs w:val="16"/>
    </w:rPr>
  </w:style>
  <w:style w:type="paragraph" w:styleId="CommentText">
    <w:name w:val="annotation text"/>
    <w:basedOn w:val="Normal"/>
    <w:link w:val="CommentTextChar"/>
    <w:uiPriority w:val="99"/>
    <w:semiHidden/>
    <w:unhideWhenUsed/>
    <w:rsid w:val="00FB7989"/>
    <w:pPr>
      <w:spacing w:line="240" w:lineRule="auto"/>
    </w:pPr>
    <w:rPr>
      <w:sz w:val="20"/>
      <w:szCs w:val="20"/>
    </w:rPr>
  </w:style>
  <w:style w:type="character" w:customStyle="1" w:styleId="CommentTextChar">
    <w:name w:val="Comment Text Char"/>
    <w:basedOn w:val="DefaultParagraphFont"/>
    <w:link w:val="CommentText"/>
    <w:uiPriority w:val="99"/>
    <w:semiHidden/>
    <w:rsid w:val="00FB7989"/>
    <w:rPr>
      <w:sz w:val="20"/>
      <w:szCs w:val="20"/>
    </w:rPr>
  </w:style>
  <w:style w:type="paragraph" w:styleId="CommentSubject">
    <w:name w:val="annotation subject"/>
    <w:basedOn w:val="CommentText"/>
    <w:next w:val="CommentText"/>
    <w:link w:val="CommentSubjectChar"/>
    <w:uiPriority w:val="99"/>
    <w:semiHidden/>
    <w:unhideWhenUsed/>
    <w:rsid w:val="00FB7989"/>
    <w:rPr>
      <w:b/>
      <w:bCs/>
    </w:rPr>
  </w:style>
  <w:style w:type="character" w:customStyle="1" w:styleId="CommentSubjectChar">
    <w:name w:val="Comment Subject Char"/>
    <w:basedOn w:val="CommentTextChar"/>
    <w:link w:val="CommentSubject"/>
    <w:uiPriority w:val="99"/>
    <w:semiHidden/>
    <w:rsid w:val="00FB7989"/>
    <w:rPr>
      <w:b/>
      <w:bCs/>
      <w:sz w:val="20"/>
      <w:szCs w:val="20"/>
    </w:rPr>
  </w:style>
  <w:style w:type="paragraph" w:styleId="Revision">
    <w:name w:val="Revision"/>
    <w:hidden/>
    <w:uiPriority w:val="99"/>
    <w:semiHidden/>
    <w:rsid w:val="00904A08"/>
    <w:pPr>
      <w:spacing w:after="0" w:line="240" w:lineRule="auto"/>
    </w:pPr>
  </w:style>
  <w:style w:type="paragraph" w:styleId="Title">
    <w:name w:val="Title"/>
    <w:basedOn w:val="Normal"/>
    <w:next w:val="Normal"/>
    <w:link w:val="TitleChar"/>
    <w:autoRedefine/>
    <w:uiPriority w:val="10"/>
    <w:qFormat/>
    <w:rsid w:val="00852889"/>
    <w:pPr>
      <w:spacing w:after="300" w:line="240" w:lineRule="auto"/>
      <w:contextualSpacing/>
    </w:pPr>
    <w:rPr>
      <w:rFonts w:asciiTheme="majorHAnsi" w:eastAsiaTheme="majorEastAsia" w:hAnsiTheme="majorHAnsi" w:cstheme="majorBidi"/>
      <w:b/>
      <w:noProof/>
      <w:color w:val="0F7EB4"/>
      <w:spacing w:val="5"/>
      <w:kern w:val="28"/>
      <w:sz w:val="52"/>
      <w:szCs w:val="52"/>
      <w:lang w:val="en-AU" w:eastAsia="en-AU"/>
    </w:rPr>
  </w:style>
  <w:style w:type="character" w:customStyle="1" w:styleId="TitleChar">
    <w:name w:val="Title Char"/>
    <w:basedOn w:val="DefaultParagraphFont"/>
    <w:link w:val="Title"/>
    <w:uiPriority w:val="10"/>
    <w:rsid w:val="00852889"/>
    <w:rPr>
      <w:rFonts w:asciiTheme="majorHAnsi" w:eastAsiaTheme="majorEastAsia" w:hAnsiTheme="majorHAnsi" w:cstheme="majorBidi"/>
      <w:b/>
      <w:noProof/>
      <w:color w:val="0F7EB4"/>
      <w:spacing w:val="5"/>
      <w:kern w:val="28"/>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CB370CB-E0CE-443F-B078-8E518FDE1198}"/>
</file>

<file path=customXml/itemProps2.xml><?xml version="1.0" encoding="utf-8"?>
<ds:datastoreItem xmlns:ds="http://schemas.openxmlformats.org/officeDocument/2006/customXml" ds:itemID="{4C19FF5B-6B7D-4CAE-98AE-9ACA7653EB2D}"/>
</file>

<file path=customXml/itemProps3.xml><?xml version="1.0" encoding="utf-8"?>
<ds:datastoreItem xmlns:ds="http://schemas.openxmlformats.org/officeDocument/2006/customXml" ds:itemID="{E8DF9D92-8653-4B29-A753-C4EE56F78979}"/>
</file>

<file path=customXml/itemProps4.xml><?xml version="1.0" encoding="utf-8"?>
<ds:datastoreItem xmlns:ds="http://schemas.openxmlformats.org/officeDocument/2006/customXml" ds:itemID="{5A25EBD4-DE5A-4317-9B67-5E4F6C183876}"/>
</file>

<file path=docProps/app.xml><?xml version="1.0" encoding="utf-8"?>
<Properties xmlns="http://schemas.openxmlformats.org/officeDocument/2006/extended-properties" xmlns:vt="http://schemas.openxmlformats.org/officeDocument/2006/docPropsVTypes">
  <Template>E4A1C8AF.dotm</Template>
  <TotalTime>10</TotalTime>
  <Pages>2</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Documented VET program delivery, training and assessment practices and shared pedagogical approaches</vt:lpstr>
    </vt:vector>
  </TitlesOfParts>
  <Company>Victorian Curriculum and Assessment Authority</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Documented VET program delivery, training and assessment practices and shared pedagogical approaches</dc:title>
  <dc:creator>Thomas Heeren</dc:creator>
  <cp:lastModifiedBy>David, Therese E</cp:lastModifiedBy>
  <cp:revision>6</cp:revision>
  <cp:lastPrinted>2018-09-27T04:27:00Z</cp:lastPrinted>
  <dcterms:created xsi:type="dcterms:W3CDTF">2019-01-23T01:19:00Z</dcterms:created>
  <dcterms:modified xsi:type="dcterms:W3CDTF">2019-01-23T01:29:00Z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