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83591" w14:textId="17823FBB" w:rsidR="00F4525C" w:rsidRDefault="00024018" w:rsidP="009B61E5">
      <w:pPr>
        <w:pStyle w:val="VCAADocumenttitle"/>
      </w:pPr>
      <w:r>
        <w:t>202</w:t>
      </w:r>
      <w:r w:rsidR="001C602D">
        <w:t xml:space="preserve">1 </w:t>
      </w:r>
      <w:r w:rsidR="00D873AD">
        <w:t xml:space="preserve">VCE Further Mathematics 1 </w:t>
      </w:r>
      <w:r w:rsidR="00D446F3">
        <w:t xml:space="preserve">(NHT) </w:t>
      </w:r>
      <w:r>
        <w:t>examination report</w:t>
      </w:r>
    </w:p>
    <w:p w14:paraId="22F52382" w14:textId="1C07DB8E" w:rsidR="00436E1D" w:rsidRPr="00F61844" w:rsidRDefault="00436E1D" w:rsidP="00654E1E">
      <w:pPr>
        <w:pStyle w:val="VCAAHeading1"/>
      </w:pPr>
      <w:bookmarkStart w:id="0" w:name="TemplateOverview"/>
      <w:bookmarkEnd w:id="0"/>
      <w:r w:rsidRPr="00353F16">
        <w:t>Specific information</w:t>
      </w:r>
    </w:p>
    <w:p w14:paraId="4A90F2CF" w14:textId="77777777" w:rsidR="00436E1D" w:rsidRPr="00F61844" w:rsidRDefault="00436E1D" w:rsidP="00654E1E">
      <w:pPr>
        <w:pStyle w:val="VCAAbody"/>
      </w:pPr>
      <w:r w:rsidRPr="00353F16">
        <w:t xml:space="preserve">This report provides sample </w:t>
      </w:r>
      <w:proofErr w:type="gramStart"/>
      <w:r w:rsidRPr="00353F16">
        <w:t>answers</w:t>
      </w:r>
      <w:proofErr w:type="gramEnd"/>
      <w:r w:rsidRPr="00353F16">
        <w:t xml:space="preserve"> or an indication of what answers may have included. Unless otherwise stated, these are not intended to be exemplary or complete responses. </w:t>
      </w:r>
    </w:p>
    <w:p w14:paraId="17F548CD" w14:textId="77777777" w:rsidR="00436E1D" w:rsidRPr="00F61844" w:rsidRDefault="00436E1D" w:rsidP="00654E1E">
      <w:pPr>
        <w:pStyle w:val="VCAAbody"/>
      </w:pPr>
      <w:r w:rsidRPr="00353F16">
        <w:t xml:space="preserve">The tables below indicate the correct answer for each question. </w:t>
      </w:r>
    </w:p>
    <w:p w14:paraId="0B992BCE" w14:textId="3920EFD8" w:rsidR="00436E1D" w:rsidRPr="00353F16" w:rsidRDefault="00436E1D" w:rsidP="00654E1E">
      <w:pPr>
        <w:pStyle w:val="VCAAHeading2"/>
      </w:pPr>
      <w:r w:rsidRPr="00353F16">
        <w:t>Section A – Core</w:t>
      </w:r>
    </w:p>
    <w:p w14:paraId="68807422" w14:textId="01B4DC7C" w:rsidR="00436E1D" w:rsidRPr="003C6E38" w:rsidRDefault="00436E1D" w:rsidP="00D5075A">
      <w:pPr>
        <w:pStyle w:val="VCAAHeading3"/>
      </w:pPr>
      <w:r w:rsidRPr="003C6E38">
        <w:t>Data analysis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one"/>
        <w:tblDescription w:val="VCAA closed table style"/>
      </w:tblPr>
      <w:tblGrid>
        <w:gridCol w:w="1134"/>
        <w:gridCol w:w="1134"/>
      </w:tblGrid>
      <w:tr w:rsidR="00436E1D" w:rsidRPr="00654E1E" w14:paraId="69483693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22F42939" w14:textId="77777777" w:rsidR="00436E1D" w:rsidRPr="00654E1E" w:rsidRDefault="00436E1D" w:rsidP="00654E1E">
            <w:pPr>
              <w:pStyle w:val="VCAAtablecondensed"/>
              <w:rPr>
                <w:b/>
                <w:bCs/>
              </w:rPr>
            </w:pPr>
            <w:r w:rsidRPr="00654E1E">
              <w:rPr>
                <w:b/>
                <w:bCs/>
              </w:rPr>
              <w:t>Question</w:t>
            </w:r>
          </w:p>
        </w:tc>
        <w:tc>
          <w:tcPr>
            <w:tcW w:w="1134" w:type="dxa"/>
            <w:vAlign w:val="center"/>
          </w:tcPr>
          <w:p w14:paraId="0BDE46A1" w14:textId="77777777" w:rsidR="00436E1D" w:rsidRPr="00654E1E" w:rsidRDefault="00436E1D" w:rsidP="00654E1E">
            <w:pPr>
              <w:pStyle w:val="VCAAtablecondensed"/>
              <w:rPr>
                <w:b/>
                <w:bCs/>
              </w:rPr>
            </w:pPr>
            <w:r w:rsidRPr="00654E1E">
              <w:rPr>
                <w:b/>
                <w:bCs/>
              </w:rPr>
              <w:t>Answer</w:t>
            </w:r>
          </w:p>
        </w:tc>
      </w:tr>
      <w:tr w:rsidR="00436E1D" w:rsidRPr="00F61844" w14:paraId="5564DE9A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12628610" w14:textId="77777777" w:rsidR="00436E1D" w:rsidRPr="00F61844" w:rsidRDefault="00436E1D" w:rsidP="00654E1E">
            <w:pPr>
              <w:pStyle w:val="VCAAtablecondensed"/>
            </w:pPr>
            <w:r w:rsidRPr="00F61844">
              <w:t>1</w:t>
            </w:r>
          </w:p>
        </w:tc>
        <w:tc>
          <w:tcPr>
            <w:tcW w:w="1134" w:type="dxa"/>
            <w:vAlign w:val="center"/>
          </w:tcPr>
          <w:p w14:paraId="68BDD36D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  <w:tr w:rsidR="00436E1D" w:rsidRPr="00F61844" w14:paraId="2E7B11E4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19BCAA44" w14:textId="77777777" w:rsidR="00436E1D" w:rsidRPr="00F61844" w:rsidRDefault="00436E1D" w:rsidP="00654E1E">
            <w:pPr>
              <w:pStyle w:val="VCAAtablecondensed"/>
            </w:pPr>
            <w:r w:rsidRPr="00F61844">
              <w:t>2</w:t>
            </w:r>
          </w:p>
        </w:tc>
        <w:tc>
          <w:tcPr>
            <w:tcW w:w="1134" w:type="dxa"/>
            <w:vAlign w:val="center"/>
          </w:tcPr>
          <w:p w14:paraId="75DCB0E4" w14:textId="77777777" w:rsidR="00436E1D" w:rsidRPr="00F61844" w:rsidRDefault="00436E1D" w:rsidP="00654E1E">
            <w:pPr>
              <w:pStyle w:val="VCAAtablecondensed"/>
            </w:pPr>
            <w:r w:rsidRPr="00F61844">
              <w:t>C</w:t>
            </w:r>
          </w:p>
        </w:tc>
      </w:tr>
      <w:tr w:rsidR="00436E1D" w:rsidRPr="00F61844" w14:paraId="6F3333E8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426A236E" w14:textId="77777777" w:rsidR="00436E1D" w:rsidRPr="00F61844" w:rsidRDefault="00436E1D" w:rsidP="00654E1E">
            <w:pPr>
              <w:pStyle w:val="VCAAtablecondensed"/>
            </w:pPr>
            <w:r w:rsidRPr="00F61844">
              <w:t>3</w:t>
            </w:r>
          </w:p>
        </w:tc>
        <w:tc>
          <w:tcPr>
            <w:tcW w:w="1134" w:type="dxa"/>
            <w:vAlign w:val="center"/>
          </w:tcPr>
          <w:p w14:paraId="7CDE175D" w14:textId="77777777" w:rsidR="00436E1D" w:rsidRPr="00F61844" w:rsidRDefault="00436E1D" w:rsidP="00654E1E">
            <w:pPr>
              <w:pStyle w:val="VCAAtablecondensed"/>
            </w:pPr>
            <w:r w:rsidRPr="00F61844">
              <w:t>C</w:t>
            </w:r>
          </w:p>
        </w:tc>
      </w:tr>
      <w:tr w:rsidR="00436E1D" w:rsidRPr="00F61844" w14:paraId="35C325DA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1A5B457E" w14:textId="77777777" w:rsidR="00436E1D" w:rsidRPr="00F61844" w:rsidRDefault="00436E1D" w:rsidP="00654E1E">
            <w:pPr>
              <w:pStyle w:val="VCAAtablecondensed"/>
            </w:pPr>
            <w:r w:rsidRPr="00F61844">
              <w:t>4</w:t>
            </w:r>
          </w:p>
        </w:tc>
        <w:tc>
          <w:tcPr>
            <w:tcW w:w="1134" w:type="dxa"/>
            <w:vAlign w:val="center"/>
          </w:tcPr>
          <w:p w14:paraId="3A85B024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0043D5A9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1A8FEEB2" w14:textId="77777777" w:rsidR="00436E1D" w:rsidRPr="00F61844" w:rsidRDefault="00436E1D" w:rsidP="00654E1E">
            <w:pPr>
              <w:pStyle w:val="VCAAtablecondensed"/>
            </w:pPr>
            <w:r w:rsidRPr="00F61844">
              <w:t>5</w:t>
            </w:r>
          </w:p>
        </w:tc>
        <w:tc>
          <w:tcPr>
            <w:tcW w:w="1134" w:type="dxa"/>
            <w:vAlign w:val="center"/>
          </w:tcPr>
          <w:p w14:paraId="1EC4D59E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  <w:tr w:rsidR="00436E1D" w:rsidRPr="00F61844" w14:paraId="7949C8E3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45685DE8" w14:textId="77777777" w:rsidR="00436E1D" w:rsidRPr="00F61844" w:rsidRDefault="00436E1D" w:rsidP="00654E1E">
            <w:pPr>
              <w:pStyle w:val="VCAAtablecondensed"/>
            </w:pPr>
            <w:r w:rsidRPr="00F61844">
              <w:t>6</w:t>
            </w:r>
          </w:p>
        </w:tc>
        <w:tc>
          <w:tcPr>
            <w:tcW w:w="1134" w:type="dxa"/>
            <w:vAlign w:val="center"/>
          </w:tcPr>
          <w:p w14:paraId="4FE758E2" w14:textId="77777777" w:rsidR="00436E1D" w:rsidRPr="00F61844" w:rsidRDefault="00436E1D" w:rsidP="00654E1E">
            <w:pPr>
              <w:pStyle w:val="VCAAtablecondensed"/>
            </w:pPr>
            <w:r w:rsidRPr="00F61844">
              <w:t>E</w:t>
            </w:r>
          </w:p>
        </w:tc>
      </w:tr>
      <w:tr w:rsidR="00436E1D" w:rsidRPr="00F61844" w14:paraId="5FFC26B3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1EACB729" w14:textId="77777777" w:rsidR="00436E1D" w:rsidRPr="00F61844" w:rsidRDefault="00436E1D" w:rsidP="00654E1E">
            <w:pPr>
              <w:pStyle w:val="VCAAtablecondensed"/>
            </w:pPr>
            <w:r w:rsidRPr="00F61844">
              <w:t>7</w:t>
            </w:r>
          </w:p>
        </w:tc>
        <w:tc>
          <w:tcPr>
            <w:tcW w:w="1134" w:type="dxa"/>
            <w:vAlign w:val="center"/>
          </w:tcPr>
          <w:p w14:paraId="62FB5BC3" w14:textId="77777777" w:rsidR="00436E1D" w:rsidRPr="00F61844" w:rsidRDefault="00436E1D" w:rsidP="00654E1E">
            <w:pPr>
              <w:pStyle w:val="VCAAtablecondensed"/>
            </w:pPr>
            <w:r w:rsidRPr="00F61844">
              <w:t>C</w:t>
            </w:r>
          </w:p>
        </w:tc>
      </w:tr>
      <w:tr w:rsidR="00436E1D" w:rsidRPr="00F61844" w14:paraId="77CCD195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67657937" w14:textId="77777777" w:rsidR="00436E1D" w:rsidRPr="00F61844" w:rsidRDefault="00436E1D" w:rsidP="00654E1E">
            <w:pPr>
              <w:pStyle w:val="VCAAtablecondensed"/>
            </w:pPr>
            <w:r w:rsidRPr="00F61844">
              <w:t>8</w:t>
            </w:r>
          </w:p>
        </w:tc>
        <w:tc>
          <w:tcPr>
            <w:tcW w:w="1134" w:type="dxa"/>
            <w:vAlign w:val="center"/>
          </w:tcPr>
          <w:p w14:paraId="3AE82B2B" w14:textId="77777777" w:rsidR="00436E1D" w:rsidRPr="00F61844" w:rsidRDefault="00436E1D" w:rsidP="00654E1E">
            <w:pPr>
              <w:pStyle w:val="VCAAtablecondensed"/>
            </w:pPr>
            <w:r w:rsidRPr="00F61844">
              <w:t>A</w:t>
            </w:r>
          </w:p>
        </w:tc>
      </w:tr>
      <w:tr w:rsidR="00436E1D" w:rsidRPr="00F61844" w14:paraId="44A9BC54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07912D7B" w14:textId="77777777" w:rsidR="00436E1D" w:rsidRPr="00F61844" w:rsidRDefault="00436E1D" w:rsidP="00654E1E">
            <w:pPr>
              <w:pStyle w:val="VCAAtablecondensed"/>
            </w:pPr>
            <w:r w:rsidRPr="00F61844">
              <w:t>9</w:t>
            </w:r>
          </w:p>
        </w:tc>
        <w:tc>
          <w:tcPr>
            <w:tcW w:w="1134" w:type="dxa"/>
            <w:vAlign w:val="center"/>
          </w:tcPr>
          <w:p w14:paraId="678A6DF8" w14:textId="77777777" w:rsidR="00436E1D" w:rsidRPr="00F61844" w:rsidRDefault="00436E1D" w:rsidP="00654E1E">
            <w:pPr>
              <w:pStyle w:val="VCAAtablecondensed"/>
            </w:pPr>
            <w:r w:rsidRPr="00F61844">
              <w:t>E</w:t>
            </w:r>
          </w:p>
        </w:tc>
      </w:tr>
      <w:tr w:rsidR="00436E1D" w:rsidRPr="00F61844" w14:paraId="22FC493B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3EAAB84F" w14:textId="77777777" w:rsidR="00436E1D" w:rsidRPr="00F61844" w:rsidRDefault="00436E1D" w:rsidP="00654E1E">
            <w:pPr>
              <w:pStyle w:val="VCAAtablecondensed"/>
            </w:pPr>
            <w:r w:rsidRPr="00F61844">
              <w:t>10</w:t>
            </w:r>
          </w:p>
        </w:tc>
        <w:tc>
          <w:tcPr>
            <w:tcW w:w="1134" w:type="dxa"/>
            <w:vAlign w:val="center"/>
          </w:tcPr>
          <w:p w14:paraId="366D87B7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  <w:tr w:rsidR="00436E1D" w:rsidRPr="00F61844" w14:paraId="1F070C4E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4392166E" w14:textId="77777777" w:rsidR="00436E1D" w:rsidRPr="00F61844" w:rsidRDefault="00436E1D" w:rsidP="00654E1E">
            <w:pPr>
              <w:pStyle w:val="VCAAtablecondensed"/>
            </w:pPr>
            <w:r w:rsidRPr="00F61844">
              <w:t>11</w:t>
            </w:r>
          </w:p>
        </w:tc>
        <w:tc>
          <w:tcPr>
            <w:tcW w:w="1134" w:type="dxa"/>
            <w:vAlign w:val="center"/>
          </w:tcPr>
          <w:p w14:paraId="56734410" w14:textId="77777777" w:rsidR="00436E1D" w:rsidRPr="00F61844" w:rsidRDefault="00436E1D" w:rsidP="00654E1E">
            <w:pPr>
              <w:pStyle w:val="VCAAtablecondensed"/>
            </w:pPr>
            <w:r w:rsidRPr="00F61844">
              <w:t>A</w:t>
            </w:r>
          </w:p>
        </w:tc>
      </w:tr>
      <w:tr w:rsidR="00436E1D" w:rsidRPr="00F61844" w14:paraId="436288B9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6C6FD4CA" w14:textId="77777777" w:rsidR="00436E1D" w:rsidRPr="00F61844" w:rsidRDefault="00436E1D" w:rsidP="00654E1E">
            <w:pPr>
              <w:pStyle w:val="VCAAtablecondensed"/>
            </w:pPr>
            <w:r w:rsidRPr="00F61844">
              <w:t>12</w:t>
            </w:r>
          </w:p>
        </w:tc>
        <w:tc>
          <w:tcPr>
            <w:tcW w:w="1134" w:type="dxa"/>
            <w:vAlign w:val="center"/>
          </w:tcPr>
          <w:p w14:paraId="19433C07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  <w:tr w:rsidR="00436E1D" w:rsidRPr="00F61844" w14:paraId="377F16C7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3623F32E" w14:textId="77777777" w:rsidR="00436E1D" w:rsidRPr="00F61844" w:rsidRDefault="00436E1D" w:rsidP="00654E1E">
            <w:pPr>
              <w:pStyle w:val="VCAAtablecondensed"/>
            </w:pPr>
            <w:r w:rsidRPr="00F61844">
              <w:t>13</w:t>
            </w:r>
          </w:p>
        </w:tc>
        <w:tc>
          <w:tcPr>
            <w:tcW w:w="1134" w:type="dxa"/>
            <w:vAlign w:val="center"/>
          </w:tcPr>
          <w:p w14:paraId="1C34FA9D" w14:textId="77777777" w:rsidR="00436E1D" w:rsidRPr="00F61844" w:rsidRDefault="00436E1D" w:rsidP="00654E1E">
            <w:pPr>
              <w:pStyle w:val="VCAAtablecondensed"/>
            </w:pPr>
            <w:r w:rsidRPr="00F61844">
              <w:t>E</w:t>
            </w:r>
          </w:p>
        </w:tc>
      </w:tr>
      <w:tr w:rsidR="00436E1D" w:rsidRPr="00F61844" w14:paraId="653EBDF0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21999D8C" w14:textId="77777777" w:rsidR="00436E1D" w:rsidRPr="00F61844" w:rsidRDefault="00436E1D" w:rsidP="00654E1E">
            <w:pPr>
              <w:pStyle w:val="VCAAtablecondensed"/>
            </w:pPr>
            <w:r w:rsidRPr="00F61844">
              <w:t>14</w:t>
            </w:r>
          </w:p>
        </w:tc>
        <w:tc>
          <w:tcPr>
            <w:tcW w:w="1134" w:type="dxa"/>
            <w:vAlign w:val="center"/>
          </w:tcPr>
          <w:p w14:paraId="1D3DC1C1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138F8634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33097C33" w14:textId="77777777" w:rsidR="00436E1D" w:rsidRPr="00F61844" w:rsidRDefault="00436E1D" w:rsidP="00654E1E">
            <w:pPr>
              <w:pStyle w:val="VCAAtablecondensed"/>
            </w:pPr>
            <w:r w:rsidRPr="00F61844">
              <w:t>15</w:t>
            </w:r>
          </w:p>
        </w:tc>
        <w:tc>
          <w:tcPr>
            <w:tcW w:w="1134" w:type="dxa"/>
            <w:vAlign w:val="center"/>
          </w:tcPr>
          <w:p w14:paraId="0DEE8C78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7E16A5C5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041C2B9F" w14:textId="77777777" w:rsidR="00436E1D" w:rsidRPr="00F61844" w:rsidRDefault="00436E1D" w:rsidP="00654E1E">
            <w:pPr>
              <w:pStyle w:val="VCAAtablecondensed"/>
            </w:pPr>
            <w:r w:rsidRPr="00F61844">
              <w:t>16</w:t>
            </w:r>
          </w:p>
        </w:tc>
        <w:tc>
          <w:tcPr>
            <w:tcW w:w="1134" w:type="dxa"/>
            <w:vAlign w:val="center"/>
          </w:tcPr>
          <w:p w14:paraId="47C2251D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</w:tbl>
    <w:p w14:paraId="049A6341" w14:textId="77777777" w:rsidR="00BA06C3" w:rsidRPr="00B2735C" w:rsidRDefault="00BA06C3" w:rsidP="00B2735C">
      <w:pPr>
        <w:pStyle w:val="VCAAbody"/>
      </w:pPr>
      <w:r>
        <w:br w:type="page"/>
      </w:r>
    </w:p>
    <w:p w14:paraId="19A5EFE7" w14:textId="2CF315DC" w:rsidR="00436E1D" w:rsidRPr="00F61844" w:rsidRDefault="00436E1D" w:rsidP="00786443">
      <w:pPr>
        <w:pStyle w:val="VCAAHeading4"/>
      </w:pPr>
      <w:r w:rsidRPr="00F61844">
        <w:lastRenderedPageBreak/>
        <w:t>Question 4</w:t>
      </w:r>
    </w:p>
    <w:p w14:paraId="0DF132B5" w14:textId="77777777" w:rsidR="00436E1D" w:rsidRPr="00F61844" w:rsidRDefault="00436E1D" w:rsidP="00654E1E">
      <w:pPr>
        <w:pStyle w:val="VCAAbody"/>
      </w:pPr>
      <w:r w:rsidRPr="00F61844">
        <w:t>To calculate the mean score for the whole class the total scores for the 15 girls and total score for the 10 boys need to be determined.</w:t>
      </w:r>
    </w:p>
    <w:p w14:paraId="79330FA9" w14:textId="006FD5F0" w:rsidR="00436E1D" w:rsidRPr="00D873AD" w:rsidRDefault="007574B4" w:rsidP="00D873AD">
      <w:pPr>
        <w:pStyle w:val="VCAAbody"/>
      </w:pPr>
      <m:oMath>
        <m:r>
          <w:rPr>
            <w:rFonts w:ascii="Cambria Math" w:hAnsi="Cambria Math"/>
          </w:rPr>
          <m:t xml:space="preserve">Total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Girls</m:t>
            </m: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 xml:space="preserve">28.5×15=427.5 ,  Total 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Boys</m:t>
            </m:r>
            <m:ctrlPr>
              <w:rPr>
                <w:rFonts w:ascii="Cambria Math" w:hAnsi="Cambria Math"/>
                <w:i/>
              </w:rPr>
            </m:ctrlPr>
          </m:e>
        </m:d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25.5×10=255</m:t>
        </m:r>
      </m:oMath>
      <w:r>
        <w:rPr>
          <w:rFonts w:eastAsiaTheme="minorEastAsia"/>
        </w:rPr>
        <w:t xml:space="preserve"> , </w:t>
      </w:r>
      <w:r w:rsidR="00436E1D" w:rsidRPr="00D873AD">
        <w:t xml:space="preserve"> </w:t>
      </w:r>
      <m:oMath>
        <m:r>
          <w:rPr>
            <w:rFonts w:ascii="Cambria Math" w:hAnsi="Cambria Math"/>
          </w:rPr>
          <m:t>Total (Girls</m:t>
        </m:r>
        <m:r>
          <m:rPr>
            <m:sty m:val="p"/>
          </m:rPr>
          <w:rPr>
            <w:rFonts w:ascii="Cambria Math" w:hAnsi="Cambria Math"/>
          </w:rPr>
          <m:t xml:space="preserve"> + </m:t>
        </m:r>
        <m:r>
          <w:rPr>
            <w:rFonts w:ascii="Cambria Math" w:hAnsi="Cambria Math"/>
          </w:rPr>
          <m:t>Boys)</m:t>
        </m:r>
        <m:r>
          <m:rPr>
            <m:sty m:val="p"/>
          </m:rPr>
          <w:rPr>
            <w:rFonts w:ascii="Cambria Math" w:hAnsi="Cambria Math"/>
          </w:rPr>
          <m:t xml:space="preserve"> = 682.5</m:t>
        </m:r>
      </m:oMath>
    </w:p>
    <w:p w14:paraId="36ECB24B" w14:textId="3E16CD12" w:rsidR="00436E1D" w:rsidRPr="00D873AD" w:rsidRDefault="00436E1D" w:rsidP="00962758">
      <w:pPr>
        <w:pStyle w:val="VCAAbody"/>
        <w:spacing w:before="240" w:after="240"/>
      </w:pPr>
      <m:oMath>
        <m:r>
          <w:rPr>
            <w:rFonts w:ascii="Cambria Math" w:hAnsi="Cambria Math"/>
          </w:rPr>
          <m:t>The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mean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for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the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entire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group</m:t>
        </m:r>
        <m:r>
          <m:rPr>
            <m:sty m:val="p"/>
          </m:rPr>
          <w:rPr>
            <w:rFonts w:ascii="Cambria Math" w:hAnsi="Cambria Math"/>
          </w:rPr>
          <m:t xml:space="preserve"> 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682.5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15+10</m:t>
            </m:r>
          </m:den>
        </m:f>
        <m:r>
          <m:rPr>
            <m:sty m:val="p"/>
          </m:rPr>
          <w:rPr>
            <w:rFonts w:ascii="Cambria Math" w:hAnsi="Cambria Math"/>
          </w:rPr>
          <m:t>=27.3</m:t>
        </m:r>
      </m:oMath>
      <w:r w:rsidRPr="00D873AD">
        <w:t xml:space="preserve"> (</w:t>
      </w:r>
      <w:r w:rsidR="00962758">
        <w:t>o</w:t>
      </w:r>
      <w:r w:rsidRPr="00D873AD">
        <w:t>ption D)</w:t>
      </w:r>
    </w:p>
    <w:p w14:paraId="4246BDA4" w14:textId="77777777" w:rsidR="00436E1D" w:rsidRPr="00F61844" w:rsidRDefault="00436E1D" w:rsidP="00786443">
      <w:pPr>
        <w:pStyle w:val="VCAAHeading4"/>
      </w:pPr>
      <w:r w:rsidRPr="00F61844">
        <w:t>Question 8</w:t>
      </w:r>
    </w:p>
    <w:p w14:paraId="2EE6039D" w14:textId="3D5FFF9D" w:rsidR="00436E1D" w:rsidRPr="00F61844" w:rsidRDefault="00436E1D" w:rsidP="00654E1E">
      <w:pPr>
        <w:pStyle w:val="VCAAbody"/>
      </w:pPr>
      <w:r w:rsidRPr="00F61844">
        <w:t xml:space="preserve">The percentage of people who have high blood pressure </w:t>
      </w:r>
      <w:r w:rsidRPr="00BA06C3">
        <w:t>and</w:t>
      </w:r>
      <w:r w:rsidRPr="00F61844">
        <w:t xml:space="preserve"> are in the 70</w:t>
      </w:r>
      <w:r w:rsidR="00BA06C3">
        <w:t>–</w:t>
      </w:r>
      <w:r w:rsidRPr="00F61844">
        <w:t xml:space="preserve">79 years age group. </w:t>
      </w:r>
    </w:p>
    <w:p w14:paraId="49255901" w14:textId="48197CC7" w:rsidR="00436E1D" w:rsidRPr="00F61844" w:rsidRDefault="00436E1D" w:rsidP="00654E1E">
      <w:pPr>
        <w:pStyle w:val="VCAAbody"/>
      </w:pPr>
      <w:r w:rsidRPr="00F61844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37</m:t>
            </m:r>
          </m:num>
          <m:den>
            <m:r>
              <w:rPr>
                <w:rFonts w:ascii="Cambria Math" w:hAnsi="Cambria Math"/>
              </w:rPr>
              <m:t>180</m:t>
            </m:r>
          </m:den>
        </m:f>
        <m:r>
          <w:rPr>
            <w:rFonts w:ascii="Cambria Math" w:hAnsi="Cambria Math"/>
          </w:rPr>
          <m:t>=21%</m:t>
        </m:r>
      </m:oMath>
      <w:r w:rsidRPr="00F61844">
        <w:t xml:space="preserve"> (</w:t>
      </w:r>
      <w:r w:rsidR="00962758">
        <w:t>o</w:t>
      </w:r>
      <w:r w:rsidRPr="00F61844">
        <w:t>ption A)</w:t>
      </w:r>
    </w:p>
    <w:p w14:paraId="085E7F70" w14:textId="77777777" w:rsidR="00436E1D" w:rsidRPr="00F61844" w:rsidRDefault="00436E1D" w:rsidP="00786443">
      <w:pPr>
        <w:pStyle w:val="VCAAHeading4"/>
      </w:pPr>
      <w:r w:rsidRPr="00F61844">
        <w:t>Question 9</w:t>
      </w:r>
    </w:p>
    <w:p w14:paraId="2C4BB08C" w14:textId="77777777" w:rsidR="00436E1D" w:rsidRPr="00F61844" w:rsidRDefault="00436E1D" w:rsidP="00654E1E">
      <w:pPr>
        <w:pStyle w:val="VCAAbody"/>
      </w:pPr>
      <w:r w:rsidRPr="00F61844">
        <w:t xml:space="preserve">The percentage </w:t>
      </w:r>
      <w:r w:rsidRPr="002764FB">
        <w:t>of</w:t>
      </w:r>
      <w:r w:rsidRPr="00F61844">
        <w:t xml:space="preserve"> the people in the 60-69 years age group who have normal blood pressure.</w:t>
      </w:r>
    </w:p>
    <w:p w14:paraId="73DC7D7B" w14:textId="4212C638" w:rsidR="00436E1D" w:rsidRDefault="00BE7EAE" w:rsidP="00F65977">
      <w:pPr>
        <w:pStyle w:val="VCAAbullet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42</m:t>
            </m:r>
          </m:num>
          <m:den>
            <m:r>
              <w:rPr>
                <w:rFonts w:ascii="Cambria Math" w:hAnsi="Cambria Math"/>
              </w:rPr>
              <m:t>80</m:t>
            </m:r>
          </m:den>
        </m:f>
        <m:r>
          <w:rPr>
            <w:rFonts w:ascii="Cambria Math" w:hAnsi="Cambria Math"/>
          </w:rPr>
          <m:t>=53%</m:t>
        </m:r>
      </m:oMath>
      <w:r w:rsidR="00436E1D" w:rsidRPr="00F61844">
        <w:t xml:space="preserve"> (</w:t>
      </w:r>
      <w:r w:rsidR="00962758">
        <w:t>o</w:t>
      </w:r>
      <w:r w:rsidR="00436E1D" w:rsidRPr="00F61844">
        <w:t>ption E)</w:t>
      </w:r>
    </w:p>
    <w:p w14:paraId="15BD7126" w14:textId="4EE66A99" w:rsidR="00436E1D" w:rsidRPr="00F61844" w:rsidRDefault="00436E1D" w:rsidP="00D873AD">
      <w:pPr>
        <w:pStyle w:val="VCAAHeading3"/>
      </w:pPr>
      <w:r w:rsidRPr="00F61844">
        <w:t>Recursion and financial modelling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436E1D" w:rsidRPr="00654E1E" w14:paraId="0F2724E9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1FAA797A" w14:textId="77777777" w:rsidR="00436E1D" w:rsidRPr="00654E1E" w:rsidRDefault="00436E1D" w:rsidP="00654E1E">
            <w:pPr>
              <w:pStyle w:val="VCAAtablecondensed"/>
              <w:rPr>
                <w:b/>
                <w:bCs/>
              </w:rPr>
            </w:pPr>
            <w:r w:rsidRPr="00654E1E">
              <w:rPr>
                <w:b/>
                <w:bCs/>
              </w:rPr>
              <w:t>Question</w:t>
            </w:r>
          </w:p>
        </w:tc>
        <w:tc>
          <w:tcPr>
            <w:tcW w:w="1134" w:type="dxa"/>
            <w:vAlign w:val="center"/>
          </w:tcPr>
          <w:p w14:paraId="6A02F969" w14:textId="77777777" w:rsidR="00436E1D" w:rsidRPr="00654E1E" w:rsidRDefault="00436E1D" w:rsidP="00654E1E">
            <w:pPr>
              <w:pStyle w:val="VCAAtablecondensed"/>
              <w:rPr>
                <w:b/>
                <w:bCs/>
              </w:rPr>
            </w:pPr>
            <w:r w:rsidRPr="00654E1E">
              <w:rPr>
                <w:b/>
                <w:bCs/>
              </w:rPr>
              <w:t>Answer</w:t>
            </w:r>
          </w:p>
        </w:tc>
      </w:tr>
      <w:tr w:rsidR="00436E1D" w:rsidRPr="00F61844" w14:paraId="755DB8C0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6BBFCA78" w14:textId="77777777" w:rsidR="00436E1D" w:rsidRPr="00F61844" w:rsidRDefault="00436E1D" w:rsidP="00654E1E">
            <w:pPr>
              <w:pStyle w:val="VCAAtablecondensed"/>
            </w:pPr>
            <w:r w:rsidRPr="00F61844">
              <w:t>17</w:t>
            </w:r>
          </w:p>
        </w:tc>
        <w:tc>
          <w:tcPr>
            <w:tcW w:w="1134" w:type="dxa"/>
            <w:vAlign w:val="center"/>
          </w:tcPr>
          <w:p w14:paraId="37C756E7" w14:textId="77777777" w:rsidR="00436E1D" w:rsidRPr="00F61844" w:rsidRDefault="00436E1D" w:rsidP="00654E1E">
            <w:pPr>
              <w:pStyle w:val="VCAAtablecondensed"/>
            </w:pPr>
            <w:r w:rsidRPr="00F61844">
              <w:t>A</w:t>
            </w:r>
          </w:p>
        </w:tc>
      </w:tr>
      <w:tr w:rsidR="00436E1D" w:rsidRPr="00F61844" w14:paraId="41D9A03E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27859FFA" w14:textId="77777777" w:rsidR="00436E1D" w:rsidRPr="002764FB" w:rsidRDefault="00436E1D" w:rsidP="00654E1E">
            <w:pPr>
              <w:pStyle w:val="VCAAtablecondensed"/>
            </w:pPr>
            <w:r w:rsidRPr="002764FB">
              <w:t>18</w:t>
            </w:r>
          </w:p>
        </w:tc>
        <w:tc>
          <w:tcPr>
            <w:tcW w:w="1134" w:type="dxa"/>
            <w:vAlign w:val="center"/>
          </w:tcPr>
          <w:p w14:paraId="4C5707F8" w14:textId="149FD677" w:rsidR="00436E1D" w:rsidRPr="002764FB" w:rsidRDefault="001A5A0A" w:rsidP="00654E1E">
            <w:pPr>
              <w:pStyle w:val="VCAAtablecondensed"/>
            </w:pPr>
            <w:r>
              <w:t xml:space="preserve"> </w:t>
            </w:r>
          </w:p>
        </w:tc>
      </w:tr>
      <w:tr w:rsidR="00436E1D" w:rsidRPr="00F61844" w14:paraId="13F11D1C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54E53A9F" w14:textId="77777777" w:rsidR="00436E1D" w:rsidRPr="00F61844" w:rsidRDefault="00436E1D" w:rsidP="00654E1E">
            <w:pPr>
              <w:pStyle w:val="VCAAtablecondensed"/>
            </w:pPr>
            <w:r w:rsidRPr="00F61844">
              <w:t>19</w:t>
            </w:r>
          </w:p>
        </w:tc>
        <w:tc>
          <w:tcPr>
            <w:tcW w:w="1134" w:type="dxa"/>
            <w:vAlign w:val="center"/>
          </w:tcPr>
          <w:p w14:paraId="7906C644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125EFB29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23F67F22" w14:textId="77777777" w:rsidR="00436E1D" w:rsidRPr="00F61844" w:rsidRDefault="00436E1D" w:rsidP="00654E1E">
            <w:pPr>
              <w:pStyle w:val="VCAAtablecondensed"/>
            </w:pPr>
            <w:r w:rsidRPr="00F61844">
              <w:t>20</w:t>
            </w:r>
          </w:p>
        </w:tc>
        <w:tc>
          <w:tcPr>
            <w:tcW w:w="1134" w:type="dxa"/>
            <w:vAlign w:val="center"/>
          </w:tcPr>
          <w:p w14:paraId="42780B86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3477CC1A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60D60173" w14:textId="77777777" w:rsidR="00436E1D" w:rsidRPr="00F61844" w:rsidRDefault="00436E1D" w:rsidP="00654E1E">
            <w:pPr>
              <w:pStyle w:val="VCAAtablecondensed"/>
            </w:pPr>
            <w:r w:rsidRPr="00F61844">
              <w:t>21</w:t>
            </w:r>
          </w:p>
        </w:tc>
        <w:tc>
          <w:tcPr>
            <w:tcW w:w="1134" w:type="dxa"/>
            <w:vAlign w:val="center"/>
          </w:tcPr>
          <w:p w14:paraId="0D028367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  <w:tr w:rsidR="00436E1D" w:rsidRPr="00F61844" w14:paraId="7AEDE657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72DDD86F" w14:textId="77777777" w:rsidR="00436E1D" w:rsidRPr="00F61844" w:rsidRDefault="00436E1D" w:rsidP="00654E1E">
            <w:pPr>
              <w:pStyle w:val="VCAAtablecondensed"/>
            </w:pPr>
            <w:r w:rsidRPr="00F61844">
              <w:t>22</w:t>
            </w:r>
          </w:p>
        </w:tc>
        <w:tc>
          <w:tcPr>
            <w:tcW w:w="1134" w:type="dxa"/>
            <w:vAlign w:val="center"/>
          </w:tcPr>
          <w:p w14:paraId="43C5161B" w14:textId="77777777" w:rsidR="00436E1D" w:rsidRPr="00F61844" w:rsidRDefault="00436E1D" w:rsidP="00654E1E">
            <w:pPr>
              <w:pStyle w:val="VCAAtablecondensed"/>
            </w:pPr>
            <w:r w:rsidRPr="00F61844">
              <w:t>C</w:t>
            </w:r>
          </w:p>
        </w:tc>
      </w:tr>
      <w:tr w:rsidR="00436E1D" w:rsidRPr="00F61844" w14:paraId="773F64E1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13AAA453" w14:textId="77777777" w:rsidR="00436E1D" w:rsidRPr="00F61844" w:rsidRDefault="00436E1D" w:rsidP="00654E1E">
            <w:pPr>
              <w:pStyle w:val="VCAAtablecondensed"/>
            </w:pPr>
            <w:r w:rsidRPr="00F61844">
              <w:t>23</w:t>
            </w:r>
          </w:p>
        </w:tc>
        <w:tc>
          <w:tcPr>
            <w:tcW w:w="1134" w:type="dxa"/>
            <w:vAlign w:val="center"/>
          </w:tcPr>
          <w:p w14:paraId="146EBC6D" w14:textId="77777777" w:rsidR="00436E1D" w:rsidRPr="00F61844" w:rsidRDefault="00436E1D" w:rsidP="00654E1E">
            <w:pPr>
              <w:pStyle w:val="VCAAtablecondensed"/>
            </w:pPr>
            <w:r w:rsidRPr="00F61844">
              <w:t>C</w:t>
            </w:r>
          </w:p>
        </w:tc>
      </w:tr>
      <w:tr w:rsidR="00436E1D" w:rsidRPr="00F61844" w14:paraId="5F72B7A0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560E1049" w14:textId="77777777" w:rsidR="00436E1D" w:rsidRPr="00F61844" w:rsidRDefault="00436E1D" w:rsidP="00654E1E">
            <w:pPr>
              <w:pStyle w:val="VCAAtablecondensed"/>
            </w:pPr>
            <w:r w:rsidRPr="00F61844">
              <w:t>24</w:t>
            </w:r>
          </w:p>
        </w:tc>
        <w:tc>
          <w:tcPr>
            <w:tcW w:w="1134" w:type="dxa"/>
            <w:vAlign w:val="center"/>
          </w:tcPr>
          <w:p w14:paraId="7493A6CB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</w:tbl>
    <w:p w14:paraId="4EFB54F5" w14:textId="77777777" w:rsidR="00436E1D" w:rsidRPr="00F61844" w:rsidRDefault="00436E1D" w:rsidP="00F65977">
      <w:pPr>
        <w:pStyle w:val="VCAAbullet"/>
      </w:pPr>
    </w:p>
    <w:p w14:paraId="1AF7210F" w14:textId="77777777" w:rsidR="00436E1D" w:rsidRPr="00F61844" w:rsidRDefault="00436E1D" w:rsidP="00786443">
      <w:pPr>
        <w:pStyle w:val="VCAAHeading4"/>
      </w:pPr>
      <w:r w:rsidRPr="00F61844">
        <w:t>Question 18</w:t>
      </w:r>
    </w:p>
    <w:p w14:paraId="7CF222FA" w14:textId="4AC3B0A0" w:rsidR="00DD74FC" w:rsidRDefault="00DD74FC" w:rsidP="00DD74FC">
      <w:pPr>
        <w:rPr>
          <w:sz w:val="22"/>
          <w:szCs w:val="22"/>
        </w:rPr>
      </w:pPr>
      <w:r w:rsidRPr="002764FB">
        <w:rPr>
          <w:sz w:val="20"/>
          <w:szCs w:val="20"/>
        </w:rPr>
        <w:t xml:space="preserve">As a result of psychometric analysis, </w:t>
      </w:r>
      <w:r w:rsidR="00C76B69" w:rsidRPr="002764FB">
        <w:rPr>
          <w:sz w:val="20"/>
          <w:szCs w:val="20"/>
        </w:rPr>
        <w:t xml:space="preserve">the question was invalidated. </w:t>
      </w:r>
    </w:p>
    <w:p w14:paraId="768836F6" w14:textId="77777777" w:rsidR="00436E1D" w:rsidRPr="00F61844" w:rsidRDefault="00436E1D" w:rsidP="00962758">
      <w:pPr>
        <w:pStyle w:val="VCAAHeading4"/>
      </w:pPr>
      <w:r w:rsidRPr="00F61844">
        <w:t>Question 23</w:t>
      </w:r>
    </w:p>
    <w:p w14:paraId="62B1665D" w14:textId="04D41B65" w:rsidR="00436E1D" w:rsidRPr="00F61844" w:rsidRDefault="00436E1D" w:rsidP="00962758">
      <w:pPr>
        <w:pStyle w:val="VCAAbody"/>
        <w:spacing w:before="360" w:after="360"/>
        <w:rPr>
          <w:b/>
          <w:bCs/>
        </w:rPr>
      </w:pPr>
      <w:r w:rsidRPr="00F61844">
        <w:t xml:space="preserve">The annual interest rate is 6.35%. The effective interest rate is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6.35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den>
                        </m:f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100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  <m:r>
              <w:rPr>
                <w:rFonts w:ascii="Cambria Math" w:hAnsi="Cambria Math"/>
              </w:rPr>
              <m:t>-1</m:t>
            </m:r>
          </m:e>
        </m:d>
        <m:r>
          <w:rPr>
            <w:rFonts w:ascii="Cambria Math" w:hAnsi="Cambria Math"/>
          </w:rPr>
          <m:t>=6.50%</m:t>
        </m:r>
      </m:oMath>
      <w:r w:rsidRPr="00F61844">
        <w:rPr>
          <w:rFonts w:eastAsiaTheme="minorEastAsia"/>
        </w:rPr>
        <w:t xml:space="preserve"> </w:t>
      </w:r>
      <w:r w:rsidRPr="00F61844">
        <w:t>(</w:t>
      </w:r>
      <w:r w:rsidR="00CB1273">
        <w:t>o</w:t>
      </w:r>
      <w:r w:rsidR="00CB1273" w:rsidRPr="00F61844">
        <w:t xml:space="preserve">ption </w:t>
      </w:r>
      <w:r w:rsidRPr="00F61844">
        <w:t>C).</w:t>
      </w:r>
    </w:p>
    <w:p w14:paraId="220160A3" w14:textId="52DF4662" w:rsidR="00786443" w:rsidRDefault="00786443" w:rsidP="00786443">
      <w:pPr>
        <w:pStyle w:val="VCAAHeading2"/>
      </w:pPr>
      <w:r>
        <w:t>Section 2 – Modules</w:t>
      </w:r>
    </w:p>
    <w:p w14:paraId="6CC1978D" w14:textId="05C8F98B" w:rsidR="00436E1D" w:rsidRPr="00F61844" w:rsidRDefault="00436E1D" w:rsidP="00D446F3">
      <w:pPr>
        <w:pStyle w:val="VCAAHeading3"/>
      </w:pPr>
      <w:r w:rsidRPr="00F61844">
        <w:t xml:space="preserve">Module 1 </w:t>
      </w:r>
      <w:r w:rsidR="004504E0">
        <w:t>–</w:t>
      </w:r>
      <w:r w:rsidRPr="00F61844">
        <w:t xml:space="preserve"> Matrices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436E1D" w:rsidRPr="00654E1E" w14:paraId="69FB4A91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59DFEF3D" w14:textId="77777777" w:rsidR="00436E1D" w:rsidRPr="00654E1E" w:rsidRDefault="00436E1D" w:rsidP="00654E1E">
            <w:pPr>
              <w:pStyle w:val="VCAAtablecondensed"/>
              <w:rPr>
                <w:b/>
                <w:bCs/>
              </w:rPr>
            </w:pPr>
            <w:r w:rsidRPr="00654E1E">
              <w:rPr>
                <w:b/>
                <w:bCs/>
              </w:rPr>
              <w:lastRenderedPageBreak/>
              <w:t>Question</w:t>
            </w:r>
          </w:p>
        </w:tc>
        <w:tc>
          <w:tcPr>
            <w:tcW w:w="1134" w:type="dxa"/>
            <w:vAlign w:val="center"/>
          </w:tcPr>
          <w:p w14:paraId="7EE9CA1A" w14:textId="77777777" w:rsidR="00436E1D" w:rsidRPr="00654E1E" w:rsidRDefault="00436E1D" w:rsidP="00654E1E">
            <w:pPr>
              <w:pStyle w:val="VCAAtablecondensed"/>
              <w:rPr>
                <w:b/>
                <w:bCs/>
              </w:rPr>
            </w:pPr>
            <w:r w:rsidRPr="00654E1E">
              <w:rPr>
                <w:b/>
                <w:bCs/>
              </w:rPr>
              <w:t>Answer</w:t>
            </w:r>
          </w:p>
        </w:tc>
      </w:tr>
      <w:tr w:rsidR="00436E1D" w:rsidRPr="00F61844" w14:paraId="6B0E5D87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68689815" w14:textId="77777777" w:rsidR="00436E1D" w:rsidRPr="00F61844" w:rsidRDefault="00436E1D" w:rsidP="00654E1E">
            <w:pPr>
              <w:pStyle w:val="VCAAtablecondensed"/>
            </w:pPr>
            <w:r w:rsidRPr="00F61844">
              <w:t>1</w:t>
            </w:r>
          </w:p>
        </w:tc>
        <w:tc>
          <w:tcPr>
            <w:tcW w:w="1134" w:type="dxa"/>
            <w:vAlign w:val="center"/>
          </w:tcPr>
          <w:p w14:paraId="0F9F3DB1" w14:textId="77777777" w:rsidR="00436E1D" w:rsidRPr="00F61844" w:rsidRDefault="00436E1D" w:rsidP="00654E1E">
            <w:pPr>
              <w:pStyle w:val="VCAAtablecondensed"/>
            </w:pPr>
            <w:r w:rsidRPr="00F61844">
              <w:t>E</w:t>
            </w:r>
          </w:p>
        </w:tc>
      </w:tr>
      <w:tr w:rsidR="00436E1D" w:rsidRPr="00F61844" w14:paraId="01C7B34C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21270705" w14:textId="77777777" w:rsidR="00436E1D" w:rsidRPr="00F61844" w:rsidRDefault="00436E1D" w:rsidP="00654E1E">
            <w:pPr>
              <w:pStyle w:val="VCAAtablecondensed"/>
            </w:pPr>
            <w:r w:rsidRPr="00F61844">
              <w:t>2</w:t>
            </w:r>
          </w:p>
        </w:tc>
        <w:tc>
          <w:tcPr>
            <w:tcW w:w="1134" w:type="dxa"/>
            <w:vAlign w:val="center"/>
          </w:tcPr>
          <w:p w14:paraId="714511C5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  <w:tr w:rsidR="00436E1D" w:rsidRPr="00F61844" w14:paraId="6ABFBDA6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6536207B" w14:textId="77777777" w:rsidR="00436E1D" w:rsidRPr="00F61844" w:rsidRDefault="00436E1D" w:rsidP="00654E1E">
            <w:pPr>
              <w:pStyle w:val="VCAAtablecondensed"/>
            </w:pPr>
            <w:r w:rsidRPr="00F61844">
              <w:t>3</w:t>
            </w:r>
          </w:p>
        </w:tc>
        <w:tc>
          <w:tcPr>
            <w:tcW w:w="1134" w:type="dxa"/>
            <w:vAlign w:val="center"/>
          </w:tcPr>
          <w:p w14:paraId="6888FF87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58CE82A0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58DB80D0" w14:textId="77777777" w:rsidR="00436E1D" w:rsidRPr="00F61844" w:rsidRDefault="00436E1D" w:rsidP="00654E1E">
            <w:pPr>
              <w:pStyle w:val="VCAAtablecondensed"/>
            </w:pPr>
            <w:r w:rsidRPr="00F61844">
              <w:t>4</w:t>
            </w:r>
          </w:p>
        </w:tc>
        <w:tc>
          <w:tcPr>
            <w:tcW w:w="1134" w:type="dxa"/>
            <w:vAlign w:val="center"/>
          </w:tcPr>
          <w:p w14:paraId="77E9A0E6" w14:textId="77777777" w:rsidR="00436E1D" w:rsidRPr="00F61844" w:rsidRDefault="00436E1D" w:rsidP="00654E1E">
            <w:pPr>
              <w:pStyle w:val="VCAAtablecondensed"/>
            </w:pPr>
            <w:r w:rsidRPr="00F61844">
              <w:t>C</w:t>
            </w:r>
          </w:p>
        </w:tc>
      </w:tr>
      <w:tr w:rsidR="00436E1D" w:rsidRPr="00F61844" w14:paraId="71E1D319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057623B2" w14:textId="77777777" w:rsidR="00436E1D" w:rsidRPr="00F61844" w:rsidRDefault="00436E1D" w:rsidP="00654E1E">
            <w:pPr>
              <w:pStyle w:val="VCAAtablecondensed"/>
            </w:pPr>
            <w:r w:rsidRPr="00F61844">
              <w:t>5</w:t>
            </w:r>
          </w:p>
        </w:tc>
        <w:tc>
          <w:tcPr>
            <w:tcW w:w="1134" w:type="dxa"/>
            <w:vAlign w:val="center"/>
          </w:tcPr>
          <w:p w14:paraId="204428E6" w14:textId="77777777" w:rsidR="00436E1D" w:rsidRPr="00F61844" w:rsidRDefault="00436E1D" w:rsidP="00654E1E">
            <w:pPr>
              <w:pStyle w:val="VCAAtablecondensed"/>
            </w:pPr>
            <w:r w:rsidRPr="00F61844">
              <w:t>C</w:t>
            </w:r>
          </w:p>
        </w:tc>
      </w:tr>
      <w:tr w:rsidR="00436E1D" w:rsidRPr="00F61844" w14:paraId="56A7D15B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7F6C5439" w14:textId="77777777" w:rsidR="00436E1D" w:rsidRPr="00F61844" w:rsidRDefault="00436E1D" w:rsidP="00654E1E">
            <w:pPr>
              <w:pStyle w:val="VCAAtablecondensed"/>
            </w:pPr>
            <w:r w:rsidRPr="00F61844">
              <w:t>6</w:t>
            </w:r>
          </w:p>
        </w:tc>
        <w:tc>
          <w:tcPr>
            <w:tcW w:w="1134" w:type="dxa"/>
            <w:vAlign w:val="center"/>
          </w:tcPr>
          <w:p w14:paraId="79E80F81" w14:textId="77777777" w:rsidR="00436E1D" w:rsidRPr="00F61844" w:rsidRDefault="00436E1D" w:rsidP="00654E1E">
            <w:pPr>
              <w:pStyle w:val="VCAAtablecondensed"/>
            </w:pPr>
            <w:r w:rsidRPr="00F61844">
              <w:t>C</w:t>
            </w:r>
          </w:p>
        </w:tc>
      </w:tr>
      <w:tr w:rsidR="00436E1D" w:rsidRPr="00F61844" w14:paraId="5501AF1D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7F1775E2" w14:textId="77777777" w:rsidR="00436E1D" w:rsidRPr="00F61844" w:rsidRDefault="00436E1D" w:rsidP="00654E1E">
            <w:pPr>
              <w:pStyle w:val="VCAAtablecondensed"/>
            </w:pPr>
            <w:r w:rsidRPr="00F61844">
              <w:t>7</w:t>
            </w:r>
          </w:p>
        </w:tc>
        <w:tc>
          <w:tcPr>
            <w:tcW w:w="1134" w:type="dxa"/>
            <w:vAlign w:val="center"/>
          </w:tcPr>
          <w:p w14:paraId="42125989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5EA4585E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3CA7DD47" w14:textId="77777777" w:rsidR="00436E1D" w:rsidRPr="00F61844" w:rsidRDefault="00436E1D" w:rsidP="00654E1E">
            <w:pPr>
              <w:pStyle w:val="VCAAtablecondensed"/>
            </w:pPr>
            <w:r w:rsidRPr="00F61844">
              <w:t>8</w:t>
            </w:r>
          </w:p>
        </w:tc>
        <w:tc>
          <w:tcPr>
            <w:tcW w:w="1134" w:type="dxa"/>
            <w:vAlign w:val="center"/>
          </w:tcPr>
          <w:p w14:paraId="0EE0BC4C" w14:textId="77777777" w:rsidR="00436E1D" w:rsidRPr="00F61844" w:rsidRDefault="00436E1D" w:rsidP="00654E1E">
            <w:pPr>
              <w:pStyle w:val="VCAAtablecondensed"/>
            </w:pPr>
            <w:r w:rsidRPr="00F61844">
              <w:t>A</w:t>
            </w:r>
          </w:p>
        </w:tc>
      </w:tr>
    </w:tbl>
    <w:p w14:paraId="61DF0728" w14:textId="77777777" w:rsidR="00436E1D" w:rsidRPr="00F61844" w:rsidRDefault="00436E1D" w:rsidP="00654E1E">
      <w:pPr>
        <w:pStyle w:val="VCAAtablecondensed"/>
      </w:pPr>
    </w:p>
    <w:p w14:paraId="442270C8" w14:textId="77777777" w:rsidR="00436E1D" w:rsidRPr="00F61844" w:rsidRDefault="00436E1D" w:rsidP="00786443">
      <w:pPr>
        <w:pStyle w:val="VCAAHeading4"/>
      </w:pPr>
      <w:r w:rsidRPr="00F61844">
        <w:t>Question 3</w:t>
      </w:r>
    </w:p>
    <w:p w14:paraId="784D8E08" w14:textId="77777777" w:rsidR="00436E1D" w:rsidRPr="00F61844" w:rsidRDefault="00436E1D" w:rsidP="00D446F3">
      <w:pPr>
        <w:pStyle w:val="VCAAbody"/>
        <w:spacing w:before="240"/>
      </w:pPr>
      <w:r w:rsidRPr="00F61844">
        <w:t xml:space="preserve">The given matrix equation has solutions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 xml:space="preserve"> and 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14:paraId="1AB0C552" w14:textId="77777777" w:rsidR="001453F1" w:rsidRDefault="00436E1D" w:rsidP="00D446F3">
      <w:pPr>
        <w:pStyle w:val="VCAAbody"/>
        <w:spacing w:before="240" w:after="240"/>
      </w:pPr>
      <w:r w:rsidRPr="00F61844">
        <w:t>The simultaneous equations representing this matrix equation are:</w:t>
      </w:r>
    </w:p>
    <w:p w14:paraId="524EBFE4" w14:textId="447F1664" w:rsidR="00436E1D" w:rsidRPr="00F61844" w:rsidRDefault="00B95043" w:rsidP="00B95043">
      <w:pPr>
        <w:pStyle w:val="VCAAbody"/>
        <w:spacing w:before="240" w:after="240" w:line="240" w:lineRule="auto"/>
        <w:ind w:left="2160" w:firstLine="720"/>
        <w:rPr>
          <w:rFonts w:eastAsiaTheme="minorEastAsia"/>
        </w:rPr>
      </w:pPr>
      <w:r>
        <w:rPr>
          <w:rFonts w:eastAsiaTheme="minorEastAsia"/>
        </w:rPr>
        <w:t xml:space="preserve">    </w:t>
      </w: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  <w:i/>
                <w:szCs w:val="20"/>
              </w:rPr>
            </m:ctrlPr>
          </m:mPr>
          <m:mr>
            <m:e>
              <m:r>
                <w:rPr>
                  <w:rFonts w:ascii="Cambria Math" w:eastAsiaTheme="minorEastAsia" w:hAnsi="Cambria Math"/>
                  <w:szCs w:val="20"/>
                </w:rPr>
                <m:t>4x+2y=15</m:t>
              </m:r>
            </m:e>
          </m:mr>
          <m:mr>
            <m:e>
              <m:r>
                <w:rPr>
                  <w:rFonts w:ascii="Cambria Math" w:eastAsiaTheme="minorEastAsia" w:hAnsi="Cambria Math"/>
                  <w:szCs w:val="20"/>
                </w:rPr>
                <m:t xml:space="preserve"> </m:t>
              </m:r>
            </m:e>
          </m:mr>
          <m:mr>
            <m:e>
              <m:r>
                <w:rPr>
                  <w:rFonts w:ascii="Cambria Math" w:eastAsiaTheme="minorEastAsia" w:hAnsi="Cambria Math"/>
                  <w:szCs w:val="20"/>
                </w:rPr>
                <m:t>2x-4y=4</m:t>
              </m:r>
            </m:e>
          </m:mr>
        </m:m>
      </m:oMath>
    </w:p>
    <w:p w14:paraId="7B3E8034" w14:textId="399FB080" w:rsidR="00436E1D" w:rsidRPr="00F61844" w:rsidRDefault="00436E1D" w:rsidP="00D873AD">
      <w:pPr>
        <w:pStyle w:val="VCAAbody"/>
        <w:rPr>
          <w:rFonts w:eastAsiaTheme="minorEastAsia"/>
        </w:rPr>
      </w:pPr>
      <w:r w:rsidRPr="00F61844">
        <w:t>Option A</w:t>
      </w:r>
      <w:r w:rsidRPr="00F61844">
        <w:tab/>
      </w:r>
    </w:p>
    <w:p w14:paraId="6FE28E6F" w14:textId="2CB555C1" w:rsidR="00436E1D" w:rsidRPr="00D873AD" w:rsidRDefault="00BE7EAE" w:rsidP="00F65977">
      <w:pPr>
        <w:pStyle w:val="VCAAbullet"/>
        <w:rPr>
          <w:rFonts w:ascii="Times New Roman" w:eastAsiaTheme="minorEastAsia" w:hAnsi="Times New Roman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eastAsiaTheme="minorEastAsia" w:hAnsi="Cambria Math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2</m:t>
              </m:r>
              <m:r>
                <w:rPr>
                  <w:rFonts w:ascii="Cambria Math" w:eastAsiaTheme="minorEastAsia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-4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=15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 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4</m:t>
              </m:r>
              <m:r>
                <w:rPr>
                  <w:rFonts w:ascii="Cambria Math" w:eastAsiaTheme="minorEastAsia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+2</m:t>
              </m:r>
              <m:r>
                <w:rPr>
                  <w:rFonts w:ascii="Cambria Math" w:eastAsiaTheme="minorEastAsia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=4</m:t>
              </m:r>
            </m:e>
          </m:mr>
        </m:m>
      </m:oMath>
      <w:r w:rsidR="00436E1D" w:rsidRPr="00F61844">
        <w:rPr>
          <w:rFonts w:ascii="Times New Roman" w:eastAsiaTheme="minorEastAsia" w:hAnsi="Times New Roman"/>
        </w:rPr>
        <w:t xml:space="preserve"> </w:t>
      </w:r>
    </w:p>
    <w:p w14:paraId="617F18FB" w14:textId="68148857" w:rsidR="00436E1D" w:rsidRPr="00F61844" w:rsidRDefault="00436E1D" w:rsidP="00D873AD">
      <w:pPr>
        <w:pStyle w:val="VCAAbody"/>
        <w:rPr>
          <w:rFonts w:eastAsiaTheme="minorEastAsia"/>
        </w:rPr>
      </w:pPr>
      <w:r w:rsidRPr="00F61844">
        <w:t>Option B</w:t>
      </w:r>
      <w:r w:rsidRPr="00F61844">
        <w:tab/>
      </w:r>
    </w:p>
    <w:p w14:paraId="63EE3B4F" w14:textId="1C32E8AA" w:rsidR="00436E1D" w:rsidRPr="00F61844" w:rsidRDefault="00BE7EAE" w:rsidP="00F65977">
      <w:pPr>
        <w:pStyle w:val="VCAAbody"/>
        <w:spacing w:line="240" w:lineRule="auto"/>
        <w:rPr>
          <w:rFonts w:ascii="Times New Roman" w:hAnsi="Times New Roman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w:rPr>
                  <w:rFonts w:ascii="Cambria Math" w:hAnsi="Cambria Math"/>
                </w:rPr>
                <m:t>2y-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x=4</m:t>
              </m:r>
            </m:e>
          </m:mr>
          <m:mr>
            <m:e>
              <m:r>
                <w:rPr>
                  <w:rFonts w:ascii="Cambria Math" w:hAnsi="Cambria Math"/>
                </w:rPr>
                <m:t xml:space="preserve"> 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=15</m:t>
              </m:r>
            </m:e>
          </m:mr>
        </m:m>
      </m:oMath>
      <w:r w:rsidR="00436E1D" w:rsidRPr="00F61844">
        <w:rPr>
          <w:rFonts w:ascii="Times New Roman" w:hAnsi="Times New Roman"/>
        </w:rPr>
        <w:t xml:space="preserve"> </w:t>
      </w:r>
    </w:p>
    <w:p w14:paraId="7D24BCA6" w14:textId="2D6CB9BF" w:rsidR="00436E1D" w:rsidRPr="00F61844" w:rsidRDefault="00436E1D" w:rsidP="00D873AD">
      <w:pPr>
        <w:pStyle w:val="VCAAbody"/>
        <w:rPr>
          <w:rFonts w:eastAsiaTheme="minorEastAsia"/>
        </w:rPr>
      </w:pPr>
      <w:r w:rsidRPr="00F61844">
        <w:t>Option C</w:t>
      </w:r>
      <w:r w:rsidRPr="00F61844">
        <w:tab/>
      </w:r>
    </w:p>
    <w:p w14:paraId="056637FA" w14:textId="7C3C393C" w:rsidR="00436E1D" w:rsidRPr="00F61844" w:rsidRDefault="00BE7EAE" w:rsidP="00F65977">
      <w:pPr>
        <w:pStyle w:val="VCAAbody"/>
        <w:spacing w:line="240" w:lineRule="auto"/>
        <w:rPr>
          <w:rFonts w:ascii="Times New Roman" w:hAnsi="Times New Roman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=-4</m:t>
              </m:r>
            </m:e>
          </m:mr>
          <m:mr>
            <m:e>
              <m:r>
                <w:rPr>
                  <w:rFonts w:ascii="Cambria Math" w:hAnsi="Cambria Math"/>
                </w:rPr>
                <m:t xml:space="preserve"> 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=-15</m:t>
              </m:r>
            </m:e>
          </m:mr>
        </m:m>
      </m:oMath>
      <w:r w:rsidR="00436E1D" w:rsidRPr="00F61844">
        <w:rPr>
          <w:rFonts w:ascii="Times New Roman" w:hAnsi="Times New Roman"/>
        </w:rPr>
        <w:t xml:space="preserve"> </w:t>
      </w:r>
    </w:p>
    <w:p w14:paraId="28FCC238" w14:textId="0CE32A08" w:rsidR="00436E1D" w:rsidRPr="00F61844" w:rsidRDefault="00436E1D" w:rsidP="00D873AD">
      <w:pPr>
        <w:pStyle w:val="VCAAbody"/>
        <w:rPr>
          <w:rFonts w:eastAsiaTheme="minorEastAsia"/>
        </w:rPr>
      </w:pPr>
      <w:r w:rsidRPr="00F61844">
        <w:t>Option D</w:t>
      </w:r>
      <w:r w:rsidRPr="00F61844">
        <w:tab/>
      </w:r>
    </w:p>
    <w:p w14:paraId="6D1C9E0A" w14:textId="5578A084" w:rsidR="00436E1D" w:rsidRPr="00D873AD" w:rsidRDefault="00BE7EAE" w:rsidP="00F65977">
      <w:pPr>
        <w:pStyle w:val="VCAAbody"/>
        <w:spacing w:line="240" w:lineRule="auto"/>
        <w:rPr>
          <w:rFonts w:ascii="Times New Roman" w:hAnsi="Times New Roman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=15</m:t>
              </m:r>
            </m:e>
          </m:mr>
          <m:mr>
            <m:e>
              <m:r>
                <w:rPr>
                  <w:rFonts w:ascii="Cambria Math" w:hAnsi="Cambria Math"/>
                </w:rPr>
                <m:t xml:space="preserve"> 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8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-16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=16</m:t>
              </m:r>
            </m:e>
          </m:mr>
        </m:m>
        <m:r>
          <w:rPr>
            <w:rFonts w:ascii="Cambria Math" w:hAnsi="Cambria Math"/>
          </w:rPr>
          <m:t xml:space="preserve">  =    </m:t>
        </m:r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=15</m:t>
              </m:r>
            </m:e>
          </m:mr>
          <m:mr>
            <m:e>
              <m:r>
                <w:rPr>
                  <w:rFonts w:ascii="Cambria Math" w:hAnsi="Cambria Math"/>
                </w:rPr>
                <m:t xml:space="preserve"> 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=4</m:t>
              </m:r>
            </m:e>
          </m:mr>
        </m:m>
      </m:oMath>
      <w:r w:rsidR="00436E1D" w:rsidRPr="00F61844">
        <w:rPr>
          <w:rFonts w:ascii="Times New Roman" w:hAnsi="Times New Roman"/>
        </w:rPr>
        <w:t xml:space="preserve"> </w:t>
      </w:r>
      <w:r w:rsidR="00B354A5">
        <w:rPr>
          <w:rFonts w:ascii="Times New Roman" w:hAnsi="Times New Roman"/>
        </w:rPr>
        <w:t xml:space="preserve">     </w:t>
      </w:r>
      <w:r w:rsidR="00436E1D" w:rsidRPr="00D873AD">
        <w:t>(correct option)</w:t>
      </w:r>
    </w:p>
    <w:p w14:paraId="7DE7D892" w14:textId="0E0252B5" w:rsidR="00436E1D" w:rsidRPr="00F61844" w:rsidRDefault="00436E1D" w:rsidP="00D873AD">
      <w:pPr>
        <w:pStyle w:val="VCAAbody"/>
        <w:rPr>
          <w:rFonts w:eastAsiaTheme="minorEastAsia"/>
        </w:rPr>
      </w:pPr>
      <w:r w:rsidRPr="00F61844">
        <w:t>Option E</w:t>
      </w:r>
      <w:r w:rsidRPr="00F61844">
        <w:tab/>
      </w:r>
    </w:p>
    <w:p w14:paraId="426C4B74" w14:textId="4F3A635A" w:rsidR="00436E1D" w:rsidRPr="00F61844" w:rsidRDefault="00BE7EAE" w:rsidP="00B354A5">
      <w:pPr>
        <w:pStyle w:val="VCAAbody"/>
        <w:spacing w:line="240" w:lineRule="auto"/>
        <w:rPr>
          <w:rFonts w:ascii="Times New Roman" w:hAnsi="Times New Roman"/>
        </w:rPr>
      </w:pPr>
      <m:oMath>
        <m:m>
          <m:mPr>
            <m:mcs>
              <m:mc>
                <m:mcPr>
                  <m:count m:val="1"/>
                  <m:mcJc m:val="center"/>
                </m:mcPr>
              </m:mc>
            </m:mcs>
            <m:ctrlPr>
              <w:rPr>
                <w:rFonts w:ascii="Cambria Math" w:hAnsi="Cambria Math"/>
              </w:rPr>
            </m:ctrlPr>
          </m:mP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-4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+2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=15</m:t>
              </m:r>
            </m:e>
          </m:mr>
          <m:mr>
            <m:e>
              <m:r>
                <w:rPr>
                  <w:rFonts w:ascii="Cambria Math" w:hAnsi="Cambria Math"/>
                </w:rPr>
                <m:t xml:space="preserve"> </m:t>
              </m:r>
            </m:e>
          </m:mr>
          <m:mr>
            <m:e>
              <m:r>
                <m:rPr>
                  <m:sty m:val="p"/>
                </m:rPr>
                <w:rPr>
                  <w:rFonts w:ascii="Cambria Math" w:hAnsi="Cambria Math"/>
                </w:rPr>
                <m:t>2</m:t>
              </m:r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+4</m:t>
              </m:r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=4</m:t>
              </m:r>
            </m:e>
          </m:mr>
        </m:m>
      </m:oMath>
      <w:r w:rsidR="00436E1D" w:rsidRPr="00F61844">
        <w:rPr>
          <w:rFonts w:ascii="Times New Roman" w:hAnsi="Times New Roman"/>
        </w:rPr>
        <w:t xml:space="preserve"> </w:t>
      </w:r>
    </w:p>
    <w:p w14:paraId="4D8A2E64" w14:textId="77777777" w:rsidR="00436E1D" w:rsidRPr="00F61844" w:rsidRDefault="00436E1D" w:rsidP="00D873AD">
      <w:pPr>
        <w:pStyle w:val="VCAAHeading4"/>
      </w:pPr>
      <w:r w:rsidRPr="00D873AD">
        <w:t>Question</w:t>
      </w:r>
      <w:r w:rsidRPr="00F61844">
        <w:t xml:space="preserve"> 5</w:t>
      </w:r>
    </w:p>
    <w:p w14:paraId="4922A09F" w14:textId="77777777" w:rsidR="00436E1D" w:rsidRPr="00F61844" w:rsidRDefault="00436E1D" w:rsidP="00D873AD">
      <w:pPr>
        <w:pStyle w:val="VCAAbody"/>
        <w:rPr>
          <w:rFonts w:ascii="Times New Roman" w:eastAsiaTheme="minorEastAsia" w:hAnsi="Times New Roman"/>
        </w:rPr>
      </w:pPr>
      <m:oMath>
        <m:r>
          <w:rPr>
            <w:rFonts w:ascii="Cambria Math" w:hAnsi="Cambria Math"/>
          </w:rPr>
          <m:t>G</m:t>
        </m:r>
        <m:r>
          <m:rPr>
            <m:sty m:val="p"/>
          </m:rPr>
          <w:rPr>
            <w:rFonts w:ascii="Cambria Math" w:hAnsi="Cambria Math"/>
          </w:rPr>
          <m:t>=36</m:t>
        </m:r>
      </m:oMath>
      <w:r w:rsidRPr="00F61844">
        <w:rPr>
          <w:rFonts w:ascii="Times New Roman" w:eastAsiaTheme="minorEastAsia" w:hAnsi="Times New Roman"/>
        </w:rPr>
        <w:t xml:space="preserve"> </w:t>
      </w:r>
    </w:p>
    <w:p w14:paraId="5078DBFC" w14:textId="100A029C" w:rsidR="00436E1D" w:rsidRPr="00F61844" w:rsidRDefault="00436E1D" w:rsidP="00D873AD">
      <w:pPr>
        <w:pStyle w:val="VCAAbody"/>
        <w:rPr>
          <w:rFonts w:ascii="Times New Roman" w:hAnsi="Times New Roman"/>
        </w:rPr>
      </w:pPr>
      <m:oMath>
        <m:r>
          <m:rPr>
            <m:sty m:val="p"/>
          </m:rPr>
          <w:rPr>
            <w:rFonts w:ascii="Cambria Math" w:hAnsi="Cambria Math"/>
          </w:rPr>
          <w:lastRenderedPageBreak/>
          <m:t>0.52×36+0.24×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 xml:space="preserve">=36,  </m:t>
        </m:r>
        <m:r>
          <w:rPr>
            <w:rFonts w:ascii="Cambria Math" w:hAnsi="Cambria Math"/>
          </w:rPr>
          <m:t>W</m:t>
        </m:r>
        <m:r>
          <m:rPr>
            <m:sty m:val="p"/>
          </m:rPr>
          <w:rPr>
            <w:rFonts w:ascii="Cambria Math" w:hAnsi="Cambria Math"/>
          </w:rPr>
          <m:t>=72</m:t>
        </m:r>
      </m:oMath>
      <w:r w:rsidR="00962758">
        <w:rPr>
          <w:rFonts w:ascii="Times New Roman" w:eastAsiaTheme="minorEastAsia" w:hAnsi="Times New Roman"/>
        </w:rPr>
        <w:t xml:space="preserve"> </w:t>
      </w:r>
      <w:r w:rsidRPr="00D873AD">
        <w:t>(</w:t>
      </w:r>
      <w:r w:rsidR="00962758">
        <w:t>o</w:t>
      </w:r>
      <w:r w:rsidRPr="00D873AD">
        <w:t>ption C)</w:t>
      </w:r>
    </w:p>
    <w:p w14:paraId="568EA645" w14:textId="25E26AE3" w:rsidR="00436E1D" w:rsidRPr="00F61844" w:rsidRDefault="00436E1D" w:rsidP="00BA06C3">
      <w:pPr>
        <w:pStyle w:val="VCAAHeading3"/>
      </w:pPr>
      <w:r w:rsidRPr="00F61844">
        <w:t>Module 2 – Networks and decision mathematics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436E1D" w:rsidRPr="00654E1E" w14:paraId="6C53AC2A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398D92B0" w14:textId="77777777" w:rsidR="00436E1D" w:rsidRPr="00654E1E" w:rsidRDefault="00436E1D" w:rsidP="00654E1E">
            <w:pPr>
              <w:pStyle w:val="VCAAtablecondensed"/>
              <w:rPr>
                <w:b/>
                <w:bCs/>
              </w:rPr>
            </w:pPr>
            <w:r w:rsidRPr="00654E1E">
              <w:rPr>
                <w:b/>
                <w:bCs/>
              </w:rPr>
              <w:t>Question</w:t>
            </w:r>
          </w:p>
        </w:tc>
        <w:tc>
          <w:tcPr>
            <w:tcW w:w="1134" w:type="dxa"/>
            <w:vAlign w:val="center"/>
          </w:tcPr>
          <w:p w14:paraId="074139D1" w14:textId="77777777" w:rsidR="00436E1D" w:rsidRPr="00654E1E" w:rsidRDefault="00436E1D" w:rsidP="00654E1E">
            <w:pPr>
              <w:pStyle w:val="VCAAtablecondensed"/>
              <w:rPr>
                <w:b/>
                <w:bCs/>
              </w:rPr>
            </w:pPr>
            <w:r w:rsidRPr="00654E1E">
              <w:rPr>
                <w:b/>
                <w:bCs/>
              </w:rPr>
              <w:t>Answer</w:t>
            </w:r>
          </w:p>
        </w:tc>
      </w:tr>
      <w:tr w:rsidR="00436E1D" w:rsidRPr="00F61844" w14:paraId="61B1D116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6100ABA9" w14:textId="77777777" w:rsidR="00436E1D" w:rsidRPr="00F61844" w:rsidRDefault="00436E1D" w:rsidP="00654E1E">
            <w:pPr>
              <w:pStyle w:val="VCAAtablecondensed"/>
            </w:pPr>
            <w:r w:rsidRPr="00F61844">
              <w:t>1</w:t>
            </w:r>
          </w:p>
        </w:tc>
        <w:tc>
          <w:tcPr>
            <w:tcW w:w="1134" w:type="dxa"/>
            <w:vAlign w:val="center"/>
          </w:tcPr>
          <w:p w14:paraId="71C65B84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361D22E4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7DAF15D3" w14:textId="77777777" w:rsidR="00436E1D" w:rsidRPr="00F61844" w:rsidRDefault="00436E1D" w:rsidP="00654E1E">
            <w:pPr>
              <w:pStyle w:val="VCAAtablecondensed"/>
            </w:pPr>
            <w:r w:rsidRPr="00F61844">
              <w:t>2</w:t>
            </w:r>
          </w:p>
        </w:tc>
        <w:tc>
          <w:tcPr>
            <w:tcW w:w="1134" w:type="dxa"/>
            <w:vAlign w:val="center"/>
          </w:tcPr>
          <w:p w14:paraId="40E541E1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  <w:tr w:rsidR="00436E1D" w:rsidRPr="00F61844" w14:paraId="029DE4DD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16D0499D" w14:textId="77777777" w:rsidR="00436E1D" w:rsidRPr="00F61844" w:rsidRDefault="00436E1D" w:rsidP="00654E1E">
            <w:pPr>
              <w:pStyle w:val="VCAAtablecondensed"/>
            </w:pPr>
            <w:r w:rsidRPr="00F61844">
              <w:t>3</w:t>
            </w:r>
          </w:p>
        </w:tc>
        <w:tc>
          <w:tcPr>
            <w:tcW w:w="1134" w:type="dxa"/>
            <w:vAlign w:val="center"/>
          </w:tcPr>
          <w:p w14:paraId="4FA4DC22" w14:textId="77777777" w:rsidR="00436E1D" w:rsidRPr="00F61844" w:rsidRDefault="00436E1D" w:rsidP="00654E1E">
            <w:pPr>
              <w:pStyle w:val="VCAAtablecondensed"/>
            </w:pPr>
            <w:r w:rsidRPr="00F61844">
              <w:t>E</w:t>
            </w:r>
          </w:p>
        </w:tc>
      </w:tr>
      <w:tr w:rsidR="00436E1D" w:rsidRPr="00F61844" w14:paraId="4CC3D3AE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7E61A3F6" w14:textId="77777777" w:rsidR="00436E1D" w:rsidRPr="00F61844" w:rsidRDefault="00436E1D" w:rsidP="00654E1E">
            <w:pPr>
              <w:pStyle w:val="VCAAtablecondensed"/>
            </w:pPr>
            <w:r w:rsidRPr="00F61844">
              <w:t>4</w:t>
            </w:r>
          </w:p>
        </w:tc>
        <w:tc>
          <w:tcPr>
            <w:tcW w:w="1134" w:type="dxa"/>
            <w:vAlign w:val="center"/>
          </w:tcPr>
          <w:p w14:paraId="02DBFE9F" w14:textId="77777777" w:rsidR="00436E1D" w:rsidRPr="00F61844" w:rsidRDefault="00436E1D" w:rsidP="00654E1E">
            <w:pPr>
              <w:pStyle w:val="VCAAtablecondensed"/>
            </w:pPr>
            <w:r w:rsidRPr="00F61844">
              <w:t>A</w:t>
            </w:r>
          </w:p>
        </w:tc>
      </w:tr>
      <w:tr w:rsidR="00436E1D" w:rsidRPr="00F61844" w14:paraId="72B44F86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0F9CA3B7" w14:textId="77777777" w:rsidR="00436E1D" w:rsidRPr="00F61844" w:rsidRDefault="00436E1D" w:rsidP="00654E1E">
            <w:pPr>
              <w:pStyle w:val="VCAAtablecondensed"/>
            </w:pPr>
            <w:r w:rsidRPr="00F61844">
              <w:t>5</w:t>
            </w:r>
          </w:p>
        </w:tc>
        <w:tc>
          <w:tcPr>
            <w:tcW w:w="1134" w:type="dxa"/>
            <w:vAlign w:val="center"/>
          </w:tcPr>
          <w:p w14:paraId="0741645F" w14:textId="77777777" w:rsidR="00436E1D" w:rsidRPr="00F61844" w:rsidRDefault="00436E1D" w:rsidP="00654E1E">
            <w:pPr>
              <w:pStyle w:val="VCAAtablecondensed"/>
            </w:pPr>
            <w:r w:rsidRPr="00F61844">
              <w:t>C</w:t>
            </w:r>
          </w:p>
        </w:tc>
      </w:tr>
      <w:tr w:rsidR="00436E1D" w:rsidRPr="00F61844" w14:paraId="4A3F76C4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0A5BBEAB" w14:textId="77777777" w:rsidR="00436E1D" w:rsidRPr="00F61844" w:rsidRDefault="00436E1D" w:rsidP="00654E1E">
            <w:pPr>
              <w:pStyle w:val="VCAAtablecondensed"/>
            </w:pPr>
            <w:r w:rsidRPr="00F61844">
              <w:t>6</w:t>
            </w:r>
          </w:p>
        </w:tc>
        <w:tc>
          <w:tcPr>
            <w:tcW w:w="1134" w:type="dxa"/>
            <w:vAlign w:val="center"/>
          </w:tcPr>
          <w:p w14:paraId="7CAE6AAD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  <w:tr w:rsidR="00436E1D" w:rsidRPr="00F61844" w14:paraId="2C24A7AC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7FBC2A38" w14:textId="77777777" w:rsidR="00436E1D" w:rsidRPr="00F61844" w:rsidRDefault="00436E1D" w:rsidP="00654E1E">
            <w:pPr>
              <w:pStyle w:val="VCAAtablecondensed"/>
            </w:pPr>
            <w:r w:rsidRPr="00F61844">
              <w:t>7</w:t>
            </w:r>
          </w:p>
        </w:tc>
        <w:tc>
          <w:tcPr>
            <w:tcW w:w="1134" w:type="dxa"/>
            <w:vAlign w:val="center"/>
          </w:tcPr>
          <w:p w14:paraId="70ACB18F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0F055089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15413A8B" w14:textId="77777777" w:rsidR="00436E1D" w:rsidRPr="00F61844" w:rsidRDefault="00436E1D" w:rsidP="00654E1E">
            <w:pPr>
              <w:pStyle w:val="VCAAtablecondensed"/>
            </w:pPr>
            <w:r w:rsidRPr="00F61844">
              <w:t>8</w:t>
            </w:r>
          </w:p>
        </w:tc>
        <w:tc>
          <w:tcPr>
            <w:tcW w:w="1134" w:type="dxa"/>
            <w:vAlign w:val="center"/>
          </w:tcPr>
          <w:p w14:paraId="026F9DCC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</w:tbl>
    <w:p w14:paraId="4F14D6CF" w14:textId="77777777" w:rsidR="00436E1D" w:rsidRPr="00F61844" w:rsidRDefault="00436E1D" w:rsidP="00BA06C3">
      <w:pPr>
        <w:pStyle w:val="VCAAHeading4"/>
      </w:pPr>
      <w:r w:rsidRPr="00F61844">
        <w:t>Question 8</w:t>
      </w:r>
    </w:p>
    <w:p w14:paraId="6D819219" w14:textId="4789B6DE" w:rsidR="00436E1D" w:rsidRPr="00F61844" w:rsidRDefault="00436E1D" w:rsidP="00654E1E">
      <w:pPr>
        <w:pStyle w:val="VCAAbody"/>
      </w:pPr>
      <w:r w:rsidRPr="00F61844">
        <w:t xml:space="preserve">The Holiday Fun network has a minimum </w:t>
      </w:r>
      <w:r w:rsidR="001453F1">
        <w:t>comp</w:t>
      </w:r>
      <w:r w:rsidR="00B354A5">
        <w:t>l</w:t>
      </w:r>
      <w:r w:rsidR="001453F1">
        <w:t>etion</w:t>
      </w:r>
      <w:r w:rsidR="001453F1" w:rsidRPr="00F61844">
        <w:t xml:space="preserve"> </w:t>
      </w:r>
      <w:r w:rsidRPr="00F61844">
        <w:t>time of 28 hours and critical path ADGKL.</w:t>
      </w:r>
    </w:p>
    <w:p w14:paraId="1ECEAD30" w14:textId="1B297DCE" w:rsidR="00436E1D" w:rsidRPr="00F61844" w:rsidRDefault="00436E1D" w:rsidP="00654E1E">
      <w:pPr>
        <w:pStyle w:val="VCAAbody"/>
      </w:pPr>
      <w:r w:rsidRPr="00F61844">
        <w:t>The Sunny Life network has a minimum comp</w:t>
      </w:r>
      <w:r w:rsidR="00915D20">
        <w:t>l</w:t>
      </w:r>
      <w:r w:rsidRPr="00F61844">
        <w:t xml:space="preserve">etion time of 27 hours and a critical path AEIJL or </w:t>
      </w:r>
      <w:r w:rsidR="00BE7EAE">
        <w:t>BG</w:t>
      </w:r>
      <w:r w:rsidRPr="00F61844">
        <w:t>KL.</w:t>
      </w:r>
    </w:p>
    <w:p w14:paraId="79D6D7AF" w14:textId="37835E66" w:rsidR="00436E1D" w:rsidRPr="00F61844" w:rsidRDefault="00436E1D" w:rsidP="00654E1E">
      <w:pPr>
        <w:pStyle w:val="VCAAbody"/>
        <w:rPr>
          <w:b/>
          <w:bCs/>
        </w:rPr>
      </w:pPr>
      <w:r w:rsidRPr="00F61844">
        <w:t>Sunny Life has a comp</w:t>
      </w:r>
      <w:r w:rsidR="00915D20">
        <w:t>l</w:t>
      </w:r>
      <w:r w:rsidRPr="00F61844">
        <w:t>etion time one hour less that the Holiday Fun caravan (</w:t>
      </w:r>
      <w:r w:rsidR="00D446F3">
        <w:t>o</w:t>
      </w:r>
      <w:r w:rsidRPr="00F61844">
        <w:t>ption B)</w:t>
      </w:r>
      <w:r w:rsidR="00B2735C">
        <w:t>.</w:t>
      </w:r>
    </w:p>
    <w:p w14:paraId="65FCBB9A" w14:textId="34E9B9FE" w:rsidR="00436E1D" w:rsidRPr="00F61844" w:rsidRDefault="00436E1D" w:rsidP="00BA06C3">
      <w:pPr>
        <w:pStyle w:val="VCAAHeading3"/>
      </w:pPr>
      <w:r w:rsidRPr="00F61844">
        <w:t>Module 3 – Geometry and measurement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436E1D" w:rsidRPr="00654E1E" w14:paraId="009E7B5F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2BB5E69A" w14:textId="77777777" w:rsidR="00436E1D" w:rsidRPr="00654E1E" w:rsidRDefault="00436E1D" w:rsidP="00654E1E">
            <w:pPr>
              <w:pStyle w:val="VCAAtablecondensed"/>
              <w:rPr>
                <w:b/>
                <w:bCs/>
              </w:rPr>
            </w:pPr>
            <w:r w:rsidRPr="00654E1E">
              <w:rPr>
                <w:b/>
                <w:bCs/>
              </w:rPr>
              <w:t>Question</w:t>
            </w:r>
          </w:p>
        </w:tc>
        <w:tc>
          <w:tcPr>
            <w:tcW w:w="1134" w:type="dxa"/>
            <w:vAlign w:val="center"/>
          </w:tcPr>
          <w:p w14:paraId="7C5C6BBF" w14:textId="77777777" w:rsidR="00436E1D" w:rsidRPr="00654E1E" w:rsidRDefault="00436E1D" w:rsidP="00654E1E">
            <w:pPr>
              <w:pStyle w:val="VCAAtablecondensed"/>
              <w:rPr>
                <w:b/>
                <w:bCs/>
              </w:rPr>
            </w:pPr>
            <w:r w:rsidRPr="00654E1E">
              <w:rPr>
                <w:b/>
                <w:bCs/>
              </w:rPr>
              <w:t>Answer</w:t>
            </w:r>
          </w:p>
        </w:tc>
      </w:tr>
      <w:tr w:rsidR="00436E1D" w:rsidRPr="00F61844" w14:paraId="08CF3F4C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5AEF9E16" w14:textId="77777777" w:rsidR="00436E1D" w:rsidRPr="00F61844" w:rsidRDefault="00436E1D" w:rsidP="00654E1E">
            <w:pPr>
              <w:pStyle w:val="VCAAtablecondensed"/>
            </w:pPr>
            <w:r w:rsidRPr="00F61844">
              <w:t>1</w:t>
            </w:r>
          </w:p>
        </w:tc>
        <w:tc>
          <w:tcPr>
            <w:tcW w:w="1134" w:type="dxa"/>
            <w:vAlign w:val="center"/>
          </w:tcPr>
          <w:p w14:paraId="3590A323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66BABD5F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11BC0853" w14:textId="77777777" w:rsidR="00436E1D" w:rsidRPr="00F61844" w:rsidRDefault="00436E1D" w:rsidP="00654E1E">
            <w:pPr>
              <w:pStyle w:val="VCAAtablecondensed"/>
            </w:pPr>
            <w:r w:rsidRPr="00F61844">
              <w:t>2</w:t>
            </w:r>
          </w:p>
        </w:tc>
        <w:tc>
          <w:tcPr>
            <w:tcW w:w="1134" w:type="dxa"/>
            <w:vAlign w:val="center"/>
          </w:tcPr>
          <w:p w14:paraId="75981717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0F2AB57D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24FFD4A2" w14:textId="77777777" w:rsidR="00436E1D" w:rsidRPr="00F61844" w:rsidRDefault="00436E1D" w:rsidP="00654E1E">
            <w:pPr>
              <w:pStyle w:val="VCAAtablecondensed"/>
            </w:pPr>
            <w:r w:rsidRPr="00F61844">
              <w:t>3</w:t>
            </w:r>
          </w:p>
        </w:tc>
        <w:tc>
          <w:tcPr>
            <w:tcW w:w="1134" w:type="dxa"/>
            <w:vAlign w:val="center"/>
          </w:tcPr>
          <w:p w14:paraId="058D0CA4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  <w:tr w:rsidR="00436E1D" w:rsidRPr="00F61844" w14:paraId="29446CD5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748141F1" w14:textId="77777777" w:rsidR="00436E1D" w:rsidRPr="00F61844" w:rsidRDefault="00436E1D" w:rsidP="00654E1E">
            <w:pPr>
              <w:pStyle w:val="VCAAtablecondensed"/>
            </w:pPr>
            <w:r w:rsidRPr="00F61844">
              <w:t>4</w:t>
            </w:r>
          </w:p>
        </w:tc>
        <w:tc>
          <w:tcPr>
            <w:tcW w:w="1134" w:type="dxa"/>
            <w:vAlign w:val="center"/>
          </w:tcPr>
          <w:p w14:paraId="1DCBA9F9" w14:textId="77777777" w:rsidR="00436E1D" w:rsidRPr="00F61844" w:rsidRDefault="00436E1D" w:rsidP="00654E1E">
            <w:pPr>
              <w:pStyle w:val="VCAAtablecondensed"/>
            </w:pPr>
            <w:r w:rsidRPr="00F61844">
              <w:t>A</w:t>
            </w:r>
          </w:p>
        </w:tc>
      </w:tr>
      <w:tr w:rsidR="00436E1D" w:rsidRPr="00F61844" w14:paraId="72FB4ACF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410FE3C5" w14:textId="77777777" w:rsidR="00436E1D" w:rsidRPr="00F61844" w:rsidRDefault="00436E1D" w:rsidP="00654E1E">
            <w:pPr>
              <w:pStyle w:val="VCAAtablecondensed"/>
            </w:pPr>
            <w:r w:rsidRPr="00F61844">
              <w:t>5</w:t>
            </w:r>
          </w:p>
        </w:tc>
        <w:tc>
          <w:tcPr>
            <w:tcW w:w="1134" w:type="dxa"/>
            <w:vAlign w:val="center"/>
          </w:tcPr>
          <w:p w14:paraId="19A1E5D8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  <w:tr w:rsidR="00436E1D" w:rsidRPr="00F61844" w14:paraId="41285F7D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2D71E202" w14:textId="77777777" w:rsidR="00436E1D" w:rsidRPr="00F61844" w:rsidRDefault="00436E1D" w:rsidP="00654E1E">
            <w:pPr>
              <w:pStyle w:val="VCAAtablecondensed"/>
            </w:pPr>
            <w:r w:rsidRPr="00F61844">
              <w:t>6</w:t>
            </w:r>
          </w:p>
        </w:tc>
        <w:tc>
          <w:tcPr>
            <w:tcW w:w="1134" w:type="dxa"/>
            <w:vAlign w:val="center"/>
          </w:tcPr>
          <w:p w14:paraId="04F8357B" w14:textId="77777777" w:rsidR="00436E1D" w:rsidRPr="00F61844" w:rsidRDefault="00436E1D" w:rsidP="00654E1E">
            <w:pPr>
              <w:pStyle w:val="VCAAtablecondensed"/>
            </w:pPr>
            <w:r w:rsidRPr="00F61844">
              <w:t>A</w:t>
            </w:r>
          </w:p>
        </w:tc>
      </w:tr>
      <w:tr w:rsidR="00436E1D" w:rsidRPr="00F61844" w14:paraId="2E9ED977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44E413E7" w14:textId="77777777" w:rsidR="00436E1D" w:rsidRPr="00F61844" w:rsidRDefault="00436E1D" w:rsidP="00654E1E">
            <w:pPr>
              <w:pStyle w:val="VCAAtablecondensed"/>
            </w:pPr>
            <w:r w:rsidRPr="00F61844">
              <w:t>7</w:t>
            </w:r>
          </w:p>
        </w:tc>
        <w:tc>
          <w:tcPr>
            <w:tcW w:w="1134" w:type="dxa"/>
            <w:vAlign w:val="center"/>
          </w:tcPr>
          <w:p w14:paraId="7CDC686B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68F0A992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1F09892B" w14:textId="77777777" w:rsidR="00436E1D" w:rsidRPr="00F61844" w:rsidRDefault="00436E1D" w:rsidP="00654E1E">
            <w:pPr>
              <w:pStyle w:val="VCAAtablecondensed"/>
            </w:pPr>
            <w:r w:rsidRPr="00F61844">
              <w:t>8</w:t>
            </w:r>
          </w:p>
        </w:tc>
        <w:tc>
          <w:tcPr>
            <w:tcW w:w="1134" w:type="dxa"/>
            <w:vAlign w:val="center"/>
          </w:tcPr>
          <w:p w14:paraId="4BDFEF6B" w14:textId="77777777" w:rsidR="00436E1D" w:rsidRPr="00F61844" w:rsidRDefault="00436E1D" w:rsidP="00654E1E">
            <w:pPr>
              <w:pStyle w:val="VCAAtablecondensed"/>
            </w:pPr>
            <w:r w:rsidRPr="00F61844">
              <w:t>E</w:t>
            </w:r>
          </w:p>
        </w:tc>
      </w:tr>
    </w:tbl>
    <w:p w14:paraId="58FAAB63" w14:textId="77777777" w:rsidR="00D873AD" w:rsidRDefault="00D873AD" w:rsidP="00B2735C">
      <w:pPr>
        <w:pStyle w:val="VCAAbody"/>
      </w:pPr>
      <w:r>
        <w:br w:type="page"/>
      </w:r>
    </w:p>
    <w:p w14:paraId="15EF7861" w14:textId="19F4A214" w:rsidR="00436E1D" w:rsidRPr="00F61844" w:rsidRDefault="00436E1D" w:rsidP="00BA06C3">
      <w:pPr>
        <w:pStyle w:val="VCAAHeading3"/>
      </w:pPr>
      <w:r w:rsidRPr="00F61844">
        <w:lastRenderedPageBreak/>
        <w:t>Module 4 – Graphs and relations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</w:tblGrid>
      <w:tr w:rsidR="00436E1D" w:rsidRPr="00654E1E" w14:paraId="4577A929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1EE9E98C" w14:textId="77777777" w:rsidR="00436E1D" w:rsidRPr="00654E1E" w:rsidRDefault="00436E1D" w:rsidP="00654E1E">
            <w:pPr>
              <w:pStyle w:val="VCAAtablecondensed"/>
              <w:rPr>
                <w:b/>
                <w:bCs/>
              </w:rPr>
            </w:pPr>
            <w:r w:rsidRPr="00654E1E">
              <w:rPr>
                <w:b/>
                <w:bCs/>
              </w:rPr>
              <w:t>Question</w:t>
            </w:r>
          </w:p>
        </w:tc>
        <w:tc>
          <w:tcPr>
            <w:tcW w:w="1134" w:type="dxa"/>
            <w:vAlign w:val="center"/>
          </w:tcPr>
          <w:p w14:paraId="0EB15E34" w14:textId="77777777" w:rsidR="00436E1D" w:rsidRPr="00654E1E" w:rsidRDefault="00436E1D" w:rsidP="00654E1E">
            <w:pPr>
              <w:pStyle w:val="VCAAtablecondensed"/>
              <w:rPr>
                <w:b/>
                <w:bCs/>
              </w:rPr>
            </w:pPr>
            <w:r w:rsidRPr="00654E1E">
              <w:rPr>
                <w:b/>
                <w:bCs/>
              </w:rPr>
              <w:t>Answer</w:t>
            </w:r>
          </w:p>
        </w:tc>
      </w:tr>
      <w:tr w:rsidR="00436E1D" w:rsidRPr="00F61844" w14:paraId="5E7AEE69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1AA1738C" w14:textId="77777777" w:rsidR="00436E1D" w:rsidRPr="00F61844" w:rsidRDefault="00436E1D" w:rsidP="00654E1E">
            <w:pPr>
              <w:pStyle w:val="VCAAtablecondensed"/>
            </w:pPr>
            <w:r w:rsidRPr="00F61844">
              <w:t>1</w:t>
            </w:r>
          </w:p>
        </w:tc>
        <w:tc>
          <w:tcPr>
            <w:tcW w:w="1134" w:type="dxa"/>
            <w:vAlign w:val="center"/>
          </w:tcPr>
          <w:p w14:paraId="3EDA79AE" w14:textId="77777777" w:rsidR="00436E1D" w:rsidRPr="00F61844" w:rsidRDefault="00436E1D" w:rsidP="00654E1E">
            <w:pPr>
              <w:pStyle w:val="VCAAtablecondensed"/>
            </w:pPr>
            <w:r w:rsidRPr="00F61844">
              <w:t>C</w:t>
            </w:r>
          </w:p>
        </w:tc>
      </w:tr>
      <w:tr w:rsidR="00436E1D" w:rsidRPr="00F61844" w14:paraId="3C147F50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2D19290F" w14:textId="77777777" w:rsidR="00436E1D" w:rsidRPr="00F61844" w:rsidRDefault="00436E1D" w:rsidP="00654E1E">
            <w:pPr>
              <w:pStyle w:val="VCAAtablecondensed"/>
            </w:pPr>
            <w:r w:rsidRPr="00F61844">
              <w:t>2</w:t>
            </w:r>
          </w:p>
        </w:tc>
        <w:tc>
          <w:tcPr>
            <w:tcW w:w="1134" w:type="dxa"/>
            <w:vAlign w:val="center"/>
          </w:tcPr>
          <w:p w14:paraId="3948E20A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5E9E8513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7964E631" w14:textId="77777777" w:rsidR="00436E1D" w:rsidRPr="00F61844" w:rsidRDefault="00436E1D" w:rsidP="00654E1E">
            <w:pPr>
              <w:pStyle w:val="VCAAtablecondensed"/>
            </w:pPr>
            <w:r w:rsidRPr="00F61844">
              <w:t>3</w:t>
            </w:r>
          </w:p>
        </w:tc>
        <w:tc>
          <w:tcPr>
            <w:tcW w:w="1134" w:type="dxa"/>
            <w:vAlign w:val="center"/>
          </w:tcPr>
          <w:p w14:paraId="2EDFE69B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  <w:tr w:rsidR="00436E1D" w:rsidRPr="00F61844" w14:paraId="0B9C87AD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02640FA9" w14:textId="77777777" w:rsidR="00436E1D" w:rsidRPr="00F61844" w:rsidRDefault="00436E1D" w:rsidP="00654E1E">
            <w:pPr>
              <w:pStyle w:val="VCAAtablecondensed"/>
            </w:pPr>
            <w:r w:rsidRPr="00F61844">
              <w:t>4</w:t>
            </w:r>
          </w:p>
        </w:tc>
        <w:tc>
          <w:tcPr>
            <w:tcW w:w="1134" w:type="dxa"/>
            <w:vAlign w:val="center"/>
          </w:tcPr>
          <w:p w14:paraId="53B96D22" w14:textId="77777777" w:rsidR="00436E1D" w:rsidRPr="00F61844" w:rsidRDefault="00436E1D" w:rsidP="00654E1E">
            <w:pPr>
              <w:pStyle w:val="VCAAtablecondensed"/>
            </w:pPr>
            <w:r w:rsidRPr="00F61844">
              <w:t>E</w:t>
            </w:r>
          </w:p>
        </w:tc>
      </w:tr>
      <w:tr w:rsidR="00436E1D" w:rsidRPr="00F61844" w14:paraId="05CB7E77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0F0DA58F" w14:textId="77777777" w:rsidR="00436E1D" w:rsidRPr="00F61844" w:rsidRDefault="00436E1D" w:rsidP="00654E1E">
            <w:pPr>
              <w:pStyle w:val="VCAAtablecondensed"/>
            </w:pPr>
            <w:r w:rsidRPr="00F61844">
              <w:t>5</w:t>
            </w:r>
          </w:p>
        </w:tc>
        <w:tc>
          <w:tcPr>
            <w:tcW w:w="1134" w:type="dxa"/>
            <w:vAlign w:val="center"/>
          </w:tcPr>
          <w:p w14:paraId="19950AC9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157C650D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6ABF4C9B" w14:textId="77777777" w:rsidR="00436E1D" w:rsidRPr="00F61844" w:rsidRDefault="00436E1D" w:rsidP="00654E1E">
            <w:pPr>
              <w:pStyle w:val="VCAAtablecondensed"/>
            </w:pPr>
            <w:r w:rsidRPr="00F61844">
              <w:t>6</w:t>
            </w:r>
          </w:p>
        </w:tc>
        <w:tc>
          <w:tcPr>
            <w:tcW w:w="1134" w:type="dxa"/>
            <w:vAlign w:val="center"/>
          </w:tcPr>
          <w:p w14:paraId="47EACB0C" w14:textId="77777777" w:rsidR="00436E1D" w:rsidRPr="00F61844" w:rsidRDefault="00436E1D" w:rsidP="00654E1E">
            <w:pPr>
              <w:pStyle w:val="VCAAtablecondensed"/>
            </w:pPr>
            <w:r w:rsidRPr="00F61844">
              <w:t>B</w:t>
            </w:r>
          </w:p>
        </w:tc>
      </w:tr>
      <w:tr w:rsidR="00436E1D" w:rsidRPr="00F61844" w14:paraId="371B6D31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603D6775" w14:textId="77777777" w:rsidR="00436E1D" w:rsidRPr="00F61844" w:rsidRDefault="00436E1D" w:rsidP="00654E1E">
            <w:pPr>
              <w:pStyle w:val="VCAAtablecondensed"/>
            </w:pPr>
            <w:r w:rsidRPr="00F61844">
              <w:t>7</w:t>
            </w:r>
          </w:p>
        </w:tc>
        <w:tc>
          <w:tcPr>
            <w:tcW w:w="1134" w:type="dxa"/>
            <w:vAlign w:val="center"/>
          </w:tcPr>
          <w:p w14:paraId="2EB6D523" w14:textId="77777777" w:rsidR="00436E1D" w:rsidRPr="00F61844" w:rsidRDefault="00436E1D" w:rsidP="00654E1E">
            <w:pPr>
              <w:pStyle w:val="VCAAtablecondensed"/>
            </w:pPr>
            <w:r w:rsidRPr="00F61844">
              <w:t>D</w:t>
            </w:r>
          </w:p>
        </w:tc>
      </w:tr>
      <w:tr w:rsidR="00436E1D" w:rsidRPr="00F61844" w14:paraId="1887D9EB" w14:textId="77777777" w:rsidTr="005520F3">
        <w:trPr>
          <w:trHeight w:val="283"/>
        </w:trPr>
        <w:tc>
          <w:tcPr>
            <w:tcW w:w="1134" w:type="dxa"/>
            <w:vAlign w:val="center"/>
          </w:tcPr>
          <w:p w14:paraId="3238C399" w14:textId="77777777" w:rsidR="00436E1D" w:rsidRPr="00F61844" w:rsidRDefault="00436E1D" w:rsidP="00654E1E">
            <w:pPr>
              <w:pStyle w:val="VCAAtablecondensed"/>
            </w:pPr>
            <w:r w:rsidRPr="00F61844">
              <w:t>8</w:t>
            </w:r>
          </w:p>
        </w:tc>
        <w:tc>
          <w:tcPr>
            <w:tcW w:w="1134" w:type="dxa"/>
            <w:vAlign w:val="center"/>
          </w:tcPr>
          <w:p w14:paraId="46B49368" w14:textId="77777777" w:rsidR="00436E1D" w:rsidRPr="00F61844" w:rsidRDefault="00436E1D" w:rsidP="00654E1E">
            <w:pPr>
              <w:pStyle w:val="VCAAtablecondensed"/>
            </w:pPr>
            <w:r w:rsidRPr="00F61844">
              <w:t>C</w:t>
            </w:r>
          </w:p>
        </w:tc>
      </w:tr>
    </w:tbl>
    <w:p w14:paraId="11AAA5E8" w14:textId="77777777" w:rsidR="00436E1D" w:rsidRPr="00F61844" w:rsidRDefault="00436E1D" w:rsidP="00BA06C3">
      <w:pPr>
        <w:pStyle w:val="VCAAHeading4"/>
      </w:pPr>
      <w:r w:rsidRPr="00F61844">
        <w:t>Question 7</w:t>
      </w:r>
    </w:p>
    <w:p w14:paraId="5AAB6DA0" w14:textId="77777777" w:rsidR="00436E1D" w:rsidRPr="00F61844" w:rsidRDefault="00436E1D" w:rsidP="00D873AD">
      <w:pPr>
        <w:pStyle w:val="VCAAbody"/>
      </w:pPr>
      <w:r w:rsidRPr="00F61844">
        <w:t xml:space="preserve">From 0 to </w:t>
      </w:r>
      <w:r w:rsidRPr="00F61844">
        <w:rPr>
          <w:i/>
          <w:iCs/>
        </w:rPr>
        <w:t>p</w:t>
      </w:r>
      <w:r w:rsidRPr="00F61844">
        <w:t xml:space="preserve"> minutes the tank is </w:t>
      </w:r>
      <w:r w:rsidRPr="00D873AD">
        <w:t>being</w:t>
      </w:r>
      <w:r w:rsidRPr="00F61844">
        <w:t xml:space="preserve"> emptied at a rate of 50 </w:t>
      </w:r>
      <w:proofErr w:type="spellStart"/>
      <w:r w:rsidRPr="00F61844">
        <w:t>litres</w:t>
      </w:r>
      <w:proofErr w:type="spellEnd"/>
      <w:r w:rsidRPr="00F61844">
        <w:t xml:space="preserve">/min. Therefore </w:t>
      </w:r>
      <w:r w:rsidRPr="00F61844">
        <w:rPr>
          <w:i/>
          <w:iCs/>
        </w:rPr>
        <w:t>p</w:t>
      </w:r>
      <w:r w:rsidRPr="00F61844">
        <w:t xml:space="preserve"> = 16</w:t>
      </w:r>
    </w:p>
    <w:p w14:paraId="055FEA17" w14:textId="74FDC3D0" w:rsidR="00436E1D" w:rsidRPr="00D873AD" w:rsidRDefault="00436E1D" w:rsidP="00D446F3">
      <w:pPr>
        <w:pStyle w:val="VCAAbody"/>
        <w:spacing w:before="240" w:after="240"/>
      </w:pPr>
      <w:r w:rsidRPr="00D873AD">
        <w:t xml:space="preserve">From p to 29 minutes the tank is being emptied at a rate of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400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29-16</m:t>
            </m:r>
          </m:den>
        </m:f>
        <m:r>
          <m:rPr>
            <m:sty m:val="p"/>
          </m:rPr>
          <w:rPr>
            <w:rFonts w:ascii="Cambria Math" w:hAnsi="Cambria Math"/>
          </w:rPr>
          <m:t>=31</m:t>
        </m:r>
      </m:oMath>
      <w:r w:rsidRPr="00D873AD">
        <w:t xml:space="preserve"> litres/min (</w:t>
      </w:r>
      <w:r w:rsidR="00F13D66">
        <w:t>o</w:t>
      </w:r>
      <w:r w:rsidRPr="00D873AD">
        <w:t>ption D)</w:t>
      </w:r>
    </w:p>
    <w:p w14:paraId="4BA434B8" w14:textId="77777777" w:rsidR="00436E1D" w:rsidRPr="00F61844" w:rsidRDefault="00436E1D" w:rsidP="00BA06C3">
      <w:pPr>
        <w:pStyle w:val="VCAAHeading4"/>
      </w:pPr>
      <w:r w:rsidRPr="00F61844">
        <w:t>Question 8</w:t>
      </w:r>
    </w:p>
    <w:p w14:paraId="758751CE" w14:textId="77777777" w:rsidR="00436E1D" w:rsidRPr="00F61844" w:rsidRDefault="00436E1D" w:rsidP="00D446F3">
      <w:pPr>
        <w:pStyle w:val="VCAAbody"/>
        <w:spacing w:before="240" w:after="240"/>
      </w:pPr>
      <w:r w:rsidRPr="00F61844">
        <w:t xml:space="preserve">Point R is the intersection of </w:t>
      </w:r>
      <m:oMath>
        <m:r>
          <w:rPr>
            <w:rFonts w:ascii="Cambria Math" w:hAnsi="Cambria Math"/>
          </w:rPr>
          <m:t>y=8-x</m:t>
        </m:r>
      </m:oMath>
      <w:r w:rsidRPr="00F61844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y=6-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3F6F113D" w14:textId="38517C06" w:rsidR="00436E1D" w:rsidRPr="00747109" w:rsidRDefault="00436E1D" w:rsidP="00436E1D">
      <w:pPr>
        <w:pStyle w:val="VCAAbody"/>
      </w:pPr>
      <w:r w:rsidRPr="00F61844">
        <w:t xml:space="preserve">The gradient, </w:t>
      </w:r>
      <w:r w:rsidRPr="00F61844">
        <w:rPr>
          <w:i/>
          <w:iCs/>
        </w:rPr>
        <w:t>m</w:t>
      </w:r>
      <w:r w:rsidRPr="00F61844">
        <w:t xml:space="preserve">, of the objective function must between </w:t>
      </w:r>
      <m:oMath>
        <m:r>
          <w:rPr>
            <w:rFonts w:ascii="Cambria Math" w:hAnsi="Cambria Math"/>
          </w:rPr>
          <m:t>-1&lt;m&lt;-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F61844">
        <w:rPr>
          <w:rFonts w:eastAsiaTheme="minorEastAsia"/>
        </w:rPr>
        <w:t xml:space="preserve">  (</w:t>
      </w:r>
      <w:r w:rsidR="00F13D66">
        <w:rPr>
          <w:rFonts w:eastAsiaTheme="minorEastAsia"/>
        </w:rPr>
        <w:t>o</w:t>
      </w:r>
      <w:r w:rsidRPr="00F61844">
        <w:rPr>
          <w:rFonts w:eastAsiaTheme="minorEastAsia"/>
        </w:rPr>
        <w:t>ption C)</w:t>
      </w:r>
      <w:r w:rsidR="00B2735C">
        <w:rPr>
          <w:rFonts w:eastAsiaTheme="minorEastAsia"/>
        </w:rPr>
        <w:t>.</w:t>
      </w:r>
    </w:p>
    <w:sectPr w:rsidR="00436E1D" w:rsidRPr="00747109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68EF74" w14:textId="77777777" w:rsidR="00915D20" w:rsidRDefault="00915D20" w:rsidP="00304EA1">
      <w:r>
        <w:separator/>
      </w:r>
    </w:p>
  </w:endnote>
  <w:endnote w:type="continuationSeparator" w:id="0">
    <w:p w14:paraId="143BDD1A" w14:textId="77777777" w:rsidR="00915D20" w:rsidRDefault="00915D20" w:rsidP="00304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915D20" w:rsidRPr="00D06414" w14:paraId="1DE61EF0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38187DEE" w14:textId="77777777" w:rsidR="00915D20" w:rsidRPr="00D06414" w:rsidRDefault="00915D20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1EA3E13D" w14:textId="77777777" w:rsidR="00915D20" w:rsidRPr="00D06414" w:rsidRDefault="00915D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1004A978" w14:textId="77777777" w:rsidR="00915D20" w:rsidRPr="00D06414" w:rsidRDefault="00915D2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203D9576" w14:textId="77777777" w:rsidR="00915D20" w:rsidRPr="00D06414" w:rsidRDefault="00915D2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4BB5830" wp14:editId="3232FC1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915D20" w:rsidRPr="00D06414" w14:paraId="5B79E413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3A44870D" w14:textId="77777777" w:rsidR="00915D20" w:rsidRPr="00D06414" w:rsidRDefault="00915D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71FDBE29" w14:textId="77777777" w:rsidR="00915D20" w:rsidRPr="00D06414" w:rsidRDefault="00915D20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2E750CD4" w14:textId="77777777" w:rsidR="00915D20" w:rsidRPr="00D06414" w:rsidRDefault="00915D20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E2F9C8B" w14:textId="77777777" w:rsidR="00915D20" w:rsidRPr="00D06414" w:rsidRDefault="00915D20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76A2B085" wp14:editId="5A5AC93D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A579C" w14:textId="77777777" w:rsidR="00915D20" w:rsidRDefault="00915D20" w:rsidP="00304EA1">
      <w:r>
        <w:separator/>
      </w:r>
    </w:p>
  </w:footnote>
  <w:footnote w:type="continuationSeparator" w:id="0">
    <w:p w14:paraId="6D8A6265" w14:textId="77777777" w:rsidR="00915D20" w:rsidRDefault="00915D20" w:rsidP="00304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C86D8" w14:textId="5A02B45F" w:rsidR="00915D20" w:rsidRPr="00D86DE4" w:rsidRDefault="00915D20" w:rsidP="00D86DE4">
    <w:pPr>
      <w:pStyle w:val="VCAAcaptionsandfootnotes"/>
      <w:rPr>
        <w:color w:val="999999" w:themeColor="accent2"/>
      </w:rPr>
    </w:pPr>
    <w:r>
      <w:t>2021 VCE Further Mathematics 1 (NHT) examination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1D5A" w14:textId="77777777" w:rsidR="00915D20" w:rsidRPr="009370BC" w:rsidRDefault="00915D20" w:rsidP="00970580">
    <w:pPr>
      <w:ind w:right="-142"/>
      <w:jc w:val="right"/>
    </w:pPr>
    <w:r>
      <w:rPr>
        <w:noProof/>
        <w:lang w:eastAsia="en-AU"/>
      </w:rPr>
      <w:drawing>
        <wp:anchor distT="0" distB="0" distL="114300" distR="114300" simplePos="0" relativeHeight="251660288" behindDoc="1" locked="1" layoutInCell="1" allowOverlap="1" wp14:anchorId="68FD98E1" wp14:editId="63DED51D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FECA2744"/>
    <w:lvl w:ilvl="0" w:tplc="D184311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6E1"/>
    <w:rsid w:val="00003885"/>
    <w:rsid w:val="00024018"/>
    <w:rsid w:val="0005780E"/>
    <w:rsid w:val="00065CC6"/>
    <w:rsid w:val="00090D46"/>
    <w:rsid w:val="000A71F7"/>
    <w:rsid w:val="000F09E4"/>
    <w:rsid w:val="000F16FD"/>
    <w:rsid w:val="000F4D5E"/>
    <w:rsid w:val="000F5AAF"/>
    <w:rsid w:val="00120DB9"/>
    <w:rsid w:val="00143520"/>
    <w:rsid w:val="001453F1"/>
    <w:rsid w:val="00153AD2"/>
    <w:rsid w:val="001779EA"/>
    <w:rsid w:val="00182027"/>
    <w:rsid w:val="00184297"/>
    <w:rsid w:val="001A5A0A"/>
    <w:rsid w:val="001C3EEA"/>
    <w:rsid w:val="001C602D"/>
    <w:rsid w:val="001D3246"/>
    <w:rsid w:val="002279BA"/>
    <w:rsid w:val="002329F3"/>
    <w:rsid w:val="00243F0D"/>
    <w:rsid w:val="00260767"/>
    <w:rsid w:val="00263B26"/>
    <w:rsid w:val="002647BB"/>
    <w:rsid w:val="002754C1"/>
    <w:rsid w:val="002764FB"/>
    <w:rsid w:val="002841C8"/>
    <w:rsid w:val="0028516B"/>
    <w:rsid w:val="002C6F90"/>
    <w:rsid w:val="002E4FB5"/>
    <w:rsid w:val="00302FB8"/>
    <w:rsid w:val="00304EA1"/>
    <w:rsid w:val="00314D81"/>
    <w:rsid w:val="00322FC6"/>
    <w:rsid w:val="0034144F"/>
    <w:rsid w:val="00350651"/>
    <w:rsid w:val="0035293F"/>
    <w:rsid w:val="00385147"/>
    <w:rsid w:val="00391986"/>
    <w:rsid w:val="003A00B4"/>
    <w:rsid w:val="003B2257"/>
    <w:rsid w:val="003C5E71"/>
    <w:rsid w:val="003C6E38"/>
    <w:rsid w:val="003D6CBD"/>
    <w:rsid w:val="00400537"/>
    <w:rsid w:val="00417AA3"/>
    <w:rsid w:val="00425DFE"/>
    <w:rsid w:val="00434EDB"/>
    <w:rsid w:val="00436E1D"/>
    <w:rsid w:val="00440B32"/>
    <w:rsid w:val="0044213C"/>
    <w:rsid w:val="00444ACD"/>
    <w:rsid w:val="004504E0"/>
    <w:rsid w:val="0046078D"/>
    <w:rsid w:val="00495C80"/>
    <w:rsid w:val="004A2ED8"/>
    <w:rsid w:val="004F5BDA"/>
    <w:rsid w:val="0051631E"/>
    <w:rsid w:val="00537A1F"/>
    <w:rsid w:val="005520F3"/>
    <w:rsid w:val="005570CF"/>
    <w:rsid w:val="00566029"/>
    <w:rsid w:val="005923CB"/>
    <w:rsid w:val="005B391B"/>
    <w:rsid w:val="005D3D78"/>
    <w:rsid w:val="005E2EF0"/>
    <w:rsid w:val="005F4092"/>
    <w:rsid w:val="00654E1E"/>
    <w:rsid w:val="006663C6"/>
    <w:rsid w:val="0068471E"/>
    <w:rsid w:val="00684F98"/>
    <w:rsid w:val="00693FFD"/>
    <w:rsid w:val="006D2159"/>
    <w:rsid w:val="006F787C"/>
    <w:rsid w:val="00702636"/>
    <w:rsid w:val="00724507"/>
    <w:rsid w:val="00747109"/>
    <w:rsid w:val="007574B4"/>
    <w:rsid w:val="00761ECA"/>
    <w:rsid w:val="00773E6C"/>
    <w:rsid w:val="00781FB1"/>
    <w:rsid w:val="00786443"/>
    <w:rsid w:val="007A4B91"/>
    <w:rsid w:val="007C600D"/>
    <w:rsid w:val="007D1B6D"/>
    <w:rsid w:val="00813C37"/>
    <w:rsid w:val="008154B5"/>
    <w:rsid w:val="00823962"/>
    <w:rsid w:val="00850410"/>
    <w:rsid w:val="00852719"/>
    <w:rsid w:val="00860115"/>
    <w:rsid w:val="0088783C"/>
    <w:rsid w:val="00915D20"/>
    <w:rsid w:val="009370BC"/>
    <w:rsid w:val="00942FC1"/>
    <w:rsid w:val="00961177"/>
    <w:rsid w:val="00962758"/>
    <w:rsid w:val="00970580"/>
    <w:rsid w:val="0098739B"/>
    <w:rsid w:val="009906B5"/>
    <w:rsid w:val="009B61E5"/>
    <w:rsid w:val="009D0E9E"/>
    <w:rsid w:val="009D1E89"/>
    <w:rsid w:val="009E5707"/>
    <w:rsid w:val="00A17661"/>
    <w:rsid w:val="00A24B2D"/>
    <w:rsid w:val="00A40966"/>
    <w:rsid w:val="00A71760"/>
    <w:rsid w:val="00A921E0"/>
    <w:rsid w:val="00A922F4"/>
    <w:rsid w:val="00AC125F"/>
    <w:rsid w:val="00AE5526"/>
    <w:rsid w:val="00AF051B"/>
    <w:rsid w:val="00B01578"/>
    <w:rsid w:val="00B0738F"/>
    <w:rsid w:val="00B13D3B"/>
    <w:rsid w:val="00B230DB"/>
    <w:rsid w:val="00B26601"/>
    <w:rsid w:val="00B2735C"/>
    <w:rsid w:val="00B354A5"/>
    <w:rsid w:val="00B41951"/>
    <w:rsid w:val="00B53229"/>
    <w:rsid w:val="00B62480"/>
    <w:rsid w:val="00B717F4"/>
    <w:rsid w:val="00B81B70"/>
    <w:rsid w:val="00B95043"/>
    <w:rsid w:val="00BA06C3"/>
    <w:rsid w:val="00BB3BAB"/>
    <w:rsid w:val="00BD0724"/>
    <w:rsid w:val="00BD2B91"/>
    <w:rsid w:val="00BE5521"/>
    <w:rsid w:val="00BE7EAE"/>
    <w:rsid w:val="00BF0BBA"/>
    <w:rsid w:val="00BF6C23"/>
    <w:rsid w:val="00C35203"/>
    <w:rsid w:val="00C53263"/>
    <w:rsid w:val="00C75F1D"/>
    <w:rsid w:val="00C76B69"/>
    <w:rsid w:val="00C95156"/>
    <w:rsid w:val="00CA0DC2"/>
    <w:rsid w:val="00CB1273"/>
    <w:rsid w:val="00CB68E8"/>
    <w:rsid w:val="00CD76E1"/>
    <w:rsid w:val="00D04F01"/>
    <w:rsid w:val="00D06414"/>
    <w:rsid w:val="00D20ED9"/>
    <w:rsid w:val="00D24E5A"/>
    <w:rsid w:val="00D338E4"/>
    <w:rsid w:val="00D446F3"/>
    <w:rsid w:val="00D5075A"/>
    <w:rsid w:val="00D51947"/>
    <w:rsid w:val="00D532F0"/>
    <w:rsid w:val="00D56E0F"/>
    <w:rsid w:val="00D77413"/>
    <w:rsid w:val="00D82759"/>
    <w:rsid w:val="00D86DE4"/>
    <w:rsid w:val="00D873AD"/>
    <w:rsid w:val="00DD74FC"/>
    <w:rsid w:val="00DE1909"/>
    <w:rsid w:val="00DE51DB"/>
    <w:rsid w:val="00DF4A82"/>
    <w:rsid w:val="00E23F1D"/>
    <w:rsid w:val="00E30E05"/>
    <w:rsid w:val="00E35622"/>
    <w:rsid w:val="00E36361"/>
    <w:rsid w:val="00E55AE9"/>
    <w:rsid w:val="00EB0C84"/>
    <w:rsid w:val="00EC3A08"/>
    <w:rsid w:val="00EF4188"/>
    <w:rsid w:val="00F13D66"/>
    <w:rsid w:val="00F17FDE"/>
    <w:rsid w:val="00F40D53"/>
    <w:rsid w:val="00F4525C"/>
    <w:rsid w:val="00F50D86"/>
    <w:rsid w:val="00F65977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2595DB39"/>
  <w15:docId w15:val="{52E9DEA8-B424-4C45-BEC7-311AC95AC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E1D"/>
    <w:pPr>
      <w:spacing w:after="0" w:line="240" w:lineRule="auto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F65977"/>
    <w:pPr>
      <w:tabs>
        <w:tab w:val="left" w:pos="425"/>
      </w:tabs>
      <w:spacing w:before="240" w:after="240" w:line="240" w:lineRule="auto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szCs w:val="22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spacing w:after="200" w:line="276" w:lineRule="auto"/>
      <w:jc w:val="center"/>
      <w:outlineLvl w:val="1"/>
    </w:pPr>
    <w:rPr>
      <w:rFonts w:ascii="Arial" w:hAnsi="Arial" w:cs="Arial"/>
      <w:noProof/>
      <w:color w:val="0F7EB4"/>
      <w:sz w:val="56"/>
      <w:szCs w:val="48"/>
      <w:lang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after="200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54E1E"/>
    <w:pPr>
      <w:ind w:left="720"/>
      <w:contextualSpacing/>
    </w:pPr>
  </w:style>
  <w:style w:type="paragraph" w:customStyle="1" w:styleId="A7B5AADD00E34007915DD965887150D4">
    <w:name w:val="A7B5AADD00E34007915DD965887150D4"/>
    <w:rsid w:val="003C6E38"/>
    <w:pPr>
      <w:spacing w:after="160" w:line="259" w:lineRule="auto"/>
    </w:pPr>
    <w:rPr>
      <w:rFonts w:eastAsiaTheme="minorEastAsia"/>
    </w:rPr>
  </w:style>
  <w:style w:type="table" w:customStyle="1" w:styleId="VCAATableClosed1">
    <w:name w:val="VCAA Table Closed1"/>
    <w:basedOn w:val="TableNormal"/>
    <w:uiPriority w:val="99"/>
    <w:rsid w:val="00A71760"/>
    <w:pPr>
      <w:spacing w:before="40" w:after="0" w:line="240" w:lineRule="auto"/>
    </w:pPr>
    <w:rPr>
      <w:rFonts w:ascii="Arial Narrow" w:hAnsi="Arial Narrow"/>
      <w:color w:val="000000" w:themeColor="text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styleId="Revision">
    <w:name w:val="Revision"/>
    <w:hidden/>
    <w:uiPriority w:val="99"/>
    <w:semiHidden/>
    <w:rsid w:val="00444ACD"/>
    <w:pPr>
      <w:spacing w:after="0" w:line="240" w:lineRule="auto"/>
    </w:pPr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sharepoint/v3"/>
    <ds:schemaRef ds:uri="1aab662d-a6b2-42d6-996b-a574723d1ad8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79BD687-0193-44B0-8B1A-E2AD8C53F15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Template-written examination report-2020</vt:lpstr>
    </vt:vector>
  </TitlesOfParts>
  <Company>Victorian Curriculum and Assessment Authority</Company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Template-written examination report-2020</dc:title>
  <dc:creator>Victoria Harrison</dc:creator>
  <cp:lastModifiedBy>Victoria Harrison</cp:lastModifiedBy>
  <cp:revision>4</cp:revision>
  <cp:lastPrinted>2021-10-03T03:27:00Z</cp:lastPrinted>
  <dcterms:created xsi:type="dcterms:W3CDTF">2021-10-03T05:01:00Z</dcterms:created>
  <dcterms:modified xsi:type="dcterms:W3CDTF">2021-10-11T01:15:00Z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  <property fmtid="{D5CDD505-2E9C-101B-9397-08002B2CF9AE}" pid="7" name="DEECD_Expired">
    <vt:bool>false</vt:bool>
  </property>
</Properties>
</file>