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18A796A" w:rsidR="00F4525C" w:rsidRPr="004E7C53" w:rsidRDefault="00024018" w:rsidP="009B61E5">
      <w:pPr>
        <w:pStyle w:val="VCAADocumenttitle"/>
        <w:rPr>
          <w:noProof w:val="0"/>
        </w:rPr>
      </w:pPr>
      <w:r w:rsidRPr="004E7C53">
        <w:rPr>
          <w:noProof w:val="0"/>
        </w:rPr>
        <w:t>202</w:t>
      </w:r>
      <w:r w:rsidR="001E648E" w:rsidRPr="004E7C53">
        <w:rPr>
          <w:noProof w:val="0"/>
        </w:rPr>
        <w:t>3</w:t>
      </w:r>
      <w:r w:rsidRPr="004E7C53">
        <w:rPr>
          <w:noProof w:val="0"/>
        </w:rPr>
        <w:t xml:space="preserve"> </w:t>
      </w:r>
      <w:r w:rsidR="009403B9" w:rsidRPr="004E7C53">
        <w:rPr>
          <w:noProof w:val="0"/>
        </w:rPr>
        <w:t xml:space="preserve">VCE </w:t>
      </w:r>
      <w:r w:rsidR="00290C45" w:rsidRPr="004E7C53">
        <w:rPr>
          <w:noProof w:val="0"/>
        </w:rPr>
        <w:t xml:space="preserve">Music </w:t>
      </w:r>
      <w:r w:rsidR="00087DBA" w:rsidRPr="004E7C53">
        <w:rPr>
          <w:noProof w:val="0"/>
        </w:rPr>
        <w:t>Inquiry</w:t>
      </w:r>
      <w:r w:rsidR="00290C45" w:rsidRPr="004E7C53">
        <w:rPr>
          <w:noProof w:val="0"/>
        </w:rPr>
        <w:t xml:space="preserve"> written</w:t>
      </w:r>
      <w:r w:rsidRPr="004E7C53">
        <w:rPr>
          <w:noProof w:val="0"/>
        </w:rPr>
        <w:t xml:space="preserve"> </w:t>
      </w:r>
      <w:r w:rsidR="00F1508A" w:rsidRPr="004E7C53">
        <w:rPr>
          <w:noProof w:val="0"/>
        </w:rPr>
        <w:t>external assessment</w:t>
      </w:r>
      <w:r w:rsidRPr="004E7C53">
        <w:rPr>
          <w:noProof w:val="0"/>
        </w:rPr>
        <w:t xml:space="preserve"> </w:t>
      </w:r>
      <w:proofErr w:type="gramStart"/>
      <w:r w:rsidRPr="004E7C53">
        <w:rPr>
          <w:noProof w:val="0"/>
        </w:rPr>
        <w:t>report</w:t>
      </w:r>
      <w:proofErr w:type="gramEnd"/>
    </w:p>
    <w:p w14:paraId="1F902DD4" w14:textId="350D8636" w:rsidR="006663C6" w:rsidRPr="004E7C53" w:rsidRDefault="00024018" w:rsidP="00C35203">
      <w:pPr>
        <w:pStyle w:val="VCAAHeading1"/>
        <w:rPr>
          <w:lang w:val="en-AU"/>
        </w:rPr>
      </w:pPr>
      <w:bookmarkStart w:id="0" w:name="TemplateOverview"/>
      <w:bookmarkEnd w:id="0"/>
      <w:r w:rsidRPr="004E7C53">
        <w:rPr>
          <w:lang w:val="en-AU"/>
        </w:rPr>
        <w:t>General comments</w:t>
      </w:r>
    </w:p>
    <w:p w14:paraId="6D9F70D3" w14:textId="3DA7D69E" w:rsidR="00087DBA" w:rsidRPr="004E7C53" w:rsidRDefault="00087DBA" w:rsidP="00087DBA">
      <w:pPr>
        <w:pStyle w:val="VCAAbody"/>
        <w:rPr>
          <w:lang w:val="en-AU"/>
        </w:rPr>
      </w:pPr>
      <w:r w:rsidRPr="004E7C53">
        <w:rPr>
          <w:lang w:val="en-AU"/>
        </w:rPr>
        <w:t xml:space="preserve">The 2023 VCE Music Inquiry examination was consistent with the </w:t>
      </w:r>
      <w:r w:rsidRPr="004E7C53">
        <w:rPr>
          <w:i/>
          <w:lang w:val="en-AU"/>
        </w:rPr>
        <w:t xml:space="preserve">VCE Music Study Design </w:t>
      </w:r>
      <w:r w:rsidRPr="004E7C53">
        <w:rPr>
          <w:i/>
          <w:iCs/>
          <w:lang w:val="en-AU"/>
        </w:rPr>
        <w:t>2023–20</w:t>
      </w:r>
      <w:r w:rsidR="006A1B54" w:rsidRPr="004E7C53">
        <w:rPr>
          <w:i/>
          <w:iCs/>
          <w:lang w:val="en-AU"/>
        </w:rPr>
        <w:t>27</w:t>
      </w:r>
      <w:r w:rsidRPr="004E7C53">
        <w:rPr>
          <w:i/>
          <w:iCs/>
          <w:lang w:val="en-AU"/>
        </w:rPr>
        <w:t xml:space="preserve"> </w:t>
      </w:r>
      <w:r w:rsidRPr="004E7C53">
        <w:rPr>
          <w:lang w:val="en-AU"/>
        </w:rPr>
        <w:t xml:space="preserve">and the sample examination material published in February 2023. </w:t>
      </w:r>
    </w:p>
    <w:p w14:paraId="02D24A85" w14:textId="52BCF502" w:rsidR="00F94654" w:rsidRPr="004E7C53" w:rsidRDefault="00087DBA" w:rsidP="00087DBA">
      <w:pPr>
        <w:pStyle w:val="VCAAbody"/>
        <w:rPr>
          <w:lang w:val="en-AU"/>
        </w:rPr>
      </w:pPr>
      <w:r w:rsidRPr="004E7C53">
        <w:rPr>
          <w:lang w:val="en-AU"/>
        </w:rPr>
        <w:t xml:space="preserve">The examination consisted of one section worth a total of 75 marks. The questions focused exclusively on the key </w:t>
      </w:r>
      <w:r w:rsidR="00C54038" w:rsidRPr="004E7C53">
        <w:rPr>
          <w:lang w:val="en-AU"/>
        </w:rPr>
        <w:t xml:space="preserve">knowledge </w:t>
      </w:r>
      <w:r w:rsidRPr="004E7C53">
        <w:rPr>
          <w:lang w:val="en-AU"/>
        </w:rPr>
        <w:t xml:space="preserve">and </w:t>
      </w:r>
      <w:r w:rsidR="00C54038" w:rsidRPr="004E7C53">
        <w:rPr>
          <w:lang w:val="en-AU"/>
        </w:rPr>
        <w:t xml:space="preserve">key skills </w:t>
      </w:r>
      <w:r w:rsidRPr="004E7C53">
        <w:rPr>
          <w:lang w:val="en-AU"/>
        </w:rPr>
        <w:t xml:space="preserve">found in Area of Study </w:t>
      </w:r>
      <w:r w:rsidR="00F94654" w:rsidRPr="004E7C53">
        <w:rPr>
          <w:lang w:val="en-AU"/>
        </w:rPr>
        <w:t>3</w:t>
      </w:r>
      <w:r w:rsidRPr="004E7C53">
        <w:rPr>
          <w:lang w:val="en-AU"/>
        </w:rPr>
        <w:t>, Respon</w:t>
      </w:r>
      <w:r w:rsidR="00F94654" w:rsidRPr="004E7C53">
        <w:rPr>
          <w:lang w:val="en-AU"/>
        </w:rPr>
        <w:t>ding</w:t>
      </w:r>
      <w:r w:rsidRPr="004E7C53">
        <w:rPr>
          <w:lang w:val="en-AU"/>
        </w:rPr>
        <w:t xml:space="preserve">. </w:t>
      </w:r>
      <w:r w:rsidR="00C54038" w:rsidRPr="004E7C53">
        <w:rPr>
          <w:lang w:val="en-AU"/>
        </w:rPr>
        <w:t>The</w:t>
      </w:r>
      <w:r w:rsidRPr="004E7C53">
        <w:rPr>
          <w:lang w:val="en-AU"/>
        </w:rPr>
        <w:t xml:space="preserve"> five questions </w:t>
      </w:r>
      <w:r w:rsidR="00C54038" w:rsidRPr="004E7C53">
        <w:rPr>
          <w:lang w:val="en-AU"/>
        </w:rPr>
        <w:t xml:space="preserve">were </w:t>
      </w:r>
      <w:r w:rsidRPr="004E7C53">
        <w:rPr>
          <w:lang w:val="en-AU"/>
        </w:rPr>
        <w:t>based on short excerpts of music from a variety of geographical and historical backgrounds.</w:t>
      </w:r>
    </w:p>
    <w:p w14:paraId="7074B9C4" w14:textId="2332B270" w:rsidR="00F94654" w:rsidRPr="004E7C53" w:rsidRDefault="00F94654" w:rsidP="00F94654">
      <w:pPr>
        <w:pStyle w:val="VCAAbody"/>
        <w:rPr>
          <w:lang w:val="en-AU"/>
        </w:rPr>
      </w:pPr>
      <w:r w:rsidRPr="004E7C53">
        <w:rPr>
          <w:lang w:val="en-AU"/>
        </w:rPr>
        <w:t xml:space="preserve">Students responded well to questions that called for aural analysis of the use of melody and dynamics. However, student responses that involved analysing duration, tone colour and texture often did not score as well. These elements of music remain fundamental components of aural analysis and are significant in the study of music more generally. It is important that students have a thorough understanding of these aspects. </w:t>
      </w:r>
      <w:r w:rsidR="004E7C53">
        <w:rPr>
          <w:lang w:val="en-AU"/>
        </w:rPr>
        <w:t>L</w:t>
      </w:r>
      <w:r w:rsidRPr="004E7C53">
        <w:rPr>
          <w:lang w:val="en-AU"/>
        </w:rPr>
        <w:t>earning activities that improve students’ skills in analysing and describing composers’ use of these elements of music</w:t>
      </w:r>
      <w:r w:rsidR="004E7C53">
        <w:rPr>
          <w:lang w:val="en-AU"/>
        </w:rPr>
        <w:t xml:space="preserve"> would be helpful</w:t>
      </w:r>
      <w:r w:rsidRPr="004E7C53">
        <w:rPr>
          <w:lang w:val="en-AU"/>
        </w:rPr>
        <w:t xml:space="preserve">. The compositional device of transition was handled quite well by most students, </w:t>
      </w:r>
      <w:r w:rsidR="00CE25D0" w:rsidRPr="004E7C53">
        <w:rPr>
          <w:lang w:val="en-AU"/>
        </w:rPr>
        <w:t xml:space="preserve">and overall students displayed an understanding of the concept of variation, although many responses needed to include more specific detail on how variation was achieved in the excerpt. </w:t>
      </w:r>
      <w:r w:rsidR="004E7C53">
        <w:rPr>
          <w:lang w:val="en-AU"/>
        </w:rPr>
        <w:t>Preparation</w:t>
      </w:r>
      <w:r w:rsidR="004E7C53" w:rsidRPr="004E7C53">
        <w:rPr>
          <w:lang w:val="en-AU"/>
        </w:rPr>
        <w:t xml:space="preserve"> </w:t>
      </w:r>
      <w:r w:rsidR="004E7C53">
        <w:rPr>
          <w:lang w:val="en-AU"/>
        </w:rPr>
        <w:t>for</w:t>
      </w:r>
      <w:r w:rsidR="00CE25D0" w:rsidRPr="004E7C53">
        <w:rPr>
          <w:lang w:val="en-AU"/>
        </w:rPr>
        <w:t xml:space="preserve"> describ</w:t>
      </w:r>
      <w:r w:rsidR="004E7C53">
        <w:rPr>
          <w:lang w:val="en-AU"/>
        </w:rPr>
        <w:t>ing</w:t>
      </w:r>
      <w:r w:rsidR="00CE25D0" w:rsidRPr="004E7C53">
        <w:rPr>
          <w:lang w:val="en-AU"/>
        </w:rPr>
        <w:t xml:space="preserve"> the treatment of compositional devices should encompass a wide variety of ways that transition, variation, repetition and contrast can be achieved, and students </w:t>
      </w:r>
      <w:r w:rsidR="004E7C53">
        <w:rPr>
          <w:lang w:val="en-AU"/>
        </w:rPr>
        <w:t xml:space="preserve">are encouraged </w:t>
      </w:r>
      <w:r w:rsidR="00CE25D0" w:rsidRPr="004E7C53">
        <w:rPr>
          <w:lang w:val="en-AU"/>
        </w:rPr>
        <w:t>to refer to specific and detailed musical examples.</w:t>
      </w:r>
    </w:p>
    <w:p w14:paraId="29027E3E" w14:textId="2708DF1E" w:rsidR="00B62480" w:rsidRPr="004E7C53" w:rsidRDefault="00024018" w:rsidP="00350651">
      <w:pPr>
        <w:pStyle w:val="VCAAHeading1"/>
        <w:rPr>
          <w:lang w:val="en-AU"/>
        </w:rPr>
      </w:pPr>
      <w:r w:rsidRPr="004E7C53">
        <w:rPr>
          <w:lang w:val="en-AU"/>
        </w:rPr>
        <w:t>Specific information</w:t>
      </w:r>
    </w:p>
    <w:p w14:paraId="3B959CD5" w14:textId="77777777" w:rsidR="00C27BBF" w:rsidRPr="004E7C53" w:rsidRDefault="00C27BBF" w:rsidP="00C27BBF">
      <w:pPr>
        <w:pStyle w:val="VCAAbody"/>
        <w:rPr>
          <w:b/>
          <w:bCs/>
          <w:lang w:val="en-AU"/>
        </w:rPr>
      </w:pPr>
      <w:r w:rsidRPr="004E7C53">
        <w:rPr>
          <w:rStyle w:val="VCAAbold"/>
          <w:b w:val="0"/>
          <w:bCs w:val="0"/>
          <w:lang w:val="en-AU"/>
        </w:rPr>
        <w:t xml:space="preserve">Student responses reproduced in this report have not been corrected for grammar, spelling or </w:t>
      </w:r>
      <w:proofErr w:type="gramStart"/>
      <w:r w:rsidRPr="004E7C53">
        <w:rPr>
          <w:rStyle w:val="VCAAbold"/>
          <w:b w:val="0"/>
          <w:bCs w:val="0"/>
          <w:lang w:val="en-AU"/>
        </w:rPr>
        <w:t>factual information</w:t>
      </w:r>
      <w:proofErr w:type="gramEnd"/>
      <w:r w:rsidRPr="004E7C53">
        <w:rPr>
          <w:rStyle w:val="VCAAbold"/>
          <w:b w:val="0"/>
          <w:bCs w:val="0"/>
          <w:lang w:val="en-AU"/>
        </w:rPr>
        <w:t>.</w:t>
      </w:r>
    </w:p>
    <w:p w14:paraId="4570CF80" w14:textId="1BA2F9D4" w:rsidR="00B5443D" w:rsidRPr="004E7C53" w:rsidRDefault="00B5443D" w:rsidP="00B5443D">
      <w:pPr>
        <w:pStyle w:val="VCAAbody"/>
        <w:rPr>
          <w:lang w:val="en-AU"/>
        </w:rPr>
      </w:pPr>
      <w:r w:rsidRPr="004E7C53">
        <w:rPr>
          <w:lang w:val="en-AU"/>
        </w:rPr>
        <w:t xml:space="preserve">This report provides sample </w:t>
      </w:r>
      <w:proofErr w:type="gramStart"/>
      <w:r w:rsidRPr="004E7C53">
        <w:rPr>
          <w:lang w:val="en-AU"/>
        </w:rPr>
        <w:t>answers</w:t>
      </w:r>
      <w:proofErr w:type="gramEnd"/>
      <w:r w:rsidRPr="004E7C53">
        <w:rPr>
          <w:lang w:val="en-AU"/>
        </w:rPr>
        <w:t xml:space="preserve"> or an indication of what answers may have included. Unless otherwise stated, these are not intended to be exemplary or complete responses. </w:t>
      </w:r>
    </w:p>
    <w:p w14:paraId="65B22DA8" w14:textId="0A4ECF6E" w:rsidR="00B5443D" w:rsidRPr="004E7C53" w:rsidRDefault="00B5443D" w:rsidP="00B5443D">
      <w:pPr>
        <w:pStyle w:val="VCAAbody"/>
        <w:rPr>
          <w:lang w:val="en-AU"/>
        </w:rPr>
      </w:pPr>
      <w:r w:rsidRPr="004E7C53">
        <w:rPr>
          <w:lang w:val="en-AU"/>
        </w:rPr>
        <w:t>The statistics in this report may be subject to rounding</w:t>
      </w:r>
      <w:r w:rsidR="004E7C53">
        <w:rPr>
          <w:lang w:val="en-AU"/>
        </w:rPr>
        <w:t>,</w:t>
      </w:r>
      <w:r w:rsidRPr="004E7C53">
        <w:rPr>
          <w:lang w:val="en-AU"/>
        </w:rPr>
        <w:t xml:space="preserve"> resulting in a total </w:t>
      </w:r>
      <w:r w:rsidR="004E7C53">
        <w:rPr>
          <w:lang w:val="en-AU"/>
        </w:rPr>
        <w:t xml:space="preserve">of </w:t>
      </w:r>
      <w:r w:rsidRPr="004E7C53">
        <w:rPr>
          <w:lang w:val="en-AU"/>
        </w:rPr>
        <w:t>more or less than 100 per cent.</w:t>
      </w:r>
    </w:p>
    <w:p w14:paraId="3B2FA438" w14:textId="6D0336BC" w:rsidR="006532E1" w:rsidRPr="004E7C53" w:rsidRDefault="00CE25D0" w:rsidP="007B17BA">
      <w:pPr>
        <w:pStyle w:val="VCAAHeading3"/>
        <w:rPr>
          <w:lang w:val="en-AU"/>
        </w:rPr>
      </w:pPr>
      <w:r w:rsidRPr="004E7C53">
        <w:rPr>
          <w:lang w:val="en-AU"/>
        </w:rPr>
        <w:t>Question 1a</w:t>
      </w:r>
      <w:r w:rsidR="00C54038" w:rsidRPr="004E7C53">
        <w:rPr>
          <w:lang w:val="en-AU"/>
        </w:rPr>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576"/>
        <w:gridCol w:w="576"/>
        <w:gridCol w:w="1008"/>
      </w:tblGrid>
      <w:tr w:rsidR="00F4621A" w:rsidRPr="004E7C53" w14:paraId="75D9ACA4" w14:textId="77777777" w:rsidTr="004E7C53">
        <w:trPr>
          <w:cnfStyle w:val="100000000000" w:firstRow="1" w:lastRow="0" w:firstColumn="0" w:lastColumn="0" w:oddVBand="0" w:evenVBand="0" w:oddHBand="0" w:evenHBand="0" w:firstRowFirstColumn="0" w:firstRowLastColumn="0" w:lastRowFirstColumn="0" w:lastRowLastColumn="0"/>
        </w:trPr>
        <w:tc>
          <w:tcPr>
            <w:tcW w:w="720" w:type="dxa"/>
          </w:tcPr>
          <w:p w14:paraId="6D166D71" w14:textId="77777777" w:rsidR="00F4621A" w:rsidRPr="004E7C53" w:rsidRDefault="00F4621A" w:rsidP="004E7C53">
            <w:pPr>
              <w:pStyle w:val="VCAAtablecondensedheading"/>
              <w:rPr>
                <w:lang w:val="en-AU"/>
              </w:rPr>
            </w:pPr>
            <w:r w:rsidRPr="004E7C53">
              <w:rPr>
                <w:lang w:val="en-AU"/>
              </w:rPr>
              <w:t>Mark</w:t>
            </w:r>
          </w:p>
        </w:tc>
        <w:tc>
          <w:tcPr>
            <w:tcW w:w="576" w:type="dxa"/>
          </w:tcPr>
          <w:p w14:paraId="10716ABC" w14:textId="77777777" w:rsidR="00F4621A" w:rsidRPr="004E7C53" w:rsidRDefault="00F4621A" w:rsidP="004E7C53">
            <w:pPr>
              <w:pStyle w:val="VCAAtablecondensedheading"/>
              <w:rPr>
                <w:lang w:val="en-AU"/>
              </w:rPr>
            </w:pPr>
            <w:r w:rsidRPr="004E7C53">
              <w:rPr>
                <w:lang w:val="en-AU"/>
              </w:rPr>
              <w:t>0</w:t>
            </w:r>
          </w:p>
        </w:tc>
        <w:tc>
          <w:tcPr>
            <w:tcW w:w="576" w:type="dxa"/>
          </w:tcPr>
          <w:p w14:paraId="6A186A50" w14:textId="77777777" w:rsidR="00F4621A" w:rsidRPr="004E7C53" w:rsidRDefault="00F4621A" w:rsidP="004E7C53">
            <w:pPr>
              <w:pStyle w:val="VCAAtablecondensedheading"/>
              <w:rPr>
                <w:lang w:val="en-AU"/>
              </w:rPr>
            </w:pPr>
            <w:r w:rsidRPr="004E7C53">
              <w:rPr>
                <w:lang w:val="en-AU"/>
              </w:rPr>
              <w:t>1</w:t>
            </w:r>
          </w:p>
        </w:tc>
        <w:tc>
          <w:tcPr>
            <w:tcW w:w="576" w:type="dxa"/>
          </w:tcPr>
          <w:p w14:paraId="45B36BDC" w14:textId="77777777" w:rsidR="00F4621A" w:rsidRPr="004E7C53" w:rsidRDefault="00F4621A" w:rsidP="004E7C53">
            <w:pPr>
              <w:pStyle w:val="VCAAtablecondensedheading"/>
              <w:rPr>
                <w:lang w:val="en-AU"/>
              </w:rPr>
            </w:pPr>
            <w:r w:rsidRPr="004E7C53">
              <w:rPr>
                <w:lang w:val="en-AU"/>
              </w:rPr>
              <w:t>2</w:t>
            </w:r>
          </w:p>
        </w:tc>
        <w:tc>
          <w:tcPr>
            <w:tcW w:w="576" w:type="dxa"/>
          </w:tcPr>
          <w:p w14:paraId="0F3DA6E0" w14:textId="77777777" w:rsidR="00F4621A" w:rsidRPr="004E7C53" w:rsidRDefault="00F4621A" w:rsidP="004E7C53">
            <w:pPr>
              <w:pStyle w:val="VCAAtablecondensedheading"/>
              <w:rPr>
                <w:lang w:val="en-AU"/>
              </w:rPr>
            </w:pPr>
            <w:r w:rsidRPr="004E7C53">
              <w:rPr>
                <w:lang w:val="en-AU"/>
              </w:rPr>
              <w:t>3</w:t>
            </w:r>
          </w:p>
        </w:tc>
        <w:tc>
          <w:tcPr>
            <w:tcW w:w="576" w:type="dxa"/>
          </w:tcPr>
          <w:p w14:paraId="4B378B95" w14:textId="77777777" w:rsidR="00F4621A" w:rsidRPr="004E7C53" w:rsidRDefault="00F4621A" w:rsidP="004E7C53">
            <w:pPr>
              <w:pStyle w:val="VCAAtablecondensedheading"/>
              <w:rPr>
                <w:lang w:val="en-AU"/>
              </w:rPr>
            </w:pPr>
            <w:r w:rsidRPr="004E7C53">
              <w:rPr>
                <w:lang w:val="en-AU"/>
              </w:rPr>
              <w:t>4</w:t>
            </w:r>
          </w:p>
        </w:tc>
        <w:tc>
          <w:tcPr>
            <w:tcW w:w="1008" w:type="dxa"/>
          </w:tcPr>
          <w:p w14:paraId="2CF2B36A" w14:textId="77777777" w:rsidR="00F4621A" w:rsidRPr="004E7C53" w:rsidRDefault="00F4621A" w:rsidP="004E7C53">
            <w:pPr>
              <w:pStyle w:val="VCAAtablecondensedheading"/>
              <w:rPr>
                <w:lang w:val="en-AU"/>
              </w:rPr>
            </w:pPr>
            <w:r w:rsidRPr="004E7C53">
              <w:rPr>
                <w:lang w:val="en-AU"/>
              </w:rPr>
              <w:t>Average</w:t>
            </w:r>
          </w:p>
        </w:tc>
      </w:tr>
      <w:tr w:rsidR="00F4621A" w:rsidRPr="004E7C53" w14:paraId="1EE37AD0" w14:textId="77777777" w:rsidTr="004E7C53">
        <w:tc>
          <w:tcPr>
            <w:tcW w:w="720" w:type="dxa"/>
          </w:tcPr>
          <w:p w14:paraId="3AC10631" w14:textId="77777777" w:rsidR="00F4621A" w:rsidRPr="004E7C53" w:rsidRDefault="00F4621A" w:rsidP="005A7A1A">
            <w:pPr>
              <w:pStyle w:val="VCAAtablecondensed"/>
              <w:rPr>
                <w:lang w:val="en-AU"/>
              </w:rPr>
            </w:pPr>
            <w:r w:rsidRPr="004E7C53">
              <w:rPr>
                <w:lang w:val="en-AU"/>
              </w:rPr>
              <w:t>%</w:t>
            </w:r>
          </w:p>
        </w:tc>
        <w:tc>
          <w:tcPr>
            <w:tcW w:w="576" w:type="dxa"/>
          </w:tcPr>
          <w:p w14:paraId="1A174DF6" w14:textId="2D4126EC" w:rsidR="00F4621A" w:rsidRPr="004E7C53" w:rsidRDefault="00E078AC" w:rsidP="005A7A1A">
            <w:pPr>
              <w:pStyle w:val="VCAAtablecondensed"/>
              <w:rPr>
                <w:lang w:val="en-AU"/>
              </w:rPr>
            </w:pPr>
            <w:r w:rsidRPr="004E7C53">
              <w:rPr>
                <w:lang w:val="en-AU"/>
              </w:rPr>
              <w:t>0</w:t>
            </w:r>
          </w:p>
        </w:tc>
        <w:tc>
          <w:tcPr>
            <w:tcW w:w="576" w:type="dxa"/>
          </w:tcPr>
          <w:p w14:paraId="0B1686C6" w14:textId="377EFB02" w:rsidR="00F4621A" w:rsidRPr="004E7C53" w:rsidRDefault="00E078AC" w:rsidP="005A7A1A">
            <w:pPr>
              <w:pStyle w:val="VCAAtablecondensed"/>
              <w:rPr>
                <w:lang w:val="en-AU"/>
              </w:rPr>
            </w:pPr>
            <w:r w:rsidRPr="004E7C53">
              <w:rPr>
                <w:lang w:val="en-AU"/>
              </w:rPr>
              <w:t>5</w:t>
            </w:r>
          </w:p>
        </w:tc>
        <w:tc>
          <w:tcPr>
            <w:tcW w:w="576" w:type="dxa"/>
          </w:tcPr>
          <w:p w14:paraId="7A3D1A71" w14:textId="7A9221B4" w:rsidR="00F4621A" w:rsidRPr="004E7C53" w:rsidRDefault="00E078AC" w:rsidP="005A7A1A">
            <w:pPr>
              <w:pStyle w:val="VCAAtablecondensed"/>
              <w:rPr>
                <w:lang w:val="en-AU"/>
              </w:rPr>
            </w:pPr>
            <w:r w:rsidRPr="004E7C53">
              <w:rPr>
                <w:lang w:val="en-AU"/>
              </w:rPr>
              <w:t>26</w:t>
            </w:r>
          </w:p>
        </w:tc>
        <w:tc>
          <w:tcPr>
            <w:tcW w:w="576" w:type="dxa"/>
          </w:tcPr>
          <w:p w14:paraId="152C49F4" w14:textId="278F61C2" w:rsidR="00F4621A" w:rsidRPr="004E7C53" w:rsidRDefault="00E078AC" w:rsidP="005A7A1A">
            <w:pPr>
              <w:pStyle w:val="VCAAtablecondensed"/>
              <w:rPr>
                <w:lang w:val="en-AU"/>
              </w:rPr>
            </w:pPr>
            <w:r w:rsidRPr="004E7C53">
              <w:rPr>
                <w:lang w:val="en-AU"/>
              </w:rPr>
              <w:t>33</w:t>
            </w:r>
          </w:p>
        </w:tc>
        <w:tc>
          <w:tcPr>
            <w:tcW w:w="576" w:type="dxa"/>
          </w:tcPr>
          <w:p w14:paraId="5F1DD481" w14:textId="78F997B6" w:rsidR="00F4621A" w:rsidRPr="004E7C53" w:rsidRDefault="00E078AC" w:rsidP="005A7A1A">
            <w:pPr>
              <w:pStyle w:val="VCAAtablecondensed"/>
              <w:rPr>
                <w:lang w:val="en-AU"/>
              </w:rPr>
            </w:pPr>
            <w:r w:rsidRPr="004E7C53">
              <w:rPr>
                <w:lang w:val="en-AU"/>
              </w:rPr>
              <w:t>37</w:t>
            </w:r>
          </w:p>
        </w:tc>
        <w:tc>
          <w:tcPr>
            <w:tcW w:w="1008" w:type="dxa"/>
          </w:tcPr>
          <w:p w14:paraId="166E41EA" w14:textId="1895894E" w:rsidR="00F4621A" w:rsidRPr="004E7C53" w:rsidRDefault="00E078AC" w:rsidP="005A7A1A">
            <w:pPr>
              <w:pStyle w:val="VCAAtablecondensed"/>
              <w:rPr>
                <w:lang w:val="en-AU"/>
              </w:rPr>
            </w:pPr>
            <w:r w:rsidRPr="004E7C53">
              <w:rPr>
                <w:lang w:val="en-AU"/>
              </w:rPr>
              <w:t>3</w:t>
            </w:r>
            <w:r w:rsidR="00C54038" w:rsidRPr="004E7C53">
              <w:rPr>
                <w:lang w:val="en-AU"/>
              </w:rPr>
              <w:t>.1</w:t>
            </w:r>
          </w:p>
        </w:tc>
      </w:tr>
    </w:tbl>
    <w:p w14:paraId="558F6190" w14:textId="35873558" w:rsidR="00CE25D0" w:rsidRPr="004E7C53" w:rsidRDefault="00D00F03" w:rsidP="00B5443D">
      <w:pPr>
        <w:pStyle w:val="VCAAbody"/>
        <w:rPr>
          <w:lang w:val="en-AU"/>
        </w:rPr>
      </w:pPr>
      <w:r w:rsidRPr="004E7C53">
        <w:rPr>
          <w:lang w:val="en-AU"/>
        </w:rPr>
        <w:t xml:space="preserve">This </w:t>
      </w:r>
      <w:r w:rsidR="00CE25D0" w:rsidRPr="004E7C53">
        <w:rPr>
          <w:lang w:val="en-AU"/>
        </w:rPr>
        <w:t>question asked students to describe the vocal melody.</w:t>
      </w:r>
      <w:r w:rsidR="006A1B54" w:rsidRPr="004E7C53">
        <w:rPr>
          <w:lang w:val="en-AU"/>
        </w:rPr>
        <w:t xml:space="preserve"> Many students achieved full marks, but some included responses that were not relevant to the vocal melody</w:t>
      </w:r>
      <w:r w:rsidR="007023A1" w:rsidRPr="004E7C53">
        <w:rPr>
          <w:lang w:val="en-AU"/>
        </w:rPr>
        <w:t xml:space="preserve"> </w:t>
      </w:r>
      <w:r w:rsidR="006A1B54" w:rsidRPr="004E7C53">
        <w:rPr>
          <w:lang w:val="en-AU"/>
        </w:rPr>
        <w:t>such as the character of the music, the vocal technique used</w:t>
      </w:r>
      <w:r w:rsidR="007023A1" w:rsidRPr="004E7C53">
        <w:rPr>
          <w:lang w:val="en-AU"/>
        </w:rPr>
        <w:t>,</w:t>
      </w:r>
      <w:r w:rsidR="006A1B54" w:rsidRPr="004E7C53">
        <w:rPr>
          <w:lang w:val="en-AU"/>
        </w:rPr>
        <w:t xml:space="preserve"> or the harmony created by a second voice.</w:t>
      </w:r>
    </w:p>
    <w:p w14:paraId="36527275" w14:textId="1F164E55" w:rsidR="00CE25D0" w:rsidRPr="004E7C53" w:rsidRDefault="004F753E" w:rsidP="00B5443D">
      <w:pPr>
        <w:pStyle w:val="VCAAbody"/>
        <w:rPr>
          <w:lang w:val="en-AU"/>
        </w:rPr>
      </w:pPr>
      <w:r w:rsidRPr="004E7C53">
        <w:rPr>
          <w:lang w:val="en-AU"/>
        </w:rPr>
        <w:t>Clear responses covering at least four of the points below were awarded full marks</w:t>
      </w:r>
      <w:r w:rsidR="007023A1" w:rsidRPr="004E7C53">
        <w:rPr>
          <w:lang w:val="en-AU"/>
        </w:rPr>
        <w:t>.</w:t>
      </w:r>
    </w:p>
    <w:p w14:paraId="59B2DC5F" w14:textId="4DEE8D43" w:rsidR="00CE25D0" w:rsidRPr="004E7C53" w:rsidRDefault="00CE25D0" w:rsidP="003F73C8">
      <w:pPr>
        <w:pStyle w:val="VCAAbullet"/>
        <w:rPr>
          <w:lang w:val="en-AU"/>
        </w:rPr>
      </w:pPr>
      <w:r w:rsidRPr="004E7C53">
        <w:rPr>
          <w:lang w:val="en-AU"/>
        </w:rPr>
        <w:t>Vocal melody is based on natural minor scale/Aeolian mode</w:t>
      </w:r>
      <w:r w:rsidR="007023A1" w:rsidRPr="004E7C53">
        <w:rPr>
          <w:lang w:val="en-AU"/>
        </w:rPr>
        <w:t xml:space="preserve"> </w:t>
      </w:r>
      <w:r w:rsidRPr="004E7C53">
        <w:rPr>
          <w:lang w:val="en-AU"/>
        </w:rPr>
        <w:t xml:space="preserve">with added </w:t>
      </w:r>
      <w:r w:rsidR="00D00F03" w:rsidRPr="004E7C53">
        <w:rPr>
          <w:lang w:val="en-AU"/>
        </w:rPr>
        <w:t xml:space="preserve">blues </w:t>
      </w:r>
      <w:r w:rsidRPr="004E7C53">
        <w:rPr>
          <w:lang w:val="en-AU"/>
        </w:rPr>
        <w:t>note on lowered 5th.</w:t>
      </w:r>
    </w:p>
    <w:p w14:paraId="1AB91E36" w14:textId="50A6B1F6" w:rsidR="00CE25D0" w:rsidRPr="004E7C53" w:rsidRDefault="00CE25D0" w:rsidP="003F73C8">
      <w:pPr>
        <w:pStyle w:val="VCAAbullet"/>
        <w:rPr>
          <w:lang w:val="en-AU"/>
        </w:rPr>
      </w:pPr>
      <w:r w:rsidRPr="004E7C53">
        <w:rPr>
          <w:lang w:val="en-AU"/>
        </w:rPr>
        <w:t>Melody is based on even phrases of 4 or 8 bars</w:t>
      </w:r>
      <w:r w:rsidR="00FC14C1" w:rsidRPr="004E7C53">
        <w:rPr>
          <w:lang w:val="en-AU"/>
        </w:rPr>
        <w:t>, each with a descending contour</w:t>
      </w:r>
      <w:r w:rsidRPr="004E7C53">
        <w:rPr>
          <w:lang w:val="en-AU"/>
        </w:rPr>
        <w:t>.</w:t>
      </w:r>
    </w:p>
    <w:p w14:paraId="6CA7B277" w14:textId="77777777" w:rsidR="00CE25D0" w:rsidRPr="004E7C53" w:rsidRDefault="00CE25D0" w:rsidP="003F73C8">
      <w:pPr>
        <w:pStyle w:val="VCAAbullet"/>
        <w:rPr>
          <w:lang w:val="en-AU"/>
        </w:rPr>
      </w:pPr>
      <w:r w:rsidRPr="004E7C53">
        <w:rPr>
          <w:lang w:val="en-AU"/>
        </w:rPr>
        <w:lastRenderedPageBreak/>
        <w:t>There is a lot of repetition of melodic and rhythmic material between the phrases.</w:t>
      </w:r>
    </w:p>
    <w:p w14:paraId="78766DD2" w14:textId="53AE232C" w:rsidR="00CE25D0" w:rsidRPr="004E7C53" w:rsidRDefault="00CE25D0" w:rsidP="003F73C8">
      <w:pPr>
        <w:pStyle w:val="VCAAbullet"/>
        <w:rPr>
          <w:lang w:val="en-AU"/>
        </w:rPr>
      </w:pPr>
      <w:r w:rsidRPr="004E7C53">
        <w:rPr>
          <w:lang w:val="en-AU"/>
        </w:rPr>
        <w:t>Intervals are mostly stepwise with occasional 4ths and 3rds.</w:t>
      </w:r>
    </w:p>
    <w:p w14:paraId="746ED04E" w14:textId="77777777" w:rsidR="00380331" w:rsidRPr="004E7C53" w:rsidRDefault="00CE25D0" w:rsidP="003F73C8">
      <w:pPr>
        <w:pStyle w:val="VCAAbullet"/>
        <w:rPr>
          <w:lang w:val="en-AU"/>
        </w:rPr>
      </w:pPr>
      <w:r w:rsidRPr="004E7C53">
        <w:rPr>
          <w:lang w:val="en-AU"/>
        </w:rPr>
        <w:t>Vocalist sings in a medium/high register</w:t>
      </w:r>
      <w:r w:rsidR="00380331" w:rsidRPr="004E7C53">
        <w:rPr>
          <w:lang w:val="en-AU"/>
        </w:rPr>
        <w:t xml:space="preserve"> with an overall range on one octave.</w:t>
      </w:r>
    </w:p>
    <w:p w14:paraId="2C2F76A5" w14:textId="3C22CDB8" w:rsidR="004F753E" w:rsidRPr="004E7C53" w:rsidRDefault="004F753E" w:rsidP="007B17BA">
      <w:pPr>
        <w:pStyle w:val="VCAAbody"/>
        <w:rPr>
          <w:rFonts w:cstheme="minorHAnsi"/>
          <w:szCs w:val="20"/>
          <w:lang w:val="en-AU"/>
        </w:rPr>
      </w:pPr>
      <w:r w:rsidRPr="004E7C53">
        <w:rPr>
          <w:lang w:val="en-AU"/>
        </w:rPr>
        <w:t>The following is an example of a high-scoring response</w:t>
      </w:r>
      <w:r w:rsidR="007023A1" w:rsidRPr="004E7C53">
        <w:rPr>
          <w:lang w:val="en-AU"/>
        </w:rPr>
        <w:t>.</w:t>
      </w:r>
    </w:p>
    <w:p w14:paraId="7E074C94" w14:textId="16703532" w:rsidR="006D05C4" w:rsidRPr="004E7C53" w:rsidRDefault="006D05C4" w:rsidP="009742B5">
      <w:pPr>
        <w:pStyle w:val="VCAAstudentsample"/>
      </w:pPr>
      <w:r w:rsidRPr="004E7C53">
        <w:t>The vocal melody utilizes a lot of short phrases in its lines, with lots of small, descending intervals. Its smooth contour is occasionally interrupted by a leap in register, giving it a larger overall range. For the most part, the vocal line remains in the lower-middle register for a female vocalist.</w:t>
      </w:r>
      <w:r w:rsidR="00FC14C1" w:rsidRPr="004E7C53">
        <w:t xml:space="preserve"> </w:t>
      </w:r>
    </w:p>
    <w:p w14:paraId="63900D46" w14:textId="0A4F67A0" w:rsidR="004F753E" w:rsidRPr="004E7C53" w:rsidRDefault="004F753E" w:rsidP="007B17BA">
      <w:pPr>
        <w:pStyle w:val="VCAAHeading3"/>
        <w:rPr>
          <w:lang w:val="en-AU"/>
        </w:rPr>
      </w:pPr>
      <w:r w:rsidRPr="004E7C53">
        <w:rPr>
          <w:lang w:val="en-AU"/>
        </w:rPr>
        <w:t>Question 1b</w:t>
      </w:r>
      <w:r w:rsidR="00DB33FF" w:rsidRPr="004E7C53">
        <w:rPr>
          <w:lang w:val="en-AU"/>
        </w:rPr>
        <w:t>i</w:t>
      </w:r>
      <w:r w:rsidR="00C54038" w:rsidRPr="004E7C53">
        <w:rPr>
          <w:lang w:val="en-AU"/>
        </w:rPr>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576"/>
        <w:gridCol w:w="576"/>
        <w:gridCol w:w="1008"/>
      </w:tblGrid>
      <w:tr w:rsidR="0078658C" w:rsidRPr="004E7C53" w14:paraId="69A489AB" w14:textId="77777777" w:rsidTr="004E7C53">
        <w:trPr>
          <w:cnfStyle w:val="100000000000" w:firstRow="1" w:lastRow="0" w:firstColumn="0" w:lastColumn="0" w:oddVBand="0" w:evenVBand="0" w:oddHBand="0" w:evenHBand="0" w:firstRowFirstColumn="0" w:firstRowLastColumn="0" w:lastRowFirstColumn="0" w:lastRowLastColumn="0"/>
        </w:trPr>
        <w:tc>
          <w:tcPr>
            <w:tcW w:w="720" w:type="dxa"/>
          </w:tcPr>
          <w:p w14:paraId="775C329E" w14:textId="77777777" w:rsidR="0078658C" w:rsidRPr="004E7C53" w:rsidRDefault="0078658C" w:rsidP="004E7C53">
            <w:pPr>
              <w:pStyle w:val="VCAAtablecondensedheading"/>
              <w:rPr>
                <w:lang w:val="en-AU"/>
              </w:rPr>
            </w:pPr>
            <w:r w:rsidRPr="004E7C53">
              <w:rPr>
                <w:lang w:val="en-AU"/>
              </w:rPr>
              <w:t>Mark</w:t>
            </w:r>
          </w:p>
        </w:tc>
        <w:tc>
          <w:tcPr>
            <w:tcW w:w="576" w:type="dxa"/>
          </w:tcPr>
          <w:p w14:paraId="270EE072" w14:textId="77777777" w:rsidR="0078658C" w:rsidRPr="004E7C53" w:rsidRDefault="0078658C" w:rsidP="004E7C53">
            <w:pPr>
              <w:pStyle w:val="VCAAtablecondensedheading"/>
              <w:rPr>
                <w:lang w:val="en-AU"/>
              </w:rPr>
            </w:pPr>
            <w:r w:rsidRPr="004E7C53">
              <w:rPr>
                <w:lang w:val="en-AU"/>
              </w:rPr>
              <w:t>0</w:t>
            </w:r>
          </w:p>
        </w:tc>
        <w:tc>
          <w:tcPr>
            <w:tcW w:w="576" w:type="dxa"/>
          </w:tcPr>
          <w:p w14:paraId="00C53170" w14:textId="77777777" w:rsidR="0078658C" w:rsidRPr="004E7C53" w:rsidRDefault="0078658C" w:rsidP="004E7C53">
            <w:pPr>
              <w:pStyle w:val="VCAAtablecondensedheading"/>
              <w:rPr>
                <w:lang w:val="en-AU"/>
              </w:rPr>
            </w:pPr>
            <w:r w:rsidRPr="004E7C53">
              <w:rPr>
                <w:lang w:val="en-AU"/>
              </w:rPr>
              <w:t>1</w:t>
            </w:r>
          </w:p>
        </w:tc>
        <w:tc>
          <w:tcPr>
            <w:tcW w:w="576" w:type="dxa"/>
          </w:tcPr>
          <w:p w14:paraId="280635C2" w14:textId="77777777" w:rsidR="0078658C" w:rsidRPr="004E7C53" w:rsidRDefault="0078658C" w:rsidP="004E7C53">
            <w:pPr>
              <w:pStyle w:val="VCAAtablecondensedheading"/>
              <w:rPr>
                <w:lang w:val="en-AU"/>
              </w:rPr>
            </w:pPr>
            <w:r w:rsidRPr="004E7C53">
              <w:rPr>
                <w:lang w:val="en-AU"/>
              </w:rPr>
              <w:t>2</w:t>
            </w:r>
          </w:p>
        </w:tc>
        <w:tc>
          <w:tcPr>
            <w:tcW w:w="576" w:type="dxa"/>
          </w:tcPr>
          <w:p w14:paraId="1149236E" w14:textId="77777777" w:rsidR="0078658C" w:rsidRPr="004E7C53" w:rsidRDefault="0078658C" w:rsidP="004E7C53">
            <w:pPr>
              <w:pStyle w:val="VCAAtablecondensedheading"/>
              <w:rPr>
                <w:lang w:val="en-AU"/>
              </w:rPr>
            </w:pPr>
            <w:r w:rsidRPr="004E7C53">
              <w:rPr>
                <w:lang w:val="en-AU"/>
              </w:rPr>
              <w:t>3</w:t>
            </w:r>
          </w:p>
        </w:tc>
        <w:tc>
          <w:tcPr>
            <w:tcW w:w="576" w:type="dxa"/>
          </w:tcPr>
          <w:p w14:paraId="3DE0EAAC" w14:textId="77777777" w:rsidR="0078658C" w:rsidRPr="004E7C53" w:rsidRDefault="0078658C" w:rsidP="004E7C53">
            <w:pPr>
              <w:pStyle w:val="VCAAtablecondensedheading"/>
              <w:rPr>
                <w:lang w:val="en-AU"/>
              </w:rPr>
            </w:pPr>
            <w:r w:rsidRPr="004E7C53">
              <w:rPr>
                <w:lang w:val="en-AU"/>
              </w:rPr>
              <w:t>4</w:t>
            </w:r>
          </w:p>
        </w:tc>
        <w:tc>
          <w:tcPr>
            <w:tcW w:w="1008" w:type="dxa"/>
          </w:tcPr>
          <w:p w14:paraId="7897910D" w14:textId="77777777" w:rsidR="0078658C" w:rsidRPr="004E7C53" w:rsidRDefault="0078658C" w:rsidP="004E7C53">
            <w:pPr>
              <w:pStyle w:val="VCAAtablecondensedheading"/>
              <w:rPr>
                <w:lang w:val="en-AU"/>
              </w:rPr>
            </w:pPr>
            <w:r w:rsidRPr="004E7C53">
              <w:rPr>
                <w:lang w:val="en-AU"/>
              </w:rPr>
              <w:t>Average</w:t>
            </w:r>
          </w:p>
        </w:tc>
      </w:tr>
      <w:tr w:rsidR="0078658C" w:rsidRPr="004E7C53" w14:paraId="6446D02E" w14:textId="77777777" w:rsidTr="004E7C53">
        <w:tc>
          <w:tcPr>
            <w:tcW w:w="720" w:type="dxa"/>
          </w:tcPr>
          <w:p w14:paraId="68425F54" w14:textId="77777777" w:rsidR="0078658C" w:rsidRPr="004E7C53" w:rsidRDefault="0078658C" w:rsidP="004E7C53">
            <w:pPr>
              <w:pStyle w:val="VCAAtablecondensed"/>
              <w:rPr>
                <w:lang w:val="en-AU"/>
              </w:rPr>
            </w:pPr>
            <w:r w:rsidRPr="004E7C53">
              <w:rPr>
                <w:lang w:val="en-AU"/>
              </w:rPr>
              <w:t>%</w:t>
            </w:r>
          </w:p>
        </w:tc>
        <w:tc>
          <w:tcPr>
            <w:tcW w:w="576" w:type="dxa"/>
          </w:tcPr>
          <w:p w14:paraId="554FFD2B" w14:textId="3BC7FB15" w:rsidR="0078658C" w:rsidRPr="004E7C53" w:rsidRDefault="007336D1" w:rsidP="004E7C53">
            <w:pPr>
              <w:pStyle w:val="VCAAtablecondensed"/>
              <w:rPr>
                <w:lang w:val="en-AU"/>
              </w:rPr>
            </w:pPr>
            <w:r w:rsidRPr="004E7C53">
              <w:rPr>
                <w:lang w:val="en-AU"/>
              </w:rPr>
              <w:t>0</w:t>
            </w:r>
          </w:p>
        </w:tc>
        <w:tc>
          <w:tcPr>
            <w:tcW w:w="576" w:type="dxa"/>
          </w:tcPr>
          <w:p w14:paraId="78B04AC9" w14:textId="26F95BD7" w:rsidR="0078658C" w:rsidRPr="004E7C53" w:rsidRDefault="007336D1" w:rsidP="004E7C53">
            <w:pPr>
              <w:pStyle w:val="VCAAtablecondensed"/>
              <w:rPr>
                <w:lang w:val="en-AU"/>
              </w:rPr>
            </w:pPr>
            <w:r w:rsidRPr="004E7C53">
              <w:rPr>
                <w:lang w:val="en-AU"/>
              </w:rPr>
              <w:t>12</w:t>
            </w:r>
          </w:p>
        </w:tc>
        <w:tc>
          <w:tcPr>
            <w:tcW w:w="576" w:type="dxa"/>
          </w:tcPr>
          <w:p w14:paraId="1E31FE01" w14:textId="3E98746C" w:rsidR="0078658C" w:rsidRPr="004E7C53" w:rsidRDefault="007336D1" w:rsidP="004E7C53">
            <w:pPr>
              <w:pStyle w:val="VCAAtablecondensed"/>
              <w:rPr>
                <w:lang w:val="en-AU"/>
              </w:rPr>
            </w:pPr>
            <w:r w:rsidRPr="004E7C53">
              <w:rPr>
                <w:lang w:val="en-AU"/>
              </w:rPr>
              <w:t>37</w:t>
            </w:r>
          </w:p>
        </w:tc>
        <w:tc>
          <w:tcPr>
            <w:tcW w:w="576" w:type="dxa"/>
          </w:tcPr>
          <w:p w14:paraId="7EEA1EF0" w14:textId="025A6E50" w:rsidR="0078658C" w:rsidRPr="004E7C53" w:rsidRDefault="007336D1" w:rsidP="004E7C53">
            <w:pPr>
              <w:pStyle w:val="VCAAtablecondensed"/>
              <w:rPr>
                <w:lang w:val="en-AU"/>
              </w:rPr>
            </w:pPr>
            <w:r w:rsidRPr="004E7C53">
              <w:rPr>
                <w:lang w:val="en-AU"/>
              </w:rPr>
              <w:t>35</w:t>
            </w:r>
          </w:p>
        </w:tc>
        <w:tc>
          <w:tcPr>
            <w:tcW w:w="576" w:type="dxa"/>
          </w:tcPr>
          <w:p w14:paraId="76B1CE54" w14:textId="4AE5D404" w:rsidR="0078658C" w:rsidRPr="004E7C53" w:rsidRDefault="007336D1" w:rsidP="004E7C53">
            <w:pPr>
              <w:pStyle w:val="VCAAtablecondensed"/>
              <w:rPr>
                <w:lang w:val="en-AU"/>
              </w:rPr>
            </w:pPr>
            <w:r w:rsidRPr="004E7C53">
              <w:rPr>
                <w:lang w:val="en-AU"/>
              </w:rPr>
              <w:t>16</w:t>
            </w:r>
          </w:p>
        </w:tc>
        <w:tc>
          <w:tcPr>
            <w:tcW w:w="1008" w:type="dxa"/>
          </w:tcPr>
          <w:p w14:paraId="1E455126" w14:textId="36102445" w:rsidR="0078658C" w:rsidRPr="004E7C53" w:rsidRDefault="007336D1" w:rsidP="004E7C53">
            <w:pPr>
              <w:pStyle w:val="VCAAtablecondensed"/>
              <w:rPr>
                <w:lang w:val="en-AU"/>
              </w:rPr>
            </w:pPr>
            <w:r w:rsidRPr="004E7C53">
              <w:rPr>
                <w:lang w:val="en-AU"/>
              </w:rPr>
              <w:t>2.</w:t>
            </w:r>
            <w:r w:rsidR="00C54038" w:rsidRPr="004E7C53">
              <w:rPr>
                <w:lang w:val="en-AU"/>
              </w:rPr>
              <w:t>6</w:t>
            </w:r>
          </w:p>
        </w:tc>
      </w:tr>
    </w:tbl>
    <w:p w14:paraId="5CC90B8B" w14:textId="000F2645" w:rsidR="004F753E" w:rsidRPr="004E7C53" w:rsidRDefault="004F753E" w:rsidP="00DB33FF">
      <w:pPr>
        <w:pStyle w:val="VCAAbody"/>
        <w:rPr>
          <w:lang w:val="en-AU"/>
        </w:rPr>
      </w:pPr>
      <w:r w:rsidRPr="004E7C53">
        <w:rPr>
          <w:lang w:val="en-AU"/>
        </w:rPr>
        <w:t>This question asked students to describe the melodic and rhythmic characteristics of the banjo motif.</w:t>
      </w:r>
    </w:p>
    <w:p w14:paraId="45E9E4A0" w14:textId="1E3AF0C6" w:rsidR="004F753E" w:rsidRPr="004E7C53" w:rsidRDefault="004F753E" w:rsidP="00DB33FF">
      <w:pPr>
        <w:pStyle w:val="VCAAbody"/>
        <w:rPr>
          <w:lang w:val="en-AU"/>
        </w:rPr>
      </w:pPr>
      <w:r w:rsidRPr="004E7C53">
        <w:rPr>
          <w:lang w:val="en-AU"/>
        </w:rPr>
        <w:t>Clear responses covering at least four of the points below were awarded full marks</w:t>
      </w:r>
      <w:r w:rsidR="00D00F03" w:rsidRPr="004E7C53">
        <w:rPr>
          <w:lang w:val="en-AU"/>
        </w:rPr>
        <w:t>.</w:t>
      </w:r>
    </w:p>
    <w:p w14:paraId="50802A65" w14:textId="77777777" w:rsidR="004F753E" w:rsidRPr="004E7C53" w:rsidRDefault="004F753E" w:rsidP="003F73C8">
      <w:pPr>
        <w:pStyle w:val="VCAAbullet"/>
        <w:rPr>
          <w:lang w:val="en-AU"/>
        </w:rPr>
      </w:pPr>
      <w:r w:rsidRPr="004E7C53">
        <w:rPr>
          <w:lang w:val="en-AU"/>
        </w:rPr>
        <w:t>Based on a natural minor scale.</w:t>
      </w:r>
    </w:p>
    <w:p w14:paraId="5FE744BF" w14:textId="5633A91B" w:rsidR="004F753E" w:rsidRPr="004E7C53" w:rsidRDefault="004F753E" w:rsidP="003F73C8">
      <w:pPr>
        <w:pStyle w:val="VCAAbullet"/>
        <w:rPr>
          <w:lang w:val="en-AU"/>
        </w:rPr>
      </w:pPr>
      <w:r w:rsidRPr="004E7C53">
        <w:rPr>
          <w:lang w:val="en-AU"/>
        </w:rPr>
        <w:t>Opens with three ascending tones, returns to the starting note and repeats it, then ascends one more tone.</w:t>
      </w:r>
    </w:p>
    <w:p w14:paraId="46454E58" w14:textId="77777777" w:rsidR="004F753E" w:rsidRPr="004E7C53" w:rsidRDefault="004F753E" w:rsidP="003F73C8">
      <w:pPr>
        <w:pStyle w:val="VCAAbullet"/>
        <w:rPr>
          <w:lang w:val="en-AU"/>
        </w:rPr>
      </w:pPr>
      <w:r w:rsidRPr="004E7C53">
        <w:rPr>
          <w:lang w:val="en-AU"/>
        </w:rPr>
        <w:t xml:space="preserve">Repeats this figure almost as a sequence, one </w:t>
      </w:r>
      <w:proofErr w:type="spellStart"/>
      <w:r w:rsidRPr="004E7C53">
        <w:rPr>
          <w:lang w:val="en-AU"/>
        </w:rPr>
        <w:t>tone</w:t>
      </w:r>
      <w:proofErr w:type="spellEnd"/>
      <w:r w:rsidRPr="004E7C53">
        <w:rPr>
          <w:lang w:val="en-AU"/>
        </w:rPr>
        <w:t xml:space="preserve"> higher, except it continues to ascend, ending on the dominant.</w:t>
      </w:r>
    </w:p>
    <w:p w14:paraId="6BDB6294" w14:textId="77777777" w:rsidR="004F753E" w:rsidRPr="004E7C53" w:rsidRDefault="004F753E" w:rsidP="003F73C8">
      <w:pPr>
        <w:pStyle w:val="VCAAbullet"/>
        <w:rPr>
          <w:lang w:val="en-AU"/>
        </w:rPr>
      </w:pPr>
      <w:r w:rsidRPr="004E7C53">
        <w:rPr>
          <w:lang w:val="en-AU"/>
        </w:rPr>
        <w:t>This melodic ostinato begins on the tonic and repeats throughout the excerpt.</w:t>
      </w:r>
    </w:p>
    <w:p w14:paraId="716CE76E" w14:textId="54550FC4" w:rsidR="004F753E" w:rsidRPr="004E7C53" w:rsidRDefault="004F753E" w:rsidP="003F73C8">
      <w:pPr>
        <w:pStyle w:val="VCAAbullet"/>
        <w:rPr>
          <w:lang w:val="en-AU"/>
        </w:rPr>
      </w:pPr>
      <w:r w:rsidRPr="004E7C53">
        <w:rPr>
          <w:lang w:val="en-AU"/>
        </w:rPr>
        <w:t xml:space="preserve">Rhythmically driving </w:t>
      </w:r>
      <w:r w:rsidR="009C57B7" w:rsidRPr="004E7C53">
        <w:rPr>
          <w:lang w:val="en-AU"/>
        </w:rPr>
        <w:t xml:space="preserve">one bar </w:t>
      </w:r>
      <w:r w:rsidRPr="004E7C53">
        <w:rPr>
          <w:lang w:val="en-AU"/>
        </w:rPr>
        <w:t xml:space="preserve">ostinato </w:t>
      </w:r>
      <w:r w:rsidR="009C57B7" w:rsidRPr="004E7C53">
        <w:rPr>
          <w:lang w:val="en-AU"/>
        </w:rPr>
        <w:t>with changing pitch</w:t>
      </w:r>
      <w:r w:rsidR="000C1B4E" w:rsidRPr="004E7C53">
        <w:rPr>
          <w:lang w:val="en-AU"/>
        </w:rPr>
        <w:t>.</w:t>
      </w:r>
    </w:p>
    <w:p w14:paraId="79F74A03" w14:textId="52EB4E43" w:rsidR="004F753E" w:rsidRPr="004E7C53" w:rsidRDefault="004F753E" w:rsidP="003F73C8">
      <w:pPr>
        <w:pStyle w:val="VCAAbullet"/>
        <w:rPr>
          <w:lang w:val="en-AU"/>
        </w:rPr>
      </w:pPr>
      <w:r w:rsidRPr="004E7C53">
        <w:rPr>
          <w:lang w:val="en-AU"/>
        </w:rPr>
        <w:t>Using syncopation and complex quaver, semi-quaver pattern</w:t>
      </w:r>
      <w:r w:rsidR="000C1B4E" w:rsidRPr="004E7C53">
        <w:rPr>
          <w:lang w:val="en-AU"/>
        </w:rPr>
        <w:t>.</w:t>
      </w:r>
    </w:p>
    <w:p w14:paraId="59D2E432" w14:textId="63734E48" w:rsidR="004F753E" w:rsidRPr="004E7C53" w:rsidRDefault="004F753E" w:rsidP="003F73C8">
      <w:pPr>
        <w:pStyle w:val="VCAAbullet"/>
        <w:rPr>
          <w:lang w:val="en-AU"/>
        </w:rPr>
      </w:pPr>
      <w:r w:rsidRPr="004E7C53">
        <w:rPr>
          <w:lang w:val="en-AU"/>
        </w:rPr>
        <w:t>In simple/compound quadruple time/division of four beats or can be seen as 6/8 or 12/8</w:t>
      </w:r>
      <w:r w:rsidR="000C1B4E" w:rsidRPr="004E7C53">
        <w:rPr>
          <w:lang w:val="en-AU"/>
        </w:rPr>
        <w:t>.</w:t>
      </w:r>
    </w:p>
    <w:p w14:paraId="0A8935E6" w14:textId="5C1FCE07" w:rsidR="004F753E" w:rsidRPr="004E7C53" w:rsidRDefault="009C57B7" w:rsidP="003F73C8">
      <w:pPr>
        <w:pStyle w:val="VCAAbullet"/>
        <w:rPr>
          <w:lang w:val="en-AU"/>
        </w:rPr>
      </w:pPr>
      <w:r w:rsidRPr="004E7C53">
        <w:rPr>
          <w:lang w:val="en-AU"/>
        </w:rPr>
        <w:t xml:space="preserve">Uses </w:t>
      </w:r>
      <w:r w:rsidR="004F753E" w:rsidRPr="004E7C53">
        <w:rPr>
          <w:lang w:val="en-AU"/>
        </w:rPr>
        <w:t>Afro-Cuban elements</w:t>
      </w:r>
      <w:r w:rsidRPr="004E7C53">
        <w:rPr>
          <w:lang w:val="en-AU"/>
        </w:rPr>
        <w:t xml:space="preserve"> and</w:t>
      </w:r>
      <w:r w:rsidR="004F753E" w:rsidRPr="004E7C53">
        <w:rPr>
          <w:lang w:val="en-AU"/>
        </w:rPr>
        <w:t xml:space="preserve"> </w:t>
      </w:r>
      <w:r w:rsidRPr="004E7C53">
        <w:rPr>
          <w:lang w:val="en-AU"/>
        </w:rPr>
        <w:t>b</w:t>
      </w:r>
      <w:r w:rsidR="004F753E" w:rsidRPr="004E7C53">
        <w:rPr>
          <w:lang w:val="en-AU"/>
        </w:rPr>
        <w:t>ell patterns</w:t>
      </w:r>
      <w:r w:rsidR="00FC14C1" w:rsidRPr="004E7C53">
        <w:rPr>
          <w:lang w:val="en-AU"/>
        </w:rPr>
        <w:t xml:space="preserve"> with shuffle/sw</w:t>
      </w:r>
      <w:r w:rsidR="000C1B4E" w:rsidRPr="004E7C53">
        <w:rPr>
          <w:lang w:val="en-AU"/>
        </w:rPr>
        <w:t>i</w:t>
      </w:r>
      <w:r w:rsidR="00FC14C1" w:rsidRPr="004E7C53">
        <w:rPr>
          <w:lang w:val="en-AU"/>
        </w:rPr>
        <w:t>ng elements</w:t>
      </w:r>
      <w:r w:rsidR="000C1B4E" w:rsidRPr="004E7C53">
        <w:rPr>
          <w:lang w:val="en-AU"/>
        </w:rPr>
        <w:t>.</w:t>
      </w:r>
    </w:p>
    <w:p w14:paraId="790FB1EA" w14:textId="244C3D0A" w:rsidR="004F753E" w:rsidRPr="004E7C53" w:rsidRDefault="006D05C4" w:rsidP="00DB33FF">
      <w:pPr>
        <w:pStyle w:val="VCAAbody"/>
        <w:rPr>
          <w:lang w:val="en-AU"/>
        </w:rPr>
      </w:pPr>
      <w:r w:rsidRPr="004E7C53">
        <w:rPr>
          <w:lang w:val="en-AU"/>
        </w:rPr>
        <w:t xml:space="preserve">Most students were able to provide a couple of accurate points, but </w:t>
      </w:r>
      <w:r w:rsidR="00F84DB6" w:rsidRPr="004E7C53">
        <w:rPr>
          <w:lang w:val="en-AU"/>
        </w:rPr>
        <w:t>some</w:t>
      </w:r>
      <w:r w:rsidRPr="004E7C53">
        <w:rPr>
          <w:lang w:val="en-AU"/>
        </w:rPr>
        <w:t xml:space="preserve"> strayed off the topic, mentioning aspects such as the character of the excerpt, or the articulation of the motif (which was not relevant to melody or rhythm).</w:t>
      </w:r>
    </w:p>
    <w:p w14:paraId="04F8347D" w14:textId="4535FE62" w:rsidR="00C56498" w:rsidRPr="004E7C53" w:rsidRDefault="00C56498" w:rsidP="00DB33FF">
      <w:pPr>
        <w:pStyle w:val="VCAAbody"/>
        <w:rPr>
          <w:lang w:val="en-AU"/>
        </w:rPr>
      </w:pPr>
      <w:r w:rsidRPr="004E7C53">
        <w:rPr>
          <w:lang w:val="en-AU"/>
        </w:rPr>
        <w:t>The following is an example of a high-scoring response</w:t>
      </w:r>
      <w:r w:rsidR="00F84DB6" w:rsidRPr="004E7C53">
        <w:rPr>
          <w:lang w:val="en-AU"/>
        </w:rPr>
        <w:t>.</w:t>
      </w:r>
    </w:p>
    <w:p w14:paraId="34C3FA22" w14:textId="08F58764" w:rsidR="006D05C4" w:rsidRPr="004E7C53" w:rsidRDefault="0068154B" w:rsidP="00FC6664">
      <w:pPr>
        <w:pStyle w:val="VCAAbody"/>
        <w:ind w:left="720"/>
        <w:rPr>
          <w:i/>
          <w:iCs/>
          <w:lang w:val="en-AU"/>
        </w:rPr>
      </w:pPr>
      <w:r w:rsidRPr="004E7C53">
        <w:rPr>
          <w:i/>
          <w:iCs/>
          <w:lang w:val="en-AU"/>
        </w:rPr>
        <w:t>The banjo motif uses a two-phrase repeating line. There is a rising semiquaver pattern used in the motif, that alternates between two pitches, signifying a move in chords. The pitch rises on the two quaver notes at the end of every second time the motif is played, using an ascending melody.</w:t>
      </w:r>
    </w:p>
    <w:p w14:paraId="3441D65A" w14:textId="5CB46FDD" w:rsidR="004F753E" w:rsidRPr="004E7C53" w:rsidRDefault="00320078" w:rsidP="00320078">
      <w:pPr>
        <w:pStyle w:val="VCAAHeading3"/>
        <w:rPr>
          <w:lang w:val="en-AU"/>
        </w:rPr>
      </w:pPr>
      <w:r w:rsidRPr="004E7C53">
        <w:rPr>
          <w:lang w:val="en-AU"/>
        </w:rPr>
        <w:t>Question 1b</w:t>
      </w:r>
      <w:r w:rsidR="006D05C4" w:rsidRPr="004E7C53">
        <w:rPr>
          <w:lang w:val="en-AU"/>
        </w:rPr>
        <w:t>ii</w:t>
      </w:r>
      <w:r w:rsidR="00C54038" w:rsidRPr="004E7C53">
        <w:rPr>
          <w:lang w:val="en-AU"/>
        </w:rPr>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18"/>
        <w:gridCol w:w="718"/>
        <w:gridCol w:w="809"/>
        <w:gridCol w:w="718"/>
        <w:gridCol w:w="576"/>
        <w:gridCol w:w="576"/>
        <w:gridCol w:w="627"/>
        <w:gridCol w:w="576"/>
        <w:gridCol w:w="1008"/>
      </w:tblGrid>
      <w:tr w:rsidR="00514767" w:rsidRPr="004E7C53" w14:paraId="4E33CFF6" w14:textId="77777777" w:rsidTr="004E7C53">
        <w:trPr>
          <w:cnfStyle w:val="100000000000" w:firstRow="1" w:lastRow="0" w:firstColumn="0" w:lastColumn="0" w:oddVBand="0" w:evenVBand="0" w:oddHBand="0" w:evenHBand="0" w:firstRowFirstColumn="0" w:firstRowLastColumn="0" w:lastRowFirstColumn="0" w:lastRowLastColumn="0"/>
        </w:trPr>
        <w:tc>
          <w:tcPr>
            <w:tcW w:w="720" w:type="dxa"/>
          </w:tcPr>
          <w:p w14:paraId="2A4E3CBE" w14:textId="77777777" w:rsidR="00514767" w:rsidRPr="004E7C53" w:rsidRDefault="00514767" w:rsidP="004E7C53">
            <w:pPr>
              <w:pStyle w:val="VCAAtablecondensedheading"/>
              <w:rPr>
                <w:lang w:val="en-AU"/>
              </w:rPr>
            </w:pPr>
            <w:r w:rsidRPr="004E7C53">
              <w:rPr>
                <w:lang w:val="en-AU"/>
              </w:rPr>
              <w:t>Mark</w:t>
            </w:r>
          </w:p>
        </w:tc>
        <w:tc>
          <w:tcPr>
            <w:tcW w:w="718" w:type="dxa"/>
          </w:tcPr>
          <w:p w14:paraId="167D1234" w14:textId="77777777" w:rsidR="00514767" w:rsidRPr="004E7C53" w:rsidRDefault="00514767" w:rsidP="004E7C53">
            <w:pPr>
              <w:pStyle w:val="VCAAtablecondensedheading"/>
              <w:rPr>
                <w:lang w:val="en-AU"/>
              </w:rPr>
            </w:pPr>
            <w:r w:rsidRPr="004E7C53">
              <w:rPr>
                <w:lang w:val="en-AU"/>
              </w:rPr>
              <w:t>0</w:t>
            </w:r>
          </w:p>
        </w:tc>
        <w:tc>
          <w:tcPr>
            <w:tcW w:w="718" w:type="dxa"/>
          </w:tcPr>
          <w:p w14:paraId="57300BD0" w14:textId="77777777" w:rsidR="00514767" w:rsidRPr="004E7C53" w:rsidRDefault="00514767" w:rsidP="004E7C53">
            <w:pPr>
              <w:pStyle w:val="VCAAtablecondensedheading"/>
              <w:rPr>
                <w:lang w:val="en-AU"/>
              </w:rPr>
            </w:pPr>
            <w:r w:rsidRPr="004E7C53">
              <w:rPr>
                <w:lang w:val="en-AU"/>
              </w:rPr>
              <w:t>1</w:t>
            </w:r>
          </w:p>
        </w:tc>
        <w:tc>
          <w:tcPr>
            <w:tcW w:w="809" w:type="dxa"/>
          </w:tcPr>
          <w:p w14:paraId="694209DE" w14:textId="77777777" w:rsidR="00514767" w:rsidRPr="004E7C53" w:rsidRDefault="00514767" w:rsidP="004E7C53">
            <w:pPr>
              <w:pStyle w:val="VCAAtablecondensedheading"/>
              <w:rPr>
                <w:lang w:val="en-AU"/>
              </w:rPr>
            </w:pPr>
            <w:r w:rsidRPr="004E7C53">
              <w:rPr>
                <w:lang w:val="en-AU"/>
              </w:rPr>
              <w:t>2</w:t>
            </w:r>
          </w:p>
        </w:tc>
        <w:tc>
          <w:tcPr>
            <w:tcW w:w="718" w:type="dxa"/>
          </w:tcPr>
          <w:p w14:paraId="25818BA7" w14:textId="77777777" w:rsidR="00514767" w:rsidRPr="004E7C53" w:rsidRDefault="00514767" w:rsidP="004E7C53">
            <w:pPr>
              <w:pStyle w:val="VCAAtablecondensedheading"/>
              <w:rPr>
                <w:lang w:val="en-AU"/>
              </w:rPr>
            </w:pPr>
            <w:r w:rsidRPr="004E7C53">
              <w:rPr>
                <w:lang w:val="en-AU"/>
              </w:rPr>
              <w:t>3</w:t>
            </w:r>
          </w:p>
        </w:tc>
        <w:tc>
          <w:tcPr>
            <w:tcW w:w="576" w:type="dxa"/>
          </w:tcPr>
          <w:p w14:paraId="75D73EC3" w14:textId="77777777" w:rsidR="00514767" w:rsidRPr="004E7C53" w:rsidRDefault="00514767" w:rsidP="004E7C53">
            <w:pPr>
              <w:pStyle w:val="VCAAtablecondensedheading"/>
              <w:rPr>
                <w:lang w:val="en-AU"/>
              </w:rPr>
            </w:pPr>
            <w:r w:rsidRPr="004E7C53">
              <w:rPr>
                <w:lang w:val="en-AU"/>
              </w:rPr>
              <w:t>4</w:t>
            </w:r>
          </w:p>
        </w:tc>
        <w:tc>
          <w:tcPr>
            <w:tcW w:w="576" w:type="dxa"/>
          </w:tcPr>
          <w:p w14:paraId="5D8FA86A" w14:textId="77777777" w:rsidR="00514767" w:rsidRPr="004E7C53" w:rsidRDefault="00514767" w:rsidP="004E7C53">
            <w:pPr>
              <w:pStyle w:val="VCAAtablecondensedheading"/>
              <w:rPr>
                <w:lang w:val="en-AU"/>
              </w:rPr>
            </w:pPr>
            <w:r w:rsidRPr="004E7C53">
              <w:rPr>
                <w:lang w:val="en-AU"/>
              </w:rPr>
              <w:t>5</w:t>
            </w:r>
          </w:p>
        </w:tc>
        <w:tc>
          <w:tcPr>
            <w:tcW w:w="627" w:type="dxa"/>
          </w:tcPr>
          <w:p w14:paraId="6B3CC1CC" w14:textId="77777777" w:rsidR="00514767" w:rsidRPr="004E7C53" w:rsidRDefault="00514767" w:rsidP="004E7C53">
            <w:pPr>
              <w:pStyle w:val="VCAAtablecondensedheading"/>
              <w:rPr>
                <w:lang w:val="en-AU"/>
              </w:rPr>
            </w:pPr>
            <w:r w:rsidRPr="004E7C53">
              <w:rPr>
                <w:lang w:val="en-AU"/>
              </w:rPr>
              <w:t>6</w:t>
            </w:r>
          </w:p>
        </w:tc>
        <w:tc>
          <w:tcPr>
            <w:tcW w:w="576" w:type="dxa"/>
          </w:tcPr>
          <w:p w14:paraId="14E3A067" w14:textId="77777777" w:rsidR="00514767" w:rsidRPr="004E7C53" w:rsidRDefault="00514767" w:rsidP="004E7C53">
            <w:pPr>
              <w:pStyle w:val="VCAAtablecondensedheading"/>
              <w:rPr>
                <w:lang w:val="en-AU"/>
              </w:rPr>
            </w:pPr>
            <w:r w:rsidRPr="004E7C53">
              <w:rPr>
                <w:lang w:val="en-AU"/>
              </w:rPr>
              <w:t>7</w:t>
            </w:r>
          </w:p>
        </w:tc>
        <w:tc>
          <w:tcPr>
            <w:tcW w:w="1008" w:type="dxa"/>
          </w:tcPr>
          <w:p w14:paraId="78FAF271" w14:textId="77777777" w:rsidR="00514767" w:rsidRPr="004E7C53" w:rsidRDefault="00514767" w:rsidP="004E7C53">
            <w:pPr>
              <w:pStyle w:val="VCAAtablecondensedheading"/>
              <w:rPr>
                <w:lang w:val="en-AU"/>
              </w:rPr>
            </w:pPr>
            <w:r w:rsidRPr="004E7C53">
              <w:rPr>
                <w:lang w:val="en-AU"/>
              </w:rPr>
              <w:t>Average</w:t>
            </w:r>
          </w:p>
        </w:tc>
      </w:tr>
      <w:tr w:rsidR="00514767" w:rsidRPr="004E7C53" w14:paraId="103AA13D" w14:textId="77777777" w:rsidTr="004E7C53">
        <w:tc>
          <w:tcPr>
            <w:tcW w:w="720" w:type="dxa"/>
          </w:tcPr>
          <w:p w14:paraId="34BDF466" w14:textId="77777777" w:rsidR="00514767" w:rsidRPr="004E7C53" w:rsidRDefault="00514767" w:rsidP="004E7C53">
            <w:pPr>
              <w:pStyle w:val="VCAAtablecondensed"/>
              <w:rPr>
                <w:lang w:val="en-AU"/>
              </w:rPr>
            </w:pPr>
            <w:r w:rsidRPr="004E7C53">
              <w:rPr>
                <w:lang w:val="en-AU"/>
              </w:rPr>
              <w:t>%</w:t>
            </w:r>
          </w:p>
        </w:tc>
        <w:tc>
          <w:tcPr>
            <w:tcW w:w="718" w:type="dxa"/>
          </w:tcPr>
          <w:p w14:paraId="7655B356" w14:textId="79E9E189" w:rsidR="00514767" w:rsidRPr="004E7C53" w:rsidRDefault="008B5837" w:rsidP="004E7C53">
            <w:pPr>
              <w:pStyle w:val="VCAAtablecondensed"/>
              <w:rPr>
                <w:lang w:val="en-AU"/>
              </w:rPr>
            </w:pPr>
            <w:r w:rsidRPr="004E7C53">
              <w:rPr>
                <w:lang w:val="en-AU"/>
              </w:rPr>
              <w:t>0</w:t>
            </w:r>
          </w:p>
        </w:tc>
        <w:tc>
          <w:tcPr>
            <w:tcW w:w="718" w:type="dxa"/>
          </w:tcPr>
          <w:p w14:paraId="50CDD29E" w14:textId="1C7E3B3C" w:rsidR="00514767" w:rsidRPr="004E7C53" w:rsidRDefault="008B5837" w:rsidP="004E7C53">
            <w:pPr>
              <w:pStyle w:val="VCAAtablecondensed"/>
              <w:rPr>
                <w:lang w:val="en-AU"/>
              </w:rPr>
            </w:pPr>
            <w:r w:rsidRPr="004E7C53">
              <w:rPr>
                <w:lang w:val="en-AU"/>
              </w:rPr>
              <w:t>9</w:t>
            </w:r>
          </w:p>
        </w:tc>
        <w:tc>
          <w:tcPr>
            <w:tcW w:w="809" w:type="dxa"/>
          </w:tcPr>
          <w:p w14:paraId="0315D24A" w14:textId="40ECA376" w:rsidR="00514767" w:rsidRPr="004E7C53" w:rsidRDefault="008B5837" w:rsidP="004E7C53">
            <w:pPr>
              <w:pStyle w:val="VCAAtablecondensed"/>
              <w:rPr>
                <w:lang w:val="en-AU"/>
              </w:rPr>
            </w:pPr>
            <w:r w:rsidRPr="004E7C53">
              <w:rPr>
                <w:lang w:val="en-AU"/>
              </w:rPr>
              <w:t>12</w:t>
            </w:r>
          </w:p>
        </w:tc>
        <w:tc>
          <w:tcPr>
            <w:tcW w:w="718" w:type="dxa"/>
          </w:tcPr>
          <w:p w14:paraId="77312105" w14:textId="4A69BF37" w:rsidR="00514767" w:rsidRPr="004E7C53" w:rsidRDefault="008B5837" w:rsidP="004E7C53">
            <w:pPr>
              <w:pStyle w:val="VCAAtablecondensed"/>
              <w:rPr>
                <w:lang w:val="en-AU"/>
              </w:rPr>
            </w:pPr>
            <w:r w:rsidRPr="004E7C53">
              <w:rPr>
                <w:lang w:val="en-AU"/>
              </w:rPr>
              <w:t>24</w:t>
            </w:r>
          </w:p>
        </w:tc>
        <w:tc>
          <w:tcPr>
            <w:tcW w:w="576" w:type="dxa"/>
          </w:tcPr>
          <w:p w14:paraId="32CCA93E" w14:textId="156BC364" w:rsidR="00514767" w:rsidRPr="004E7C53" w:rsidRDefault="008B5837" w:rsidP="004E7C53">
            <w:pPr>
              <w:pStyle w:val="VCAAtablecondensed"/>
              <w:rPr>
                <w:lang w:val="en-AU"/>
              </w:rPr>
            </w:pPr>
            <w:r w:rsidRPr="004E7C53">
              <w:rPr>
                <w:lang w:val="en-AU"/>
              </w:rPr>
              <w:t>21</w:t>
            </w:r>
          </w:p>
        </w:tc>
        <w:tc>
          <w:tcPr>
            <w:tcW w:w="576" w:type="dxa"/>
          </w:tcPr>
          <w:p w14:paraId="708573A1" w14:textId="711A383A" w:rsidR="00514767" w:rsidRPr="004E7C53" w:rsidRDefault="008B5837" w:rsidP="004E7C53">
            <w:pPr>
              <w:pStyle w:val="VCAAtablecondensed"/>
              <w:rPr>
                <w:lang w:val="en-AU"/>
              </w:rPr>
            </w:pPr>
            <w:r w:rsidRPr="004E7C53">
              <w:rPr>
                <w:lang w:val="en-AU"/>
              </w:rPr>
              <w:t>17</w:t>
            </w:r>
          </w:p>
        </w:tc>
        <w:tc>
          <w:tcPr>
            <w:tcW w:w="627" w:type="dxa"/>
          </w:tcPr>
          <w:p w14:paraId="4AB1EBF6" w14:textId="168689B8" w:rsidR="00514767" w:rsidRPr="004E7C53" w:rsidRDefault="008B5837" w:rsidP="004E7C53">
            <w:pPr>
              <w:pStyle w:val="VCAAtablecondensed"/>
              <w:rPr>
                <w:lang w:val="en-AU"/>
              </w:rPr>
            </w:pPr>
            <w:r w:rsidRPr="004E7C53">
              <w:rPr>
                <w:lang w:val="en-AU"/>
              </w:rPr>
              <w:t>12</w:t>
            </w:r>
          </w:p>
        </w:tc>
        <w:tc>
          <w:tcPr>
            <w:tcW w:w="576" w:type="dxa"/>
          </w:tcPr>
          <w:p w14:paraId="26B61B9A" w14:textId="425E23F9" w:rsidR="00514767" w:rsidRPr="004E7C53" w:rsidRDefault="008B5837" w:rsidP="004E7C53">
            <w:pPr>
              <w:pStyle w:val="VCAAtablecondensed"/>
              <w:rPr>
                <w:lang w:val="en-AU"/>
              </w:rPr>
            </w:pPr>
            <w:r w:rsidRPr="004E7C53">
              <w:rPr>
                <w:lang w:val="en-AU"/>
              </w:rPr>
              <w:t>5</w:t>
            </w:r>
          </w:p>
        </w:tc>
        <w:tc>
          <w:tcPr>
            <w:tcW w:w="1008" w:type="dxa"/>
          </w:tcPr>
          <w:p w14:paraId="4789E59D" w14:textId="041021B5" w:rsidR="00514767" w:rsidRPr="004E7C53" w:rsidRDefault="008B5837" w:rsidP="004E7C53">
            <w:pPr>
              <w:pStyle w:val="VCAAtablecondensed"/>
              <w:rPr>
                <w:lang w:val="en-AU"/>
              </w:rPr>
            </w:pPr>
            <w:r w:rsidRPr="004E7C53">
              <w:rPr>
                <w:lang w:val="en-AU"/>
              </w:rPr>
              <w:t>3.8</w:t>
            </w:r>
          </w:p>
        </w:tc>
      </w:tr>
    </w:tbl>
    <w:p w14:paraId="600879DD" w14:textId="3479D0E7" w:rsidR="006D05C4" w:rsidRPr="004E7C53" w:rsidRDefault="006D05C4" w:rsidP="00320078">
      <w:pPr>
        <w:pStyle w:val="VCAAbody"/>
        <w:rPr>
          <w:b/>
          <w:bCs/>
          <w:lang w:val="en-AU"/>
        </w:rPr>
      </w:pPr>
      <w:r w:rsidRPr="004E7C53">
        <w:rPr>
          <w:lang w:val="en-AU"/>
        </w:rPr>
        <w:t>This question asked students to</w:t>
      </w:r>
      <w:r w:rsidRPr="004E7C53">
        <w:rPr>
          <w:b/>
          <w:bCs/>
          <w:lang w:val="en-AU"/>
        </w:rPr>
        <w:t xml:space="preserve"> </w:t>
      </w:r>
      <w:r w:rsidRPr="004E7C53">
        <w:rPr>
          <w:lang w:val="en-AU"/>
        </w:rPr>
        <w:t>discuss how the repetition and variation of the banjo motif create structure and unity in the excerpt.</w:t>
      </w:r>
      <w:r w:rsidR="006A1B54" w:rsidRPr="004E7C53">
        <w:rPr>
          <w:lang w:val="en-AU"/>
        </w:rPr>
        <w:t xml:space="preserve"> Very few students score</w:t>
      </w:r>
      <w:r w:rsidR="00380331" w:rsidRPr="004E7C53">
        <w:rPr>
          <w:lang w:val="en-AU"/>
        </w:rPr>
        <w:t>d</w:t>
      </w:r>
      <w:r w:rsidR="006A1B54" w:rsidRPr="004E7C53">
        <w:rPr>
          <w:lang w:val="en-AU"/>
        </w:rPr>
        <w:t xml:space="preserve"> highly in this question.</w:t>
      </w:r>
      <w:r w:rsidRPr="004E7C53">
        <w:rPr>
          <w:lang w:val="en-AU"/>
        </w:rPr>
        <w:tab/>
      </w:r>
    </w:p>
    <w:p w14:paraId="38A1857C" w14:textId="4C78416C" w:rsidR="006D05C4" w:rsidRPr="004E7C53" w:rsidRDefault="006D05C4" w:rsidP="00320078">
      <w:pPr>
        <w:pStyle w:val="VCAAbody"/>
        <w:rPr>
          <w:lang w:val="en-AU"/>
        </w:rPr>
      </w:pPr>
      <w:r w:rsidRPr="004E7C53">
        <w:rPr>
          <w:lang w:val="en-AU"/>
        </w:rPr>
        <w:t>Students needed to interact with all aspects of the question to be awarded full marks. Points to be mentioned include:</w:t>
      </w:r>
    </w:p>
    <w:p w14:paraId="65F3D3D0" w14:textId="436CC507" w:rsidR="006D05C4" w:rsidRPr="004E7C53" w:rsidRDefault="006D05C4" w:rsidP="00D00F03">
      <w:pPr>
        <w:pStyle w:val="VCAAbullet"/>
        <w:rPr>
          <w:i/>
          <w:lang w:val="en-AU"/>
        </w:rPr>
      </w:pPr>
      <w:r w:rsidRPr="004E7C53">
        <w:rPr>
          <w:lang w:val="en-AU"/>
        </w:rPr>
        <w:t>The motif creates a two-bar melodic and rhythmic ostinato that opens the excerpt and continues through the excerpt while other layers change around it. Its repetition from the beginning throughout the excerpt creates familiarity and unites the excerpt throughout, even while some variation occurs in other layers.</w:t>
      </w:r>
    </w:p>
    <w:p w14:paraId="5611B372" w14:textId="357D5ACC" w:rsidR="006D05C4" w:rsidRPr="004E7C53" w:rsidRDefault="006D05C4" w:rsidP="00D00F03">
      <w:pPr>
        <w:pStyle w:val="VCAAbullet"/>
        <w:rPr>
          <w:i/>
          <w:lang w:val="en-AU"/>
        </w:rPr>
      </w:pPr>
      <w:r w:rsidRPr="004E7C53">
        <w:rPr>
          <w:lang w:val="en-AU"/>
        </w:rPr>
        <w:t xml:space="preserve">The ostinato incorporates melodic changes to accommodate the change in vocal melody in the final </w:t>
      </w:r>
      <w:r w:rsidRPr="004E7C53">
        <w:rPr>
          <w:lang w:val="en-AU"/>
        </w:rPr>
        <w:lastRenderedPageBreak/>
        <w:t>phrase of the melody</w:t>
      </w:r>
      <w:r w:rsidR="002A4E8E" w:rsidRPr="004E7C53">
        <w:rPr>
          <w:lang w:val="en-AU"/>
        </w:rPr>
        <w:t>. H</w:t>
      </w:r>
      <w:r w:rsidRPr="004E7C53">
        <w:rPr>
          <w:lang w:val="en-AU"/>
        </w:rPr>
        <w:t>ere it repeats the same pitch but preserves the same rhythm.</w:t>
      </w:r>
    </w:p>
    <w:p w14:paraId="17B0D678" w14:textId="66B5C065" w:rsidR="006D05C4" w:rsidRPr="004E7C53" w:rsidRDefault="006D05C4" w:rsidP="00D00F03">
      <w:pPr>
        <w:pStyle w:val="VCAAbullet"/>
        <w:rPr>
          <w:i/>
          <w:lang w:val="en-AU"/>
        </w:rPr>
      </w:pPr>
      <w:r w:rsidRPr="004E7C53">
        <w:rPr>
          <w:lang w:val="en-AU"/>
        </w:rPr>
        <w:t>The ostinato’s continuation through different sections of the song</w:t>
      </w:r>
      <w:r w:rsidR="002A4E8E" w:rsidRPr="004E7C53">
        <w:rPr>
          <w:lang w:val="en-AU"/>
        </w:rPr>
        <w:t>,</w:t>
      </w:r>
      <w:r w:rsidRPr="004E7C53">
        <w:rPr>
          <w:lang w:val="en-AU"/>
        </w:rPr>
        <w:t xml:space="preserve"> and the way it combines with different melodic lines and blends with the chordal guitar accompaniment</w:t>
      </w:r>
      <w:r w:rsidR="002A4E8E" w:rsidRPr="004E7C53">
        <w:rPr>
          <w:lang w:val="en-AU"/>
        </w:rPr>
        <w:t>,</w:t>
      </w:r>
      <w:r w:rsidRPr="004E7C53">
        <w:rPr>
          <w:lang w:val="en-AU"/>
        </w:rPr>
        <w:t xml:space="preserve"> ties the entire excerpt together and provides unity.</w:t>
      </w:r>
    </w:p>
    <w:p w14:paraId="762084AC" w14:textId="3513EA03" w:rsidR="006D05C4" w:rsidRPr="004E7C53" w:rsidRDefault="006D05C4" w:rsidP="00D00F03">
      <w:pPr>
        <w:pStyle w:val="VCAAbullet"/>
        <w:rPr>
          <w:i/>
          <w:lang w:val="en-AU"/>
        </w:rPr>
      </w:pPr>
      <w:r w:rsidRPr="004E7C53">
        <w:rPr>
          <w:lang w:val="en-AU"/>
        </w:rPr>
        <w:t>Motif harmonically underpins the one note flat contour of the pre-chorus</w:t>
      </w:r>
      <w:r w:rsidR="002A4E8E" w:rsidRPr="004E7C53">
        <w:rPr>
          <w:lang w:val="en-AU"/>
        </w:rPr>
        <w:t>,</w:t>
      </w:r>
      <w:r w:rsidRPr="004E7C53">
        <w:rPr>
          <w:lang w:val="en-AU"/>
        </w:rPr>
        <w:t xml:space="preserve"> creating suspension as a pedal tone.</w:t>
      </w:r>
    </w:p>
    <w:p w14:paraId="588EA2D7" w14:textId="77777777" w:rsidR="006D05C4" w:rsidRPr="004E7C53" w:rsidRDefault="006D05C4" w:rsidP="00D00F03">
      <w:pPr>
        <w:pStyle w:val="VCAAbullet"/>
        <w:rPr>
          <w:i/>
          <w:lang w:val="en-AU"/>
        </w:rPr>
      </w:pPr>
      <w:r w:rsidRPr="004E7C53">
        <w:rPr>
          <w:lang w:val="en-AU"/>
        </w:rPr>
        <w:t>Interlocking rhythms between guitar and banjo creates variation and interest.</w:t>
      </w:r>
    </w:p>
    <w:p w14:paraId="134350A2" w14:textId="39DE1876" w:rsidR="00FA498C" w:rsidRPr="004E7C53" w:rsidRDefault="00FA498C" w:rsidP="00137C69">
      <w:pPr>
        <w:pStyle w:val="VCAAbody"/>
        <w:rPr>
          <w:lang w:val="en-AU"/>
        </w:rPr>
      </w:pPr>
      <w:r w:rsidRPr="004E7C53">
        <w:rPr>
          <w:lang w:val="en-AU"/>
        </w:rPr>
        <w:t xml:space="preserve">Many students were able to describe the repetition of the motif, but often variation was only described in general terms. For a </w:t>
      </w:r>
      <w:r w:rsidR="00374C46" w:rsidRPr="004E7C53">
        <w:rPr>
          <w:lang w:val="en-AU"/>
        </w:rPr>
        <w:t xml:space="preserve">high-level </w:t>
      </w:r>
      <w:r w:rsidRPr="004E7C53">
        <w:rPr>
          <w:lang w:val="en-AU"/>
        </w:rPr>
        <w:t xml:space="preserve">discussion, a clear connection to </w:t>
      </w:r>
      <w:r w:rsidR="00374C46" w:rsidRPr="004E7C53">
        <w:rPr>
          <w:lang w:val="en-AU"/>
        </w:rPr>
        <w:t xml:space="preserve">a range of </w:t>
      </w:r>
      <w:r w:rsidRPr="004E7C53">
        <w:rPr>
          <w:lang w:val="en-AU"/>
        </w:rPr>
        <w:t>specific musical examples in the excerpt was required. The connection between the way the repetition and variation of the motif contributed to the excerpt’s structure, and how they helped to create unity, required clarity. Only a small portion of the cohort was able to do this.</w:t>
      </w:r>
    </w:p>
    <w:p w14:paraId="5B5B1702" w14:textId="18EB30AA" w:rsidR="003409DB" w:rsidRPr="004E7C53" w:rsidRDefault="003409DB" w:rsidP="00137C69">
      <w:pPr>
        <w:pStyle w:val="VCAAbody"/>
        <w:rPr>
          <w:lang w:val="en-AU"/>
        </w:rPr>
      </w:pPr>
      <w:r w:rsidRPr="004E7C53">
        <w:rPr>
          <w:lang w:val="en-AU"/>
        </w:rPr>
        <w:t>The following is an example of a high-scoring response</w:t>
      </w:r>
      <w:r w:rsidR="002A4E8E" w:rsidRPr="004E7C53">
        <w:rPr>
          <w:lang w:val="en-AU"/>
        </w:rPr>
        <w:t>.</w:t>
      </w:r>
    </w:p>
    <w:p w14:paraId="65F43DCD" w14:textId="276FC4D0" w:rsidR="006D05C4" w:rsidRPr="004E7C53" w:rsidRDefault="009C57B7" w:rsidP="009742B5">
      <w:pPr>
        <w:pStyle w:val="VCAAstudentsample"/>
      </w:pPr>
      <w:r w:rsidRPr="004E7C53">
        <w:t>The banjo playing throughout the whole excerpt creates unity. The banjo plays a melodic and rhythmic ostinato which deviates slightly as the violin enters towards the end. This repetition develops the sense of unity. There is also some melodic variation toward the end of the verse. The variation just before and as the violin enters creates a sense of change, marking the development of a new idea or section, since previously the repeating ba</w:t>
      </w:r>
      <w:r w:rsidR="00380331" w:rsidRPr="004E7C53">
        <w:t>n</w:t>
      </w:r>
      <w:r w:rsidRPr="004E7C53">
        <w:t>jo motif was undisrupted and unchanged</w:t>
      </w:r>
      <w:r w:rsidR="00FC14C1" w:rsidRPr="004E7C53">
        <w:t xml:space="preserve">. </w:t>
      </w:r>
    </w:p>
    <w:p w14:paraId="64521C6E" w14:textId="40336237" w:rsidR="00374C46" w:rsidRPr="004E7C53" w:rsidRDefault="00374C46" w:rsidP="00137C69">
      <w:pPr>
        <w:pStyle w:val="VCAAHeading3"/>
        <w:rPr>
          <w:lang w:val="en-AU"/>
        </w:rPr>
      </w:pPr>
      <w:r w:rsidRPr="004E7C53">
        <w:rPr>
          <w:lang w:val="en-AU"/>
        </w:rPr>
        <w:t>Question 2a</w:t>
      </w:r>
      <w:r w:rsidR="00C54038" w:rsidRPr="004E7C53">
        <w:rPr>
          <w:lang w:val="en-AU"/>
        </w:rPr>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576"/>
        <w:gridCol w:w="576"/>
        <w:gridCol w:w="1008"/>
      </w:tblGrid>
      <w:tr w:rsidR="00EF70D0" w:rsidRPr="004E7C53" w14:paraId="5E33D776" w14:textId="77777777" w:rsidTr="004E7C53">
        <w:trPr>
          <w:cnfStyle w:val="100000000000" w:firstRow="1" w:lastRow="0" w:firstColumn="0" w:lastColumn="0" w:oddVBand="0" w:evenVBand="0" w:oddHBand="0" w:evenHBand="0" w:firstRowFirstColumn="0" w:firstRowLastColumn="0" w:lastRowFirstColumn="0" w:lastRowLastColumn="0"/>
        </w:trPr>
        <w:tc>
          <w:tcPr>
            <w:tcW w:w="720" w:type="dxa"/>
          </w:tcPr>
          <w:p w14:paraId="36E74F80" w14:textId="77777777" w:rsidR="00EF70D0" w:rsidRPr="004E7C53" w:rsidRDefault="00EF70D0" w:rsidP="004E7C53">
            <w:pPr>
              <w:pStyle w:val="VCAAtablecondensedheading"/>
              <w:rPr>
                <w:lang w:val="en-AU"/>
              </w:rPr>
            </w:pPr>
            <w:r w:rsidRPr="004E7C53">
              <w:rPr>
                <w:lang w:val="en-AU"/>
              </w:rPr>
              <w:t>Mark</w:t>
            </w:r>
          </w:p>
        </w:tc>
        <w:tc>
          <w:tcPr>
            <w:tcW w:w="576" w:type="dxa"/>
          </w:tcPr>
          <w:p w14:paraId="62E1A5FC" w14:textId="77777777" w:rsidR="00EF70D0" w:rsidRPr="004E7C53" w:rsidRDefault="00EF70D0" w:rsidP="004E7C53">
            <w:pPr>
              <w:pStyle w:val="VCAAtablecondensedheading"/>
              <w:rPr>
                <w:lang w:val="en-AU"/>
              </w:rPr>
            </w:pPr>
            <w:r w:rsidRPr="004E7C53">
              <w:rPr>
                <w:lang w:val="en-AU"/>
              </w:rPr>
              <w:t>0</w:t>
            </w:r>
          </w:p>
        </w:tc>
        <w:tc>
          <w:tcPr>
            <w:tcW w:w="576" w:type="dxa"/>
          </w:tcPr>
          <w:p w14:paraId="05A98F24" w14:textId="77777777" w:rsidR="00EF70D0" w:rsidRPr="004E7C53" w:rsidRDefault="00EF70D0" w:rsidP="004E7C53">
            <w:pPr>
              <w:pStyle w:val="VCAAtablecondensedheading"/>
              <w:rPr>
                <w:lang w:val="en-AU"/>
              </w:rPr>
            </w:pPr>
            <w:r w:rsidRPr="004E7C53">
              <w:rPr>
                <w:lang w:val="en-AU"/>
              </w:rPr>
              <w:t>1</w:t>
            </w:r>
          </w:p>
        </w:tc>
        <w:tc>
          <w:tcPr>
            <w:tcW w:w="576" w:type="dxa"/>
          </w:tcPr>
          <w:p w14:paraId="54E4FC58" w14:textId="77777777" w:rsidR="00EF70D0" w:rsidRPr="004E7C53" w:rsidRDefault="00EF70D0" w:rsidP="004E7C53">
            <w:pPr>
              <w:pStyle w:val="VCAAtablecondensedheading"/>
              <w:rPr>
                <w:lang w:val="en-AU"/>
              </w:rPr>
            </w:pPr>
            <w:r w:rsidRPr="004E7C53">
              <w:rPr>
                <w:lang w:val="en-AU"/>
              </w:rPr>
              <w:t>2</w:t>
            </w:r>
          </w:p>
        </w:tc>
        <w:tc>
          <w:tcPr>
            <w:tcW w:w="576" w:type="dxa"/>
          </w:tcPr>
          <w:p w14:paraId="6FB19282" w14:textId="77777777" w:rsidR="00EF70D0" w:rsidRPr="004E7C53" w:rsidRDefault="00EF70D0" w:rsidP="004E7C53">
            <w:pPr>
              <w:pStyle w:val="VCAAtablecondensedheading"/>
              <w:rPr>
                <w:lang w:val="en-AU"/>
              </w:rPr>
            </w:pPr>
            <w:r w:rsidRPr="004E7C53">
              <w:rPr>
                <w:lang w:val="en-AU"/>
              </w:rPr>
              <w:t>3</w:t>
            </w:r>
          </w:p>
        </w:tc>
        <w:tc>
          <w:tcPr>
            <w:tcW w:w="576" w:type="dxa"/>
          </w:tcPr>
          <w:p w14:paraId="0A4E7D91" w14:textId="77777777" w:rsidR="00EF70D0" w:rsidRPr="004E7C53" w:rsidRDefault="00EF70D0" w:rsidP="004E7C53">
            <w:pPr>
              <w:pStyle w:val="VCAAtablecondensedheading"/>
              <w:rPr>
                <w:lang w:val="en-AU"/>
              </w:rPr>
            </w:pPr>
            <w:r w:rsidRPr="004E7C53">
              <w:rPr>
                <w:lang w:val="en-AU"/>
              </w:rPr>
              <w:t>4</w:t>
            </w:r>
          </w:p>
        </w:tc>
        <w:tc>
          <w:tcPr>
            <w:tcW w:w="1008" w:type="dxa"/>
          </w:tcPr>
          <w:p w14:paraId="0033CC5E" w14:textId="77777777" w:rsidR="00EF70D0" w:rsidRPr="004E7C53" w:rsidRDefault="00EF70D0" w:rsidP="004E7C53">
            <w:pPr>
              <w:pStyle w:val="VCAAtablecondensedheading"/>
              <w:rPr>
                <w:lang w:val="en-AU"/>
              </w:rPr>
            </w:pPr>
            <w:r w:rsidRPr="004E7C53">
              <w:rPr>
                <w:lang w:val="en-AU"/>
              </w:rPr>
              <w:t>Average</w:t>
            </w:r>
          </w:p>
        </w:tc>
      </w:tr>
      <w:tr w:rsidR="00EF70D0" w:rsidRPr="004E7C53" w14:paraId="7E07A3FD" w14:textId="77777777" w:rsidTr="004E7C53">
        <w:tc>
          <w:tcPr>
            <w:tcW w:w="720" w:type="dxa"/>
          </w:tcPr>
          <w:p w14:paraId="05DDB53F" w14:textId="77777777" w:rsidR="00EF70D0" w:rsidRPr="004E7C53" w:rsidRDefault="00EF70D0" w:rsidP="004E7C53">
            <w:pPr>
              <w:pStyle w:val="VCAAtablecondensed"/>
              <w:rPr>
                <w:lang w:val="en-AU"/>
              </w:rPr>
            </w:pPr>
            <w:r w:rsidRPr="004E7C53">
              <w:rPr>
                <w:lang w:val="en-AU"/>
              </w:rPr>
              <w:t>%</w:t>
            </w:r>
          </w:p>
        </w:tc>
        <w:tc>
          <w:tcPr>
            <w:tcW w:w="576" w:type="dxa"/>
          </w:tcPr>
          <w:p w14:paraId="257ED88D" w14:textId="288B0E24" w:rsidR="00EF70D0" w:rsidRPr="004E7C53" w:rsidRDefault="004A5A14" w:rsidP="004E7C53">
            <w:pPr>
              <w:pStyle w:val="VCAAtablecondensed"/>
              <w:rPr>
                <w:lang w:val="en-AU"/>
              </w:rPr>
            </w:pPr>
            <w:r w:rsidRPr="004E7C53">
              <w:rPr>
                <w:lang w:val="en-AU"/>
              </w:rPr>
              <w:t>6</w:t>
            </w:r>
          </w:p>
        </w:tc>
        <w:tc>
          <w:tcPr>
            <w:tcW w:w="576" w:type="dxa"/>
          </w:tcPr>
          <w:p w14:paraId="0E466893" w14:textId="12CB581D" w:rsidR="00EF70D0" w:rsidRPr="004E7C53" w:rsidRDefault="004A5A14" w:rsidP="004E7C53">
            <w:pPr>
              <w:pStyle w:val="VCAAtablecondensed"/>
              <w:rPr>
                <w:lang w:val="en-AU"/>
              </w:rPr>
            </w:pPr>
            <w:r w:rsidRPr="004E7C53">
              <w:rPr>
                <w:lang w:val="en-AU"/>
              </w:rPr>
              <w:t>15</w:t>
            </w:r>
          </w:p>
        </w:tc>
        <w:tc>
          <w:tcPr>
            <w:tcW w:w="576" w:type="dxa"/>
          </w:tcPr>
          <w:p w14:paraId="3E269097" w14:textId="0048088B" w:rsidR="00EF70D0" w:rsidRPr="004E7C53" w:rsidRDefault="004A5A14" w:rsidP="004E7C53">
            <w:pPr>
              <w:pStyle w:val="VCAAtablecondensed"/>
              <w:rPr>
                <w:lang w:val="en-AU"/>
              </w:rPr>
            </w:pPr>
            <w:r w:rsidRPr="004E7C53">
              <w:rPr>
                <w:lang w:val="en-AU"/>
              </w:rPr>
              <w:t>33</w:t>
            </w:r>
          </w:p>
        </w:tc>
        <w:tc>
          <w:tcPr>
            <w:tcW w:w="576" w:type="dxa"/>
          </w:tcPr>
          <w:p w14:paraId="6885CBBE" w14:textId="4F6A6EEC" w:rsidR="00EF70D0" w:rsidRPr="004E7C53" w:rsidRDefault="004A5A14" w:rsidP="004E7C53">
            <w:pPr>
              <w:pStyle w:val="VCAAtablecondensed"/>
              <w:rPr>
                <w:lang w:val="en-AU"/>
              </w:rPr>
            </w:pPr>
            <w:r w:rsidRPr="004E7C53">
              <w:rPr>
                <w:lang w:val="en-AU"/>
              </w:rPr>
              <w:t>35</w:t>
            </w:r>
          </w:p>
        </w:tc>
        <w:tc>
          <w:tcPr>
            <w:tcW w:w="576" w:type="dxa"/>
          </w:tcPr>
          <w:p w14:paraId="6FE61E86" w14:textId="4BEA5893" w:rsidR="00EF70D0" w:rsidRPr="004E7C53" w:rsidRDefault="004A5A14" w:rsidP="004E7C53">
            <w:pPr>
              <w:pStyle w:val="VCAAtablecondensed"/>
              <w:rPr>
                <w:lang w:val="en-AU"/>
              </w:rPr>
            </w:pPr>
            <w:r w:rsidRPr="004E7C53">
              <w:rPr>
                <w:lang w:val="en-AU"/>
              </w:rPr>
              <w:t>10</w:t>
            </w:r>
          </w:p>
        </w:tc>
        <w:tc>
          <w:tcPr>
            <w:tcW w:w="1008" w:type="dxa"/>
          </w:tcPr>
          <w:p w14:paraId="6A2DE719" w14:textId="06E8B597" w:rsidR="00EF70D0" w:rsidRPr="004E7C53" w:rsidRDefault="004A5A14" w:rsidP="004E7C53">
            <w:pPr>
              <w:pStyle w:val="VCAAtablecondensed"/>
              <w:rPr>
                <w:lang w:val="en-AU"/>
              </w:rPr>
            </w:pPr>
            <w:r w:rsidRPr="004E7C53">
              <w:rPr>
                <w:lang w:val="en-AU"/>
              </w:rPr>
              <w:t>2.3</w:t>
            </w:r>
          </w:p>
        </w:tc>
      </w:tr>
    </w:tbl>
    <w:p w14:paraId="0A6607D1" w14:textId="05DE2C5E" w:rsidR="00374C46" w:rsidRPr="004E7C53" w:rsidRDefault="0082792F" w:rsidP="00374C46">
      <w:pPr>
        <w:pStyle w:val="VCAAbody"/>
        <w:rPr>
          <w:szCs w:val="20"/>
          <w:lang w:val="en-AU"/>
        </w:rPr>
      </w:pPr>
      <w:r w:rsidRPr="004E7C53">
        <w:rPr>
          <w:szCs w:val="20"/>
          <w:lang w:val="en-AU"/>
        </w:rPr>
        <w:t>This question asked for a</w:t>
      </w:r>
      <w:r w:rsidR="00374C46" w:rsidRPr="004E7C53">
        <w:rPr>
          <w:szCs w:val="20"/>
          <w:lang w:val="en-AU"/>
        </w:rPr>
        <w:t xml:space="preserve"> description of the treatment of </w:t>
      </w:r>
      <w:r w:rsidR="006A1B54" w:rsidRPr="004E7C53">
        <w:rPr>
          <w:szCs w:val="20"/>
          <w:lang w:val="en-AU"/>
        </w:rPr>
        <w:t>d</w:t>
      </w:r>
      <w:r w:rsidR="00374C46" w:rsidRPr="004E7C53">
        <w:rPr>
          <w:szCs w:val="20"/>
          <w:lang w:val="en-AU"/>
        </w:rPr>
        <w:t xml:space="preserve">uration in Section A of the excerpt. </w:t>
      </w:r>
    </w:p>
    <w:p w14:paraId="0B032155" w14:textId="3758CC98" w:rsidR="00374C46" w:rsidRPr="004E7C53" w:rsidRDefault="00374C46" w:rsidP="00374C46">
      <w:pPr>
        <w:pStyle w:val="VCAAbody"/>
        <w:rPr>
          <w:lang w:val="en-AU"/>
        </w:rPr>
      </w:pPr>
      <w:r w:rsidRPr="004E7C53">
        <w:rPr>
          <w:lang w:val="en-AU"/>
        </w:rPr>
        <w:t>Clear responses covering at least four of the points below were awarded full marks</w:t>
      </w:r>
      <w:r w:rsidR="0082792F" w:rsidRPr="004E7C53">
        <w:rPr>
          <w:lang w:val="en-AU"/>
        </w:rPr>
        <w:t>.</w:t>
      </w:r>
    </w:p>
    <w:p w14:paraId="48BAC9D9" w14:textId="3EEAAFCA" w:rsidR="00374C46" w:rsidRPr="004E7C53" w:rsidRDefault="00374C46" w:rsidP="00D00F03">
      <w:pPr>
        <w:pStyle w:val="VCAAbullet"/>
        <w:rPr>
          <w:i/>
          <w:lang w:val="en-AU"/>
        </w:rPr>
      </w:pPr>
      <w:r w:rsidRPr="004E7C53">
        <w:rPr>
          <w:lang w:val="en-AU"/>
        </w:rPr>
        <w:t>The continuous syncopated downbeat creates an unsettled tension</w:t>
      </w:r>
      <w:r w:rsidR="00782738" w:rsidRPr="004E7C53">
        <w:rPr>
          <w:lang w:val="en-AU"/>
        </w:rPr>
        <w:t>.</w:t>
      </w:r>
      <w:r w:rsidRPr="004E7C53">
        <w:rPr>
          <w:lang w:val="en-AU"/>
        </w:rPr>
        <w:t xml:space="preserve"> </w:t>
      </w:r>
    </w:p>
    <w:p w14:paraId="40DE69AA" w14:textId="23104F63" w:rsidR="00374C46" w:rsidRPr="004E7C53" w:rsidRDefault="00374C46" w:rsidP="00D00F03">
      <w:pPr>
        <w:pStyle w:val="VCAAbullet"/>
        <w:rPr>
          <w:i/>
          <w:lang w:val="en-AU"/>
        </w:rPr>
      </w:pPr>
      <w:r w:rsidRPr="004E7C53">
        <w:rPr>
          <w:lang w:val="en-AU"/>
        </w:rPr>
        <w:t xml:space="preserve">Strong pulse </w:t>
      </w:r>
      <w:r w:rsidR="00380331" w:rsidRPr="004E7C53">
        <w:rPr>
          <w:lang w:val="en-AU"/>
        </w:rPr>
        <w:t xml:space="preserve">in quadruple time </w:t>
      </w:r>
      <w:r w:rsidRPr="004E7C53">
        <w:rPr>
          <w:lang w:val="en-AU"/>
        </w:rPr>
        <w:t>sustained throughout</w:t>
      </w:r>
      <w:r w:rsidR="00380331" w:rsidRPr="004E7C53">
        <w:rPr>
          <w:lang w:val="en-AU"/>
        </w:rPr>
        <w:t xml:space="preserve"> along with fast tempo</w:t>
      </w:r>
      <w:r w:rsidR="00782738" w:rsidRPr="004E7C53">
        <w:rPr>
          <w:lang w:val="en-AU"/>
        </w:rPr>
        <w:t>.</w:t>
      </w:r>
    </w:p>
    <w:p w14:paraId="235BE22D" w14:textId="4BE4D3A6" w:rsidR="00374C46" w:rsidRPr="004E7C53" w:rsidRDefault="00374C46" w:rsidP="00D00F03">
      <w:pPr>
        <w:pStyle w:val="VCAAbullet"/>
        <w:rPr>
          <w:i/>
          <w:lang w:val="en-AU"/>
        </w:rPr>
      </w:pPr>
      <w:r w:rsidRPr="004E7C53">
        <w:rPr>
          <w:lang w:val="en-AU"/>
        </w:rPr>
        <w:t>Bass rhythm dominates the texture</w:t>
      </w:r>
      <w:r w:rsidR="00782738" w:rsidRPr="004E7C53">
        <w:rPr>
          <w:lang w:val="en-AU"/>
        </w:rPr>
        <w:t>.</w:t>
      </w:r>
    </w:p>
    <w:p w14:paraId="17009E2F" w14:textId="6B7B0C9A" w:rsidR="00374C46" w:rsidRPr="004E7C53" w:rsidRDefault="00374C46" w:rsidP="00D00F03">
      <w:pPr>
        <w:pStyle w:val="VCAAbullet"/>
        <w:rPr>
          <w:i/>
          <w:lang w:val="en-AU"/>
        </w:rPr>
      </w:pPr>
      <w:r w:rsidRPr="004E7C53">
        <w:rPr>
          <w:lang w:val="en-AU"/>
        </w:rPr>
        <w:t>Bassline uses short note values</w:t>
      </w:r>
      <w:r w:rsidR="00782738" w:rsidRPr="004E7C53">
        <w:rPr>
          <w:lang w:val="en-AU"/>
        </w:rPr>
        <w:t>.</w:t>
      </w:r>
    </w:p>
    <w:p w14:paraId="474D73C1" w14:textId="6AF43380" w:rsidR="00374C46" w:rsidRPr="004E7C53" w:rsidRDefault="00374C46" w:rsidP="00D00F03">
      <w:pPr>
        <w:pStyle w:val="VCAAbullet"/>
        <w:rPr>
          <w:i/>
          <w:lang w:val="en-AU"/>
        </w:rPr>
      </w:pPr>
      <w:r w:rsidRPr="004E7C53">
        <w:rPr>
          <w:lang w:val="en-AU"/>
        </w:rPr>
        <w:t>Longer note values in voice and piano create rhythmic contrast</w:t>
      </w:r>
      <w:r w:rsidR="00782738" w:rsidRPr="004E7C53">
        <w:rPr>
          <w:lang w:val="en-AU"/>
        </w:rPr>
        <w:t>.</w:t>
      </w:r>
    </w:p>
    <w:p w14:paraId="01CA782D" w14:textId="356893E9" w:rsidR="00374C46" w:rsidRPr="004E7C53" w:rsidRDefault="00374C46" w:rsidP="00D00F03">
      <w:pPr>
        <w:pStyle w:val="VCAAbullet"/>
        <w:rPr>
          <w:i/>
          <w:lang w:val="en-AU"/>
        </w:rPr>
      </w:pPr>
      <w:r w:rsidRPr="004E7C53">
        <w:rPr>
          <w:lang w:val="en-AU"/>
        </w:rPr>
        <w:t>Repeated 2</w:t>
      </w:r>
      <w:r w:rsidR="00FF25AB">
        <w:rPr>
          <w:lang w:val="en-AU"/>
        </w:rPr>
        <w:t>-</w:t>
      </w:r>
      <w:r w:rsidRPr="004E7C53">
        <w:rPr>
          <w:lang w:val="en-AU"/>
        </w:rPr>
        <w:t xml:space="preserve"> and </w:t>
      </w:r>
      <w:r w:rsidR="00FF25AB" w:rsidRPr="004E7C53">
        <w:rPr>
          <w:lang w:val="en-AU"/>
        </w:rPr>
        <w:t>4</w:t>
      </w:r>
      <w:r w:rsidR="00FF25AB">
        <w:rPr>
          <w:lang w:val="en-AU"/>
        </w:rPr>
        <w:t>-</w:t>
      </w:r>
      <w:r w:rsidRPr="004E7C53">
        <w:rPr>
          <w:lang w:val="en-AU"/>
        </w:rPr>
        <w:t>bar rhythmic phrases</w:t>
      </w:r>
      <w:r w:rsidR="00782738" w:rsidRPr="004E7C53">
        <w:rPr>
          <w:lang w:val="en-AU"/>
        </w:rPr>
        <w:t>.</w:t>
      </w:r>
    </w:p>
    <w:p w14:paraId="6D614C58" w14:textId="192102EA" w:rsidR="00374C46" w:rsidRPr="004E7C53" w:rsidRDefault="00374C46" w:rsidP="00D00F03">
      <w:pPr>
        <w:pStyle w:val="VCAAbullet"/>
        <w:rPr>
          <w:i/>
          <w:lang w:val="en-AU"/>
        </w:rPr>
      </w:pPr>
      <w:r w:rsidRPr="004E7C53">
        <w:rPr>
          <w:lang w:val="en-AU"/>
        </w:rPr>
        <w:t>Sidechaining pumping compressor effect</w:t>
      </w:r>
      <w:r w:rsidR="00782738" w:rsidRPr="004E7C53">
        <w:rPr>
          <w:lang w:val="en-AU"/>
        </w:rPr>
        <w:t>.</w:t>
      </w:r>
    </w:p>
    <w:p w14:paraId="4D6A4647" w14:textId="603BD638" w:rsidR="00374C46" w:rsidRPr="004E7C53" w:rsidRDefault="00374C46" w:rsidP="00D570B8">
      <w:pPr>
        <w:pStyle w:val="VCAAbody"/>
        <w:rPr>
          <w:lang w:val="en-AU"/>
        </w:rPr>
      </w:pPr>
      <w:r w:rsidRPr="004E7C53">
        <w:rPr>
          <w:lang w:val="en-AU"/>
        </w:rPr>
        <w:t>Many students correctly describe</w:t>
      </w:r>
      <w:r w:rsidR="00782738" w:rsidRPr="004E7C53">
        <w:rPr>
          <w:lang w:val="en-AU"/>
        </w:rPr>
        <w:t>d</w:t>
      </w:r>
      <w:r w:rsidRPr="004E7C53">
        <w:rPr>
          <w:lang w:val="en-AU"/>
        </w:rPr>
        <w:t xml:space="preserve"> aspects of duration in the excerpt</w:t>
      </w:r>
      <w:r w:rsidR="00782738" w:rsidRPr="004E7C53">
        <w:rPr>
          <w:lang w:val="en-AU"/>
        </w:rPr>
        <w:t>;</w:t>
      </w:r>
      <w:r w:rsidRPr="004E7C53">
        <w:rPr>
          <w:lang w:val="en-AU"/>
        </w:rPr>
        <w:t xml:space="preserve"> however</w:t>
      </w:r>
      <w:r w:rsidR="00782738" w:rsidRPr="004E7C53">
        <w:rPr>
          <w:lang w:val="en-AU"/>
        </w:rPr>
        <w:t>,</w:t>
      </w:r>
      <w:r w:rsidRPr="004E7C53">
        <w:rPr>
          <w:lang w:val="en-AU"/>
        </w:rPr>
        <w:t xml:space="preserve"> a significant number interpreted ‘duration’ as the length of the excerpt, so their response was limited to observations such as ‘Section A was quite </w:t>
      </w:r>
      <w:proofErr w:type="gramStart"/>
      <w:r w:rsidRPr="004E7C53">
        <w:rPr>
          <w:lang w:val="en-AU"/>
        </w:rPr>
        <w:t>short</w:t>
      </w:r>
      <w:proofErr w:type="gramEnd"/>
      <w:r w:rsidRPr="004E7C53">
        <w:rPr>
          <w:lang w:val="en-AU"/>
        </w:rPr>
        <w:t xml:space="preserve"> and Section B was longer’. Other</w:t>
      </w:r>
      <w:r w:rsidR="00782738" w:rsidRPr="004E7C53">
        <w:rPr>
          <w:lang w:val="en-AU"/>
        </w:rPr>
        <w:t xml:space="preserve"> student</w:t>
      </w:r>
      <w:r w:rsidRPr="004E7C53">
        <w:rPr>
          <w:lang w:val="en-AU"/>
        </w:rPr>
        <w:t xml:space="preserve">s described the articulation, tone colour, harmony or character of the section, but failed to describe aspects of duration such as tempo, </w:t>
      </w:r>
      <w:r w:rsidR="006E4EBB" w:rsidRPr="004E7C53">
        <w:rPr>
          <w:lang w:val="en-AU"/>
        </w:rPr>
        <w:t xml:space="preserve">metre, </w:t>
      </w:r>
      <w:r w:rsidRPr="004E7C53">
        <w:rPr>
          <w:lang w:val="en-AU"/>
        </w:rPr>
        <w:t>note values, rhythmic feel or pulse.</w:t>
      </w:r>
      <w:r w:rsidR="006E4EBB" w:rsidRPr="004E7C53">
        <w:rPr>
          <w:lang w:val="en-AU"/>
        </w:rPr>
        <w:t xml:space="preserve"> The large number of responses that did not address aspects of duration makes it clear that teachers need to focus on this term as it is de</w:t>
      </w:r>
      <w:r w:rsidR="006A1B54" w:rsidRPr="004E7C53">
        <w:rPr>
          <w:lang w:val="en-AU"/>
        </w:rPr>
        <w:t>fined</w:t>
      </w:r>
      <w:r w:rsidR="006E4EBB" w:rsidRPr="004E7C53">
        <w:rPr>
          <w:lang w:val="en-AU"/>
        </w:rPr>
        <w:t xml:space="preserve"> on page 17 of the</w:t>
      </w:r>
      <w:r w:rsidR="00F755D3" w:rsidRPr="004E7C53">
        <w:rPr>
          <w:lang w:val="en-AU"/>
        </w:rPr>
        <w:t xml:space="preserve"> cross-study specifications in the</w:t>
      </w:r>
      <w:r w:rsidR="006E4EBB" w:rsidRPr="004E7C53">
        <w:rPr>
          <w:lang w:val="en-AU"/>
        </w:rPr>
        <w:t xml:space="preserve"> study design.</w:t>
      </w:r>
    </w:p>
    <w:p w14:paraId="751E9111" w14:textId="189E609E" w:rsidR="006E4EBB" w:rsidRPr="004E7C53" w:rsidRDefault="006E4EBB" w:rsidP="00D570B8">
      <w:pPr>
        <w:pStyle w:val="VCAAbody"/>
        <w:rPr>
          <w:lang w:val="en-AU"/>
        </w:rPr>
      </w:pPr>
      <w:r w:rsidRPr="004E7C53">
        <w:rPr>
          <w:lang w:val="en-AU"/>
        </w:rPr>
        <w:t>The following is an example of a high-scoring response</w:t>
      </w:r>
      <w:r w:rsidR="00782738" w:rsidRPr="004E7C53">
        <w:rPr>
          <w:lang w:val="en-AU"/>
        </w:rPr>
        <w:t>.</w:t>
      </w:r>
    </w:p>
    <w:p w14:paraId="000C5B7E" w14:textId="7296022D" w:rsidR="00BA1078" w:rsidRPr="004E7C53" w:rsidRDefault="003F5AF0" w:rsidP="009742B5">
      <w:pPr>
        <w:pStyle w:val="VCAAstudentsample"/>
      </w:pPr>
      <w:r w:rsidRPr="004E7C53">
        <w:t>A simple duple metre is established, with accented beats on 1 and 2, creating a strong pulse. Long note values of the vocal part contrast with the short note values of the electronic rhythmic support. An allegro, moderately fast tempo.</w:t>
      </w:r>
    </w:p>
    <w:p w14:paraId="70445E18" w14:textId="77777777" w:rsidR="00BA1078" w:rsidRPr="004E7C53" w:rsidRDefault="00BA1078">
      <w:pPr>
        <w:rPr>
          <w:rFonts w:ascii="Arial" w:hAnsi="Arial" w:cs="Arial"/>
          <w:i/>
          <w:iCs/>
          <w:color w:val="000000" w:themeColor="text1"/>
          <w:sz w:val="20"/>
          <w:lang w:val="en-AU"/>
        </w:rPr>
      </w:pPr>
      <w:r w:rsidRPr="004E7C53">
        <w:rPr>
          <w:i/>
          <w:iCs/>
          <w:lang w:val="en-AU"/>
        </w:rPr>
        <w:br w:type="page"/>
      </w:r>
    </w:p>
    <w:p w14:paraId="21AE7BCD" w14:textId="3DCAE254" w:rsidR="006E4EBB" w:rsidRPr="004E7C53" w:rsidRDefault="006E4EBB" w:rsidP="00D570B8">
      <w:pPr>
        <w:pStyle w:val="VCAAHeading3"/>
        <w:rPr>
          <w:lang w:val="en-AU"/>
        </w:rPr>
      </w:pPr>
      <w:r w:rsidRPr="004E7C53">
        <w:rPr>
          <w:lang w:val="en-AU"/>
        </w:rPr>
        <w:lastRenderedPageBreak/>
        <w:t>Question 2b</w:t>
      </w:r>
      <w:r w:rsidR="00C54038" w:rsidRPr="004E7C53">
        <w:rPr>
          <w:lang w:val="en-AU"/>
        </w:rPr>
        <w:t>.</w:t>
      </w:r>
    </w:p>
    <w:tbl>
      <w:tblPr>
        <w:tblStyle w:val="VCAATableClosed"/>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EF70D0" w:rsidRPr="004E7C53" w14:paraId="3EBE9B54" w14:textId="77777777" w:rsidTr="00EF70D0">
        <w:trPr>
          <w:cnfStyle w:val="100000000000" w:firstRow="1" w:lastRow="0" w:firstColumn="0" w:lastColumn="0" w:oddVBand="0" w:evenVBand="0" w:oddHBand="0" w:evenHBand="0" w:firstRowFirstColumn="0" w:firstRowLastColumn="0" w:lastRowFirstColumn="0" w:lastRowLastColumn="0"/>
        </w:trPr>
        <w:tc>
          <w:tcPr>
            <w:tcW w:w="864" w:type="dxa"/>
          </w:tcPr>
          <w:p w14:paraId="159A18CE" w14:textId="77777777" w:rsidR="00EF70D0" w:rsidRPr="004E7C53" w:rsidRDefault="00EF70D0" w:rsidP="004E7C53">
            <w:pPr>
              <w:pStyle w:val="VCAAtablecondensedheading"/>
              <w:rPr>
                <w:lang w:val="en-AU"/>
              </w:rPr>
            </w:pPr>
            <w:r w:rsidRPr="004E7C53">
              <w:rPr>
                <w:lang w:val="en-AU"/>
              </w:rPr>
              <w:t>Mark</w:t>
            </w:r>
          </w:p>
        </w:tc>
        <w:tc>
          <w:tcPr>
            <w:tcW w:w="576" w:type="dxa"/>
          </w:tcPr>
          <w:p w14:paraId="53B660DD" w14:textId="77777777" w:rsidR="00EF70D0" w:rsidRPr="004E7C53" w:rsidRDefault="00EF70D0" w:rsidP="004E7C53">
            <w:pPr>
              <w:pStyle w:val="VCAAtablecondensedheading"/>
              <w:rPr>
                <w:lang w:val="en-AU"/>
              </w:rPr>
            </w:pPr>
            <w:r w:rsidRPr="004E7C53">
              <w:rPr>
                <w:lang w:val="en-AU"/>
              </w:rPr>
              <w:t>0</w:t>
            </w:r>
          </w:p>
        </w:tc>
        <w:tc>
          <w:tcPr>
            <w:tcW w:w="576" w:type="dxa"/>
          </w:tcPr>
          <w:p w14:paraId="16AEE9CF" w14:textId="77777777" w:rsidR="00EF70D0" w:rsidRPr="004E7C53" w:rsidRDefault="00EF70D0" w:rsidP="004E7C53">
            <w:pPr>
              <w:pStyle w:val="VCAAtablecondensedheading"/>
              <w:rPr>
                <w:lang w:val="en-AU"/>
              </w:rPr>
            </w:pPr>
            <w:r w:rsidRPr="004E7C53">
              <w:rPr>
                <w:lang w:val="en-AU"/>
              </w:rPr>
              <w:t>1</w:t>
            </w:r>
          </w:p>
        </w:tc>
        <w:tc>
          <w:tcPr>
            <w:tcW w:w="576" w:type="dxa"/>
          </w:tcPr>
          <w:p w14:paraId="4F4C76C6" w14:textId="77777777" w:rsidR="00EF70D0" w:rsidRPr="004E7C53" w:rsidRDefault="00EF70D0" w:rsidP="004E7C53">
            <w:pPr>
              <w:pStyle w:val="VCAAtablecondensedheading"/>
              <w:rPr>
                <w:lang w:val="en-AU"/>
              </w:rPr>
            </w:pPr>
            <w:r w:rsidRPr="004E7C53">
              <w:rPr>
                <w:lang w:val="en-AU"/>
              </w:rPr>
              <w:t>2</w:t>
            </w:r>
          </w:p>
        </w:tc>
        <w:tc>
          <w:tcPr>
            <w:tcW w:w="576" w:type="dxa"/>
          </w:tcPr>
          <w:p w14:paraId="43757C32" w14:textId="77777777" w:rsidR="00EF70D0" w:rsidRPr="004E7C53" w:rsidRDefault="00EF70D0" w:rsidP="004E7C53">
            <w:pPr>
              <w:pStyle w:val="VCAAtablecondensedheading"/>
              <w:rPr>
                <w:lang w:val="en-AU"/>
              </w:rPr>
            </w:pPr>
            <w:r w:rsidRPr="004E7C53">
              <w:rPr>
                <w:lang w:val="en-AU"/>
              </w:rPr>
              <w:t>3</w:t>
            </w:r>
          </w:p>
        </w:tc>
        <w:tc>
          <w:tcPr>
            <w:tcW w:w="576" w:type="dxa"/>
          </w:tcPr>
          <w:p w14:paraId="0D2A6415" w14:textId="77777777" w:rsidR="00EF70D0" w:rsidRPr="004E7C53" w:rsidRDefault="00EF70D0" w:rsidP="004E7C53">
            <w:pPr>
              <w:pStyle w:val="VCAAtablecondensedheading"/>
              <w:rPr>
                <w:lang w:val="en-AU"/>
              </w:rPr>
            </w:pPr>
            <w:r w:rsidRPr="004E7C53">
              <w:rPr>
                <w:lang w:val="en-AU"/>
              </w:rPr>
              <w:t>4</w:t>
            </w:r>
          </w:p>
        </w:tc>
        <w:tc>
          <w:tcPr>
            <w:tcW w:w="576" w:type="dxa"/>
          </w:tcPr>
          <w:p w14:paraId="2E4E2BE8" w14:textId="77777777" w:rsidR="00EF70D0" w:rsidRPr="004E7C53" w:rsidRDefault="00EF70D0" w:rsidP="004E7C53">
            <w:pPr>
              <w:pStyle w:val="VCAAtablecondensedheading"/>
              <w:rPr>
                <w:lang w:val="en-AU"/>
              </w:rPr>
            </w:pPr>
            <w:r w:rsidRPr="004E7C53">
              <w:rPr>
                <w:lang w:val="en-AU"/>
              </w:rPr>
              <w:t>5</w:t>
            </w:r>
          </w:p>
        </w:tc>
        <w:tc>
          <w:tcPr>
            <w:tcW w:w="576" w:type="dxa"/>
          </w:tcPr>
          <w:p w14:paraId="07F7388E" w14:textId="77777777" w:rsidR="00EF70D0" w:rsidRPr="004E7C53" w:rsidRDefault="00EF70D0" w:rsidP="004E7C53">
            <w:pPr>
              <w:pStyle w:val="VCAAtablecondensedheading"/>
              <w:rPr>
                <w:lang w:val="en-AU"/>
              </w:rPr>
            </w:pPr>
            <w:r w:rsidRPr="004E7C53">
              <w:rPr>
                <w:lang w:val="en-AU"/>
              </w:rPr>
              <w:t>6</w:t>
            </w:r>
          </w:p>
        </w:tc>
        <w:tc>
          <w:tcPr>
            <w:tcW w:w="576" w:type="dxa"/>
          </w:tcPr>
          <w:p w14:paraId="324147D3" w14:textId="77777777" w:rsidR="00EF70D0" w:rsidRPr="004E7C53" w:rsidRDefault="00EF70D0" w:rsidP="004E7C53">
            <w:pPr>
              <w:pStyle w:val="VCAAtablecondensedheading"/>
              <w:rPr>
                <w:lang w:val="en-AU"/>
              </w:rPr>
            </w:pPr>
            <w:r w:rsidRPr="004E7C53">
              <w:rPr>
                <w:lang w:val="en-AU"/>
              </w:rPr>
              <w:t>7</w:t>
            </w:r>
          </w:p>
        </w:tc>
        <w:tc>
          <w:tcPr>
            <w:tcW w:w="576" w:type="dxa"/>
          </w:tcPr>
          <w:p w14:paraId="0D6D31E3" w14:textId="77777777" w:rsidR="00EF70D0" w:rsidRPr="004E7C53" w:rsidRDefault="00EF70D0" w:rsidP="004E7C53">
            <w:pPr>
              <w:pStyle w:val="VCAAtablecondensedheading"/>
              <w:rPr>
                <w:lang w:val="en-AU"/>
              </w:rPr>
            </w:pPr>
            <w:r w:rsidRPr="004E7C53">
              <w:rPr>
                <w:lang w:val="en-AU"/>
              </w:rPr>
              <w:t>8</w:t>
            </w:r>
          </w:p>
        </w:tc>
        <w:tc>
          <w:tcPr>
            <w:tcW w:w="576" w:type="dxa"/>
          </w:tcPr>
          <w:p w14:paraId="311F88D7" w14:textId="77777777" w:rsidR="00EF70D0" w:rsidRPr="004E7C53" w:rsidRDefault="00EF70D0" w:rsidP="004E7C53">
            <w:pPr>
              <w:pStyle w:val="VCAAtablecondensedheading"/>
              <w:rPr>
                <w:lang w:val="en-AU"/>
              </w:rPr>
            </w:pPr>
            <w:r w:rsidRPr="004E7C53">
              <w:rPr>
                <w:lang w:val="en-AU"/>
              </w:rPr>
              <w:t>9</w:t>
            </w:r>
          </w:p>
        </w:tc>
        <w:tc>
          <w:tcPr>
            <w:tcW w:w="576" w:type="dxa"/>
          </w:tcPr>
          <w:p w14:paraId="21D15C80" w14:textId="77777777" w:rsidR="00EF70D0" w:rsidRPr="004E7C53" w:rsidRDefault="00EF70D0" w:rsidP="004E7C53">
            <w:pPr>
              <w:pStyle w:val="VCAAtablecondensedheading"/>
              <w:rPr>
                <w:lang w:val="en-AU"/>
              </w:rPr>
            </w:pPr>
            <w:r w:rsidRPr="004E7C53">
              <w:rPr>
                <w:lang w:val="en-AU"/>
              </w:rPr>
              <w:t>10</w:t>
            </w:r>
          </w:p>
        </w:tc>
        <w:tc>
          <w:tcPr>
            <w:tcW w:w="1008" w:type="dxa"/>
          </w:tcPr>
          <w:p w14:paraId="70D88DA3" w14:textId="77777777" w:rsidR="00EF70D0" w:rsidRPr="004E7C53" w:rsidRDefault="00EF70D0" w:rsidP="004E7C53">
            <w:pPr>
              <w:pStyle w:val="VCAAtablecondensedheading"/>
              <w:rPr>
                <w:lang w:val="en-AU"/>
              </w:rPr>
            </w:pPr>
            <w:r w:rsidRPr="004E7C53">
              <w:rPr>
                <w:lang w:val="en-AU"/>
              </w:rPr>
              <w:t>Average</w:t>
            </w:r>
          </w:p>
        </w:tc>
      </w:tr>
      <w:tr w:rsidR="00EF70D0" w:rsidRPr="004E7C53" w14:paraId="5281879A" w14:textId="77777777" w:rsidTr="00EF70D0">
        <w:tc>
          <w:tcPr>
            <w:tcW w:w="864" w:type="dxa"/>
          </w:tcPr>
          <w:p w14:paraId="3159BBC2" w14:textId="77777777" w:rsidR="00EF70D0" w:rsidRPr="004E7C53" w:rsidRDefault="00EF70D0" w:rsidP="004E7C53">
            <w:pPr>
              <w:pStyle w:val="VCAAtablecondensed"/>
              <w:rPr>
                <w:lang w:val="en-AU"/>
              </w:rPr>
            </w:pPr>
            <w:r w:rsidRPr="004E7C53">
              <w:rPr>
                <w:lang w:val="en-AU"/>
              </w:rPr>
              <w:t>%</w:t>
            </w:r>
          </w:p>
        </w:tc>
        <w:tc>
          <w:tcPr>
            <w:tcW w:w="576" w:type="dxa"/>
          </w:tcPr>
          <w:p w14:paraId="5A84DDF0" w14:textId="4A22EEC1" w:rsidR="00EF70D0" w:rsidRPr="004E7C53" w:rsidRDefault="00D565D5" w:rsidP="004E7C53">
            <w:pPr>
              <w:pStyle w:val="VCAAtablecondensed"/>
              <w:rPr>
                <w:lang w:val="en-AU"/>
              </w:rPr>
            </w:pPr>
            <w:r w:rsidRPr="004E7C53">
              <w:rPr>
                <w:lang w:val="en-AU"/>
              </w:rPr>
              <w:t>1</w:t>
            </w:r>
          </w:p>
        </w:tc>
        <w:tc>
          <w:tcPr>
            <w:tcW w:w="576" w:type="dxa"/>
          </w:tcPr>
          <w:p w14:paraId="36431F92" w14:textId="392E4D90" w:rsidR="00EF70D0" w:rsidRPr="004E7C53" w:rsidRDefault="00D565D5" w:rsidP="004E7C53">
            <w:pPr>
              <w:pStyle w:val="VCAAtablecondensed"/>
              <w:rPr>
                <w:lang w:val="en-AU"/>
              </w:rPr>
            </w:pPr>
            <w:r w:rsidRPr="004E7C53">
              <w:rPr>
                <w:lang w:val="en-AU"/>
              </w:rPr>
              <w:t>3</w:t>
            </w:r>
          </w:p>
        </w:tc>
        <w:tc>
          <w:tcPr>
            <w:tcW w:w="576" w:type="dxa"/>
          </w:tcPr>
          <w:p w14:paraId="481F06A5" w14:textId="406252EC" w:rsidR="00EF70D0" w:rsidRPr="004E7C53" w:rsidRDefault="00D565D5" w:rsidP="004E7C53">
            <w:pPr>
              <w:pStyle w:val="VCAAtablecondensed"/>
              <w:rPr>
                <w:lang w:val="en-AU"/>
              </w:rPr>
            </w:pPr>
            <w:r w:rsidRPr="004E7C53">
              <w:rPr>
                <w:lang w:val="en-AU"/>
              </w:rPr>
              <w:t>5</w:t>
            </w:r>
          </w:p>
        </w:tc>
        <w:tc>
          <w:tcPr>
            <w:tcW w:w="576" w:type="dxa"/>
          </w:tcPr>
          <w:p w14:paraId="694EC347" w14:textId="7414A703" w:rsidR="00EF70D0" w:rsidRPr="004E7C53" w:rsidRDefault="00D565D5" w:rsidP="004E7C53">
            <w:pPr>
              <w:pStyle w:val="VCAAtablecondensed"/>
              <w:rPr>
                <w:lang w:val="en-AU"/>
              </w:rPr>
            </w:pPr>
            <w:r w:rsidRPr="004E7C53">
              <w:rPr>
                <w:lang w:val="en-AU"/>
              </w:rPr>
              <w:t>14</w:t>
            </w:r>
          </w:p>
        </w:tc>
        <w:tc>
          <w:tcPr>
            <w:tcW w:w="576" w:type="dxa"/>
          </w:tcPr>
          <w:p w14:paraId="0DA664BF" w14:textId="6AE8110E" w:rsidR="00EF70D0" w:rsidRPr="004E7C53" w:rsidRDefault="00D565D5" w:rsidP="004E7C53">
            <w:pPr>
              <w:pStyle w:val="VCAAtablecondensed"/>
              <w:rPr>
                <w:lang w:val="en-AU"/>
              </w:rPr>
            </w:pPr>
            <w:r w:rsidRPr="004E7C53">
              <w:rPr>
                <w:lang w:val="en-AU"/>
              </w:rPr>
              <w:t>18</w:t>
            </w:r>
          </w:p>
        </w:tc>
        <w:tc>
          <w:tcPr>
            <w:tcW w:w="576" w:type="dxa"/>
          </w:tcPr>
          <w:p w14:paraId="4373A0B8" w14:textId="6D43CCFB" w:rsidR="00EF70D0" w:rsidRPr="004E7C53" w:rsidRDefault="00D565D5" w:rsidP="004E7C53">
            <w:pPr>
              <w:pStyle w:val="VCAAtablecondensed"/>
              <w:rPr>
                <w:lang w:val="en-AU"/>
              </w:rPr>
            </w:pPr>
            <w:r w:rsidRPr="004E7C53">
              <w:rPr>
                <w:lang w:val="en-AU"/>
              </w:rPr>
              <w:t>14</w:t>
            </w:r>
          </w:p>
        </w:tc>
        <w:tc>
          <w:tcPr>
            <w:tcW w:w="576" w:type="dxa"/>
          </w:tcPr>
          <w:p w14:paraId="45E98890" w14:textId="0B256268" w:rsidR="00EF70D0" w:rsidRPr="004E7C53" w:rsidRDefault="00D565D5" w:rsidP="004E7C53">
            <w:pPr>
              <w:pStyle w:val="VCAAtablecondensed"/>
              <w:rPr>
                <w:lang w:val="en-AU"/>
              </w:rPr>
            </w:pPr>
            <w:r w:rsidRPr="004E7C53">
              <w:rPr>
                <w:lang w:val="en-AU"/>
              </w:rPr>
              <w:t>18</w:t>
            </w:r>
          </w:p>
        </w:tc>
        <w:tc>
          <w:tcPr>
            <w:tcW w:w="576" w:type="dxa"/>
          </w:tcPr>
          <w:p w14:paraId="2B28CE5C" w14:textId="1E4ED381" w:rsidR="00EF70D0" w:rsidRPr="004E7C53" w:rsidRDefault="00D565D5" w:rsidP="004E7C53">
            <w:pPr>
              <w:pStyle w:val="VCAAtablecondensed"/>
              <w:rPr>
                <w:lang w:val="en-AU"/>
              </w:rPr>
            </w:pPr>
            <w:r w:rsidRPr="004E7C53">
              <w:rPr>
                <w:lang w:val="en-AU"/>
              </w:rPr>
              <w:t>16</w:t>
            </w:r>
          </w:p>
        </w:tc>
        <w:tc>
          <w:tcPr>
            <w:tcW w:w="576" w:type="dxa"/>
          </w:tcPr>
          <w:p w14:paraId="5781754A" w14:textId="5114C97D" w:rsidR="00EF70D0" w:rsidRPr="004E7C53" w:rsidRDefault="00D565D5" w:rsidP="004E7C53">
            <w:pPr>
              <w:pStyle w:val="VCAAtablecondensed"/>
              <w:rPr>
                <w:lang w:val="en-AU"/>
              </w:rPr>
            </w:pPr>
            <w:r w:rsidRPr="004E7C53">
              <w:rPr>
                <w:lang w:val="en-AU"/>
              </w:rPr>
              <w:t>5</w:t>
            </w:r>
          </w:p>
        </w:tc>
        <w:tc>
          <w:tcPr>
            <w:tcW w:w="576" w:type="dxa"/>
          </w:tcPr>
          <w:p w14:paraId="1C7D77DE" w14:textId="2582A125" w:rsidR="00EF70D0" w:rsidRPr="004E7C53" w:rsidRDefault="00D565D5" w:rsidP="004E7C53">
            <w:pPr>
              <w:pStyle w:val="VCAAtablecondensed"/>
              <w:rPr>
                <w:lang w:val="en-AU"/>
              </w:rPr>
            </w:pPr>
            <w:r w:rsidRPr="004E7C53">
              <w:rPr>
                <w:lang w:val="en-AU"/>
              </w:rPr>
              <w:t>5</w:t>
            </w:r>
          </w:p>
        </w:tc>
        <w:tc>
          <w:tcPr>
            <w:tcW w:w="576" w:type="dxa"/>
          </w:tcPr>
          <w:p w14:paraId="146C4D47" w14:textId="1F6CCF07" w:rsidR="00EF70D0" w:rsidRPr="004E7C53" w:rsidRDefault="00D565D5" w:rsidP="004E7C53">
            <w:pPr>
              <w:pStyle w:val="VCAAtablecondensed"/>
              <w:rPr>
                <w:lang w:val="en-AU"/>
              </w:rPr>
            </w:pPr>
            <w:r w:rsidRPr="004E7C53">
              <w:rPr>
                <w:lang w:val="en-AU"/>
              </w:rPr>
              <w:t>2</w:t>
            </w:r>
          </w:p>
        </w:tc>
        <w:tc>
          <w:tcPr>
            <w:tcW w:w="1008" w:type="dxa"/>
          </w:tcPr>
          <w:p w14:paraId="66A491FD" w14:textId="2035C713" w:rsidR="00EF70D0" w:rsidRPr="004E7C53" w:rsidRDefault="00D565D5" w:rsidP="004E7C53">
            <w:pPr>
              <w:pStyle w:val="VCAAtablecondensed"/>
              <w:rPr>
                <w:lang w:val="en-AU"/>
              </w:rPr>
            </w:pPr>
            <w:r w:rsidRPr="004E7C53">
              <w:rPr>
                <w:lang w:val="en-AU"/>
              </w:rPr>
              <w:t>5.2</w:t>
            </w:r>
          </w:p>
        </w:tc>
      </w:tr>
    </w:tbl>
    <w:p w14:paraId="6C6B086E" w14:textId="0EED5EED" w:rsidR="006E4EBB" w:rsidRPr="004E7C53" w:rsidRDefault="006E4EBB" w:rsidP="006E4EBB">
      <w:pPr>
        <w:pStyle w:val="VCAAbody"/>
        <w:rPr>
          <w:lang w:val="en-AU"/>
        </w:rPr>
      </w:pPr>
      <w:r w:rsidRPr="004E7C53">
        <w:rPr>
          <w:szCs w:val="20"/>
          <w:lang w:val="en-AU"/>
        </w:rPr>
        <w:t>The compositional device of transition, new to the study design in 2023, was examined in this question. The study design defines transition as ‘</w:t>
      </w:r>
      <w:r w:rsidRPr="004E7C53">
        <w:rPr>
          <w:lang w:val="en-AU"/>
        </w:rPr>
        <w:t xml:space="preserve">the shift from one musical idea or section to another’. </w:t>
      </w:r>
    </w:p>
    <w:p w14:paraId="63B6799C" w14:textId="7FDE6C09" w:rsidR="00091906" w:rsidRPr="004E7C53" w:rsidRDefault="006E4EBB" w:rsidP="006E4EBB">
      <w:pPr>
        <w:pStyle w:val="VCAAbody"/>
        <w:rPr>
          <w:lang w:val="en-AU"/>
        </w:rPr>
      </w:pPr>
      <w:r w:rsidRPr="004E7C53">
        <w:rPr>
          <w:lang w:val="en-AU"/>
        </w:rPr>
        <w:t>Th</w:t>
      </w:r>
      <w:r w:rsidR="00AF37EB" w:rsidRPr="004E7C53">
        <w:rPr>
          <w:lang w:val="en-AU"/>
        </w:rPr>
        <w:t>is</w:t>
      </w:r>
      <w:r w:rsidRPr="004E7C53">
        <w:rPr>
          <w:lang w:val="en-AU"/>
        </w:rPr>
        <w:t xml:space="preserve"> question asked students to explain how two elements of music were used to create transition in Section B of the excerpt.</w:t>
      </w:r>
    </w:p>
    <w:p w14:paraId="786DE9B0" w14:textId="5ACC8082" w:rsidR="00091906" w:rsidRPr="004E7C53" w:rsidRDefault="00091906" w:rsidP="006E4EBB">
      <w:pPr>
        <w:pStyle w:val="VCAAbody"/>
        <w:rPr>
          <w:lang w:val="en-AU"/>
        </w:rPr>
      </w:pPr>
      <w:r w:rsidRPr="004E7C53">
        <w:rPr>
          <w:lang w:val="en-AU"/>
        </w:rPr>
        <w:t xml:space="preserve">Assessors awarded full marks to those who were able to include a </w:t>
      </w:r>
      <w:r w:rsidR="00F755D3" w:rsidRPr="004E7C53">
        <w:rPr>
          <w:lang w:val="en-AU"/>
        </w:rPr>
        <w:t xml:space="preserve">range </w:t>
      </w:r>
      <w:r w:rsidRPr="004E7C53">
        <w:rPr>
          <w:lang w:val="en-AU"/>
        </w:rPr>
        <w:t>of the following points for the two elements selected</w:t>
      </w:r>
      <w:r w:rsidR="00AF37EB" w:rsidRPr="004E7C53">
        <w:rPr>
          <w:lang w:val="en-AU"/>
        </w:rPr>
        <w:t>.</w:t>
      </w:r>
    </w:p>
    <w:p w14:paraId="16BE7618" w14:textId="77777777" w:rsidR="00091906" w:rsidRPr="004E7C53" w:rsidRDefault="00091906" w:rsidP="005D23DB">
      <w:pPr>
        <w:pStyle w:val="VCAAbody"/>
        <w:rPr>
          <w:rStyle w:val="VCAAbold"/>
          <w:lang w:val="en-AU"/>
        </w:rPr>
      </w:pPr>
      <w:r w:rsidRPr="004E7C53">
        <w:rPr>
          <w:rStyle w:val="VCAAbold"/>
          <w:lang w:val="en-AU"/>
        </w:rPr>
        <w:t>Texture:</w:t>
      </w:r>
    </w:p>
    <w:p w14:paraId="23C53F1A" w14:textId="37B6ED10" w:rsidR="00091906" w:rsidRPr="004E7C53" w:rsidRDefault="00091906" w:rsidP="00D00F03">
      <w:pPr>
        <w:pStyle w:val="VCAAbullet"/>
        <w:rPr>
          <w:i/>
          <w:lang w:val="en-AU"/>
        </w:rPr>
      </w:pPr>
      <w:r w:rsidRPr="004E7C53">
        <w:rPr>
          <w:lang w:val="en-AU"/>
        </w:rPr>
        <w:t>Texture suddenly diminished from section A after a ‘wash’</w:t>
      </w:r>
      <w:r w:rsidR="00AF37EB" w:rsidRPr="004E7C53">
        <w:rPr>
          <w:lang w:val="en-AU"/>
        </w:rPr>
        <w:t>.</w:t>
      </w:r>
    </w:p>
    <w:p w14:paraId="61128DC1" w14:textId="7CE0D766" w:rsidR="00091906" w:rsidRPr="004E7C53" w:rsidRDefault="00091906" w:rsidP="00D00F03">
      <w:pPr>
        <w:pStyle w:val="VCAAbullet"/>
        <w:rPr>
          <w:i/>
          <w:lang w:val="en-AU"/>
        </w:rPr>
      </w:pPr>
      <w:r w:rsidRPr="004E7C53">
        <w:rPr>
          <w:lang w:val="en-AU"/>
        </w:rPr>
        <w:t>Texture slowly thickens after the addition of percussion and background echo-like vocals</w:t>
      </w:r>
      <w:r w:rsidR="00AF37EB" w:rsidRPr="004E7C53">
        <w:rPr>
          <w:lang w:val="en-AU"/>
        </w:rPr>
        <w:t>.</w:t>
      </w:r>
    </w:p>
    <w:p w14:paraId="1FD4FFA1" w14:textId="726AEED7" w:rsidR="00091906" w:rsidRPr="004E7C53" w:rsidRDefault="00091906" w:rsidP="00D00F03">
      <w:pPr>
        <w:pStyle w:val="VCAAbullet"/>
        <w:rPr>
          <w:i/>
          <w:lang w:val="en-AU"/>
        </w:rPr>
      </w:pPr>
      <w:r w:rsidRPr="004E7C53">
        <w:rPr>
          <w:lang w:val="en-AU"/>
        </w:rPr>
        <w:t xml:space="preserve">Gradual thickening of texture creates a sense of anticipation towards the beginning of </w:t>
      </w:r>
      <w:r w:rsidR="00D870EF" w:rsidRPr="004E7C53">
        <w:rPr>
          <w:lang w:val="en-AU"/>
        </w:rPr>
        <w:t>S</w:t>
      </w:r>
      <w:r w:rsidRPr="004E7C53">
        <w:rPr>
          <w:lang w:val="en-AU"/>
        </w:rPr>
        <w:t xml:space="preserve">ection </w:t>
      </w:r>
      <w:r w:rsidR="00AF37EB" w:rsidRPr="004E7C53">
        <w:rPr>
          <w:lang w:val="en-AU"/>
        </w:rPr>
        <w:t>C.</w:t>
      </w:r>
      <w:r w:rsidRPr="004E7C53">
        <w:rPr>
          <w:lang w:val="en-AU"/>
        </w:rPr>
        <w:t xml:space="preserve"> </w:t>
      </w:r>
    </w:p>
    <w:p w14:paraId="495F8726" w14:textId="4863298B" w:rsidR="00091906" w:rsidRPr="004E7C53" w:rsidRDefault="00091906" w:rsidP="00D00F03">
      <w:pPr>
        <w:pStyle w:val="VCAAbullet"/>
        <w:rPr>
          <w:i/>
          <w:lang w:val="en-AU"/>
        </w:rPr>
      </w:pPr>
      <w:r w:rsidRPr="004E7C53">
        <w:rPr>
          <w:lang w:val="en-AU"/>
        </w:rPr>
        <w:t>Continued addition of new layers increases overall musical complexity and density</w:t>
      </w:r>
      <w:r w:rsidR="00AF37EB" w:rsidRPr="004E7C53">
        <w:rPr>
          <w:lang w:val="en-AU"/>
        </w:rPr>
        <w:t>.</w:t>
      </w:r>
    </w:p>
    <w:p w14:paraId="0D4FA832" w14:textId="0D624010" w:rsidR="00091906" w:rsidRPr="004E7C53" w:rsidRDefault="00091906" w:rsidP="005D23DB">
      <w:pPr>
        <w:pStyle w:val="VCAAbody"/>
        <w:rPr>
          <w:rStyle w:val="VCAAbold"/>
          <w:lang w:val="en-AU"/>
        </w:rPr>
      </w:pPr>
      <w:r w:rsidRPr="004E7C53">
        <w:rPr>
          <w:rStyle w:val="VCAAbold"/>
          <w:lang w:val="en-AU"/>
        </w:rPr>
        <w:t xml:space="preserve">Tone </w:t>
      </w:r>
      <w:r w:rsidR="00AF37EB" w:rsidRPr="004E7C53">
        <w:rPr>
          <w:rStyle w:val="VCAAbold"/>
          <w:lang w:val="en-AU"/>
        </w:rPr>
        <w:t>colour</w:t>
      </w:r>
      <w:r w:rsidRPr="004E7C53">
        <w:rPr>
          <w:rStyle w:val="VCAAbold"/>
          <w:lang w:val="en-AU"/>
        </w:rPr>
        <w:t>:</w:t>
      </w:r>
    </w:p>
    <w:p w14:paraId="43F4324C" w14:textId="0B59925D" w:rsidR="00091906" w:rsidRPr="004E7C53" w:rsidRDefault="00091906" w:rsidP="00D00F03">
      <w:pPr>
        <w:pStyle w:val="VCAAbullet"/>
        <w:rPr>
          <w:i/>
          <w:lang w:val="en-AU"/>
        </w:rPr>
      </w:pPr>
      <w:r w:rsidRPr="004E7C53">
        <w:rPr>
          <w:lang w:val="en-AU"/>
        </w:rPr>
        <w:t xml:space="preserve">Start of </w:t>
      </w:r>
      <w:r w:rsidR="00D870EF" w:rsidRPr="004E7C53">
        <w:rPr>
          <w:lang w:val="en-AU"/>
        </w:rPr>
        <w:t>S</w:t>
      </w:r>
      <w:r w:rsidRPr="004E7C53">
        <w:rPr>
          <w:lang w:val="en-AU"/>
        </w:rPr>
        <w:t>ection B creates a sudden change and the wide range of instruments used is reduced</w:t>
      </w:r>
      <w:r w:rsidR="00AF37EB" w:rsidRPr="004E7C53">
        <w:rPr>
          <w:lang w:val="en-AU"/>
        </w:rPr>
        <w:t>.</w:t>
      </w:r>
    </w:p>
    <w:p w14:paraId="0A3A66ED" w14:textId="69F0B944" w:rsidR="00091906" w:rsidRPr="004E7C53" w:rsidRDefault="00091906" w:rsidP="00D00F03">
      <w:pPr>
        <w:pStyle w:val="VCAAbullet"/>
        <w:rPr>
          <w:i/>
          <w:lang w:val="en-AU"/>
        </w:rPr>
      </w:pPr>
      <w:r w:rsidRPr="004E7C53">
        <w:rPr>
          <w:lang w:val="en-AU"/>
        </w:rPr>
        <w:t>Contrast between high, airy electronic tone colours and smooth vocal ‘dreamy’ tone colour</w:t>
      </w:r>
      <w:r w:rsidR="00AF37EB" w:rsidRPr="004E7C53">
        <w:rPr>
          <w:lang w:val="en-AU"/>
        </w:rPr>
        <w:t>.</w:t>
      </w:r>
    </w:p>
    <w:p w14:paraId="7D8B595A" w14:textId="13181CAC" w:rsidR="00091906" w:rsidRPr="004E7C53" w:rsidRDefault="00091906" w:rsidP="00D00F03">
      <w:pPr>
        <w:pStyle w:val="VCAAbullet"/>
        <w:rPr>
          <w:i/>
          <w:lang w:val="en-AU"/>
        </w:rPr>
      </w:pPr>
      <w:r w:rsidRPr="004E7C53">
        <w:rPr>
          <w:lang w:val="en-AU"/>
        </w:rPr>
        <w:t>Percussion is high pitched</w:t>
      </w:r>
      <w:r w:rsidR="00AF37EB" w:rsidRPr="004E7C53">
        <w:rPr>
          <w:lang w:val="en-AU"/>
        </w:rPr>
        <w:t>,</w:t>
      </w:r>
      <w:r w:rsidRPr="004E7C53">
        <w:rPr>
          <w:lang w:val="en-AU"/>
        </w:rPr>
        <w:t xml:space="preserve"> using sharp, high</w:t>
      </w:r>
      <w:r w:rsidR="00AC7781">
        <w:rPr>
          <w:lang w:val="en-AU"/>
        </w:rPr>
        <w:t>-</w:t>
      </w:r>
      <w:r w:rsidRPr="004E7C53">
        <w:rPr>
          <w:lang w:val="en-AU"/>
        </w:rPr>
        <w:t>pitched, detached articulations</w:t>
      </w:r>
      <w:r w:rsidR="00AF37EB" w:rsidRPr="004E7C53">
        <w:rPr>
          <w:lang w:val="en-AU"/>
        </w:rPr>
        <w:t>.</w:t>
      </w:r>
    </w:p>
    <w:p w14:paraId="65EFC7EE" w14:textId="3F80E87E" w:rsidR="00091906" w:rsidRPr="004E7C53" w:rsidRDefault="00091906" w:rsidP="00D00F03">
      <w:pPr>
        <w:pStyle w:val="VCAAbullet"/>
        <w:rPr>
          <w:i/>
          <w:lang w:val="en-AU"/>
        </w:rPr>
      </w:pPr>
      <w:r w:rsidRPr="004E7C53">
        <w:rPr>
          <w:lang w:val="en-AU"/>
        </w:rPr>
        <w:t>This contrasts with driving, low gated bass drum and use of pulsing synthesiser</w:t>
      </w:r>
      <w:r w:rsidR="00AF37EB" w:rsidRPr="004E7C53">
        <w:rPr>
          <w:lang w:val="en-AU"/>
        </w:rPr>
        <w:t>.</w:t>
      </w:r>
    </w:p>
    <w:p w14:paraId="3B21E4BE" w14:textId="0D405219" w:rsidR="00091906" w:rsidRPr="004E7C53" w:rsidRDefault="00091906" w:rsidP="00D00F03">
      <w:pPr>
        <w:pStyle w:val="VCAAbullet"/>
        <w:rPr>
          <w:i/>
          <w:lang w:val="en-AU"/>
        </w:rPr>
      </w:pPr>
      <w:r w:rsidRPr="004E7C53">
        <w:rPr>
          <w:lang w:val="en-AU"/>
        </w:rPr>
        <w:t xml:space="preserve">High reverb </w:t>
      </w:r>
      <w:r w:rsidR="00AF37EB" w:rsidRPr="004E7C53">
        <w:rPr>
          <w:lang w:val="en-AU"/>
        </w:rPr>
        <w:t xml:space="preserve">complements </w:t>
      </w:r>
      <w:r w:rsidRPr="004E7C53">
        <w:rPr>
          <w:lang w:val="en-AU"/>
        </w:rPr>
        <w:t>the floaty/atmospheric character of the transition</w:t>
      </w:r>
      <w:r w:rsidR="00AF37EB" w:rsidRPr="004E7C53">
        <w:rPr>
          <w:lang w:val="en-AU"/>
        </w:rPr>
        <w:t>.</w:t>
      </w:r>
    </w:p>
    <w:p w14:paraId="1E512DE8" w14:textId="3CC25580" w:rsidR="00091906" w:rsidRPr="004E7C53" w:rsidRDefault="00091906" w:rsidP="00D00F03">
      <w:pPr>
        <w:pStyle w:val="VCAAbullet"/>
        <w:rPr>
          <w:i/>
          <w:lang w:val="en-AU"/>
        </w:rPr>
      </w:pPr>
      <w:r w:rsidRPr="004E7C53">
        <w:rPr>
          <w:lang w:val="en-AU"/>
        </w:rPr>
        <w:t>High pass filter creates a tinny tone colour</w:t>
      </w:r>
      <w:r w:rsidR="00AF37EB" w:rsidRPr="004E7C53">
        <w:rPr>
          <w:lang w:val="en-AU"/>
        </w:rPr>
        <w:t>.</w:t>
      </w:r>
    </w:p>
    <w:p w14:paraId="2B5AF1CD" w14:textId="77777777" w:rsidR="00091906" w:rsidRPr="004E7C53" w:rsidRDefault="00091906" w:rsidP="005D23DB">
      <w:pPr>
        <w:pStyle w:val="VCAAbody"/>
        <w:rPr>
          <w:b/>
          <w:bCs/>
          <w:lang w:val="en-AU"/>
        </w:rPr>
      </w:pPr>
      <w:r w:rsidRPr="004E7C53">
        <w:rPr>
          <w:b/>
          <w:bCs/>
          <w:lang w:val="en-AU"/>
        </w:rPr>
        <w:t>Duration:</w:t>
      </w:r>
    </w:p>
    <w:p w14:paraId="5AFB1B1D" w14:textId="779A49F8" w:rsidR="00091906" w:rsidRPr="004E7C53" w:rsidRDefault="00091906" w:rsidP="00D00F03">
      <w:pPr>
        <w:pStyle w:val="VCAAbullet"/>
        <w:rPr>
          <w:i/>
          <w:lang w:val="en-AU"/>
        </w:rPr>
      </w:pPr>
      <w:r w:rsidRPr="004E7C53">
        <w:rPr>
          <w:lang w:val="en-AU"/>
        </w:rPr>
        <w:t>The stopping of explicit beat occurs during transition, providing contrast to the previous section</w:t>
      </w:r>
      <w:r w:rsidR="003D3C54" w:rsidRPr="004E7C53">
        <w:rPr>
          <w:lang w:val="en-AU"/>
        </w:rPr>
        <w:t>.</w:t>
      </w:r>
    </w:p>
    <w:p w14:paraId="6E4C18F9" w14:textId="696AAC00" w:rsidR="00091906" w:rsidRPr="004E7C53" w:rsidRDefault="00091906" w:rsidP="00D00F03">
      <w:pPr>
        <w:pStyle w:val="VCAAbullet"/>
        <w:rPr>
          <w:i/>
          <w:lang w:val="en-AU"/>
        </w:rPr>
      </w:pPr>
      <w:r w:rsidRPr="004E7C53">
        <w:rPr>
          <w:lang w:val="en-AU"/>
        </w:rPr>
        <w:t>The rhythmic drive from section A is replaced by a synth playing a long</w:t>
      </w:r>
      <w:r w:rsidR="00AC7781">
        <w:rPr>
          <w:lang w:val="en-AU"/>
        </w:rPr>
        <w:t>,</w:t>
      </w:r>
      <w:r w:rsidRPr="004E7C53">
        <w:rPr>
          <w:lang w:val="en-AU"/>
        </w:rPr>
        <w:t xml:space="preserve"> held chord </w:t>
      </w:r>
      <w:r w:rsidR="00951A9F" w:rsidRPr="004E7C53">
        <w:rPr>
          <w:lang w:val="en-AU"/>
        </w:rPr>
        <w:t xml:space="preserve">that </w:t>
      </w:r>
      <w:r w:rsidRPr="004E7C53">
        <w:rPr>
          <w:lang w:val="en-AU"/>
        </w:rPr>
        <w:t>removes the pulse</w:t>
      </w:r>
      <w:r w:rsidR="00951A9F" w:rsidRPr="004E7C53">
        <w:rPr>
          <w:lang w:val="en-AU"/>
        </w:rPr>
        <w:t>.</w:t>
      </w:r>
      <w:r w:rsidRPr="004E7C53">
        <w:rPr>
          <w:lang w:val="en-AU"/>
        </w:rPr>
        <w:t xml:space="preserve"> </w:t>
      </w:r>
    </w:p>
    <w:p w14:paraId="786708CE" w14:textId="1FA0156A" w:rsidR="00091906" w:rsidRPr="004E7C53" w:rsidRDefault="00091906" w:rsidP="00D00F03">
      <w:pPr>
        <w:pStyle w:val="VCAAbullet"/>
        <w:rPr>
          <w:i/>
          <w:lang w:val="en-AU"/>
        </w:rPr>
      </w:pPr>
      <w:r w:rsidRPr="004E7C53">
        <w:rPr>
          <w:lang w:val="en-AU"/>
        </w:rPr>
        <w:t>The transition uses ambiguous beat placement within the accompaniment</w:t>
      </w:r>
      <w:r w:rsidR="00951A9F" w:rsidRPr="004E7C53">
        <w:rPr>
          <w:lang w:val="en-AU"/>
        </w:rPr>
        <w:t>.</w:t>
      </w:r>
    </w:p>
    <w:p w14:paraId="23C9CCE2" w14:textId="248D0213" w:rsidR="00091906" w:rsidRPr="004E7C53" w:rsidRDefault="00091906" w:rsidP="00D00F03">
      <w:pPr>
        <w:pStyle w:val="VCAAbullet"/>
        <w:rPr>
          <w:i/>
          <w:lang w:val="en-AU"/>
        </w:rPr>
      </w:pPr>
      <w:r w:rsidRPr="004E7C53">
        <w:rPr>
          <w:lang w:val="en-AU"/>
        </w:rPr>
        <w:t>Percussion instrument added after the synth chord, with increased frequency of rhythmic diminution</w:t>
      </w:r>
      <w:r w:rsidR="00AC7781">
        <w:rPr>
          <w:lang w:val="en-AU"/>
        </w:rPr>
        <w:t xml:space="preserve"> </w:t>
      </w:r>
      <w:r w:rsidRPr="004E7C53">
        <w:rPr>
          <w:lang w:val="en-AU"/>
        </w:rPr>
        <w:t>/</w:t>
      </w:r>
      <w:r w:rsidR="00AC7781">
        <w:rPr>
          <w:lang w:val="en-AU"/>
        </w:rPr>
        <w:t xml:space="preserve"> </w:t>
      </w:r>
      <w:r w:rsidRPr="004E7C53">
        <w:rPr>
          <w:lang w:val="en-AU"/>
        </w:rPr>
        <w:t>doubling tempo</w:t>
      </w:r>
      <w:r w:rsidR="00AC7781">
        <w:rPr>
          <w:lang w:val="en-AU"/>
        </w:rPr>
        <w:t xml:space="preserve"> </w:t>
      </w:r>
      <w:r w:rsidRPr="004E7C53">
        <w:rPr>
          <w:lang w:val="en-AU"/>
        </w:rPr>
        <w:t>/</w:t>
      </w:r>
      <w:r w:rsidR="00AC7781">
        <w:rPr>
          <w:lang w:val="en-AU"/>
        </w:rPr>
        <w:t xml:space="preserve"> </w:t>
      </w:r>
      <w:r w:rsidRPr="004E7C53">
        <w:rPr>
          <w:lang w:val="en-AU"/>
        </w:rPr>
        <w:t>complexity</w:t>
      </w:r>
      <w:r w:rsidR="00951A9F" w:rsidRPr="004E7C53">
        <w:rPr>
          <w:lang w:val="en-AU"/>
        </w:rPr>
        <w:t>.</w:t>
      </w:r>
    </w:p>
    <w:p w14:paraId="0FC5D24C" w14:textId="57C26195" w:rsidR="00091906" w:rsidRPr="004E7C53" w:rsidRDefault="00091906" w:rsidP="00D00F03">
      <w:pPr>
        <w:pStyle w:val="VCAAbullet"/>
        <w:rPr>
          <w:i/>
          <w:lang w:val="en-AU"/>
        </w:rPr>
      </w:pPr>
      <w:r w:rsidRPr="004E7C53">
        <w:rPr>
          <w:lang w:val="en-AU"/>
        </w:rPr>
        <w:t>Sidechaining pumping compressor effect</w:t>
      </w:r>
      <w:r w:rsidR="00951A9F" w:rsidRPr="004E7C53">
        <w:rPr>
          <w:lang w:val="en-AU"/>
        </w:rPr>
        <w:t>.</w:t>
      </w:r>
    </w:p>
    <w:p w14:paraId="33215912" w14:textId="77777777" w:rsidR="00091906" w:rsidRPr="004E7C53" w:rsidRDefault="00091906" w:rsidP="00625189">
      <w:pPr>
        <w:pStyle w:val="VCAAbody"/>
        <w:rPr>
          <w:rFonts w:cstheme="minorHAnsi"/>
          <w:b/>
          <w:bCs/>
          <w:szCs w:val="20"/>
          <w:lang w:val="en-AU"/>
        </w:rPr>
      </w:pPr>
      <w:r w:rsidRPr="00625189">
        <w:rPr>
          <w:b/>
          <w:bCs/>
          <w:lang w:val="en-AU"/>
        </w:rPr>
        <w:t>Melody</w:t>
      </w:r>
      <w:r w:rsidRPr="004E7C53">
        <w:rPr>
          <w:rFonts w:cstheme="minorHAnsi"/>
          <w:b/>
          <w:bCs/>
          <w:szCs w:val="20"/>
          <w:lang w:val="en-AU"/>
        </w:rPr>
        <w:t>:</w:t>
      </w:r>
    </w:p>
    <w:p w14:paraId="2162C881" w14:textId="604D326C" w:rsidR="00091906" w:rsidRPr="004E7C53" w:rsidRDefault="00091906" w:rsidP="00D00F03">
      <w:pPr>
        <w:pStyle w:val="VCAAbullet"/>
        <w:rPr>
          <w:i/>
          <w:lang w:val="en-AU"/>
        </w:rPr>
      </w:pPr>
      <w:r w:rsidRPr="004E7C53">
        <w:rPr>
          <w:lang w:val="en-AU"/>
        </w:rPr>
        <w:t xml:space="preserve">Melody of </w:t>
      </w:r>
      <w:r w:rsidR="00C54038" w:rsidRPr="004E7C53">
        <w:rPr>
          <w:lang w:val="en-AU"/>
        </w:rPr>
        <w:t>S</w:t>
      </w:r>
      <w:r w:rsidRPr="004E7C53">
        <w:rPr>
          <w:lang w:val="en-AU"/>
        </w:rPr>
        <w:t xml:space="preserve">ection B creates a bridge between </w:t>
      </w:r>
      <w:r w:rsidR="00D870EF" w:rsidRPr="004E7C53">
        <w:rPr>
          <w:lang w:val="en-AU"/>
        </w:rPr>
        <w:t>S</w:t>
      </w:r>
      <w:r w:rsidRPr="004E7C53">
        <w:rPr>
          <w:lang w:val="en-AU"/>
        </w:rPr>
        <w:t>ections A and C</w:t>
      </w:r>
      <w:r w:rsidR="006F3380" w:rsidRPr="004E7C53">
        <w:rPr>
          <w:lang w:val="en-AU"/>
        </w:rPr>
        <w:t>.</w:t>
      </w:r>
    </w:p>
    <w:p w14:paraId="65B2C2D8" w14:textId="01131C5A" w:rsidR="00091906" w:rsidRPr="004E7C53" w:rsidRDefault="00091906" w:rsidP="00D00F03">
      <w:pPr>
        <w:pStyle w:val="VCAAbullet"/>
        <w:rPr>
          <w:i/>
          <w:lang w:val="en-AU"/>
        </w:rPr>
      </w:pPr>
      <w:r w:rsidRPr="004E7C53">
        <w:rPr>
          <w:lang w:val="en-AU"/>
        </w:rPr>
        <w:t xml:space="preserve">Melody of </w:t>
      </w:r>
      <w:r w:rsidR="00C54038" w:rsidRPr="004E7C53">
        <w:rPr>
          <w:lang w:val="en-AU"/>
        </w:rPr>
        <w:t>S</w:t>
      </w:r>
      <w:r w:rsidRPr="004E7C53">
        <w:rPr>
          <w:lang w:val="en-AU"/>
        </w:rPr>
        <w:t>ection B uses synth with static long</w:t>
      </w:r>
      <w:r w:rsidR="00A96C35">
        <w:rPr>
          <w:lang w:val="en-AU"/>
        </w:rPr>
        <w:t>,</w:t>
      </w:r>
      <w:r w:rsidRPr="004E7C53">
        <w:rPr>
          <w:lang w:val="en-AU"/>
        </w:rPr>
        <w:t xml:space="preserve"> held chords</w:t>
      </w:r>
      <w:r w:rsidR="006F3380" w:rsidRPr="004E7C53">
        <w:rPr>
          <w:lang w:val="en-AU"/>
        </w:rPr>
        <w:t>.</w:t>
      </w:r>
    </w:p>
    <w:p w14:paraId="15E9CB56" w14:textId="536BE2FF" w:rsidR="00091906" w:rsidRPr="004E7C53" w:rsidRDefault="00091906" w:rsidP="00D00F03">
      <w:pPr>
        <w:pStyle w:val="VCAAbullet"/>
        <w:rPr>
          <w:i/>
          <w:lang w:val="en-AU"/>
        </w:rPr>
      </w:pPr>
      <w:r w:rsidRPr="004E7C53">
        <w:rPr>
          <w:lang w:val="en-AU"/>
        </w:rPr>
        <w:t>Minimal development of melodic material – hanging in the air</w:t>
      </w:r>
      <w:r w:rsidR="006F3380" w:rsidRPr="004E7C53">
        <w:rPr>
          <w:lang w:val="en-AU"/>
        </w:rPr>
        <w:t>.</w:t>
      </w:r>
    </w:p>
    <w:p w14:paraId="452A672D" w14:textId="2E82B160" w:rsidR="00091906" w:rsidRPr="004E7C53" w:rsidRDefault="00091906" w:rsidP="00D00F03">
      <w:pPr>
        <w:pStyle w:val="VCAAbullet"/>
        <w:rPr>
          <w:i/>
          <w:lang w:val="en-AU"/>
        </w:rPr>
      </w:pPr>
      <w:r w:rsidRPr="004E7C53">
        <w:rPr>
          <w:lang w:val="en-AU"/>
        </w:rPr>
        <w:t>Descending – stepwise contour of vocal melody ‘Waiting for a…’</w:t>
      </w:r>
      <w:r w:rsidR="00AC7781">
        <w:rPr>
          <w:lang w:val="en-AU"/>
        </w:rPr>
        <w:t>.</w:t>
      </w:r>
    </w:p>
    <w:p w14:paraId="06C50763" w14:textId="77777777" w:rsidR="00091906" w:rsidRPr="004E7C53" w:rsidRDefault="00091906" w:rsidP="00D00F03">
      <w:pPr>
        <w:pStyle w:val="VCAAbullet"/>
        <w:rPr>
          <w:i/>
          <w:lang w:val="en-AU"/>
        </w:rPr>
      </w:pPr>
      <w:r w:rsidRPr="004E7C53">
        <w:rPr>
          <w:lang w:val="en-AU"/>
        </w:rPr>
        <w:t>Reduced focus on voice/melody and increased focus on changes in tone colour and duration.</w:t>
      </w:r>
    </w:p>
    <w:p w14:paraId="227A8574" w14:textId="5CEC7DD7" w:rsidR="0028167D" w:rsidRPr="004E7C53" w:rsidRDefault="006F3380" w:rsidP="006E4EBB">
      <w:pPr>
        <w:pStyle w:val="VCAAbody"/>
        <w:rPr>
          <w:lang w:val="en-AU"/>
        </w:rPr>
      </w:pPr>
      <w:proofErr w:type="gramStart"/>
      <w:r w:rsidRPr="004E7C53">
        <w:rPr>
          <w:lang w:val="en-AU"/>
        </w:rPr>
        <w:t xml:space="preserve">A </w:t>
      </w:r>
      <w:r w:rsidR="006E4EBB" w:rsidRPr="004E7C53">
        <w:rPr>
          <w:lang w:val="en-AU"/>
        </w:rPr>
        <w:t>number of</w:t>
      </w:r>
      <w:proofErr w:type="gramEnd"/>
      <w:r w:rsidR="006E4EBB" w:rsidRPr="004E7C53">
        <w:rPr>
          <w:lang w:val="en-AU"/>
        </w:rPr>
        <w:t xml:space="preserve"> high-</w:t>
      </w:r>
      <w:r w:rsidR="00AC7781">
        <w:rPr>
          <w:lang w:val="en-AU"/>
        </w:rPr>
        <w:t>scoring</w:t>
      </w:r>
      <w:r w:rsidR="00AC7781" w:rsidRPr="004E7C53">
        <w:rPr>
          <w:lang w:val="en-AU"/>
        </w:rPr>
        <w:t xml:space="preserve"> </w:t>
      </w:r>
      <w:r w:rsidR="006E4EBB" w:rsidRPr="004E7C53">
        <w:rPr>
          <w:lang w:val="en-AU"/>
        </w:rPr>
        <w:t xml:space="preserve">responses </w:t>
      </w:r>
      <w:r w:rsidR="00091906" w:rsidRPr="004E7C53">
        <w:rPr>
          <w:lang w:val="en-AU"/>
        </w:rPr>
        <w:t>dr</w:t>
      </w:r>
      <w:r w:rsidRPr="004E7C53">
        <w:rPr>
          <w:lang w:val="en-AU"/>
        </w:rPr>
        <w:t>e</w:t>
      </w:r>
      <w:r w:rsidR="00091906" w:rsidRPr="004E7C53">
        <w:rPr>
          <w:lang w:val="en-AU"/>
        </w:rPr>
        <w:t>w clearly on the treatment of two elements of music to provide a clear explanation of how transition occurred</w:t>
      </w:r>
      <w:r w:rsidR="0028167D" w:rsidRPr="004E7C53">
        <w:rPr>
          <w:lang w:val="en-AU"/>
        </w:rPr>
        <w:t>.</w:t>
      </w:r>
    </w:p>
    <w:p w14:paraId="5A97E236" w14:textId="3BC449A6" w:rsidR="000415C2" w:rsidRPr="004E7C53" w:rsidRDefault="0028167D" w:rsidP="00091906">
      <w:pPr>
        <w:pStyle w:val="VCAAbody"/>
        <w:rPr>
          <w:szCs w:val="20"/>
          <w:lang w:val="en-AU"/>
        </w:rPr>
      </w:pPr>
      <w:r w:rsidRPr="004E7C53">
        <w:rPr>
          <w:lang w:val="en-AU"/>
        </w:rPr>
        <w:t>S</w:t>
      </w:r>
      <w:r w:rsidR="00091906" w:rsidRPr="004E7C53">
        <w:rPr>
          <w:lang w:val="en-AU"/>
        </w:rPr>
        <w:t>ome students</w:t>
      </w:r>
      <w:r w:rsidR="006F3380" w:rsidRPr="004E7C53">
        <w:rPr>
          <w:lang w:val="en-AU"/>
        </w:rPr>
        <w:t>,</w:t>
      </w:r>
      <w:r w:rsidR="00091906" w:rsidRPr="004E7C53">
        <w:rPr>
          <w:lang w:val="en-AU"/>
        </w:rPr>
        <w:t xml:space="preserve"> </w:t>
      </w:r>
      <w:r w:rsidRPr="004E7C53">
        <w:rPr>
          <w:lang w:val="en-AU"/>
        </w:rPr>
        <w:t xml:space="preserve">however, </w:t>
      </w:r>
      <w:r w:rsidR="00091906" w:rsidRPr="004E7C53">
        <w:rPr>
          <w:lang w:val="en-AU"/>
        </w:rPr>
        <w:t>deviated from Section B and focused more on Sections A or C, resulting in a response that did not actually explain how the shift from Section A to Section C was achieved.</w:t>
      </w:r>
    </w:p>
    <w:p w14:paraId="06EF0105" w14:textId="77777777" w:rsidR="00625189" w:rsidRDefault="00625189">
      <w:pPr>
        <w:rPr>
          <w:rFonts w:ascii="Arial" w:hAnsi="Arial" w:cs="Arial"/>
          <w:color w:val="000000" w:themeColor="text1"/>
          <w:sz w:val="20"/>
          <w:lang w:val="en-AU"/>
        </w:rPr>
      </w:pPr>
      <w:r>
        <w:rPr>
          <w:lang w:val="en-AU"/>
        </w:rPr>
        <w:br w:type="page"/>
      </w:r>
    </w:p>
    <w:p w14:paraId="3CF1AAEB" w14:textId="04DF55E6" w:rsidR="00FC14C1" w:rsidRPr="004E7C53" w:rsidRDefault="00091906" w:rsidP="00091906">
      <w:pPr>
        <w:pStyle w:val="VCAAbody"/>
        <w:rPr>
          <w:lang w:val="en-AU"/>
        </w:rPr>
      </w:pPr>
      <w:r w:rsidRPr="004E7C53">
        <w:rPr>
          <w:lang w:val="en-AU"/>
        </w:rPr>
        <w:lastRenderedPageBreak/>
        <w:t xml:space="preserve">The following </w:t>
      </w:r>
      <w:r w:rsidR="000415C2" w:rsidRPr="004E7C53">
        <w:rPr>
          <w:lang w:val="en-AU"/>
        </w:rPr>
        <w:t>are</w:t>
      </w:r>
      <w:r w:rsidRPr="004E7C53">
        <w:rPr>
          <w:lang w:val="en-AU"/>
        </w:rPr>
        <w:t xml:space="preserve"> example</w:t>
      </w:r>
      <w:r w:rsidR="000415C2" w:rsidRPr="004E7C53">
        <w:rPr>
          <w:lang w:val="en-AU"/>
        </w:rPr>
        <w:t>s</w:t>
      </w:r>
      <w:r w:rsidRPr="004E7C53">
        <w:rPr>
          <w:lang w:val="en-AU"/>
        </w:rPr>
        <w:t xml:space="preserve"> of high-scoring response</w:t>
      </w:r>
      <w:r w:rsidR="000415C2" w:rsidRPr="004E7C53">
        <w:rPr>
          <w:lang w:val="en-AU"/>
        </w:rPr>
        <w:t>s</w:t>
      </w:r>
      <w:r w:rsidR="006F3380" w:rsidRPr="004E7C53">
        <w:rPr>
          <w:lang w:val="en-AU"/>
        </w:rPr>
        <w:t>.</w:t>
      </w:r>
    </w:p>
    <w:p w14:paraId="735022C0" w14:textId="5D9C34AD" w:rsidR="00374C46" w:rsidRPr="004E7C53" w:rsidRDefault="00411BC2" w:rsidP="00FC6664">
      <w:pPr>
        <w:pStyle w:val="VCAAbody"/>
        <w:ind w:left="720"/>
        <w:rPr>
          <w:i/>
          <w:iCs/>
          <w:lang w:val="en-AU"/>
        </w:rPr>
      </w:pPr>
      <w:r w:rsidRPr="004E7C53">
        <w:rPr>
          <w:b/>
          <w:bCs/>
          <w:i/>
          <w:iCs/>
          <w:lang w:val="en-AU"/>
        </w:rPr>
        <w:t>Texture:</w:t>
      </w:r>
      <w:r w:rsidR="00380331" w:rsidRPr="004E7C53">
        <w:rPr>
          <w:b/>
          <w:bCs/>
          <w:i/>
          <w:iCs/>
          <w:lang w:val="en-AU"/>
        </w:rPr>
        <w:t xml:space="preserve"> </w:t>
      </w:r>
    </w:p>
    <w:p w14:paraId="7763FEEC" w14:textId="44F743F5" w:rsidR="00411BC2" w:rsidRPr="004E7C53" w:rsidRDefault="00411BC2" w:rsidP="00FC6664">
      <w:pPr>
        <w:pStyle w:val="VCAAbody"/>
        <w:ind w:left="720"/>
        <w:rPr>
          <w:i/>
          <w:iCs/>
          <w:lang w:val="en-AU"/>
        </w:rPr>
      </w:pPr>
      <w:r w:rsidRPr="004E7C53">
        <w:rPr>
          <w:i/>
          <w:iCs/>
          <w:lang w:val="en-AU"/>
        </w:rPr>
        <w:t xml:space="preserve">The texture suddenly thins to one sound source (monophonic) to mark the distinction between Sections A and B. The texture thickens as the hi-hat enters, and then again as the kickdrum </w:t>
      </w:r>
      <w:proofErr w:type="gramStart"/>
      <w:r w:rsidRPr="004E7C53">
        <w:rPr>
          <w:i/>
          <w:iCs/>
          <w:lang w:val="en-AU"/>
        </w:rPr>
        <w:t>enters, before</w:t>
      </w:r>
      <w:proofErr w:type="gramEnd"/>
      <w:r w:rsidRPr="004E7C53">
        <w:rPr>
          <w:i/>
          <w:iCs/>
          <w:lang w:val="en-AU"/>
        </w:rPr>
        <w:t xml:space="preserve"> the sudden thickening of the texture to multiple parts to mark the start of Section C where the texture becomes homophonic.</w:t>
      </w:r>
      <w:r w:rsidR="00121DF4" w:rsidRPr="004E7C53">
        <w:rPr>
          <w:i/>
          <w:iCs/>
          <w:lang w:val="en-AU"/>
        </w:rPr>
        <w:t xml:space="preserve"> </w:t>
      </w:r>
    </w:p>
    <w:p w14:paraId="5974F4FF" w14:textId="4C9DAD62" w:rsidR="00411BC2" w:rsidRPr="004E7C53" w:rsidRDefault="00411BC2" w:rsidP="00FC6664">
      <w:pPr>
        <w:pStyle w:val="VCAAbody"/>
        <w:ind w:left="720"/>
        <w:rPr>
          <w:i/>
          <w:iCs/>
          <w:lang w:val="en-AU"/>
        </w:rPr>
      </w:pPr>
      <w:r w:rsidRPr="004E7C53">
        <w:rPr>
          <w:b/>
          <w:bCs/>
          <w:i/>
          <w:iCs/>
          <w:lang w:val="en-AU"/>
        </w:rPr>
        <w:t>Duration:</w:t>
      </w:r>
      <w:r w:rsidR="00380331" w:rsidRPr="004E7C53">
        <w:rPr>
          <w:b/>
          <w:bCs/>
          <w:i/>
          <w:iCs/>
          <w:lang w:val="en-AU"/>
        </w:rPr>
        <w:t xml:space="preserve"> </w:t>
      </w:r>
    </w:p>
    <w:p w14:paraId="30633DC3" w14:textId="48381519" w:rsidR="00411BC2" w:rsidRPr="004E7C53" w:rsidRDefault="00411BC2" w:rsidP="00FC6664">
      <w:pPr>
        <w:pStyle w:val="VCAAbody"/>
        <w:ind w:left="720"/>
        <w:rPr>
          <w:i/>
          <w:iCs/>
          <w:lang w:val="en-AU"/>
        </w:rPr>
      </w:pPr>
      <w:r w:rsidRPr="004E7C53">
        <w:rPr>
          <w:i/>
          <w:iCs/>
          <w:lang w:val="en-AU"/>
        </w:rPr>
        <w:t>Undefined beat in the beginning of the B section as the electronic bass rhythmic support stops playing. A rhythmic crescendo is implemented in anticipation of the instrumental rhythm section, in the hi-hat and kick drum-like rhythmic accompaniment.</w:t>
      </w:r>
      <w:r w:rsidR="00121DF4" w:rsidRPr="004E7C53">
        <w:rPr>
          <w:i/>
          <w:iCs/>
          <w:lang w:val="en-AU"/>
        </w:rPr>
        <w:t xml:space="preserve"> </w:t>
      </w:r>
    </w:p>
    <w:p w14:paraId="6129F062" w14:textId="58116EF4" w:rsidR="007B0F00" w:rsidRPr="004E7C53" w:rsidRDefault="007B0F00" w:rsidP="00FC6664">
      <w:pPr>
        <w:pStyle w:val="VCAAbody"/>
        <w:ind w:left="720"/>
        <w:rPr>
          <w:b/>
          <w:bCs/>
          <w:lang w:val="en-AU"/>
        </w:rPr>
      </w:pPr>
      <w:r w:rsidRPr="004E7C53">
        <w:rPr>
          <w:b/>
          <w:bCs/>
          <w:i/>
          <w:iCs/>
          <w:lang w:val="en-AU"/>
        </w:rPr>
        <w:t>Tone colour:</w:t>
      </w:r>
      <w:r w:rsidR="00380331" w:rsidRPr="004E7C53">
        <w:rPr>
          <w:b/>
          <w:bCs/>
          <w:i/>
          <w:iCs/>
          <w:lang w:val="en-AU"/>
        </w:rPr>
        <w:t xml:space="preserve"> </w:t>
      </w:r>
    </w:p>
    <w:p w14:paraId="1C22BC85" w14:textId="3DAF0DD6" w:rsidR="007B0F00" w:rsidRPr="004E7C53" w:rsidRDefault="00DA07C4" w:rsidP="00FC6664">
      <w:pPr>
        <w:pStyle w:val="VCAAbody"/>
        <w:ind w:left="720"/>
        <w:rPr>
          <w:i/>
          <w:iCs/>
          <w:lang w:val="en-AU"/>
        </w:rPr>
      </w:pPr>
      <w:r w:rsidRPr="004E7C53">
        <w:rPr>
          <w:i/>
          <w:iCs/>
          <w:lang w:val="en-AU"/>
        </w:rPr>
        <w:t xml:space="preserve">The tone colour in this section is echoey and swirling, adding to the dream-like nature of the transition. The shimmering timbre of the cymbal-like electronic sounds adds to a soundscape which is otherworldly. The tension is raised as the timbre of the electronic bass is reintroduced, and its raw gravelly sound builds the timbre to something </w:t>
      </w:r>
      <w:proofErr w:type="gramStart"/>
      <w:r w:rsidRPr="004E7C53">
        <w:rPr>
          <w:i/>
          <w:iCs/>
          <w:lang w:val="en-AU"/>
        </w:rPr>
        <w:t>more gritty</w:t>
      </w:r>
      <w:proofErr w:type="gramEnd"/>
      <w:r w:rsidRPr="004E7C53">
        <w:rPr>
          <w:i/>
          <w:iCs/>
          <w:lang w:val="en-AU"/>
        </w:rPr>
        <w:t>, supporting the growing energy, tension and motivation</w:t>
      </w:r>
      <w:r w:rsidR="003F5AF0" w:rsidRPr="004E7C53">
        <w:rPr>
          <w:i/>
          <w:iCs/>
          <w:lang w:val="en-AU"/>
        </w:rPr>
        <w:t xml:space="preserve"> in</w:t>
      </w:r>
      <w:r w:rsidRPr="004E7C53">
        <w:rPr>
          <w:i/>
          <w:iCs/>
          <w:lang w:val="en-AU"/>
        </w:rPr>
        <w:t xml:space="preserve"> the piece as it leads towards Section C.</w:t>
      </w:r>
      <w:r w:rsidR="000415C2" w:rsidRPr="004E7C53">
        <w:rPr>
          <w:i/>
          <w:iCs/>
          <w:lang w:val="en-AU"/>
        </w:rPr>
        <w:t xml:space="preserve"> </w:t>
      </w:r>
    </w:p>
    <w:p w14:paraId="02AADE20" w14:textId="060B0CCA" w:rsidR="0028167D" w:rsidRPr="004E7C53" w:rsidRDefault="0028167D" w:rsidP="00EC2E6F">
      <w:pPr>
        <w:pStyle w:val="VCAAHeading3"/>
        <w:rPr>
          <w:lang w:val="en-AU"/>
        </w:rPr>
      </w:pPr>
      <w:r w:rsidRPr="004E7C53">
        <w:rPr>
          <w:lang w:val="en-AU"/>
        </w:rPr>
        <w:t>Question 3a</w:t>
      </w:r>
      <w:r w:rsidR="00C54038" w:rsidRPr="004E7C53">
        <w:rPr>
          <w:lang w:val="en-AU"/>
        </w:rPr>
        <w:t>.</w:t>
      </w:r>
    </w:p>
    <w:tbl>
      <w:tblPr>
        <w:tblStyle w:val="VCAATableClosed"/>
        <w:tblW w:w="7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576"/>
        <w:gridCol w:w="576"/>
        <w:gridCol w:w="576"/>
        <w:gridCol w:w="576"/>
        <w:gridCol w:w="1008"/>
      </w:tblGrid>
      <w:tr w:rsidR="008F2B14" w:rsidRPr="004E7C53" w14:paraId="08A0FFBE" w14:textId="77777777" w:rsidTr="008F2B14">
        <w:trPr>
          <w:cnfStyle w:val="100000000000" w:firstRow="1" w:lastRow="0" w:firstColumn="0" w:lastColumn="0" w:oddVBand="0" w:evenVBand="0" w:oddHBand="0" w:evenHBand="0" w:firstRowFirstColumn="0" w:firstRowLastColumn="0" w:lastRowFirstColumn="0" w:lastRowLastColumn="0"/>
        </w:trPr>
        <w:tc>
          <w:tcPr>
            <w:tcW w:w="864" w:type="dxa"/>
          </w:tcPr>
          <w:p w14:paraId="494FA415" w14:textId="77777777" w:rsidR="008F2B14" w:rsidRPr="004E7C53" w:rsidRDefault="008F2B14" w:rsidP="004E7C53">
            <w:pPr>
              <w:pStyle w:val="VCAAtablecondensedheading"/>
              <w:rPr>
                <w:lang w:val="en-AU"/>
              </w:rPr>
            </w:pPr>
            <w:r w:rsidRPr="004E7C53">
              <w:rPr>
                <w:lang w:val="en-AU"/>
              </w:rPr>
              <w:t>Mark</w:t>
            </w:r>
          </w:p>
        </w:tc>
        <w:tc>
          <w:tcPr>
            <w:tcW w:w="576" w:type="dxa"/>
          </w:tcPr>
          <w:p w14:paraId="0F56A827" w14:textId="77777777" w:rsidR="008F2B14" w:rsidRPr="004E7C53" w:rsidRDefault="008F2B14" w:rsidP="004E7C53">
            <w:pPr>
              <w:pStyle w:val="VCAAtablecondensedheading"/>
              <w:rPr>
                <w:lang w:val="en-AU"/>
              </w:rPr>
            </w:pPr>
            <w:r w:rsidRPr="004E7C53">
              <w:rPr>
                <w:lang w:val="en-AU"/>
              </w:rPr>
              <w:t>0</w:t>
            </w:r>
          </w:p>
        </w:tc>
        <w:tc>
          <w:tcPr>
            <w:tcW w:w="576" w:type="dxa"/>
          </w:tcPr>
          <w:p w14:paraId="0A7D9093" w14:textId="77777777" w:rsidR="008F2B14" w:rsidRPr="004E7C53" w:rsidRDefault="008F2B14" w:rsidP="004E7C53">
            <w:pPr>
              <w:pStyle w:val="VCAAtablecondensedheading"/>
              <w:rPr>
                <w:lang w:val="en-AU"/>
              </w:rPr>
            </w:pPr>
            <w:r w:rsidRPr="004E7C53">
              <w:rPr>
                <w:lang w:val="en-AU"/>
              </w:rPr>
              <w:t>1</w:t>
            </w:r>
          </w:p>
        </w:tc>
        <w:tc>
          <w:tcPr>
            <w:tcW w:w="576" w:type="dxa"/>
          </w:tcPr>
          <w:p w14:paraId="0E2017EB" w14:textId="77777777" w:rsidR="008F2B14" w:rsidRPr="004E7C53" w:rsidRDefault="008F2B14" w:rsidP="004E7C53">
            <w:pPr>
              <w:pStyle w:val="VCAAtablecondensedheading"/>
              <w:rPr>
                <w:lang w:val="en-AU"/>
              </w:rPr>
            </w:pPr>
            <w:r w:rsidRPr="004E7C53">
              <w:rPr>
                <w:lang w:val="en-AU"/>
              </w:rPr>
              <w:t>2</w:t>
            </w:r>
          </w:p>
        </w:tc>
        <w:tc>
          <w:tcPr>
            <w:tcW w:w="576" w:type="dxa"/>
          </w:tcPr>
          <w:p w14:paraId="004254E9" w14:textId="77777777" w:rsidR="008F2B14" w:rsidRPr="004E7C53" w:rsidRDefault="008F2B14" w:rsidP="004E7C53">
            <w:pPr>
              <w:pStyle w:val="VCAAtablecondensedheading"/>
              <w:rPr>
                <w:lang w:val="en-AU"/>
              </w:rPr>
            </w:pPr>
            <w:r w:rsidRPr="004E7C53">
              <w:rPr>
                <w:lang w:val="en-AU"/>
              </w:rPr>
              <w:t>3</w:t>
            </w:r>
          </w:p>
        </w:tc>
        <w:tc>
          <w:tcPr>
            <w:tcW w:w="576" w:type="dxa"/>
          </w:tcPr>
          <w:p w14:paraId="0BC02D83" w14:textId="77777777" w:rsidR="008F2B14" w:rsidRPr="004E7C53" w:rsidRDefault="008F2B14" w:rsidP="004E7C53">
            <w:pPr>
              <w:pStyle w:val="VCAAtablecondensedheading"/>
              <w:rPr>
                <w:lang w:val="en-AU"/>
              </w:rPr>
            </w:pPr>
            <w:r w:rsidRPr="004E7C53">
              <w:rPr>
                <w:lang w:val="en-AU"/>
              </w:rPr>
              <w:t>4</w:t>
            </w:r>
          </w:p>
        </w:tc>
        <w:tc>
          <w:tcPr>
            <w:tcW w:w="576" w:type="dxa"/>
          </w:tcPr>
          <w:p w14:paraId="669EBD47" w14:textId="77777777" w:rsidR="008F2B14" w:rsidRPr="004E7C53" w:rsidRDefault="008F2B14" w:rsidP="004E7C53">
            <w:pPr>
              <w:pStyle w:val="VCAAtablecondensedheading"/>
              <w:rPr>
                <w:lang w:val="en-AU"/>
              </w:rPr>
            </w:pPr>
            <w:r w:rsidRPr="004E7C53">
              <w:rPr>
                <w:lang w:val="en-AU"/>
              </w:rPr>
              <w:t>5</w:t>
            </w:r>
          </w:p>
        </w:tc>
        <w:tc>
          <w:tcPr>
            <w:tcW w:w="576" w:type="dxa"/>
          </w:tcPr>
          <w:p w14:paraId="72D027F8" w14:textId="77777777" w:rsidR="008F2B14" w:rsidRPr="004E7C53" w:rsidRDefault="008F2B14" w:rsidP="004E7C53">
            <w:pPr>
              <w:pStyle w:val="VCAAtablecondensedheading"/>
              <w:rPr>
                <w:lang w:val="en-AU"/>
              </w:rPr>
            </w:pPr>
            <w:r w:rsidRPr="004E7C53">
              <w:rPr>
                <w:lang w:val="en-AU"/>
              </w:rPr>
              <w:t>6</w:t>
            </w:r>
          </w:p>
        </w:tc>
        <w:tc>
          <w:tcPr>
            <w:tcW w:w="576" w:type="dxa"/>
          </w:tcPr>
          <w:p w14:paraId="369A482F" w14:textId="77777777" w:rsidR="008F2B14" w:rsidRPr="004E7C53" w:rsidRDefault="008F2B14" w:rsidP="004E7C53">
            <w:pPr>
              <w:pStyle w:val="VCAAtablecondensedheading"/>
              <w:rPr>
                <w:lang w:val="en-AU"/>
              </w:rPr>
            </w:pPr>
            <w:r w:rsidRPr="004E7C53">
              <w:rPr>
                <w:lang w:val="en-AU"/>
              </w:rPr>
              <w:t>7</w:t>
            </w:r>
          </w:p>
        </w:tc>
        <w:tc>
          <w:tcPr>
            <w:tcW w:w="576" w:type="dxa"/>
          </w:tcPr>
          <w:p w14:paraId="57D00CEA" w14:textId="77777777" w:rsidR="008F2B14" w:rsidRPr="004E7C53" w:rsidRDefault="008F2B14" w:rsidP="004E7C53">
            <w:pPr>
              <w:pStyle w:val="VCAAtablecondensedheading"/>
              <w:rPr>
                <w:lang w:val="en-AU"/>
              </w:rPr>
            </w:pPr>
            <w:r w:rsidRPr="004E7C53">
              <w:rPr>
                <w:lang w:val="en-AU"/>
              </w:rPr>
              <w:t>8</w:t>
            </w:r>
          </w:p>
        </w:tc>
        <w:tc>
          <w:tcPr>
            <w:tcW w:w="1008" w:type="dxa"/>
          </w:tcPr>
          <w:p w14:paraId="34324C2C" w14:textId="77777777" w:rsidR="008F2B14" w:rsidRPr="004E7C53" w:rsidRDefault="008F2B14" w:rsidP="004E7C53">
            <w:pPr>
              <w:pStyle w:val="VCAAtablecondensedheading"/>
              <w:rPr>
                <w:lang w:val="en-AU"/>
              </w:rPr>
            </w:pPr>
            <w:r w:rsidRPr="004E7C53">
              <w:rPr>
                <w:lang w:val="en-AU"/>
              </w:rPr>
              <w:t>Average</w:t>
            </w:r>
          </w:p>
        </w:tc>
      </w:tr>
      <w:tr w:rsidR="008F2B14" w:rsidRPr="004E7C53" w14:paraId="00394BDD" w14:textId="77777777" w:rsidTr="008F2B14">
        <w:tc>
          <w:tcPr>
            <w:tcW w:w="864" w:type="dxa"/>
          </w:tcPr>
          <w:p w14:paraId="237FC1A4" w14:textId="77777777" w:rsidR="008F2B14" w:rsidRPr="004E7C53" w:rsidRDefault="008F2B14" w:rsidP="004E7C53">
            <w:pPr>
              <w:pStyle w:val="VCAAtablecondensed"/>
              <w:rPr>
                <w:lang w:val="en-AU"/>
              </w:rPr>
            </w:pPr>
            <w:r w:rsidRPr="004E7C53">
              <w:rPr>
                <w:lang w:val="en-AU"/>
              </w:rPr>
              <w:t>%</w:t>
            </w:r>
          </w:p>
        </w:tc>
        <w:tc>
          <w:tcPr>
            <w:tcW w:w="576" w:type="dxa"/>
          </w:tcPr>
          <w:p w14:paraId="77346B18" w14:textId="11D1503E" w:rsidR="008F2B14" w:rsidRPr="004E7C53" w:rsidRDefault="009F0329" w:rsidP="004E7C53">
            <w:pPr>
              <w:pStyle w:val="VCAAtablecondensed"/>
              <w:rPr>
                <w:lang w:val="en-AU"/>
              </w:rPr>
            </w:pPr>
            <w:r w:rsidRPr="004E7C53">
              <w:rPr>
                <w:lang w:val="en-AU"/>
              </w:rPr>
              <w:t>1</w:t>
            </w:r>
          </w:p>
        </w:tc>
        <w:tc>
          <w:tcPr>
            <w:tcW w:w="576" w:type="dxa"/>
          </w:tcPr>
          <w:p w14:paraId="30FD729A" w14:textId="26002694" w:rsidR="008F2B14" w:rsidRPr="004E7C53" w:rsidRDefault="009F0329" w:rsidP="004E7C53">
            <w:pPr>
              <w:pStyle w:val="VCAAtablecondensed"/>
              <w:rPr>
                <w:lang w:val="en-AU"/>
              </w:rPr>
            </w:pPr>
            <w:r w:rsidRPr="004E7C53">
              <w:rPr>
                <w:lang w:val="en-AU"/>
              </w:rPr>
              <w:t>4</w:t>
            </w:r>
          </w:p>
        </w:tc>
        <w:tc>
          <w:tcPr>
            <w:tcW w:w="576" w:type="dxa"/>
          </w:tcPr>
          <w:p w14:paraId="06225398" w14:textId="726D3702" w:rsidR="008F2B14" w:rsidRPr="004E7C53" w:rsidRDefault="009F0329" w:rsidP="004E7C53">
            <w:pPr>
              <w:pStyle w:val="VCAAtablecondensed"/>
              <w:rPr>
                <w:lang w:val="en-AU"/>
              </w:rPr>
            </w:pPr>
            <w:r w:rsidRPr="004E7C53">
              <w:rPr>
                <w:lang w:val="en-AU"/>
              </w:rPr>
              <w:t>12</w:t>
            </w:r>
          </w:p>
        </w:tc>
        <w:tc>
          <w:tcPr>
            <w:tcW w:w="576" w:type="dxa"/>
          </w:tcPr>
          <w:p w14:paraId="6DED92EE" w14:textId="6A188DAC" w:rsidR="008F2B14" w:rsidRPr="004E7C53" w:rsidRDefault="009F0329" w:rsidP="004E7C53">
            <w:pPr>
              <w:pStyle w:val="VCAAtablecondensed"/>
              <w:rPr>
                <w:lang w:val="en-AU"/>
              </w:rPr>
            </w:pPr>
            <w:r w:rsidRPr="004E7C53">
              <w:rPr>
                <w:lang w:val="en-AU"/>
              </w:rPr>
              <w:t>17</w:t>
            </w:r>
          </w:p>
        </w:tc>
        <w:tc>
          <w:tcPr>
            <w:tcW w:w="576" w:type="dxa"/>
          </w:tcPr>
          <w:p w14:paraId="4E2AB4D0" w14:textId="575D5300" w:rsidR="008F2B14" w:rsidRPr="004E7C53" w:rsidRDefault="009F0329" w:rsidP="004E7C53">
            <w:pPr>
              <w:pStyle w:val="VCAAtablecondensed"/>
              <w:rPr>
                <w:lang w:val="en-AU"/>
              </w:rPr>
            </w:pPr>
            <w:r w:rsidRPr="004E7C53">
              <w:rPr>
                <w:lang w:val="en-AU"/>
              </w:rPr>
              <w:t>21</w:t>
            </w:r>
          </w:p>
        </w:tc>
        <w:tc>
          <w:tcPr>
            <w:tcW w:w="576" w:type="dxa"/>
          </w:tcPr>
          <w:p w14:paraId="57676F3F" w14:textId="43F11A63" w:rsidR="008F2B14" w:rsidRPr="004E7C53" w:rsidRDefault="009F0329" w:rsidP="004E7C53">
            <w:pPr>
              <w:pStyle w:val="VCAAtablecondensed"/>
              <w:rPr>
                <w:lang w:val="en-AU"/>
              </w:rPr>
            </w:pPr>
            <w:r w:rsidRPr="004E7C53">
              <w:rPr>
                <w:lang w:val="en-AU"/>
              </w:rPr>
              <w:t>18</w:t>
            </w:r>
          </w:p>
        </w:tc>
        <w:tc>
          <w:tcPr>
            <w:tcW w:w="576" w:type="dxa"/>
          </w:tcPr>
          <w:p w14:paraId="36239C01" w14:textId="4FE17FEE" w:rsidR="008F2B14" w:rsidRPr="004E7C53" w:rsidRDefault="009F0329" w:rsidP="004E7C53">
            <w:pPr>
              <w:pStyle w:val="VCAAtablecondensed"/>
              <w:rPr>
                <w:lang w:val="en-AU"/>
              </w:rPr>
            </w:pPr>
            <w:r w:rsidRPr="004E7C53">
              <w:rPr>
                <w:lang w:val="en-AU"/>
              </w:rPr>
              <w:t>15</w:t>
            </w:r>
          </w:p>
        </w:tc>
        <w:tc>
          <w:tcPr>
            <w:tcW w:w="576" w:type="dxa"/>
          </w:tcPr>
          <w:p w14:paraId="0F249D38" w14:textId="18F59C23" w:rsidR="008F2B14" w:rsidRPr="004E7C53" w:rsidRDefault="009F0329" w:rsidP="004E7C53">
            <w:pPr>
              <w:pStyle w:val="VCAAtablecondensed"/>
              <w:rPr>
                <w:lang w:val="en-AU"/>
              </w:rPr>
            </w:pPr>
            <w:r w:rsidRPr="004E7C53">
              <w:rPr>
                <w:lang w:val="en-AU"/>
              </w:rPr>
              <w:t>9</w:t>
            </w:r>
          </w:p>
        </w:tc>
        <w:tc>
          <w:tcPr>
            <w:tcW w:w="576" w:type="dxa"/>
          </w:tcPr>
          <w:p w14:paraId="0AB0326E" w14:textId="2173B9EB" w:rsidR="008F2B14" w:rsidRPr="004E7C53" w:rsidRDefault="009F0329" w:rsidP="004E7C53">
            <w:pPr>
              <w:pStyle w:val="VCAAtablecondensed"/>
              <w:rPr>
                <w:lang w:val="en-AU"/>
              </w:rPr>
            </w:pPr>
            <w:r w:rsidRPr="004E7C53">
              <w:rPr>
                <w:lang w:val="en-AU"/>
              </w:rPr>
              <w:t>2</w:t>
            </w:r>
          </w:p>
        </w:tc>
        <w:tc>
          <w:tcPr>
            <w:tcW w:w="1008" w:type="dxa"/>
          </w:tcPr>
          <w:p w14:paraId="11658F5B" w14:textId="54588AC7" w:rsidR="008F2B14" w:rsidRPr="004E7C53" w:rsidRDefault="009F0329" w:rsidP="004E7C53">
            <w:pPr>
              <w:pStyle w:val="VCAAtablecondensed"/>
              <w:rPr>
                <w:lang w:val="en-AU"/>
              </w:rPr>
            </w:pPr>
            <w:r w:rsidRPr="004E7C53">
              <w:rPr>
                <w:lang w:val="en-AU"/>
              </w:rPr>
              <w:t>4.</w:t>
            </w:r>
            <w:r w:rsidR="00C54038" w:rsidRPr="004E7C53">
              <w:rPr>
                <w:lang w:val="en-AU"/>
              </w:rPr>
              <w:t>3</w:t>
            </w:r>
          </w:p>
        </w:tc>
      </w:tr>
    </w:tbl>
    <w:p w14:paraId="202251FA" w14:textId="34B970C0" w:rsidR="0028167D" w:rsidRPr="004E7C53" w:rsidRDefault="0028167D" w:rsidP="0028167D">
      <w:pPr>
        <w:pStyle w:val="VCAAbody"/>
        <w:rPr>
          <w:rFonts w:asciiTheme="minorHAnsi" w:hAnsiTheme="minorHAnsi" w:cstheme="minorHAnsi"/>
          <w:szCs w:val="20"/>
          <w:lang w:val="en-AU"/>
        </w:rPr>
      </w:pPr>
      <w:r w:rsidRPr="004E7C53">
        <w:rPr>
          <w:szCs w:val="20"/>
          <w:lang w:val="en-AU"/>
        </w:rPr>
        <w:t xml:space="preserve">This question asked students to </w:t>
      </w:r>
      <w:r w:rsidRPr="004E7C53">
        <w:rPr>
          <w:rFonts w:asciiTheme="minorHAnsi" w:hAnsiTheme="minorHAnsi" w:cstheme="minorHAnsi"/>
          <w:szCs w:val="20"/>
          <w:lang w:val="en-AU"/>
        </w:rPr>
        <w:t>explain</w:t>
      </w:r>
      <w:r w:rsidRPr="004E7C53">
        <w:rPr>
          <w:rFonts w:asciiTheme="minorHAnsi" w:hAnsiTheme="minorHAnsi" w:cstheme="minorHAnsi"/>
          <w:spacing w:val="-3"/>
          <w:szCs w:val="20"/>
          <w:lang w:val="en-AU"/>
        </w:rPr>
        <w:t xml:space="preserve"> </w:t>
      </w:r>
      <w:r w:rsidRPr="004E7C53">
        <w:rPr>
          <w:rFonts w:asciiTheme="minorHAnsi" w:hAnsiTheme="minorHAnsi" w:cstheme="minorHAnsi"/>
          <w:szCs w:val="20"/>
          <w:lang w:val="en-AU"/>
        </w:rPr>
        <w:t>how</w:t>
      </w:r>
      <w:r w:rsidRPr="004E7C53">
        <w:rPr>
          <w:rFonts w:asciiTheme="minorHAnsi" w:hAnsiTheme="minorHAnsi" w:cstheme="minorHAnsi"/>
          <w:spacing w:val="-1"/>
          <w:szCs w:val="20"/>
          <w:lang w:val="en-AU"/>
        </w:rPr>
        <w:t xml:space="preserve"> </w:t>
      </w:r>
      <w:r w:rsidRPr="004E7C53">
        <w:rPr>
          <w:rFonts w:asciiTheme="minorHAnsi" w:hAnsiTheme="minorHAnsi" w:cstheme="minorHAnsi"/>
          <w:szCs w:val="20"/>
          <w:lang w:val="en-AU"/>
        </w:rPr>
        <w:t>tone colour is used to create musical character in this excerpt.</w:t>
      </w:r>
    </w:p>
    <w:p w14:paraId="0458E334" w14:textId="63D0CA29" w:rsidR="0028167D" w:rsidRPr="004E7C53" w:rsidRDefault="007D2DFF" w:rsidP="0028167D">
      <w:pPr>
        <w:pStyle w:val="VCAAbody"/>
        <w:rPr>
          <w:rFonts w:asciiTheme="minorHAnsi" w:hAnsiTheme="minorHAnsi" w:cstheme="minorHAnsi"/>
          <w:szCs w:val="20"/>
          <w:lang w:val="en-AU"/>
        </w:rPr>
      </w:pPr>
      <w:r w:rsidRPr="004E7C53">
        <w:rPr>
          <w:rFonts w:asciiTheme="minorHAnsi" w:hAnsiTheme="minorHAnsi" w:cstheme="minorHAnsi"/>
          <w:szCs w:val="20"/>
          <w:lang w:val="en-AU"/>
        </w:rPr>
        <w:t>This question</w:t>
      </w:r>
      <w:r w:rsidR="0074507B" w:rsidRPr="004E7C53">
        <w:rPr>
          <w:rFonts w:asciiTheme="minorHAnsi" w:hAnsiTheme="minorHAnsi" w:cstheme="minorHAnsi"/>
          <w:szCs w:val="20"/>
          <w:lang w:val="en-AU"/>
        </w:rPr>
        <w:t>,</w:t>
      </w:r>
      <w:r w:rsidR="0028167D" w:rsidRPr="004E7C53">
        <w:rPr>
          <w:rFonts w:asciiTheme="minorHAnsi" w:hAnsiTheme="minorHAnsi" w:cstheme="minorHAnsi"/>
          <w:szCs w:val="20"/>
          <w:lang w:val="en-AU"/>
        </w:rPr>
        <w:t xml:space="preserve"> beginning with the word ‘explain’</w:t>
      </w:r>
      <w:r w:rsidR="0074507B" w:rsidRPr="004E7C53">
        <w:rPr>
          <w:rFonts w:asciiTheme="minorHAnsi" w:hAnsiTheme="minorHAnsi" w:cstheme="minorHAnsi"/>
          <w:szCs w:val="20"/>
          <w:lang w:val="en-AU"/>
        </w:rPr>
        <w:t>,</w:t>
      </w:r>
      <w:r w:rsidR="0028167D" w:rsidRPr="004E7C53">
        <w:rPr>
          <w:rFonts w:asciiTheme="minorHAnsi" w:hAnsiTheme="minorHAnsi" w:cstheme="minorHAnsi"/>
          <w:szCs w:val="20"/>
          <w:lang w:val="en-AU"/>
        </w:rPr>
        <w:t xml:space="preserve"> require</w:t>
      </w:r>
      <w:r w:rsidRPr="004E7C53">
        <w:rPr>
          <w:rFonts w:asciiTheme="minorHAnsi" w:hAnsiTheme="minorHAnsi" w:cstheme="minorHAnsi"/>
          <w:szCs w:val="20"/>
          <w:lang w:val="en-AU"/>
        </w:rPr>
        <w:t>d</w:t>
      </w:r>
      <w:r w:rsidR="0028167D" w:rsidRPr="004E7C53">
        <w:rPr>
          <w:rFonts w:asciiTheme="minorHAnsi" w:hAnsiTheme="minorHAnsi" w:cstheme="minorHAnsi"/>
          <w:szCs w:val="20"/>
          <w:lang w:val="en-AU"/>
        </w:rPr>
        <w:t xml:space="preserve"> student</w:t>
      </w:r>
      <w:r w:rsidRPr="004E7C53">
        <w:rPr>
          <w:rFonts w:asciiTheme="minorHAnsi" w:hAnsiTheme="minorHAnsi" w:cstheme="minorHAnsi"/>
          <w:szCs w:val="20"/>
          <w:lang w:val="en-AU"/>
        </w:rPr>
        <w:t>s</w:t>
      </w:r>
      <w:r w:rsidR="0028167D" w:rsidRPr="004E7C53">
        <w:rPr>
          <w:rFonts w:asciiTheme="minorHAnsi" w:hAnsiTheme="minorHAnsi" w:cstheme="minorHAnsi"/>
          <w:szCs w:val="20"/>
          <w:lang w:val="en-AU"/>
        </w:rPr>
        <w:t xml:space="preserve"> to provide a very detailed explanation that clearly link</w:t>
      </w:r>
      <w:r w:rsidRPr="004E7C53">
        <w:rPr>
          <w:rFonts w:asciiTheme="minorHAnsi" w:hAnsiTheme="minorHAnsi" w:cstheme="minorHAnsi"/>
          <w:szCs w:val="20"/>
          <w:lang w:val="en-AU"/>
        </w:rPr>
        <w:t>ed</w:t>
      </w:r>
      <w:r w:rsidR="0028167D" w:rsidRPr="004E7C53">
        <w:rPr>
          <w:rFonts w:asciiTheme="minorHAnsi" w:hAnsiTheme="minorHAnsi" w:cstheme="minorHAnsi"/>
          <w:szCs w:val="20"/>
          <w:lang w:val="en-AU"/>
        </w:rPr>
        <w:t xml:space="preserve"> aspects of tone colour to the character(s) created in the excerpt. To do this, students need</w:t>
      </w:r>
      <w:r w:rsidR="0074507B" w:rsidRPr="004E7C53">
        <w:rPr>
          <w:rFonts w:asciiTheme="minorHAnsi" w:hAnsiTheme="minorHAnsi" w:cstheme="minorHAnsi"/>
          <w:szCs w:val="20"/>
          <w:lang w:val="en-AU"/>
        </w:rPr>
        <w:t>ed</w:t>
      </w:r>
      <w:r w:rsidR="0028167D" w:rsidRPr="004E7C53">
        <w:rPr>
          <w:rFonts w:asciiTheme="minorHAnsi" w:hAnsiTheme="minorHAnsi" w:cstheme="minorHAnsi"/>
          <w:szCs w:val="20"/>
          <w:lang w:val="en-AU"/>
        </w:rPr>
        <w:t xml:space="preserve"> a clear understanding of how to describe tone colour and how to link this clearly to character. A </w:t>
      </w:r>
      <w:r w:rsidR="00380331" w:rsidRPr="004E7C53">
        <w:rPr>
          <w:rFonts w:asciiTheme="minorHAnsi" w:hAnsiTheme="minorHAnsi" w:cstheme="minorHAnsi"/>
          <w:szCs w:val="20"/>
          <w:lang w:val="en-AU"/>
        </w:rPr>
        <w:t>wide vocabulary</w:t>
      </w:r>
      <w:r w:rsidR="0028167D" w:rsidRPr="004E7C53">
        <w:rPr>
          <w:rFonts w:asciiTheme="minorHAnsi" w:hAnsiTheme="minorHAnsi" w:cstheme="minorHAnsi"/>
          <w:szCs w:val="20"/>
          <w:lang w:val="en-AU"/>
        </w:rPr>
        <w:t xml:space="preserve"> of </w:t>
      </w:r>
      <w:r w:rsidR="00380331" w:rsidRPr="004E7C53">
        <w:rPr>
          <w:rFonts w:asciiTheme="minorHAnsi" w:hAnsiTheme="minorHAnsi" w:cstheme="minorHAnsi"/>
          <w:szCs w:val="20"/>
          <w:lang w:val="en-AU"/>
        </w:rPr>
        <w:t>both</w:t>
      </w:r>
      <w:r w:rsidR="0028167D" w:rsidRPr="004E7C53">
        <w:rPr>
          <w:rFonts w:asciiTheme="minorHAnsi" w:hAnsiTheme="minorHAnsi" w:cstheme="minorHAnsi"/>
          <w:szCs w:val="20"/>
          <w:lang w:val="en-AU"/>
        </w:rPr>
        <w:t xml:space="preserve"> tone colour and character </w:t>
      </w:r>
      <w:r w:rsidR="00EB0DC1" w:rsidRPr="004E7C53">
        <w:rPr>
          <w:rFonts w:asciiTheme="minorHAnsi" w:hAnsiTheme="minorHAnsi" w:cstheme="minorHAnsi"/>
          <w:szCs w:val="20"/>
          <w:lang w:val="en-AU"/>
        </w:rPr>
        <w:t xml:space="preserve">terms </w:t>
      </w:r>
      <w:r w:rsidR="00380331" w:rsidRPr="004E7C53">
        <w:rPr>
          <w:rFonts w:asciiTheme="minorHAnsi" w:hAnsiTheme="minorHAnsi" w:cstheme="minorHAnsi"/>
          <w:szCs w:val="20"/>
          <w:lang w:val="en-AU"/>
        </w:rPr>
        <w:t>was needed to do this</w:t>
      </w:r>
      <w:r w:rsidR="0028167D" w:rsidRPr="004E7C53">
        <w:rPr>
          <w:rFonts w:asciiTheme="minorHAnsi" w:hAnsiTheme="minorHAnsi" w:cstheme="minorHAnsi"/>
          <w:szCs w:val="20"/>
          <w:lang w:val="en-AU"/>
        </w:rPr>
        <w:t>.</w:t>
      </w:r>
    </w:p>
    <w:p w14:paraId="2D4639BC" w14:textId="77A48129" w:rsidR="0028167D" w:rsidRPr="004E7C53" w:rsidRDefault="0028167D" w:rsidP="0028167D">
      <w:pPr>
        <w:pStyle w:val="VCAAbody"/>
        <w:rPr>
          <w:rFonts w:asciiTheme="minorHAnsi" w:hAnsiTheme="minorHAnsi" w:cstheme="minorHAnsi"/>
          <w:szCs w:val="20"/>
          <w:lang w:val="en-AU"/>
        </w:rPr>
      </w:pPr>
      <w:r w:rsidRPr="004E7C53">
        <w:rPr>
          <w:rFonts w:asciiTheme="minorHAnsi" w:hAnsiTheme="minorHAnsi" w:cstheme="minorHAnsi"/>
          <w:szCs w:val="20"/>
          <w:lang w:val="en-AU"/>
        </w:rPr>
        <w:t>High</w:t>
      </w:r>
      <w:r w:rsidR="009D4EFB">
        <w:rPr>
          <w:rFonts w:asciiTheme="minorHAnsi" w:hAnsiTheme="minorHAnsi" w:cstheme="minorHAnsi"/>
          <w:szCs w:val="20"/>
          <w:lang w:val="en-AU"/>
        </w:rPr>
        <w:t>-scoring</w:t>
      </w:r>
      <w:r w:rsidR="009D4EFB" w:rsidRPr="004E7C53">
        <w:rPr>
          <w:rFonts w:asciiTheme="minorHAnsi" w:hAnsiTheme="minorHAnsi" w:cstheme="minorHAnsi"/>
          <w:szCs w:val="20"/>
          <w:lang w:val="en-AU"/>
        </w:rPr>
        <w:t xml:space="preserve"> </w:t>
      </w:r>
      <w:r w:rsidRPr="004E7C53">
        <w:rPr>
          <w:rFonts w:asciiTheme="minorHAnsi" w:hAnsiTheme="minorHAnsi" w:cstheme="minorHAnsi"/>
          <w:szCs w:val="20"/>
          <w:lang w:val="en-AU"/>
        </w:rPr>
        <w:t>responses displayed points such as:</w:t>
      </w:r>
    </w:p>
    <w:p w14:paraId="2BAA7451" w14:textId="30F86422" w:rsidR="0028167D" w:rsidRPr="004E7C53" w:rsidRDefault="0028167D" w:rsidP="00D00F03">
      <w:pPr>
        <w:pStyle w:val="VCAAbullet"/>
        <w:rPr>
          <w:i/>
          <w:lang w:val="en-AU"/>
        </w:rPr>
      </w:pPr>
      <w:r w:rsidRPr="004E7C53">
        <w:rPr>
          <w:lang w:val="en-AU"/>
        </w:rPr>
        <w:t>Throughout the excerpt</w:t>
      </w:r>
      <w:r w:rsidR="0074507B" w:rsidRPr="004E7C53">
        <w:rPr>
          <w:lang w:val="en-AU"/>
        </w:rPr>
        <w:t>,</w:t>
      </w:r>
      <w:r w:rsidRPr="004E7C53">
        <w:rPr>
          <w:lang w:val="en-AU"/>
        </w:rPr>
        <w:t xml:space="preserve"> the strings repeat the main theme using strong, clear articulation, in a mostly high register, and are supported by different instruments on separate iterations of the theme. This adds variety and energy, and helps to create a sense of forward motion, and a character of triumph and excitement.</w:t>
      </w:r>
    </w:p>
    <w:p w14:paraId="4935ABD5" w14:textId="0158227D" w:rsidR="0028167D" w:rsidRPr="004E7C53" w:rsidRDefault="0028167D" w:rsidP="00D00F03">
      <w:pPr>
        <w:pStyle w:val="VCAAbullet"/>
        <w:rPr>
          <w:i/>
          <w:lang w:val="en-AU"/>
        </w:rPr>
      </w:pPr>
      <w:r w:rsidRPr="004E7C53">
        <w:rPr>
          <w:lang w:val="en-AU"/>
        </w:rPr>
        <w:t>Fanfare-style trumpets add to a driving and triumphant character through high registers, bright tone colour and crisp articulation</w:t>
      </w:r>
      <w:r w:rsidR="009F62C1" w:rsidRPr="004E7C53">
        <w:rPr>
          <w:lang w:val="en-AU"/>
        </w:rPr>
        <w:t>.</w:t>
      </w:r>
      <w:r w:rsidRPr="004E7C53">
        <w:rPr>
          <w:lang w:val="en-AU"/>
        </w:rPr>
        <w:t xml:space="preserve"> Overall</w:t>
      </w:r>
      <w:r w:rsidR="0074507B" w:rsidRPr="004E7C53">
        <w:rPr>
          <w:lang w:val="en-AU"/>
        </w:rPr>
        <w:t>,</w:t>
      </w:r>
      <w:r w:rsidRPr="004E7C53">
        <w:rPr>
          <w:lang w:val="en-AU"/>
        </w:rPr>
        <w:t xml:space="preserve"> the brass add energy and create a character of triumph and excitement.</w:t>
      </w:r>
    </w:p>
    <w:p w14:paraId="07A588FB" w14:textId="68665856" w:rsidR="0028167D" w:rsidRPr="004E7C53" w:rsidRDefault="0028167D" w:rsidP="00D00F03">
      <w:pPr>
        <w:pStyle w:val="VCAAbullet"/>
        <w:rPr>
          <w:i/>
          <w:lang w:val="en-AU"/>
        </w:rPr>
      </w:pPr>
      <w:r w:rsidRPr="004E7C53">
        <w:rPr>
          <w:lang w:val="en-AU"/>
        </w:rPr>
        <w:t xml:space="preserve">Crash cymbals together with snare drums and </w:t>
      </w:r>
      <w:r w:rsidRPr="009742B5">
        <w:rPr>
          <w:lang w:val="en-AU"/>
        </w:rPr>
        <w:t>auxiliary</w:t>
      </w:r>
      <w:r w:rsidRPr="004E7C53">
        <w:rPr>
          <w:lang w:val="en-AU"/>
        </w:rPr>
        <w:t xml:space="preserve"> percussion emphasise the rhythmic character. Woodblock interacts with contrasting rhythms and the </w:t>
      </w:r>
      <w:proofErr w:type="gramStart"/>
      <w:r w:rsidRPr="004E7C53">
        <w:rPr>
          <w:lang w:val="en-AU"/>
        </w:rPr>
        <w:t>woody,</w:t>
      </w:r>
      <w:proofErr w:type="gramEnd"/>
      <w:r w:rsidRPr="004E7C53">
        <w:rPr>
          <w:lang w:val="en-AU"/>
        </w:rPr>
        <w:t xml:space="preserve"> percussive tone colour adds to the playful and joyful character. This also creates a ‘Wild West’ hoedown feel.</w:t>
      </w:r>
    </w:p>
    <w:p w14:paraId="225B8282" w14:textId="3957C1AB" w:rsidR="0028167D" w:rsidRPr="004E7C53" w:rsidRDefault="0028167D" w:rsidP="00D00F03">
      <w:pPr>
        <w:pStyle w:val="VCAAbullet"/>
        <w:rPr>
          <w:i/>
          <w:lang w:val="en-AU"/>
        </w:rPr>
      </w:pPr>
      <w:r w:rsidRPr="004E7C53">
        <w:rPr>
          <w:lang w:val="en-AU"/>
        </w:rPr>
        <w:t xml:space="preserve">Emphasis on a strong driving beat with a pulsating feeling on each beat of the measure. This creates the driving character of a hoedown. Upper brass with a bright and clear tone colour </w:t>
      </w:r>
      <w:proofErr w:type="gramStart"/>
      <w:r w:rsidRPr="004E7C53">
        <w:rPr>
          <w:lang w:val="en-AU"/>
        </w:rPr>
        <w:t>play</w:t>
      </w:r>
      <w:proofErr w:type="gramEnd"/>
      <w:r w:rsidRPr="004E7C53">
        <w:rPr>
          <w:lang w:val="en-AU"/>
        </w:rPr>
        <w:t xml:space="preserve"> off-beat, syncopated rhythms to create a playful character</w:t>
      </w:r>
      <w:r w:rsidR="0074507B" w:rsidRPr="004E7C53">
        <w:rPr>
          <w:lang w:val="en-AU"/>
        </w:rPr>
        <w:t>.</w:t>
      </w:r>
    </w:p>
    <w:p w14:paraId="4CC9AE5D" w14:textId="7E42B8FD" w:rsidR="0028167D" w:rsidRPr="004E7C53" w:rsidRDefault="0028167D" w:rsidP="00EC2E6F">
      <w:pPr>
        <w:pStyle w:val="VCAAbody"/>
        <w:rPr>
          <w:lang w:val="en-AU"/>
        </w:rPr>
      </w:pPr>
      <w:r w:rsidRPr="004E7C53">
        <w:rPr>
          <w:lang w:val="en-AU"/>
        </w:rPr>
        <w:t xml:space="preserve">This question pinpointed students who were unable to distinguish between tone colour and character, and often confused the two, writing responses such as ‘In Hoe-Down, the tone colour could be described as </w:t>
      </w:r>
      <w:r w:rsidR="00B56DDC" w:rsidRPr="004E7C53">
        <w:rPr>
          <w:lang w:val="en-AU"/>
        </w:rPr>
        <w:t xml:space="preserve">mischievous </w:t>
      </w:r>
      <w:r w:rsidRPr="004E7C53">
        <w:rPr>
          <w:lang w:val="en-AU"/>
        </w:rPr>
        <w:t>and playful</w:t>
      </w:r>
      <w:r w:rsidR="00515041" w:rsidRPr="004E7C53">
        <w:rPr>
          <w:lang w:val="en-AU"/>
        </w:rPr>
        <w:t>’</w:t>
      </w:r>
      <w:r w:rsidRPr="004E7C53">
        <w:rPr>
          <w:lang w:val="en-AU"/>
        </w:rPr>
        <w:t>.</w:t>
      </w:r>
    </w:p>
    <w:p w14:paraId="738C76DD" w14:textId="6BA79319" w:rsidR="00121DF4" w:rsidRPr="004E7C53" w:rsidRDefault="00846A07" w:rsidP="00EC2E6F">
      <w:pPr>
        <w:pStyle w:val="VCAAbody"/>
        <w:rPr>
          <w:lang w:val="en-AU"/>
        </w:rPr>
      </w:pPr>
      <w:r>
        <w:rPr>
          <w:lang w:val="en-AU"/>
        </w:rPr>
        <w:t>S</w:t>
      </w:r>
      <w:r w:rsidR="00B56DDC" w:rsidRPr="004E7C53">
        <w:rPr>
          <w:lang w:val="en-AU"/>
        </w:rPr>
        <w:t xml:space="preserve">tudents </w:t>
      </w:r>
      <w:r>
        <w:rPr>
          <w:lang w:val="en-AU"/>
        </w:rPr>
        <w:t>should be</w:t>
      </w:r>
      <w:r w:rsidRPr="004E7C53">
        <w:rPr>
          <w:lang w:val="en-AU"/>
        </w:rPr>
        <w:t xml:space="preserve"> </w:t>
      </w:r>
      <w:r w:rsidR="00B56DDC" w:rsidRPr="004E7C53">
        <w:rPr>
          <w:lang w:val="en-AU"/>
        </w:rPr>
        <w:t xml:space="preserve">provided with clear guidelines of suitable vocabulary for describing tone colour – identifying the instrument, describing register, articulation, dynamics, techniques, instrument combinations </w:t>
      </w:r>
      <w:r w:rsidR="00B56DDC" w:rsidRPr="004E7C53">
        <w:rPr>
          <w:lang w:val="en-AU"/>
        </w:rPr>
        <w:lastRenderedPageBreak/>
        <w:t>that influence the sound, and distinguishing these from character or mood words. Specific tone colours should then be clearly linked in short sentences that explain how the tone colour creates a particular character o</w:t>
      </w:r>
      <w:r w:rsidR="009F62C1" w:rsidRPr="004E7C53">
        <w:rPr>
          <w:lang w:val="en-AU"/>
        </w:rPr>
        <w:t>r</w:t>
      </w:r>
      <w:r w:rsidR="00B56DDC" w:rsidRPr="004E7C53">
        <w:rPr>
          <w:lang w:val="en-AU"/>
        </w:rPr>
        <w:t xml:space="preserve"> effect, as demonstrated in the points above.</w:t>
      </w:r>
    </w:p>
    <w:p w14:paraId="75F67B9E" w14:textId="258CDDDD" w:rsidR="00411BC2" w:rsidRPr="004E7C53" w:rsidRDefault="00411BC2" w:rsidP="00411BC2">
      <w:pPr>
        <w:pStyle w:val="VCAAbody"/>
        <w:rPr>
          <w:lang w:val="en-AU"/>
        </w:rPr>
      </w:pPr>
      <w:r w:rsidRPr="004E7C53">
        <w:rPr>
          <w:lang w:val="en-AU"/>
        </w:rPr>
        <w:t>The following is an example of a high-scoring response</w:t>
      </w:r>
      <w:r w:rsidR="003D581F" w:rsidRPr="004E7C53">
        <w:rPr>
          <w:lang w:val="en-AU"/>
        </w:rPr>
        <w:t>.</w:t>
      </w:r>
    </w:p>
    <w:p w14:paraId="0BF14946" w14:textId="3735377E" w:rsidR="00411BC2" w:rsidRPr="004E7C53" w:rsidRDefault="00DA07C4" w:rsidP="00FC6664">
      <w:pPr>
        <w:pStyle w:val="VCAAbody"/>
        <w:ind w:left="720"/>
        <w:rPr>
          <w:i/>
          <w:iCs/>
          <w:lang w:val="en-AU"/>
        </w:rPr>
      </w:pPr>
      <w:r w:rsidRPr="004E7C53">
        <w:rPr>
          <w:i/>
          <w:iCs/>
          <w:lang w:val="en-AU"/>
        </w:rPr>
        <w:t xml:space="preserve">The high register horns have a bright, brassy timbre which supports the emotive outcome of excitement. The deep, rich and warm colour of the strings section supports the grandeur and prestige of the character which approaches. The booming hits of resonant percussion have an echoey timbre which support the soundscape of the imminently grand character, encompassing a mood of anticipation. The high register pitched percussion, sounding somewhat like a xylophone, is resonant, heady and bright, </w:t>
      </w:r>
      <w:r w:rsidR="009929C9" w:rsidRPr="004E7C53">
        <w:rPr>
          <w:i/>
          <w:iCs/>
          <w:lang w:val="en-AU"/>
        </w:rPr>
        <w:t xml:space="preserve">giving </w:t>
      </w:r>
      <w:r w:rsidRPr="004E7C53">
        <w:rPr>
          <w:i/>
          <w:iCs/>
          <w:lang w:val="en-AU"/>
        </w:rPr>
        <w:t>a frivolous and frantic character to the soundscape. Overall, these contrasting tone colours support the development of a diverse soundscape with a range of characters</w:t>
      </w:r>
      <w:r w:rsidR="009F62C1" w:rsidRPr="004E7C53">
        <w:rPr>
          <w:i/>
          <w:iCs/>
          <w:lang w:val="en-AU"/>
        </w:rPr>
        <w:t>, contributing to the overall mood of a frantic and grand event.</w:t>
      </w:r>
    </w:p>
    <w:p w14:paraId="21D699C5" w14:textId="12336EFA" w:rsidR="007358C1" w:rsidRPr="004E7C53" w:rsidRDefault="007358C1" w:rsidP="00EC2E6F">
      <w:pPr>
        <w:pStyle w:val="VCAAHeading3"/>
        <w:rPr>
          <w:lang w:val="en-AU"/>
        </w:rPr>
      </w:pPr>
      <w:r w:rsidRPr="004E7C53">
        <w:rPr>
          <w:lang w:val="en-AU"/>
        </w:rPr>
        <w:t>Question 3b</w:t>
      </w:r>
      <w:r w:rsidR="00846A07">
        <w:rPr>
          <w:lang w:val="en-AU"/>
        </w:rPr>
        <w:t>.</w:t>
      </w:r>
    </w:p>
    <w:tbl>
      <w:tblPr>
        <w:tblStyle w:val="VCAATableClosed"/>
        <w:tblW w:w="7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576"/>
        <w:gridCol w:w="576"/>
        <w:gridCol w:w="576"/>
        <w:gridCol w:w="576"/>
        <w:gridCol w:w="1008"/>
      </w:tblGrid>
      <w:tr w:rsidR="008F2B14" w:rsidRPr="004E7C53" w14:paraId="69149B6E" w14:textId="77777777" w:rsidTr="008F2B14">
        <w:trPr>
          <w:cnfStyle w:val="100000000000" w:firstRow="1" w:lastRow="0" w:firstColumn="0" w:lastColumn="0" w:oddVBand="0" w:evenVBand="0" w:oddHBand="0" w:evenHBand="0" w:firstRowFirstColumn="0" w:firstRowLastColumn="0" w:lastRowFirstColumn="0" w:lastRowLastColumn="0"/>
        </w:trPr>
        <w:tc>
          <w:tcPr>
            <w:tcW w:w="864" w:type="dxa"/>
          </w:tcPr>
          <w:p w14:paraId="61B529F1" w14:textId="77777777" w:rsidR="008F2B14" w:rsidRPr="004E7C53" w:rsidRDefault="008F2B14" w:rsidP="004E7C53">
            <w:pPr>
              <w:pStyle w:val="VCAAtablecondensedheading"/>
              <w:rPr>
                <w:lang w:val="en-AU"/>
              </w:rPr>
            </w:pPr>
            <w:r w:rsidRPr="004E7C53">
              <w:rPr>
                <w:lang w:val="en-AU"/>
              </w:rPr>
              <w:t>Mark</w:t>
            </w:r>
          </w:p>
        </w:tc>
        <w:tc>
          <w:tcPr>
            <w:tcW w:w="576" w:type="dxa"/>
          </w:tcPr>
          <w:p w14:paraId="7E16F26A" w14:textId="77777777" w:rsidR="008F2B14" w:rsidRPr="004E7C53" w:rsidRDefault="008F2B14" w:rsidP="004E7C53">
            <w:pPr>
              <w:pStyle w:val="VCAAtablecondensedheading"/>
              <w:rPr>
                <w:lang w:val="en-AU"/>
              </w:rPr>
            </w:pPr>
            <w:r w:rsidRPr="004E7C53">
              <w:rPr>
                <w:lang w:val="en-AU"/>
              </w:rPr>
              <w:t>0</w:t>
            </w:r>
          </w:p>
        </w:tc>
        <w:tc>
          <w:tcPr>
            <w:tcW w:w="576" w:type="dxa"/>
          </w:tcPr>
          <w:p w14:paraId="515ED3FA" w14:textId="77777777" w:rsidR="008F2B14" w:rsidRPr="004E7C53" w:rsidRDefault="008F2B14" w:rsidP="004E7C53">
            <w:pPr>
              <w:pStyle w:val="VCAAtablecondensedheading"/>
              <w:rPr>
                <w:lang w:val="en-AU"/>
              </w:rPr>
            </w:pPr>
            <w:r w:rsidRPr="004E7C53">
              <w:rPr>
                <w:lang w:val="en-AU"/>
              </w:rPr>
              <w:t>1</w:t>
            </w:r>
          </w:p>
        </w:tc>
        <w:tc>
          <w:tcPr>
            <w:tcW w:w="576" w:type="dxa"/>
          </w:tcPr>
          <w:p w14:paraId="3DF7073F" w14:textId="77777777" w:rsidR="008F2B14" w:rsidRPr="004E7C53" w:rsidRDefault="008F2B14" w:rsidP="004E7C53">
            <w:pPr>
              <w:pStyle w:val="VCAAtablecondensedheading"/>
              <w:rPr>
                <w:lang w:val="en-AU"/>
              </w:rPr>
            </w:pPr>
            <w:r w:rsidRPr="004E7C53">
              <w:rPr>
                <w:lang w:val="en-AU"/>
              </w:rPr>
              <w:t>2</w:t>
            </w:r>
          </w:p>
        </w:tc>
        <w:tc>
          <w:tcPr>
            <w:tcW w:w="576" w:type="dxa"/>
          </w:tcPr>
          <w:p w14:paraId="48DDC52B" w14:textId="77777777" w:rsidR="008F2B14" w:rsidRPr="004E7C53" w:rsidRDefault="008F2B14" w:rsidP="004E7C53">
            <w:pPr>
              <w:pStyle w:val="VCAAtablecondensedheading"/>
              <w:rPr>
                <w:lang w:val="en-AU"/>
              </w:rPr>
            </w:pPr>
            <w:r w:rsidRPr="004E7C53">
              <w:rPr>
                <w:lang w:val="en-AU"/>
              </w:rPr>
              <w:t>3</w:t>
            </w:r>
          </w:p>
        </w:tc>
        <w:tc>
          <w:tcPr>
            <w:tcW w:w="576" w:type="dxa"/>
          </w:tcPr>
          <w:p w14:paraId="7EE1CED2" w14:textId="77777777" w:rsidR="008F2B14" w:rsidRPr="004E7C53" w:rsidRDefault="008F2B14" w:rsidP="004E7C53">
            <w:pPr>
              <w:pStyle w:val="VCAAtablecondensedheading"/>
              <w:rPr>
                <w:lang w:val="en-AU"/>
              </w:rPr>
            </w:pPr>
            <w:r w:rsidRPr="004E7C53">
              <w:rPr>
                <w:lang w:val="en-AU"/>
              </w:rPr>
              <w:t>4</w:t>
            </w:r>
          </w:p>
        </w:tc>
        <w:tc>
          <w:tcPr>
            <w:tcW w:w="576" w:type="dxa"/>
          </w:tcPr>
          <w:p w14:paraId="37C84414" w14:textId="77777777" w:rsidR="008F2B14" w:rsidRPr="004E7C53" w:rsidRDefault="008F2B14" w:rsidP="004E7C53">
            <w:pPr>
              <w:pStyle w:val="VCAAtablecondensedheading"/>
              <w:rPr>
                <w:lang w:val="en-AU"/>
              </w:rPr>
            </w:pPr>
            <w:r w:rsidRPr="004E7C53">
              <w:rPr>
                <w:lang w:val="en-AU"/>
              </w:rPr>
              <w:t>5</w:t>
            </w:r>
          </w:p>
        </w:tc>
        <w:tc>
          <w:tcPr>
            <w:tcW w:w="576" w:type="dxa"/>
          </w:tcPr>
          <w:p w14:paraId="18E87B6D" w14:textId="77777777" w:rsidR="008F2B14" w:rsidRPr="004E7C53" w:rsidRDefault="008F2B14" w:rsidP="004E7C53">
            <w:pPr>
              <w:pStyle w:val="VCAAtablecondensedheading"/>
              <w:rPr>
                <w:lang w:val="en-AU"/>
              </w:rPr>
            </w:pPr>
            <w:r w:rsidRPr="004E7C53">
              <w:rPr>
                <w:lang w:val="en-AU"/>
              </w:rPr>
              <w:t>6</w:t>
            </w:r>
          </w:p>
        </w:tc>
        <w:tc>
          <w:tcPr>
            <w:tcW w:w="576" w:type="dxa"/>
          </w:tcPr>
          <w:p w14:paraId="29D3B501" w14:textId="77777777" w:rsidR="008F2B14" w:rsidRPr="004E7C53" w:rsidRDefault="008F2B14" w:rsidP="004E7C53">
            <w:pPr>
              <w:pStyle w:val="VCAAtablecondensedheading"/>
              <w:rPr>
                <w:lang w:val="en-AU"/>
              </w:rPr>
            </w:pPr>
            <w:r w:rsidRPr="004E7C53">
              <w:rPr>
                <w:lang w:val="en-AU"/>
              </w:rPr>
              <w:t>7</w:t>
            </w:r>
          </w:p>
        </w:tc>
        <w:tc>
          <w:tcPr>
            <w:tcW w:w="576" w:type="dxa"/>
          </w:tcPr>
          <w:p w14:paraId="39D3A7E1" w14:textId="77777777" w:rsidR="008F2B14" w:rsidRPr="004E7C53" w:rsidRDefault="008F2B14" w:rsidP="004E7C53">
            <w:pPr>
              <w:pStyle w:val="VCAAtablecondensedheading"/>
              <w:rPr>
                <w:lang w:val="en-AU"/>
              </w:rPr>
            </w:pPr>
            <w:r w:rsidRPr="004E7C53">
              <w:rPr>
                <w:lang w:val="en-AU"/>
              </w:rPr>
              <w:t>8</w:t>
            </w:r>
          </w:p>
        </w:tc>
        <w:tc>
          <w:tcPr>
            <w:tcW w:w="1008" w:type="dxa"/>
          </w:tcPr>
          <w:p w14:paraId="395ABD15" w14:textId="77777777" w:rsidR="008F2B14" w:rsidRPr="004E7C53" w:rsidRDefault="008F2B14" w:rsidP="004E7C53">
            <w:pPr>
              <w:pStyle w:val="VCAAtablecondensedheading"/>
              <w:rPr>
                <w:lang w:val="en-AU"/>
              </w:rPr>
            </w:pPr>
            <w:r w:rsidRPr="004E7C53">
              <w:rPr>
                <w:lang w:val="en-AU"/>
              </w:rPr>
              <w:t>Average</w:t>
            </w:r>
          </w:p>
        </w:tc>
      </w:tr>
      <w:tr w:rsidR="008F2B14" w:rsidRPr="004E7C53" w14:paraId="67F29E59" w14:textId="77777777" w:rsidTr="008F2B14">
        <w:tc>
          <w:tcPr>
            <w:tcW w:w="864" w:type="dxa"/>
          </w:tcPr>
          <w:p w14:paraId="569BABC4" w14:textId="77777777" w:rsidR="008F2B14" w:rsidRPr="004E7C53" w:rsidRDefault="008F2B14" w:rsidP="004E7C53">
            <w:pPr>
              <w:pStyle w:val="VCAAtablecondensed"/>
              <w:rPr>
                <w:lang w:val="en-AU"/>
              </w:rPr>
            </w:pPr>
            <w:r w:rsidRPr="004E7C53">
              <w:rPr>
                <w:lang w:val="en-AU"/>
              </w:rPr>
              <w:t>%</w:t>
            </w:r>
          </w:p>
        </w:tc>
        <w:tc>
          <w:tcPr>
            <w:tcW w:w="576" w:type="dxa"/>
          </w:tcPr>
          <w:p w14:paraId="2D19721E" w14:textId="6034673C" w:rsidR="008F2B14" w:rsidRPr="004E7C53" w:rsidRDefault="00B37F77" w:rsidP="004E7C53">
            <w:pPr>
              <w:pStyle w:val="VCAAtablecondensed"/>
              <w:rPr>
                <w:lang w:val="en-AU"/>
              </w:rPr>
            </w:pPr>
            <w:r w:rsidRPr="004E7C53">
              <w:rPr>
                <w:lang w:val="en-AU"/>
              </w:rPr>
              <w:t>2</w:t>
            </w:r>
          </w:p>
        </w:tc>
        <w:tc>
          <w:tcPr>
            <w:tcW w:w="576" w:type="dxa"/>
          </w:tcPr>
          <w:p w14:paraId="443BC2AA" w14:textId="556942DC" w:rsidR="008F2B14" w:rsidRPr="004E7C53" w:rsidRDefault="00B37F77" w:rsidP="004E7C53">
            <w:pPr>
              <w:pStyle w:val="VCAAtablecondensed"/>
              <w:rPr>
                <w:lang w:val="en-AU"/>
              </w:rPr>
            </w:pPr>
            <w:r w:rsidRPr="004E7C53">
              <w:rPr>
                <w:lang w:val="en-AU"/>
              </w:rPr>
              <w:t>6</w:t>
            </w:r>
          </w:p>
        </w:tc>
        <w:tc>
          <w:tcPr>
            <w:tcW w:w="576" w:type="dxa"/>
          </w:tcPr>
          <w:p w14:paraId="43A7BE76" w14:textId="4D1C7387" w:rsidR="008F2B14" w:rsidRPr="004E7C53" w:rsidRDefault="00B37F77" w:rsidP="004E7C53">
            <w:pPr>
              <w:pStyle w:val="VCAAtablecondensed"/>
              <w:rPr>
                <w:lang w:val="en-AU"/>
              </w:rPr>
            </w:pPr>
            <w:r w:rsidRPr="004E7C53">
              <w:rPr>
                <w:lang w:val="en-AU"/>
              </w:rPr>
              <w:t>16</w:t>
            </w:r>
          </w:p>
        </w:tc>
        <w:tc>
          <w:tcPr>
            <w:tcW w:w="576" w:type="dxa"/>
          </w:tcPr>
          <w:p w14:paraId="15429261" w14:textId="36D5D0E1" w:rsidR="008F2B14" w:rsidRPr="004E7C53" w:rsidRDefault="00B37F77" w:rsidP="004E7C53">
            <w:pPr>
              <w:pStyle w:val="VCAAtablecondensed"/>
              <w:rPr>
                <w:lang w:val="en-AU"/>
              </w:rPr>
            </w:pPr>
            <w:r w:rsidRPr="004E7C53">
              <w:rPr>
                <w:lang w:val="en-AU"/>
              </w:rPr>
              <w:t>24</w:t>
            </w:r>
          </w:p>
        </w:tc>
        <w:tc>
          <w:tcPr>
            <w:tcW w:w="576" w:type="dxa"/>
          </w:tcPr>
          <w:p w14:paraId="35F66117" w14:textId="7D2C3AA0" w:rsidR="008F2B14" w:rsidRPr="004E7C53" w:rsidRDefault="00B37F77" w:rsidP="004E7C53">
            <w:pPr>
              <w:pStyle w:val="VCAAtablecondensed"/>
              <w:rPr>
                <w:lang w:val="en-AU"/>
              </w:rPr>
            </w:pPr>
            <w:r w:rsidRPr="004E7C53">
              <w:rPr>
                <w:lang w:val="en-AU"/>
              </w:rPr>
              <w:t>18</w:t>
            </w:r>
          </w:p>
        </w:tc>
        <w:tc>
          <w:tcPr>
            <w:tcW w:w="576" w:type="dxa"/>
          </w:tcPr>
          <w:p w14:paraId="47F77EA1" w14:textId="2638E668" w:rsidR="008F2B14" w:rsidRPr="004E7C53" w:rsidRDefault="00B37F77" w:rsidP="004E7C53">
            <w:pPr>
              <w:pStyle w:val="VCAAtablecondensed"/>
              <w:rPr>
                <w:lang w:val="en-AU"/>
              </w:rPr>
            </w:pPr>
            <w:r w:rsidRPr="004E7C53">
              <w:rPr>
                <w:lang w:val="en-AU"/>
              </w:rPr>
              <w:t>12</w:t>
            </w:r>
          </w:p>
        </w:tc>
        <w:tc>
          <w:tcPr>
            <w:tcW w:w="576" w:type="dxa"/>
          </w:tcPr>
          <w:p w14:paraId="7CC1C711" w14:textId="48B8CD9A" w:rsidR="008F2B14" w:rsidRPr="004E7C53" w:rsidRDefault="00B37F77" w:rsidP="004E7C53">
            <w:pPr>
              <w:pStyle w:val="VCAAtablecondensed"/>
              <w:rPr>
                <w:lang w:val="en-AU"/>
              </w:rPr>
            </w:pPr>
            <w:r w:rsidRPr="004E7C53">
              <w:rPr>
                <w:lang w:val="en-AU"/>
              </w:rPr>
              <w:t>13</w:t>
            </w:r>
          </w:p>
        </w:tc>
        <w:tc>
          <w:tcPr>
            <w:tcW w:w="576" w:type="dxa"/>
          </w:tcPr>
          <w:p w14:paraId="30FEDC8D" w14:textId="74B46223" w:rsidR="008F2B14" w:rsidRPr="004E7C53" w:rsidRDefault="00B37F77" w:rsidP="004E7C53">
            <w:pPr>
              <w:pStyle w:val="VCAAtablecondensed"/>
              <w:rPr>
                <w:lang w:val="en-AU"/>
              </w:rPr>
            </w:pPr>
            <w:r w:rsidRPr="004E7C53">
              <w:rPr>
                <w:lang w:val="en-AU"/>
              </w:rPr>
              <w:t>8</w:t>
            </w:r>
          </w:p>
        </w:tc>
        <w:tc>
          <w:tcPr>
            <w:tcW w:w="576" w:type="dxa"/>
          </w:tcPr>
          <w:p w14:paraId="3C5FCCFD" w14:textId="4725C6B6" w:rsidR="008F2B14" w:rsidRPr="004E7C53" w:rsidRDefault="00B37F77" w:rsidP="004E7C53">
            <w:pPr>
              <w:pStyle w:val="VCAAtablecondensed"/>
              <w:rPr>
                <w:lang w:val="en-AU"/>
              </w:rPr>
            </w:pPr>
            <w:r w:rsidRPr="004E7C53">
              <w:rPr>
                <w:lang w:val="en-AU"/>
              </w:rPr>
              <w:t>2</w:t>
            </w:r>
          </w:p>
        </w:tc>
        <w:tc>
          <w:tcPr>
            <w:tcW w:w="1008" w:type="dxa"/>
          </w:tcPr>
          <w:p w14:paraId="2704385A" w14:textId="3B08EB37" w:rsidR="008F2B14" w:rsidRPr="004E7C53" w:rsidRDefault="00B37F77" w:rsidP="004E7C53">
            <w:pPr>
              <w:pStyle w:val="VCAAtablecondensed"/>
              <w:rPr>
                <w:lang w:val="en-AU"/>
              </w:rPr>
            </w:pPr>
            <w:r w:rsidRPr="004E7C53">
              <w:rPr>
                <w:lang w:val="en-AU"/>
              </w:rPr>
              <w:t>3.9</w:t>
            </w:r>
          </w:p>
        </w:tc>
      </w:tr>
    </w:tbl>
    <w:p w14:paraId="3FF034A8" w14:textId="16C329A9" w:rsidR="007358C1" w:rsidRPr="004E7C53" w:rsidRDefault="00B07F21" w:rsidP="007358C1">
      <w:pPr>
        <w:pStyle w:val="VCAAbody"/>
        <w:rPr>
          <w:szCs w:val="20"/>
          <w:lang w:val="en-AU"/>
        </w:rPr>
      </w:pPr>
      <w:r w:rsidRPr="004E7C53">
        <w:rPr>
          <w:szCs w:val="20"/>
          <w:lang w:val="en-AU"/>
        </w:rPr>
        <w:t xml:space="preserve">This question required students to explain how the elements of music were used in </w:t>
      </w:r>
      <w:r w:rsidR="00D870EF" w:rsidRPr="004E7C53">
        <w:rPr>
          <w:szCs w:val="20"/>
          <w:lang w:val="en-AU"/>
        </w:rPr>
        <w:t>S</w:t>
      </w:r>
      <w:r w:rsidR="0096575A" w:rsidRPr="004E7C53">
        <w:rPr>
          <w:szCs w:val="20"/>
          <w:lang w:val="en-AU"/>
        </w:rPr>
        <w:t xml:space="preserve">ection </w:t>
      </w:r>
      <w:r w:rsidRPr="004E7C53">
        <w:rPr>
          <w:szCs w:val="20"/>
          <w:lang w:val="en-AU"/>
        </w:rPr>
        <w:t xml:space="preserve">A1 of the excerpt to create a variation of </w:t>
      </w:r>
      <w:r w:rsidR="00D870EF" w:rsidRPr="004E7C53">
        <w:rPr>
          <w:szCs w:val="20"/>
          <w:lang w:val="en-AU"/>
        </w:rPr>
        <w:t>S</w:t>
      </w:r>
      <w:r w:rsidR="0096575A" w:rsidRPr="004E7C53">
        <w:rPr>
          <w:szCs w:val="20"/>
          <w:lang w:val="en-AU"/>
        </w:rPr>
        <w:t xml:space="preserve">ection </w:t>
      </w:r>
      <w:r w:rsidRPr="004E7C53">
        <w:rPr>
          <w:szCs w:val="20"/>
          <w:lang w:val="en-AU"/>
        </w:rPr>
        <w:t>A. The A section presented short motifs in ‘seed-like’ form, which were then developed and varied through melodic extension, increasing complexity of texture, instrumental dialogue, variation in tone colours and dynamics. High</w:t>
      </w:r>
      <w:r w:rsidR="00846A07">
        <w:rPr>
          <w:szCs w:val="20"/>
          <w:lang w:val="en-AU"/>
        </w:rPr>
        <w:t>-</w:t>
      </w:r>
      <w:r w:rsidRPr="004E7C53">
        <w:rPr>
          <w:szCs w:val="20"/>
          <w:lang w:val="en-AU"/>
        </w:rPr>
        <w:t xml:space="preserve">scoring responses made clear reference to </w:t>
      </w:r>
      <w:r w:rsidR="00D870EF" w:rsidRPr="004E7C53">
        <w:rPr>
          <w:szCs w:val="20"/>
          <w:lang w:val="en-AU"/>
        </w:rPr>
        <w:t>S</w:t>
      </w:r>
      <w:r w:rsidR="0096575A" w:rsidRPr="004E7C53">
        <w:rPr>
          <w:szCs w:val="20"/>
          <w:lang w:val="en-AU"/>
        </w:rPr>
        <w:t xml:space="preserve">ections </w:t>
      </w:r>
      <w:r w:rsidRPr="004E7C53">
        <w:rPr>
          <w:szCs w:val="20"/>
          <w:lang w:val="en-AU"/>
        </w:rPr>
        <w:t xml:space="preserve">A and A1 and cited musical examples covering </w:t>
      </w:r>
      <w:r w:rsidR="007D2DFF" w:rsidRPr="004E7C53">
        <w:rPr>
          <w:szCs w:val="20"/>
          <w:lang w:val="en-AU"/>
        </w:rPr>
        <w:t>different</w:t>
      </w:r>
      <w:r w:rsidRPr="004E7C53">
        <w:rPr>
          <w:szCs w:val="20"/>
          <w:lang w:val="en-AU"/>
        </w:rPr>
        <w:t xml:space="preserve"> elements of music to explain </w:t>
      </w:r>
      <w:proofErr w:type="gramStart"/>
      <w:r w:rsidRPr="004E7C53">
        <w:rPr>
          <w:szCs w:val="20"/>
          <w:lang w:val="en-AU"/>
        </w:rPr>
        <w:t>a number of</w:t>
      </w:r>
      <w:proofErr w:type="gramEnd"/>
      <w:r w:rsidRPr="004E7C53">
        <w:rPr>
          <w:szCs w:val="20"/>
          <w:lang w:val="en-AU"/>
        </w:rPr>
        <w:t xml:space="preserve"> ways that variation was created. High</w:t>
      </w:r>
      <w:r w:rsidR="0096575A" w:rsidRPr="004E7C53">
        <w:rPr>
          <w:szCs w:val="20"/>
          <w:lang w:val="en-AU"/>
        </w:rPr>
        <w:t>-scoring</w:t>
      </w:r>
      <w:r w:rsidRPr="004E7C53">
        <w:rPr>
          <w:szCs w:val="20"/>
          <w:lang w:val="en-AU"/>
        </w:rPr>
        <w:t xml:space="preserve"> responses covered many of the points below</w:t>
      </w:r>
      <w:r w:rsidR="0096575A" w:rsidRPr="004E7C53">
        <w:rPr>
          <w:szCs w:val="20"/>
          <w:lang w:val="en-AU"/>
        </w:rPr>
        <w:t>.</w:t>
      </w:r>
    </w:p>
    <w:p w14:paraId="257456E0" w14:textId="12CF8368" w:rsidR="00B07F21" w:rsidRPr="004E7C53" w:rsidRDefault="00B07F21" w:rsidP="00D00F03">
      <w:pPr>
        <w:pStyle w:val="VCAAbullet"/>
        <w:rPr>
          <w:i/>
          <w:lang w:val="en-AU"/>
        </w:rPr>
      </w:pPr>
      <w:r w:rsidRPr="004E7C53">
        <w:rPr>
          <w:lang w:val="en-AU"/>
        </w:rPr>
        <w:t>Section A</w:t>
      </w:r>
      <w:r w:rsidR="00846A07">
        <w:rPr>
          <w:lang w:val="en-AU"/>
        </w:rPr>
        <w:t xml:space="preserve"> </w:t>
      </w:r>
      <w:r w:rsidRPr="004E7C53">
        <w:rPr>
          <w:lang w:val="en-AU"/>
        </w:rPr>
        <w:t>/</w:t>
      </w:r>
      <w:r w:rsidR="00846A07">
        <w:rPr>
          <w:lang w:val="en-AU"/>
        </w:rPr>
        <w:t xml:space="preserve"> </w:t>
      </w:r>
      <w:r w:rsidRPr="004E7C53">
        <w:rPr>
          <w:lang w:val="en-AU"/>
        </w:rPr>
        <w:t>introduction introduces short</w:t>
      </w:r>
      <w:r w:rsidR="0098065C" w:rsidRPr="004E7C53">
        <w:rPr>
          <w:lang w:val="en-AU"/>
        </w:rPr>
        <w:t>,</w:t>
      </w:r>
      <w:r w:rsidRPr="004E7C53">
        <w:rPr>
          <w:lang w:val="en-AU"/>
        </w:rPr>
        <w:t xml:space="preserve"> repeated motifs on strings and brass </w:t>
      </w:r>
      <w:r w:rsidR="0098065C" w:rsidRPr="004E7C53">
        <w:rPr>
          <w:lang w:val="en-AU"/>
        </w:rPr>
        <w:t>that</w:t>
      </w:r>
      <w:r w:rsidRPr="004E7C53">
        <w:rPr>
          <w:lang w:val="en-AU"/>
        </w:rPr>
        <w:t xml:space="preserve"> announce the first part of the main melody in a fanfare-like fashion, later presented in full in </w:t>
      </w:r>
      <w:r w:rsidR="00D870EF" w:rsidRPr="004E7C53">
        <w:rPr>
          <w:lang w:val="en-AU"/>
        </w:rPr>
        <w:t>S</w:t>
      </w:r>
      <w:r w:rsidRPr="004E7C53">
        <w:rPr>
          <w:lang w:val="en-AU"/>
        </w:rPr>
        <w:t xml:space="preserve">ection A1. </w:t>
      </w:r>
    </w:p>
    <w:p w14:paraId="7B3585EB" w14:textId="28291E46" w:rsidR="00B07F21" w:rsidRPr="004E7C53" w:rsidRDefault="00B07F21" w:rsidP="00D00F03">
      <w:pPr>
        <w:pStyle w:val="VCAAbullet"/>
        <w:rPr>
          <w:i/>
          <w:lang w:val="en-AU"/>
        </w:rPr>
      </w:pPr>
      <w:r w:rsidRPr="004E7C53">
        <w:rPr>
          <w:lang w:val="en-AU"/>
        </w:rPr>
        <w:t>These short half</w:t>
      </w:r>
      <w:r w:rsidR="00846A07">
        <w:rPr>
          <w:lang w:val="en-AU"/>
        </w:rPr>
        <w:t>-</w:t>
      </w:r>
      <w:r w:rsidRPr="004E7C53">
        <w:rPr>
          <w:lang w:val="en-AU"/>
        </w:rPr>
        <w:t>bar motifs are the kernel of the full four</w:t>
      </w:r>
      <w:r w:rsidR="00846A07">
        <w:rPr>
          <w:lang w:val="en-AU"/>
        </w:rPr>
        <w:t>-</w:t>
      </w:r>
      <w:r w:rsidRPr="004E7C53">
        <w:rPr>
          <w:lang w:val="en-AU"/>
        </w:rPr>
        <w:t xml:space="preserve">bar themes </w:t>
      </w:r>
      <w:r w:rsidR="001270B0" w:rsidRPr="004E7C53">
        <w:rPr>
          <w:lang w:val="en-AU"/>
        </w:rPr>
        <w:t xml:space="preserve">that </w:t>
      </w:r>
      <w:r w:rsidRPr="004E7C53">
        <w:rPr>
          <w:lang w:val="en-AU"/>
        </w:rPr>
        <w:t xml:space="preserve">emerge in </w:t>
      </w:r>
      <w:r w:rsidR="00D870EF" w:rsidRPr="004E7C53">
        <w:rPr>
          <w:lang w:val="en-AU"/>
        </w:rPr>
        <w:t>S</w:t>
      </w:r>
      <w:r w:rsidR="001270B0" w:rsidRPr="004E7C53">
        <w:rPr>
          <w:lang w:val="en-AU"/>
        </w:rPr>
        <w:t xml:space="preserve">ection </w:t>
      </w:r>
      <w:r w:rsidRPr="004E7C53">
        <w:rPr>
          <w:lang w:val="en-AU"/>
        </w:rPr>
        <w:t>A1</w:t>
      </w:r>
      <w:r w:rsidR="001270B0" w:rsidRPr="004E7C53">
        <w:rPr>
          <w:lang w:val="en-AU"/>
        </w:rPr>
        <w:t>.</w:t>
      </w:r>
    </w:p>
    <w:p w14:paraId="4F5F9190" w14:textId="35576B45" w:rsidR="00B07F21" w:rsidRPr="004E7C53" w:rsidRDefault="00B07F21" w:rsidP="00D00F03">
      <w:pPr>
        <w:pStyle w:val="VCAAbullet"/>
        <w:rPr>
          <w:i/>
          <w:lang w:val="en-AU"/>
        </w:rPr>
      </w:pPr>
      <w:r w:rsidRPr="004E7C53">
        <w:rPr>
          <w:lang w:val="en-AU"/>
        </w:rPr>
        <w:t>Section A introduces the rhythmic motifs and fast tempo</w:t>
      </w:r>
      <w:r w:rsidR="003203CF" w:rsidRPr="004E7C53">
        <w:rPr>
          <w:lang w:val="en-AU"/>
        </w:rPr>
        <w:t>;</w:t>
      </w:r>
      <w:r w:rsidRPr="004E7C53">
        <w:rPr>
          <w:lang w:val="en-AU"/>
        </w:rPr>
        <w:t xml:space="preserve"> later</w:t>
      </w:r>
      <w:r w:rsidR="003203CF" w:rsidRPr="004E7C53">
        <w:rPr>
          <w:lang w:val="en-AU"/>
        </w:rPr>
        <w:t>,</w:t>
      </w:r>
      <w:r w:rsidRPr="004E7C53">
        <w:rPr>
          <w:lang w:val="en-AU"/>
        </w:rPr>
        <w:t xml:space="preserve"> these rhythmic ideas become the basis of the main themes and accompaniment patterns in </w:t>
      </w:r>
      <w:r w:rsidR="00D870EF" w:rsidRPr="004E7C53">
        <w:rPr>
          <w:lang w:val="en-AU"/>
        </w:rPr>
        <w:t>S</w:t>
      </w:r>
      <w:r w:rsidR="00A643C7" w:rsidRPr="004E7C53">
        <w:rPr>
          <w:lang w:val="en-AU"/>
        </w:rPr>
        <w:t xml:space="preserve">ection </w:t>
      </w:r>
      <w:r w:rsidRPr="004E7C53">
        <w:rPr>
          <w:lang w:val="en-AU"/>
        </w:rPr>
        <w:t>A1.</w:t>
      </w:r>
    </w:p>
    <w:p w14:paraId="206031A2" w14:textId="75BB1778" w:rsidR="00B07F21" w:rsidRPr="004E7C53" w:rsidRDefault="00B07F21" w:rsidP="00D00F03">
      <w:pPr>
        <w:pStyle w:val="VCAAbullet"/>
        <w:rPr>
          <w:i/>
          <w:lang w:val="en-AU"/>
        </w:rPr>
      </w:pPr>
      <w:r w:rsidRPr="004E7C53">
        <w:rPr>
          <w:lang w:val="en-AU"/>
        </w:rPr>
        <w:t xml:space="preserve">In </w:t>
      </w:r>
      <w:r w:rsidR="00D870EF" w:rsidRPr="004E7C53">
        <w:rPr>
          <w:lang w:val="en-AU"/>
        </w:rPr>
        <w:t>S</w:t>
      </w:r>
      <w:r w:rsidR="00A643C7" w:rsidRPr="004E7C53">
        <w:rPr>
          <w:lang w:val="en-AU"/>
        </w:rPr>
        <w:t xml:space="preserve">ection </w:t>
      </w:r>
      <w:r w:rsidRPr="004E7C53">
        <w:rPr>
          <w:lang w:val="en-AU"/>
        </w:rPr>
        <w:t>A1</w:t>
      </w:r>
      <w:r w:rsidR="00A643C7" w:rsidRPr="004E7C53">
        <w:rPr>
          <w:lang w:val="en-AU"/>
        </w:rPr>
        <w:t>,</w:t>
      </w:r>
      <w:r w:rsidRPr="004E7C53">
        <w:rPr>
          <w:lang w:val="en-AU"/>
        </w:rPr>
        <w:t xml:space="preserve"> these melodic and rhythmic motifs are expanded to become fully fledged melodies and accompaniment figures.</w:t>
      </w:r>
    </w:p>
    <w:p w14:paraId="255CD20B" w14:textId="48521910" w:rsidR="00B07F21" w:rsidRPr="004E7C53" w:rsidRDefault="00B07F21" w:rsidP="00D00F03">
      <w:pPr>
        <w:pStyle w:val="VCAAbullet"/>
        <w:rPr>
          <w:i/>
          <w:lang w:val="en-AU"/>
        </w:rPr>
      </w:pPr>
      <w:r w:rsidRPr="004E7C53">
        <w:rPr>
          <w:lang w:val="en-AU"/>
        </w:rPr>
        <w:t xml:space="preserve">There are two main melodies presented in </w:t>
      </w:r>
      <w:r w:rsidR="00D870EF" w:rsidRPr="004E7C53">
        <w:rPr>
          <w:lang w:val="en-AU"/>
        </w:rPr>
        <w:t>S</w:t>
      </w:r>
      <w:r w:rsidR="00A643C7" w:rsidRPr="004E7C53">
        <w:rPr>
          <w:lang w:val="en-AU"/>
        </w:rPr>
        <w:t xml:space="preserve">ection </w:t>
      </w:r>
      <w:r w:rsidRPr="004E7C53">
        <w:rPr>
          <w:lang w:val="en-AU"/>
        </w:rPr>
        <w:t xml:space="preserve">A1, which alternate and are passed between different instruments in a dialogue fashion. Both are developments of motifs presented in </w:t>
      </w:r>
      <w:r w:rsidR="00D870EF" w:rsidRPr="004E7C53">
        <w:rPr>
          <w:lang w:val="en-AU"/>
        </w:rPr>
        <w:t>S</w:t>
      </w:r>
      <w:r w:rsidR="00A643C7" w:rsidRPr="004E7C53">
        <w:rPr>
          <w:lang w:val="en-AU"/>
        </w:rPr>
        <w:t xml:space="preserve">ection </w:t>
      </w:r>
      <w:r w:rsidRPr="004E7C53">
        <w:rPr>
          <w:lang w:val="en-AU"/>
        </w:rPr>
        <w:t>A.</w:t>
      </w:r>
    </w:p>
    <w:p w14:paraId="7AF873DF" w14:textId="4C7B1C26" w:rsidR="002C1C91" w:rsidRPr="004E7C53" w:rsidRDefault="002C1C91" w:rsidP="00D00F03">
      <w:pPr>
        <w:pStyle w:val="VCAAbullet"/>
        <w:rPr>
          <w:i/>
          <w:lang w:val="en-AU"/>
        </w:rPr>
      </w:pPr>
      <w:r w:rsidRPr="004E7C53">
        <w:rPr>
          <w:lang w:val="en-AU"/>
        </w:rPr>
        <w:t xml:space="preserve">Textural changes in </w:t>
      </w:r>
      <w:r w:rsidR="00D870EF" w:rsidRPr="004E7C53">
        <w:rPr>
          <w:lang w:val="en-AU"/>
        </w:rPr>
        <w:t>S</w:t>
      </w:r>
      <w:r w:rsidRPr="004E7C53">
        <w:rPr>
          <w:lang w:val="en-AU"/>
        </w:rPr>
        <w:t>ection A1 create variation – the strings move to the middle ground and the xylophone to the foreground, whil</w:t>
      </w:r>
      <w:r w:rsidR="00846A07">
        <w:rPr>
          <w:lang w:val="en-AU"/>
        </w:rPr>
        <w:t>e</w:t>
      </w:r>
      <w:r w:rsidRPr="004E7C53">
        <w:rPr>
          <w:lang w:val="en-AU"/>
        </w:rPr>
        <w:t xml:space="preserve"> more instruments are added, thickening the texture.</w:t>
      </w:r>
    </w:p>
    <w:p w14:paraId="74F2C0B1" w14:textId="78043DEE" w:rsidR="00B07F21" w:rsidRPr="004E7C53" w:rsidRDefault="00B07F21" w:rsidP="00D00F03">
      <w:pPr>
        <w:pStyle w:val="VCAAbullet"/>
        <w:rPr>
          <w:i/>
          <w:lang w:val="en-AU"/>
        </w:rPr>
      </w:pPr>
      <w:r w:rsidRPr="004E7C53">
        <w:rPr>
          <w:lang w:val="en-AU"/>
        </w:rPr>
        <w:t>Variation is created by the two themes being presented by different instruments, in different registers, and consequently using different tone colours</w:t>
      </w:r>
      <w:r w:rsidR="00846A07">
        <w:rPr>
          <w:lang w:val="en-AU"/>
        </w:rPr>
        <w:t>:</w:t>
      </w:r>
      <w:r w:rsidRPr="004E7C53">
        <w:rPr>
          <w:lang w:val="en-AU"/>
        </w:rPr>
        <w:t xml:space="preserve"> from bright, high violins, to being doubled on xylophone, to mid</w:t>
      </w:r>
      <w:r w:rsidR="00F363F5">
        <w:rPr>
          <w:lang w:val="en-AU"/>
        </w:rPr>
        <w:t>-r</w:t>
      </w:r>
      <w:r w:rsidRPr="004E7C53">
        <w:rPr>
          <w:lang w:val="en-AU"/>
        </w:rPr>
        <w:t>egister strings, mid</w:t>
      </w:r>
      <w:r w:rsidR="00F363F5">
        <w:rPr>
          <w:lang w:val="en-AU"/>
        </w:rPr>
        <w:t>-</w:t>
      </w:r>
      <w:r w:rsidRPr="004E7C53">
        <w:rPr>
          <w:lang w:val="en-AU"/>
        </w:rPr>
        <w:t>register woodwind, and the</w:t>
      </w:r>
      <w:r w:rsidR="00A643C7" w:rsidRPr="004E7C53">
        <w:rPr>
          <w:lang w:val="en-AU"/>
        </w:rPr>
        <w:t>n</w:t>
      </w:r>
      <w:r w:rsidRPr="004E7C53">
        <w:rPr>
          <w:lang w:val="en-AU"/>
        </w:rPr>
        <w:t xml:space="preserve"> repeated in the very high register of the violins.</w:t>
      </w:r>
    </w:p>
    <w:p w14:paraId="69A60164" w14:textId="615D75E4" w:rsidR="0022684F" w:rsidRPr="004E7C53" w:rsidRDefault="0022684F" w:rsidP="00986437">
      <w:pPr>
        <w:pStyle w:val="VCAAbody"/>
        <w:rPr>
          <w:lang w:val="en-AU"/>
        </w:rPr>
      </w:pPr>
      <w:r w:rsidRPr="004E7C53">
        <w:rPr>
          <w:lang w:val="en-AU"/>
        </w:rPr>
        <w:t>The following is an example of a high-scoring response</w:t>
      </w:r>
      <w:r w:rsidR="0003039E" w:rsidRPr="004E7C53">
        <w:rPr>
          <w:lang w:val="en-AU"/>
        </w:rPr>
        <w:t>.</w:t>
      </w:r>
    </w:p>
    <w:p w14:paraId="20904FF1" w14:textId="67DD292A" w:rsidR="0022684F" w:rsidRPr="004E7C53" w:rsidRDefault="009F62C1" w:rsidP="00FC6664">
      <w:pPr>
        <w:pStyle w:val="VCAAbody"/>
        <w:ind w:left="720"/>
        <w:rPr>
          <w:i/>
          <w:iCs/>
          <w:lang w:val="en-AU"/>
        </w:rPr>
      </w:pPr>
      <w:r w:rsidRPr="004E7C53">
        <w:rPr>
          <w:i/>
          <w:iCs/>
          <w:lang w:val="en-AU"/>
        </w:rPr>
        <w:t xml:space="preserve">The melody of Section A is expanded upon, given variation through duration. It is repeated in different registers and passed through sections of the orchestra, giving an ambiguous, dwindling melodic contour </w:t>
      </w:r>
      <w:r w:rsidR="003409DB" w:rsidRPr="004E7C53">
        <w:rPr>
          <w:i/>
          <w:iCs/>
          <w:lang w:val="en-AU"/>
        </w:rPr>
        <w:t>which</w:t>
      </w:r>
      <w:r w:rsidRPr="004E7C53">
        <w:rPr>
          <w:i/>
          <w:iCs/>
          <w:lang w:val="en-AU"/>
        </w:rPr>
        <w:t xml:space="preserve"> contrasts the accented, abrupt, stagnant phrases of the introduction. The syncopation tentatively explored through open string double stops in the introduction is abandoned in the main section, with a new rhythmic clarity creating a sense of unity and strength. Copland orchestrates this unity by giving </w:t>
      </w:r>
      <w:r w:rsidR="005F5FE5" w:rsidRPr="004E7C53">
        <w:rPr>
          <w:i/>
          <w:iCs/>
          <w:lang w:val="en-AU"/>
        </w:rPr>
        <w:t>the xylophone the same melodic line as the strings, adding to the texture and removing the p</w:t>
      </w:r>
      <w:r w:rsidR="003854E7" w:rsidRPr="004E7C53">
        <w:rPr>
          <w:i/>
          <w:iCs/>
          <w:lang w:val="en-AU"/>
        </w:rPr>
        <w:t>re</w:t>
      </w:r>
      <w:r w:rsidR="005F5FE5" w:rsidRPr="004E7C53">
        <w:rPr>
          <w:i/>
          <w:iCs/>
          <w:lang w:val="en-AU"/>
        </w:rPr>
        <w:t>vious ambiguity surrounding rhythm, establishing a definite 4/4 beat aiding the heroic character, creating a sense of achievement. Dynamics are used to create variation as the forte dynamics established as the status quo are shortly contrasted with a piano repetition</w:t>
      </w:r>
      <w:r w:rsidR="003409DB" w:rsidRPr="004E7C53">
        <w:rPr>
          <w:i/>
          <w:iCs/>
          <w:lang w:val="en-AU"/>
        </w:rPr>
        <w:t xml:space="preserve"> </w:t>
      </w:r>
      <w:r w:rsidR="005F5FE5" w:rsidRPr="004E7C53">
        <w:rPr>
          <w:i/>
          <w:iCs/>
          <w:lang w:val="en-AU"/>
        </w:rPr>
        <w:t>of the same melodic line.</w:t>
      </w:r>
    </w:p>
    <w:p w14:paraId="4C4C59C5" w14:textId="55C8D53C" w:rsidR="002C1C91" w:rsidRPr="004E7C53" w:rsidRDefault="00B07F21" w:rsidP="002C1C91">
      <w:pPr>
        <w:pStyle w:val="VCAAbody"/>
        <w:rPr>
          <w:szCs w:val="20"/>
          <w:lang w:val="en-AU"/>
        </w:rPr>
      </w:pPr>
      <w:r w:rsidRPr="004E7C53">
        <w:rPr>
          <w:szCs w:val="20"/>
          <w:lang w:val="en-AU"/>
        </w:rPr>
        <w:lastRenderedPageBreak/>
        <w:t xml:space="preserve">Students who did not score as highly were generally unable to clearly refer to </w:t>
      </w:r>
      <w:r w:rsidR="00D870EF" w:rsidRPr="004E7C53">
        <w:rPr>
          <w:szCs w:val="20"/>
          <w:lang w:val="en-AU"/>
        </w:rPr>
        <w:t>S</w:t>
      </w:r>
      <w:r w:rsidR="007C3DC9" w:rsidRPr="004E7C53">
        <w:rPr>
          <w:szCs w:val="20"/>
          <w:lang w:val="en-AU"/>
        </w:rPr>
        <w:t xml:space="preserve">ections </w:t>
      </w:r>
      <w:r w:rsidRPr="004E7C53">
        <w:rPr>
          <w:szCs w:val="20"/>
          <w:lang w:val="en-AU"/>
        </w:rPr>
        <w:t xml:space="preserve">A and A1, and only made brief and general reference to some form of variation, such as </w:t>
      </w:r>
      <w:r w:rsidR="00D870EF" w:rsidRPr="004E7C53">
        <w:rPr>
          <w:szCs w:val="20"/>
          <w:lang w:val="en-AU"/>
        </w:rPr>
        <w:t>S</w:t>
      </w:r>
      <w:r w:rsidR="007C3DC9" w:rsidRPr="004E7C53">
        <w:rPr>
          <w:szCs w:val="20"/>
          <w:lang w:val="en-AU"/>
        </w:rPr>
        <w:t xml:space="preserve">ection </w:t>
      </w:r>
      <w:r w:rsidRPr="004E7C53">
        <w:rPr>
          <w:szCs w:val="20"/>
          <w:lang w:val="en-AU"/>
        </w:rPr>
        <w:t xml:space="preserve">A1 being </w:t>
      </w:r>
      <w:r w:rsidR="00BB0582" w:rsidRPr="004E7C53">
        <w:rPr>
          <w:szCs w:val="20"/>
          <w:lang w:val="en-AU"/>
        </w:rPr>
        <w:t>longer or</w:t>
      </w:r>
      <w:r w:rsidRPr="004E7C53">
        <w:rPr>
          <w:szCs w:val="20"/>
          <w:lang w:val="en-AU"/>
        </w:rPr>
        <w:t xml:space="preserve"> </w:t>
      </w:r>
      <w:r w:rsidR="002C1C91" w:rsidRPr="004E7C53">
        <w:rPr>
          <w:szCs w:val="20"/>
          <w:lang w:val="en-AU"/>
        </w:rPr>
        <w:t xml:space="preserve">having a thicker texture. </w:t>
      </w:r>
      <w:r w:rsidR="00F363F5">
        <w:rPr>
          <w:szCs w:val="20"/>
          <w:lang w:val="en-AU"/>
        </w:rPr>
        <w:t>S</w:t>
      </w:r>
      <w:r w:rsidR="002C1C91" w:rsidRPr="004E7C53">
        <w:rPr>
          <w:szCs w:val="20"/>
          <w:lang w:val="en-AU"/>
        </w:rPr>
        <w:t xml:space="preserve">tudents </w:t>
      </w:r>
      <w:r w:rsidR="00F363F5">
        <w:rPr>
          <w:szCs w:val="20"/>
          <w:lang w:val="en-AU"/>
        </w:rPr>
        <w:t xml:space="preserve">should prepare </w:t>
      </w:r>
      <w:r w:rsidR="002C1C91" w:rsidRPr="004E7C53">
        <w:rPr>
          <w:szCs w:val="20"/>
          <w:lang w:val="en-AU"/>
        </w:rPr>
        <w:t xml:space="preserve">for these types of questions by </w:t>
      </w:r>
      <w:r w:rsidR="007C3DC9" w:rsidRPr="004E7C53">
        <w:rPr>
          <w:szCs w:val="20"/>
          <w:lang w:val="en-AU"/>
        </w:rPr>
        <w:t>practi</w:t>
      </w:r>
      <w:r w:rsidR="003854E7" w:rsidRPr="004E7C53">
        <w:rPr>
          <w:szCs w:val="20"/>
          <w:lang w:val="en-AU"/>
        </w:rPr>
        <w:t>s</w:t>
      </w:r>
      <w:r w:rsidR="007C3DC9" w:rsidRPr="004E7C53">
        <w:rPr>
          <w:szCs w:val="20"/>
          <w:lang w:val="en-AU"/>
        </w:rPr>
        <w:t xml:space="preserve">ing </w:t>
      </w:r>
      <w:r w:rsidR="007D2DFF" w:rsidRPr="004E7C53">
        <w:rPr>
          <w:szCs w:val="20"/>
          <w:lang w:val="en-AU"/>
        </w:rPr>
        <w:t xml:space="preserve">listening </w:t>
      </w:r>
      <w:r w:rsidR="007C3DC9" w:rsidRPr="004E7C53">
        <w:rPr>
          <w:szCs w:val="20"/>
          <w:lang w:val="en-AU"/>
        </w:rPr>
        <w:t xml:space="preserve">to </w:t>
      </w:r>
      <w:r w:rsidR="007D2DFF" w:rsidRPr="004E7C53">
        <w:rPr>
          <w:szCs w:val="20"/>
          <w:lang w:val="en-AU"/>
        </w:rPr>
        <w:t xml:space="preserve">excerpts that include </w:t>
      </w:r>
      <w:r w:rsidR="00AB228C" w:rsidRPr="004E7C53">
        <w:rPr>
          <w:szCs w:val="20"/>
          <w:lang w:val="en-AU"/>
        </w:rPr>
        <w:t>variation and</w:t>
      </w:r>
      <w:r w:rsidR="007D2DFF" w:rsidRPr="004E7C53">
        <w:rPr>
          <w:szCs w:val="20"/>
          <w:lang w:val="en-AU"/>
        </w:rPr>
        <w:t xml:space="preserve"> </w:t>
      </w:r>
      <w:r w:rsidR="002C1C91" w:rsidRPr="004E7C53">
        <w:rPr>
          <w:szCs w:val="20"/>
          <w:lang w:val="en-AU"/>
        </w:rPr>
        <w:t xml:space="preserve">reinforcing the importance of providing </w:t>
      </w:r>
      <w:proofErr w:type="gramStart"/>
      <w:r w:rsidR="002C1C91" w:rsidRPr="004E7C53">
        <w:rPr>
          <w:szCs w:val="20"/>
          <w:lang w:val="en-AU"/>
        </w:rPr>
        <w:t>a number of</w:t>
      </w:r>
      <w:proofErr w:type="gramEnd"/>
      <w:r w:rsidR="002C1C91" w:rsidRPr="004E7C53">
        <w:rPr>
          <w:szCs w:val="20"/>
          <w:lang w:val="en-AU"/>
        </w:rPr>
        <w:t xml:space="preserve"> different examples, each containing specific detail from the excerpt</w:t>
      </w:r>
      <w:r w:rsidR="007D2DFF" w:rsidRPr="004E7C53">
        <w:rPr>
          <w:szCs w:val="20"/>
          <w:lang w:val="en-AU"/>
        </w:rPr>
        <w:t>. It is important that students are encouraged to</w:t>
      </w:r>
      <w:r w:rsidR="002C1C91" w:rsidRPr="004E7C53">
        <w:rPr>
          <w:szCs w:val="20"/>
          <w:lang w:val="en-AU"/>
        </w:rPr>
        <w:t xml:space="preserve"> clearly refer</w:t>
      </w:r>
      <w:r w:rsidR="007D2DFF" w:rsidRPr="004E7C53">
        <w:rPr>
          <w:szCs w:val="20"/>
          <w:lang w:val="en-AU"/>
        </w:rPr>
        <w:t>ence</w:t>
      </w:r>
      <w:r w:rsidR="002C1C91" w:rsidRPr="004E7C53">
        <w:rPr>
          <w:szCs w:val="20"/>
          <w:lang w:val="en-AU"/>
        </w:rPr>
        <w:t xml:space="preserve"> the sections mentioned in the question.</w:t>
      </w:r>
    </w:p>
    <w:p w14:paraId="32F450A8" w14:textId="1CCD5DF9" w:rsidR="002C1C91" w:rsidRPr="004E7C53" w:rsidRDefault="002C1C91" w:rsidP="00986437">
      <w:pPr>
        <w:pStyle w:val="VCAAHeading3"/>
        <w:rPr>
          <w:lang w:val="en-AU"/>
        </w:rPr>
      </w:pPr>
      <w:r w:rsidRPr="004E7C53">
        <w:rPr>
          <w:lang w:val="en-AU"/>
        </w:rPr>
        <w:t>Question 4</w:t>
      </w:r>
    </w:p>
    <w:tbl>
      <w:tblPr>
        <w:tblStyle w:val="VCAATableClosed"/>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475"/>
        <w:gridCol w:w="475"/>
        <w:gridCol w:w="475"/>
        <w:gridCol w:w="475"/>
        <w:gridCol w:w="475"/>
        <w:gridCol w:w="475"/>
        <w:gridCol w:w="475"/>
        <w:gridCol w:w="475"/>
        <w:gridCol w:w="475"/>
        <w:gridCol w:w="475"/>
        <w:gridCol w:w="442"/>
        <w:gridCol w:w="442"/>
        <w:gridCol w:w="442"/>
        <w:gridCol w:w="442"/>
        <w:gridCol w:w="442"/>
        <w:gridCol w:w="442"/>
        <w:gridCol w:w="509"/>
        <w:gridCol w:w="953"/>
      </w:tblGrid>
      <w:tr w:rsidR="001079AB" w:rsidRPr="004E7C53" w14:paraId="4FD49957" w14:textId="77777777" w:rsidTr="001079AB">
        <w:trPr>
          <w:cnfStyle w:val="100000000000" w:firstRow="1" w:lastRow="0" w:firstColumn="0" w:lastColumn="0" w:oddVBand="0" w:evenVBand="0" w:oddHBand="0" w:evenHBand="0" w:firstRowFirstColumn="0" w:firstRowLastColumn="0" w:lastRowFirstColumn="0" w:lastRowLastColumn="0"/>
        </w:trPr>
        <w:tc>
          <w:tcPr>
            <w:tcW w:w="765" w:type="dxa"/>
          </w:tcPr>
          <w:p w14:paraId="0A0EDE44" w14:textId="77777777" w:rsidR="001079AB" w:rsidRPr="004E7C53" w:rsidRDefault="001079AB" w:rsidP="004E7C53">
            <w:pPr>
              <w:pStyle w:val="VCAAtablecondensedheading"/>
              <w:rPr>
                <w:lang w:val="en-AU"/>
              </w:rPr>
            </w:pPr>
            <w:r w:rsidRPr="004E7C53">
              <w:rPr>
                <w:lang w:val="en-AU"/>
              </w:rPr>
              <w:t>Mark</w:t>
            </w:r>
          </w:p>
        </w:tc>
        <w:tc>
          <w:tcPr>
            <w:tcW w:w="475" w:type="dxa"/>
          </w:tcPr>
          <w:p w14:paraId="777195DD" w14:textId="77777777" w:rsidR="001079AB" w:rsidRPr="004E7C53" w:rsidRDefault="001079AB" w:rsidP="004E7C53">
            <w:pPr>
              <w:pStyle w:val="VCAAtablecondensedheading"/>
              <w:rPr>
                <w:lang w:val="en-AU"/>
              </w:rPr>
            </w:pPr>
            <w:r w:rsidRPr="004E7C53">
              <w:rPr>
                <w:lang w:val="en-AU"/>
              </w:rPr>
              <w:t>0</w:t>
            </w:r>
          </w:p>
        </w:tc>
        <w:tc>
          <w:tcPr>
            <w:tcW w:w="475" w:type="dxa"/>
          </w:tcPr>
          <w:p w14:paraId="5B8F4435" w14:textId="77777777" w:rsidR="001079AB" w:rsidRPr="004E7C53" w:rsidRDefault="001079AB" w:rsidP="004E7C53">
            <w:pPr>
              <w:pStyle w:val="VCAAtablecondensedheading"/>
              <w:rPr>
                <w:lang w:val="en-AU"/>
              </w:rPr>
            </w:pPr>
            <w:r w:rsidRPr="004E7C53">
              <w:rPr>
                <w:lang w:val="en-AU"/>
              </w:rPr>
              <w:t>1</w:t>
            </w:r>
          </w:p>
        </w:tc>
        <w:tc>
          <w:tcPr>
            <w:tcW w:w="475" w:type="dxa"/>
          </w:tcPr>
          <w:p w14:paraId="22388816" w14:textId="77777777" w:rsidR="001079AB" w:rsidRPr="004E7C53" w:rsidRDefault="001079AB" w:rsidP="004E7C53">
            <w:pPr>
              <w:pStyle w:val="VCAAtablecondensedheading"/>
              <w:rPr>
                <w:lang w:val="en-AU"/>
              </w:rPr>
            </w:pPr>
            <w:r w:rsidRPr="004E7C53">
              <w:rPr>
                <w:lang w:val="en-AU"/>
              </w:rPr>
              <w:t>2</w:t>
            </w:r>
          </w:p>
        </w:tc>
        <w:tc>
          <w:tcPr>
            <w:tcW w:w="475" w:type="dxa"/>
          </w:tcPr>
          <w:p w14:paraId="6DC97DDE" w14:textId="77777777" w:rsidR="001079AB" w:rsidRPr="004E7C53" w:rsidRDefault="001079AB" w:rsidP="004E7C53">
            <w:pPr>
              <w:pStyle w:val="VCAAtablecondensedheading"/>
              <w:rPr>
                <w:lang w:val="en-AU"/>
              </w:rPr>
            </w:pPr>
            <w:r w:rsidRPr="004E7C53">
              <w:rPr>
                <w:lang w:val="en-AU"/>
              </w:rPr>
              <w:t>3</w:t>
            </w:r>
          </w:p>
        </w:tc>
        <w:tc>
          <w:tcPr>
            <w:tcW w:w="475" w:type="dxa"/>
          </w:tcPr>
          <w:p w14:paraId="65EEB198" w14:textId="77777777" w:rsidR="001079AB" w:rsidRPr="004E7C53" w:rsidRDefault="001079AB" w:rsidP="004E7C53">
            <w:pPr>
              <w:pStyle w:val="VCAAtablecondensedheading"/>
              <w:rPr>
                <w:lang w:val="en-AU"/>
              </w:rPr>
            </w:pPr>
            <w:r w:rsidRPr="004E7C53">
              <w:rPr>
                <w:lang w:val="en-AU"/>
              </w:rPr>
              <w:t>4</w:t>
            </w:r>
          </w:p>
        </w:tc>
        <w:tc>
          <w:tcPr>
            <w:tcW w:w="475" w:type="dxa"/>
          </w:tcPr>
          <w:p w14:paraId="11200F7B" w14:textId="77777777" w:rsidR="001079AB" w:rsidRPr="004E7C53" w:rsidRDefault="001079AB" w:rsidP="004E7C53">
            <w:pPr>
              <w:pStyle w:val="VCAAtablecondensedheading"/>
              <w:rPr>
                <w:lang w:val="en-AU"/>
              </w:rPr>
            </w:pPr>
            <w:r w:rsidRPr="004E7C53">
              <w:rPr>
                <w:lang w:val="en-AU"/>
              </w:rPr>
              <w:t>5</w:t>
            </w:r>
          </w:p>
        </w:tc>
        <w:tc>
          <w:tcPr>
            <w:tcW w:w="475" w:type="dxa"/>
          </w:tcPr>
          <w:p w14:paraId="15FE8D72" w14:textId="77777777" w:rsidR="001079AB" w:rsidRPr="004E7C53" w:rsidRDefault="001079AB" w:rsidP="004E7C53">
            <w:pPr>
              <w:pStyle w:val="VCAAtablecondensedheading"/>
              <w:rPr>
                <w:lang w:val="en-AU"/>
              </w:rPr>
            </w:pPr>
            <w:r w:rsidRPr="004E7C53">
              <w:rPr>
                <w:lang w:val="en-AU"/>
              </w:rPr>
              <w:t>6</w:t>
            </w:r>
          </w:p>
        </w:tc>
        <w:tc>
          <w:tcPr>
            <w:tcW w:w="475" w:type="dxa"/>
          </w:tcPr>
          <w:p w14:paraId="618504E3" w14:textId="77777777" w:rsidR="001079AB" w:rsidRPr="004E7C53" w:rsidRDefault="001079AB" w:rsidP="004E7C53">
            <w:pPr>
              <w:pStyle w:val="VCAAtablecondensedheading"/>
              <w:rPr>
                <w:lang w:val="en-AU"/>
              </w:rPr>
            </w:pPr>
            <w:r w:rsidRPr="004E7C53">
              <w:rPr>
                <w:lang w:val="en-AU"/>
              </w:rPr>
              <w:t>7</w:t>
            </w:r>
          </w:p>
        </w:tc>
        <w:tc>
          <w:tcPr>
            <w:tcW w:w="475" w:type="dxa"/>
          </w:tcPr>
          <w:p w14:paraId="47195454" w14:textId="77777777" w:rsidR="001079AB" w:rsidRPr="004E7C53" w:rsidRDefault="001079AB" w:rsidP="004E7C53">
            <w:pPr>
              <w:pStyle w:val="VCAAtablecondensedheading"/>
              <w:rPr>
                <w:lang w:val="en-AU"/>
              </w:rPr>
            </w:pPr>
            <w:r w:rsidRPr="004E7C53">
              <w:rPr>
                <w:lang w:val="en-AU"/>
              </w:rPr>
              <w:t>8</w:t>
            </w:r>
          </w:p>
        </w:tc>
        <w:tc>
          <w:tcPr>
            <w:tcW w:w="475" w:type="dxa"/>
          </w:tcPr>
          <w:p w14:paraId="31C4E884" w14:textId="77777777" w:rsidR="001079AB" w:rsidRPr="004E7C53" w:rsidRDefault="001079AB" w:rsidP="004E7C53">
            <w:pPr>
              <w:pStyle w:val="VCAAtablecondensedheading"/>
              <w:rPr>
                <w:lang w:val="en-AU"/>
              </w:rPr>
            </w:pPr>
            <w:r w:rsidRPr="004E7C53">
              <w:rPr>
                <w:lang w:val="en-AU"/>
              </w:rPr>
              <w:t>9</w:t>
            </w:r>
          </w:p>
        </w:tc>
        <w:tc>
          <w:tcPr>
            <w:tcW w:w="442" w:type="dxa"/>
          </w:tcPr>
          <w:p w14:paraId="46FD4A6A" w14:textId="256CA122" w:rsidR="001079AB" w:rsidRPr="004E7C53" w:rsidRDefault="001079AB" w:rsidP="004E7C53">
            <w:pPr>
              <w:pStyle w:val="VCAAtablecondensedheading"/>
              <w:rPr>
                <w:lang w:val="en-AU"/>
              </w:rPr>
            </w:pPr>
            <w:r w:rsidRPr="004E7C53">
              <w:rPr>
                <w:lang w:val="en-AU"/>
              </w:rPr>
              <w:t>10</w:t>
            </w:r>
          </w:p>
        </w:tc>
        <w:tc>
          <w:tcPr>
            <w:tcW w:w="442" w:type="dxa"/>
          </w:tcPr>
          <w:p w14:paraId="00ACFB95" w14:textId="4C39D8AA" w:rsidR="001079AB" w:rsidRPr="004E7C53" w:rsidRDefault="001079AB" w:rsidP="004E7C53">
            <w:pPr>
              <w:pStyle w:val="VCAAtablecondensedheading"/>
              <w:rPr>
                <w:lang w:val="en-AU"/>
              </w:rPr>
            </w:pPr>
            <w:r w:rsidRPr="004E7C53">
              <w:rPr>
                <w:lang w:val="en-AU"/>
              </w:rPr>
              <w:t>11</w:t>
            </w:r>
          </w:p>
        </w:tc>
        <w:tc>
          <w:tcPr>
            <w:tcW w:w="442" w:type="dxa"/>
          </w:tcPr>
          <w:p w14:paraId="7C4CE9E3" w14:textId="609A635A" w:rsidR="001079AB" w:rsidRPr="004E7C53" w:rsidRDefault="001079AB" w:rsidP="004E7C53">
            <w:pPr>
              <w:pStyle w:val="VCAAtablecondensedheading"/>
              <w:rPr>
                <w:lang w:val="en-AU"/>
              </w:rPr>
            </w:pPr>
            <w:r w:rsidRPr="004E7C53">
              <w:rPr>
                <w:lang w:val="en-AU"/>
              </w:rPr>
              <w:t>12</w:t>
            </w:r>
          </w:p>
        </w:tc>
        <w:tc>
          <w:tcPr>
            <w:tcW w:w="442" w:type="dxa"/>
          </w:tcPr>
          <w:p w14:paraId="3B279D75" w14:textId="1179E7C4" w:rsidR="001079AB" w:rsidRPr="004E7C53" w:rsidRDefault="001079AB" w:rsidP="004E7C53">
            <w:pPr>
              <w:pStyle w:val="VCAAtablecondensedheading"/>
              <w:rPr>
                <w:lang w:val="en-AU"/>
              </w:rPr>
            </w:pPr>
            <w:r w:rsidRPr="004E7C53">
              <w:rPr>
                <w:lang w:val="en-AU"/>
              </w:rPr>
              <w:t>13</w:t>
            </w:r>
          </w:p>
        </w:tc>
        <w:tc>
          <w:tcPr>
            <w:tcW w:w="442" w:type="dxa"/>
          </w:tcPr>
          <w:p w14:paraId="1E40F505" w14:textId="4C762A30" w:rsidR="001079AB" w:rsidRPr="004E7C53" w:rsidRDefault="001079AB" w:rsidP="004E7C53">
            <w:pPr>
              <w:pStyle w:val="VCAAtablecondensedheading"/>
              <w:rPr>
                <w:lang w:val="en-AU"/>
              </w:rPr>
            </w:pPr>
            <w:r w:rsidRPr="004E7C53">
              <w:rPr>
                <w:lang w:val="en-AU"/>
              </w:rPr>
              <w:t>14</w:t>
            </w:r>
          </w:p>
        </w:tc>
        <w:tc>
          <w:tcPr>
            <w:tcW w:w="442" w:type="dxa"/>
          </w:tcPr>
          <w:p w14:paraId="7D75ACFD" w14:textId="08BE97F7" w:rsidR="001079AB" w:rsidRPr="004E7C53" w:rsidRDefault="001079AB" w:rsidP="004E7C53">
            <w:pPr>
              <w:pStyle w:val="VCAAtablecondensedheading"/>
              <w:rPr>
                <w:lang w:val="en-AU"/>
              </w:rPr>
            </w:pPr>
            <w:r w:rsidRPr="004E7C53">
              <w:rPr>
                <w:lang w:val="en-AU"/>
              </w:rPr>
              <w:t>15</w:t>
            </w:r>
          </w:p>
        </w:tc>
        <w:tc>
          <w:tcPr>
            <w:tcW w:w="509" w:type="dxa"/>
          </w:tcPr>
          <w:p w14:paraId="6A18ED29" w14:textId="72351CB3" w:rsidR="001079AB" w:rsidRPr="004E7C53" w:rsidRDefault="001079AB" w:rsidP="004E7C53">
            <w:pPr>
              <w:pStyle w:val="VCAAtablecondensedheading"/>
              <w:rPr>
                <w:lang w:val="en-AU"/>
              </w:rPr>
            </w:pPr>
            <w:r w:rsidRPr="004E7C53">
              <w:rPr>
                <w:lang w:val="en-AU"/>
              </w:rPr>
              <w:t>16</w:t>
            </w:r>
          </w:p>
        </w:tc>
        <w:tc>
          <w:tcPr>
            <w:tcW w:w="953" w:type="dxa"/>
          </w:tcPr>
          <w:p w14:paraId="594F3C99" w14:textId="77777777" w:rsidR="001079AB" w:rsidRPr="004E7C53" w:rsidRDefault="001079AB" w:rsidP="004E7C53">
            <w:pPr>
              <w:pStyle w:val="VCAAtablecondensedheading"/>
              <w:rPr>
                <w:lang w:val="en-AU"/>
              </w:rPr>
            </w:pPr>
            <w:r w:rsidRPr="004E7C53">
              <w:rPr>
                <w:lang w:val="en-AU"/>
              </w:rPr>
              <w:t>Average</w:t>
            </w:r>
          </w:p>
        </w:tc>
      </w:tr>
      <w:tr w:rsidR="001079AB" w:rsidRPr="004E7C53" w14:paraId="42FC7A1A" w14:textId="77777777" w:rsidTr="001079AB">
        <w:tc>
          <w:tcPr>
            <w:tcW w:w="765" w:type="dxa"/>
          </w:tcPr>
          <w:p w14:paraId="2A0B7DB1" w14:textId="77777777" w:rsidR="001079AB" w:rsidRPr="004E7C53" w:rsidRDefault="001079AB" w:rsidP="004E7C53">
            <w:pPr>
              <w:pStyle w:val="VCAAtablecondensed"/>
              <w:rPr>
                <w:lang w:val="en-AU"/>
              </w:rPr>
            </w:pPr>
            <w:r w:rsidRPr="004E7C53">
              <w:rPr>
                <w:lang w:val="en-AU"/>
              </w:rPr>
              <w:t>%</w:t>
            </w:r>
          </w:p>
        </w:tc>
        <w:tc>
          <w:tcPr>
            <w:tcW w:w="475" w:type="dxa"/>
          </w:tcPr>
          <w:p w14:paraId="15E1B609" w14:textId="369A595F" w:rsidR="001079AB" w:rsidRPr="004E7C53" w:rsidRDefault="00A140B4" w:rsidP="004E7C53">
            <w:pPr>
              <w:pStyle w:val="VCAAtablecondensed"/>
              <w:rPr>
                <w:lang w:val="en-AU"/>
              </w:rPr>
            </w:pPr>
            <w:r w:rsidRPr="004E7C53">
              <w:rPr>
                <w:lang w:val="en-AU"/>
              </w:rPr>
              <w:t>0</w:t>
            </w:r>
          </w:p>
        </w:tc>
        <w:tc>
          <w:tcPr>
            <w:tcW w:w="475" w:type="dxa"/>
          </w:tcPr>
          <w:p w14:paraId="0F113CBB" w14:textId="5A635758" w:rsidR="001079AB" w:rsidRPr="004E7C53" w:rsidRDefault="00A140B4" w:rsidP="004E7C53">
            <w:pPr>
              <w:pStyle w:val="VCAAtablecondensed"/>
              <w:rPr>
                <w:lang w:val="en-AU"/>
              </w:rPr>
            </w:pPr>
            <w:r w:rsidRPr="004E7C53">
              <w:rPr>
                <w:lang w:val="en-AU"/>
              </w:rPr>
              <w:t>0</w:t>
            </w:r>
          </w:p>
        </w:tc>
        <w:tc>
          <w:tcPr>
            <w:tcW w:w="475" w:type="dxa"/>
          </w:tcPr>
          <w:p w14:paraId="23539406" w14:textId="301ABE49" w:rsidR="001079AB" w:rsidRPr="004E7C53" w:rsidRDefault="00A140B4" w:rsidP="004E7C53">
            <w:pPr>
              <w:pStyle w:val="VCAAtablecondensed"/>
              <w:rPr>
                <w:lang w:val="en-AU"/>
              </w:rPr>
            </w:pPr>
            <w:r w:rsidRPr="004E7C53">
              <w:rPr>
                <w:lang w:val="en-AU"/>
              </w:rPr>
              <w:t>0</w:t>
            </w:r>
          </w:p>
        </w:tc>
        <w:tc>
          <w:tcPr>
            <w:tcW w:w="475" w:type="dxa"/>
          </w:tcPr>
          <w:p w14:paraId="58626599" w14:textId="0D02BEE7" w:rsidR="001079AB" w:rsidRPr="004E7C53" w:rsidRDefault="00A140B4" w:rsidP="004E7C53">
            <w:pPr>
              <w:pStyle w:val="VCAAtablecondensed"/>
              <w:rPr>
                <w:lang w:val="en-AU"/>
              </w:rPr>
            </w:pPr>
            <w:r w:rsidRPr="004E7C53">
              <w:rPr>
                <w:lang w:val="en-AU"/>
              </w:rPr>
              <w:t>1</w:t>
            </w:r>
          </w:p>
        </w:tc>
        <w:tc>
          <w:tcPr>
            <w:tcW w:w="475" w:type="dxa"/>
          </w:tcPr>
          <w:p w14:paraId="51E079FE" w14:textId="3D62693A" w:rsidR="001079AB" w:rsidRPr="004E7C53" w:rsidRDefault="00A140B4" w:rsidP="004E7C53">
            <w:pPr>
              <w:pStyle w:val="VCAAtablecondensed"/>
              <w:rPr>
                <w:lang w:val="en-AU"/>
              </w:rPr>
            </w:pPr>
            <w:r w:rsidRPr="004E7C53">
              <w:rPr>
                <w:lang w:val="en-AU"/>
              </w:rPr>
              <w:t>2</w:t>
            </w:r>
          </w:p>
        </w:tc>
        <w:tc>
          <w:tcPr>
            <w:tcW w:w="475" w:type="dxa"/>
          </w:tcPr>
          <w:p w14:paraId="2BB4F631" w14:textId="036BB096" w:rsidR="001079AB" w:rsidRPr="004E7C53" w:rsidRDefault="00A140B4" w:rsidP="004E7C53">
            <w:pPr>
              <w:pStyle w:val="VCAAtablecondensed"/>
              <w:rPr>
                <w:lang w:val="en-AU"/>
              </w:rPr>
            </w:pPr>
            <w:r w:rsidRPr="004E7C53">
              <w:rPr>
                <w:lang w:val="en-AU"/>
              </w:rPr>
              <w:t>4</w:t>
            </w:r>
          </w:p>
        </w:tc>
        <w:tc>
          <w:tcPr>
            <w:tcW w:w="475" w:type="dxa"/>
          </w:tcPr>
          <w:p w14:paraId="58558560" w14:textId="55622E27" w:rsidR="001079AB" w:rsidRPr="004E7C53" w:rsidRDefault="00A140B4" w:rsidP="004E7C53">
            <w:pPr>
              <w:pStyle w:val="VCAAtablecondensed"/>
              <w:rPr>
                <w:lang w:val="en-AU"/>
              </w:rPr>
            </w:pPr>
            <w:r w:rsidRPr="004E7C53">
              <w:rPr>
                <w:lang w:val="en-AU"/>
              </w:rPr>
              <w:t>5</w:t>
            </w:r>
          </w:p>
        </w:tc>
        <w:tc>
          <w:tcPr>
            <w:tcW w:w="475" w:type="dxa"/>
          </w:tcPr>
          <w:p w14:paraId="63EA89F7" w14:textId="0F6F84FB" w:rsidR="001079AB" w:rsidRPr="004E7C53" w:rsidRDefault="00A140B4" w:rsidP="004E7C53">
            <w:pPr>
              <w:pStyle w:val="VCAAtablecondensed"/>
              <w:rPr>
                <w:lang w:val="en-AU"/>
              </w:rPr>
            </w:pPr>
            <w:r w:rsidRPr="004E7C53">
              <w:rPr>
                <w:lang w:val="en-AU"/>
              </w:rPr>
              <w:t>10</w:t>
            </w:r>
          </w:p>
        </w:tc>
        <w:tc>
          <w:tcPr>
            <w:tcW w:w="475" w:type="dxa"/>
          </w:tcPr>
          <w:p w14:paraId="37BBBD9F" w14:textId="444D3D3E" w:rsidR="001079AB" w:rsidRPr="004E7C53" w:rsidRDefault="00A140B4" w:rsidP="004E7C53">
            <w:pPr>
              <w:pStyle w:val="VCAAtablecondensed"/>
              <w:rPr>
                <w:lang w:val="en-AU"/>
              </w:rPr>
            </w:pPr>
            <w:r w:rsidRPr="004E7C53">
              <w:rPr>
                <w:lang w:val="en-AU"/>
              </w:rPr>
              <w:t>9</w:t>
            </w:r>
          </w:p>
        </w:tc>
        <w:tc>
          <w:tcPr>
            <w:tcW w:w="475" w:type="dxa"/>
          </w:tcPr>
          <w:p w14:paraId="38663E06" w14:textId="640C4763" w:rsidR="001079AB" w:rsidRPr="004E7C53" w:rsidRDefault="00A140B4" w:rsidP="004E7C53">
            <w:pPr>
              <w:pStyle w:val="VCAAtablecondensed"/>
              <w:rPr>
                <w:lang w:val="en-AU"/>
              </w:rPr>
            </w:pPr>
            <w:r w:rsidRPr="004E7C53">
              <w:rPr>
                <w:lang w:val="en-AU"/>
              </w:rPr>
              <w:t>12</w:t>
            </w:r>
          </w:p>
        </w:tc>
        <w:tc>
          <w:tcPr>
            <w:tcW w:w="442" w:type="dxa"/>
          </w:tcPr>
          <w:p w14:paraId="2B0A8CF9" w14:textId="2B761224" w:rsidR="001079AB" w:rsidRPr="004E7C53" w:rsidRDefault="00A140B4" w:rsidP="004E7C53">
            <w:pPr>
              <w:pStyle w:val="VCAAtablecondensed"/>
              <w:rPr>
                <w:lang w:val="en-AU"/>
              </w:rPr>
            </w:pPr>
            <w:r w:rsidRPr="004E7C53">
              <w:rPr>
                <w:lang w:val="en-AU"/>
              </w:rPr>
              <w:t>10</w:t>
            </w:r>
          </w:p>
        </w:tc>
        <w:tc>
          <w:tcPr>
            <w:tcW w:w="442" w:type="dxa"/>
          </w:tcPr>
          <w:p w14:paraId="2C696596" w14:textId="5DEEBD75" w:rsidR="001079AB" w:rsidRPr="004E7C53" w:rsidRDefault="00A140B4" w:rsidP="004E7C53">
            <w:pPr>
              <w:pStyle w:val="VCAAtablecondensed"/>
              <w:rPr>
                <w:lang w:val="en-AU"/>
              </w:rPr>
            </w:pPr>
            <w:r w:rsidRPr="004E7C53">
              <w:rPr>
                <w:lang w:val="en-AU"/>
              </w:rPr>
              <w:t>10</w:t>
            </w:r>
          </w:p>
        </w:tc>
        <w:tc>
          <w:tcPr>
            <w:tcW w:w="442" w:type="dxa"/>
          </w:tcPr>
          <w:p w14:paraId="298EE116" w14:textId="7E6B6C76" w:rsidR="001079AB" w:rsidRPr="004E7C53" w:rsidRDefault="00A140B4" w:rsidP="004E7C53">
            <w:pPr>
              <w:pStyle w:val="VCAAtablecondensed"/>
              <w:rPr>
                <w:lang w:val="en-AU"/>
              </w:rPr>
            </w:pPr>
            <w:r w:rsidRPr="004E7C53">
              <w:rPr>
                <w:lang w:val="en-AU"/>
              </w:rPr>
              <w:t>10</w:t>
            </w:r>
          </w:p>
        </w:tc>
        <w:tc>
          <w:tcPr>
            <w:tcW w:w="442" w:type="dxa"/>
          </w:tcPr>
          <w:p w14:paraId="4BF7DD89" w14:textId="7A2CF3E8" w:rsidR="001079AB" w:rsidRPr="004E7C53" w:rsidRDefault="00A140B4" w:rsidP="004E7C53">
            <w:pPr>
              <w:pStyle w:val="VCAAtablecondensed"/>
              <w:rPr>
                <w:lang w:val="en-AU"/>
              </w:rPr>
            </w:pPr>
            <w:r w:rsidRPr="004E7C53">
              <w:rPr>
                <w:lang w:val="en-AU"/>
              </w:rPr>
              <w:t>9</w:t>
            </w:r>
          </w:p>
        </w:tc>
        <w:tc>
          <w:tcPr>
            <w:tcW w:w="442" w:type="dxa"/>
          </w:tcPr>
          <w:p w14:paraId="6FEB2789" w14:textId="29961407" w:rsidR="001079AB" w:rsidRPr="004E7C53" w:rsidRDefault="00A140B4" w:rsidP="004E7C53">
            <w:pPr>
              <w:pStyle w:val="VCAAtablecondensed"/>
              <w:rPr>
                <w:lang w:val="en-AU"/>
              </w:rPr>
            </w:pPr>
            <w:r w:rsidRPr="004E7C53">
              <w:rPr>
                <w:lang w:val="en-AU"/>
              </w:rPr>
              <w:t>7</w:t>
            </w:r>
          </w:p>
        </w:tc>
        <w:tc>
          <w:tcPr>
            <w:tcW w:w="442" w:type="dxa"/>
          </w:tcPr>
          <w:p w14:paraId="3F39690A" w14:textId="7D8B170C" w:rsidR="001079AB" w:rsidRPr="004E7C53" w:rsidRDefault="00A140B4" w:rsidP="004E7C53">
            <w:pPr>
              <w:pStyle w:val="VCAAtablecondensed"/>
              <w:rPr>
                <w:lang w:val="en-AU"/>
              </w:rPr>
            </w:pPr>
            <w:r w:rsidRPr="004E7C53">
              <w:rPr>
                <w:lang w:val="en-AU"/>
              </w:rPr>
              <w:t>7</w:t>
            </w:r>
          </w:p>
        </w:tc>
        <w:tc>
          <w:tcPr>
            <w:tcW w:w="509" w:type="dxa"/>
          </w:tcPr>
          <w:p w14:paraId="45664E09" w14:textId="5C0024A3" w:rsidR="001079AB" w:rsidRPr="004E7C53" w:rsidRDefault="00A140B4" w:rsidP="004E7C53">
            <w:pPr>
              <w:pStyle w:val="VCAAtablecondensed"/>
              <w:rPr>
                <w:lang w:val="en-AU"/>
              </w:rPr>
            </w:pPr>
            <w:r w:rsidRPr="004E7C53">
              <w:rPr>
                <w:lang w:val="en-AU"/>
              </w:rPr>
              <w:t>3</w:t>
            </w:r>
          </w:p>
        </w:tc>
        <w:tc>
          <w:tcPr>
            <w:tcW w:w="953" w:type="dxa"/>
          </w:tcPr>
          <w:p w14:paraId="00CC91A8" w14:textId="78A6032F" w:rsidR="001079AB" w:rsidRPr="004E7C53" w:rsidRDefault="00A140B4" w:rsidP="004E7C53">
            <w:pPr>
              <w:pStyle w:val="VCAAtablecondensed"/>
              <w:rPr>
                <w:lang w:val="en-AU"/>
              </w:rPr>
            </w:pPr>
            <w:r w:rsidRPr="004E7C53">
              <w:rPr>
                <w:lang w:val="en-AU"/>
              </w:rPr>
              <w:t>10</w:t>
            </w:r>
            <w:r w:rsidR="00C54038" w:rsidRPr="004E7C53">
              <w:rPr>
                <w:lang w:val="en-AU"/>
              </w:rPr>
              <w:t>.2</w:t>
            </w:r>
          </w:p>
        </w:tc>
      </w:tr>
    </w:tbl>
    <w:p w14:paraId="3C701E8E" w14:textId="689E96EA" w:rsidR="002C1C91" w:rsidRPr="004E7C53" w:rsidRDefault="002C1C91" w:rsidP="002C1C91">
      <w:pPr>
        <w:pStyle w:val="VCAAbody"/>
        <w:rPr>
          <w:rFonts w:cstheme="minorHAnsi"/>
          <w:szCs w:val="20"/>
          <w:lang w:val="en-AU"/>
        </w:rPr>
      </w:pPr>
      <w:r w:rsidRPr="004E7C53">
        <w:rPr>
          <w:rFonts w:cstheme="minorHAnsi"/>
          <w:szCs w:val="20"/>
          <w:lang w:val="en-AU"/>
        </w:rPr>
        <w:t>This question related to excerpts from two interpretations of the work ‘Wake Me Up’.</w:t>
      </w:r>
    </w:p>
    <w:p w14:paraId="32527EC8" w14:textId="46815B1A" w:rsidR="007358C1" w:rsidRPr="004E7C53" w:rsidRDefault="002C1C91" w:rsidP="007358C1">
      <w:pPr>
        <w:pStyle w:val="VCAAbody"/>
        <w:rPr>
          <w:rFonts w:cstheme="minorHAnsi"/>
          <w:szCs w:val="20"/>
          <w:lang w:val="en-AU"/>
        </w:rPr>
      </w:pPr>
      <w:r w:rsidRPr="004E7C53">
        <w:rPr>
          <w:rFonts w:cstheme="minorHAnsi"/>
          <w:szCs w:val="20"/>
          <w:lang w:val="en-AU"/>
        </w:rPr>
        <w:t xml:space="preserve">Students were required to select two elements of music and describe </w:t>
      </w:r>
      <w:r w:rsidRPr="009742B5">
        <w:rPr>
          <w:rFonts w:cstheme="minorHAnsi"/>
          <w:bCs/>
          <w:szCs w:val="20"/>
          <w:lang w:val="en-AU"/>
        </w:rPr>
        <w:t>four</w:t>
      </w:r>
      <w:r w:rsidRPr="004E7C53">
        <w:rPr>
          <w:rFonts w:cstheme="minorHAnsi"/>
          <w:szCs w:val="20"/>
          <w:lang w:val="en-AU"/>
        </w:rPr>
        <w:t xml:space="preserve"> ways each element was used in each interpretation.</w:t>
      </w:r>
    </w:p>
    <w:p w14:paraId="2D71B641" w14:textId="14A94FB7" w:rsidR="002C1C91" w:rsidRPr="004E7C53" w:rsidRDefault="002C1C91" w:rsidP="007358C1">
      <w:pPr>
        <w:pStyle w:val="VCAAbody"/>
        <w:rPr>
          <w:rFonts w:cstheme="minorHAnsi"/>
          <w:szCs w:val="20"/>
          <w:lang w:val="en-AU"/>
        </w:rPr>
      </w:pPr>
      <w:r w:rsidRPr="004E7C53">
        <w:rPr>
          <w:rFonts w:cstheme="minorHAnsi"/>
          <w:szCs w:val="20"/>
          <w:lang w:val="en-AU"/>
        </w:rPr>
        <w:t xml:space="preserve">Many responses were quite strong. As the response on each element for each interpretation was worth four marks, students had to </w:t>
      </w:r>
      <w:r w:rsidR="003409DB" w:rsidRPr="004E7C53">
        <w:rPr>
          <w:rFonts w:cstheme="minorHAnsi"/>
          <w:szCs w:val="20"/>
          <w:lang w:val="en-AU"/>
        </w:rPr>
        <w:t>include</w:t>
      </w:r>
      <w:r w:rsidRPr="004E7C53">
        <w:rPr>
          <w:rFonts w:cstheme="minorHAnsi"/>
          <w:szCs w:val="20"/>
          <w:lang w:val="en-AU"/>
        </w:rPr>
        <w:t xml:space="preserve"> at least four clear, accurate points that </w:t>
      </w:r>
      <w:r w:rsidR="003409DB" w:rsidRPr="004E7C53">
        <w:rPr>
          <w:rFonts w:cstheme="minorHAnsi"/>
          <w:szCs w:val="20"/>
          <w:lang w:val="en-AU"/>
        </w:rPr>
        <w:t xml:space="preserve">thoroughly </w:t>
      </w:r>
      <w:r w:rsidRPr="004E7C53">
        <w:rPr>
          <w:rFonts w:cstheme="minorHAnsi"/>
          <w:szCs w:val="20"/>
          <w:lang w:val="en-AU"/>
        </w:rPr>
        <w:t>describe</w:t>
      </w:r>
      <w:r w:rsidR="007C3DC9" w:rsidRPr="004E7C53">
        <w:rPr>
          <w:rFonts w:cstheme="minorHAnsi"/>
          <w:szCs w:val="20"/>
          <w:lang w:val="en-AU"/>
        </w:rPr>
        <w:t>d</w:t>
      </w:r>
      <w:r w:rsidRPr="004E7C53">
        <w:rPr>
          <w:rFonts w:cstheme="minorHAnsi"/>
          <w:szCs w:val="20"/>
          <w:lang w:val="en-AU"/>
        </w:rPr>
        <w:t xml:space="preserve"> the treatment of that element within the interpretation. High-</w:t>
      </w:r>
      <w:r w:rsidR="00F363F5">
        <w:rPr>
          <w:rFonts w:cstheme="minorHAnsi"/>
          <w:szCs w:val="20"/>
          <w:lang w:val="en-AU"/>
        </w:rPr>
        <w:t>scoring</w:t>
      </w:r>
      <w:r w:rsidR="00F363F5" w:rsidRPr="004E7C53">
        <w:rPr>
          <w:rFonts w:cstheme="minorHAnsi"/>
          <w:szCs w:val="20"/>
          <w:lang w:val="en-AU"/>
        </w:rPr>
        <w:t xml:space="preserve"> </w:t>
      </w:r>
      <w:r w:rsidRPr="004E7C53">
        <w:rPr>
          <w:rFonts w:cstheme="minorHAnsi"/>
          <w:szCs w:val="20"/>
          <w:lang w:val="en-AU"/>
        </w:rPr>
        <w:t xml:space="preserve">responses </w:t>
      </w:r>
      <w:r w:rsidR="003409DB" w:rsidRPr="004E7C53">
        <w:rPr>
          <w:rFonts w:cstheme="minorHAnsi"/>
          <w:szCs w:val="20"/>
          <w:lang w:val="en-AU"/>
        </w:rPr>
        <w:t xml:space="preserve">generally </w:t>
      </w:r>
      <w:r w:rsidRPr="004E7C53">
        <w:rPr>
          <w:rFonts w:cstheme="minorHAnsi"/>
          <w:szCs w:val="20"/>
          <w:lang w:val="en-AU"/>
        </w:rPr>
        <w:t>contained clear and accurate dot points such as:</w:t>
      </w:r>
    </w:p>
    <w:p w14:paraId="1E33BE3F" w14:textId="04488851" w:rsidR="002C1C91" w:rsidRPr="004E7C53" w:rsidRDefault="002C1C91" w:rsidP="007358C1">
      <w:pPr>
        <w:pStyle w:val="VCAAbody"/>
        <w:rPr>
          <w:rFonts w:cstheme="minorHAnsi"/>
          <w:b/>
          <w:bCs/>
          <w:szCs w:val="20"/>
          <w:lang w:val="en-AU"/>
        </w:rPr>
      </w:pPr>
      <w:r w:rsidRPr="004E7C53">
        <w:rPr>
          <w:rFonts w:cstheme="minorHAnsi"/>
          <w:b/>
          <w:bCs/>
          <w:szCs w:val="20"/>
          <w:lang w:val="en-AU"/>
        </w:rPr>
        <w:t>Duration:</w:t>
      </w:r>
    </w:p>
    <w:p w14:paraId="045F7514" w14:textId="3445C51E" w:rsidR="002C1C91" w:rsidRPr="004E7C53" w:rsidRDefault="007C3DC9" w:rsidP="00D00F03">
      <w:pPr>
        <w:pStyle w:val="VCAAbullet"/>
        <w:rPr>
          <w:i/>
          <w:lang w:val="en-AU"/>
        </w:rPr>
      </w:pPr>
      <w:r w:rsidRPr="004E7C53">
        <w:rPr>
          <w:lang w:val="en-AU"/>
        </w:rPr>
        <w:t xml:space="preserve">use </w:t>
      </w:r>
      <w:r w:rsidR="007D2DFF" w:rsidRPr="004E7C53">
        <w:rPr>
          <w:lang w:val="en-AU"/>
        </w:rPr>
        <w:t>of r</w:t>
      </w:r>
      <w:r w:rsidR="002C1C91" w:rsidRPr="004E7C53">
        <w:rPr>
          <w:lang w:val="en-AU"/>
        </w:rPr>
        <w:t>epetitive rhythm</w:t>
      </w:r>
      <w:r w:rsidR="00620409" w:rsidRPr="004E7C53">
        <w:rPr>
          <w:lang w:val="en-AU"/>
        </w:rPr>
        <w:t xml:space="preserve"> in </w:t>
      </w:r>
      <w:r w:rsidR="007D2DFF" w:rsidRPr="004E7C53">
        <w:rPr>
          <w:lang w:val="en-AU"/>
        </w:rPr>
        <w:t xml:space="preserve">the </w:t>
      </w:r>
      <w:r w:rsidR="00620409" w:rsidRPr="004E7C53">
        <w:rPr>
          <w:lang w:val="en-AU"/>
        </w:rPr>
        <w:t>accompanying layers</w:t>
      </w:r>
    </w:p>
    <w:p w14:paraId="720A8CFF" w14:textId="73A7D6C7" w:rsidR="007D2DFF" w:rsidRPr="004E7C53" w:rsidRDefault="007C3DC9" w:rsidP="00D00F03">
      <w:pPr>
        <w:pStyle w:val="VCAAbullet"/>
        <w:rPr>
          <w:i/>
          <w:lang w:val="en-AU"/>
        </w:rPr>
      </w:pPr>
      <w:r w:rsidRPr="004E7C53">
        <w:rPr>
          <w:lang w:val="en-AU"/>
        </w:rPr>
        <w:t>c</w:t>
      </w:r>
      <w:r w:rsidR="007D2DFF" w:rsidRPr="004E7C53">
        <w:rPr>
          <w:lang w:val="en-AU"/>
        </w:rPr>
        <w:t>ontrasting rhythmic treatment in different layers</w:t>
      </w:r>
    </w:p>
    <w:p w14:paraId="14134733" w14:textId="08E78A0E" w:rsidR="002C1C91" w:rsidRPr="004E7C53" w:rsidRDefault="007C3DC9" w:rsidP="00D00F03">
      <w:pPr>
        <w:pStyle w:val="VCAAbullet"/>
        <w:rPr>
          <w:i/>
          <w:lang w:val="en-AU"/>
        </w:rPr>
      </w:pPr>
      <w:r w:rsidRPr="004E7C53">
        <w:rPr>
          <w:lang w:val="en-AU"/>
        </w:rPr>
        <w:t>o</w:t>
      </w:r>
      <w:r w:rsidR="00411BC2" w:rsidRPr="004E7C53">
        <w:rPr>
          <w:lang w:val="en-AU"/>
        </w:rPr>
        <w:t>verall rhythmic feel and u</w:t>
      </w:r>
      <w:r w:rsidR="00620409" w:rsidRPr="004E7C53">
        <w:rPr>
          <w:lang w:val="en-AU"/>
        </w:rPr>
        <w:t>se of syncopation</w:t>
      </w:r>
      <w:r w:rsidR="00411BC2" w:rsidRPr="004E7C53">
        <w:rPr>
          <w:lang w:val="en-AU"/>
        </w:rPr>
        <w:t xml:space="preserve"> </w:t>
      </w:r>
    </w:p>
    <w:p w14:paraId="38318559" w14:textId="3BA83E6C" w:rsidR="002C1C91" w:rsidRPr="004E7C53" w:rsidRDefault="00A96C35" w:rsidP="00D00F03">
      <w:pPr>
        <w:pStyle w:val="VCAAbullet"/>
        <w:rPr>
          <w:i/>
          <w:lang w:val="en-AU"/>
        </w:rPr>
      </w:pPr>
      <w:r>
        <w:rPr>
          <w:lang w:val="en-AU"/>
        </w:rPr>
        <w:t xml:space="preserve">roles of </w:t>
      </w:r>
      <w:r w:rsidR="007C3DC9" w:rsidRPr="004E7C53">
        <w:rPr>
          <w:lang w:val="en-AU"/>
        </w:rPr>
        <w:t>t</w:t>
      </w:r>
      <w:r w:rsidR="002C1C91" w:rsidRPr="004E7C53">
        <w:rPr>
          <w:lang w:val="en-AU"/>
        </w:rPr>
        <w:t>ime signature, tempo</w:t>
      </w:r>
      <w:r>
        <w:rPr>
          <w:lang w:val="en-AU"/>
        </w:rPr>
        <w:t xml:space="preserve"> and</w:t>
      </w:r>
      <w:r w:rsidR="00411BC2" w:rsidRPr="004E7C53">
        <w:rPr>
          <w:lang w:val="en-AU"/>
        </w:rPr>
        <w:t xml:space="preserve"> rhythmic patterns </w:t>
      </w:r>
      <w:r w:rsidR="002C1C91" w:rsidRPr="004E7C53">
        <w:rPr>
          <w:lang w:val="en-AU"/>
        </w:rPr>
        <w:t>and most common note values in the individual parts</w:t>
      </w:r>
    </w:p>
    <w:p w14:paraId="689272E5" w14:textId="77777777" w:rsidR="00620409" w:rsidRPr="004E7C53" w:rsidRDefault="00620409" w:rsidP="00DE410C">
      <w:pPr>
        <w:pStyle w:val="VCAAbody"/>
        <w:rPr>
          <w:b/>
          <w:bCs/>
          <w:lang w:val="en-AU"/>
        </w:rPr>
      </w:pPr>
      <w:r w:rsidRPr="004E7C53">
        <w:rPr>
          <w:b/>
          <w:bCs/>
          <w:lang w:val="en-AU"/>
        </w:rPr>
        <w:t>Pitch</w:t>
      </w:r>
    </w:p>
    <w:p w14:paraId="3A839189" w14:textId="076F10DE" w:rsidR="00620409" w:rsidRPr="004E7C53" w:rsidRDefault="007C3DC9" w:rsidP="00D00F03">
      <w:pPr>
        <w:pStyle w:val="VCAAbullet"/>
        <w:rPr>
          <w:i/>
          <w:lang w:val="en-AU"/>
        </w:rPr>
      </w:pPr>
      <w:r w:rsidRPr="004E7C53">
        <w:rPr>
          <w:lang w:val="en-AU"/>
        </w:rPr>
        <w:t>t</w:t>
      </w:r>
      <w:r w:rsidR="00620409" w:rsidRPr="004E7C53">
        <w:rPr>
          <w:lang w:val="en-AU"/>
        </w:rPr>
        <w:t xml:space="preserve">reatment of harmony, such as repeated chord patterns, types of chords </w:t>
      </w:r>
      <w:proofErr w:type="gramStart"/>
      <w:r w:rsidR="00620409" w:rsidRPr="004E7C53">
        <w:rPr>
          <w:lang w:val="en-AU"/>
        </w:rPr>
        <w:t>used</w:t>
      </w:r>
      <w:proofErr w:type="gramEnd"/>
    </w:p>
    <w:p w14:paraId="0F3E48C0" w14:textId="4AE6BE88" w:rsidR="00620409" w:rsidRPr="004E7C53" w:rsidRDefault="007C3DC9" w:rsidP="00D00F03">
      <w:pPr>
        <w:pStyle w:val="VCAAbullet"/>
        <w:rPr>
          <w:i/>
          <w:lang w:val="en-AU"/>
        </w:rPr>
      </w:pPr>
      <w:r w:rsidRPr="004E7C53">
        <w:rPr>
          <w:lang w:val="en-AU"/>
        </w:rPr>
        <w:t>r</w:t>
      </w:r>
      <w:r w:rsidR="00620409" w:rsidRPr="004E7C53">
        <w:rPr>
          <w:lang w:val="en-AU"/>
        </w:rPr>
        <w:t xml:space="preserve">egister and range of vocal melody and accompanying </w:t>
      </w:r>
      <w:proofErr w:type="gramStart"/>
      <w:r w:rsidR="00620409" w:rsidRPr="004E7C53">
        <w:rPr>
          <w:lang w:val="en-AU"/>
        </w:rPr>
        <w:t>layers</w:t>
      </w:r>
      <w:proofErr w:type="gramEnd"/>
    </w:p>
    <w:p w14:paraId="6517F666" w14:textId="112855DB" w:rsidR="00620409" w:rsidRPr="004E7C53" w:rsidRDefault="007C3DC9" w:rsidP="00D00F03">
      <w:pPr>
        <w:pStyle w:val="VCAAbullet"/>
        <w:rPr>
          <w:i/>
          <w:lang w:val="en-AU"/>
        </w:rPr>
      </w:pPr>
      <w:r w:rsidRPr="004E7C53">
        <w:rPr>
          <w:lang w:val="en-AU"/>
        </w:rPr>
        <w:t>d</w:t>
      </w:r>
      <w:r w:rsidR="00620409" w:rsidRPr="004E7C53">
        <w:rPr>
          <w:lang w:val="en-AU"/>
        </w:rPr>
        <w:t>egree of consonance and dissonance</w:t>
      </w:r>
    </w:p>
    <w:p w14:paraId="13EB84DD" w14:textId="53725BFE" w:rsidR="00620409" w:rsidRPr="004E7C53" w:rsidRDefault="00620409" w:rsidP="00D00F03">
      <w:pPr>
        <w:pStyle w:val="VCAAbullet"/>
        <w:rPr>
          <w:i/>
          <w:lang w:val="en-AU"/>
        </w:rPr>
      </w:pPr>
      <w:r w:rsidRPr="004E7C53">
        <w:rPr>
          <w:lang w:val="en-AU"/>
        </w:rPr>
        <w:t xml:space="preserve">melodic characteristics of the vocal line, such as the structure, phrasing, </w:t>
      </w:r>
      <w:r w:rsidR="007D2DFF" w:rsidRPr="004E7C53">
        <w:rPr>
          <w:lang w:val="en-AU"/>
        </w:rPr>
        <w:t xml:space="preserve">register, </w:t>
      </w:r>
      <w:r w:rsidRPr="004E7C53">
        <w:rPr>
          <w:lang w:val="en-AU"/>
        </w:rPr>
        <w:t>contour, use of ornamentation, inflections or slides</w:t>
      </w:r>
    </w:p>
    <w:p w14:paraId="4FB7FB70" w14:textId="77777777" w:rsidR="00620409" w:rsidRPr="004E7C53" w:rsidRDefault="00620409" w:rsidP="00DE410C">
      <w:pPr>
        <w:pStyle w:val="VCAAbody"/>
        <w:rPr>
          <w:b/>
          <w:bCs/>
          <w:lang w:val="en-AU"/>
        </w:rPr>
      </w:pPr>
      <w:r w:rsidRPr="004E7C53">
        <w:rPr>
          <w:b/>
          <w:bCs/>
          <w:lang w:val="en-AU"/>
        </w:rPr>
        <w:t xml:space="preserve">Texture </w:t>
      </w:r>
    </w:p>
    <w:p w14:paraId="106FF2FC" w14:textId="64D6E197" w:rsidR="00620409" w:rsidRPr="004E7C53" w:rsidRDefault="007C3DC9" w:rsidP="00D00F03">
      <w:pPr>
        <w:pStyle w:val="VCAAbullet"/>
        <w:rPr>
          <w:i/>
          <w:lang w:val="en-AU"/>
        </w:rPr>
      </w:pPr>
      <w:r w:rsidRPr="004E7C53">
        <w:rPr>
          <w:lang w:val="en-AU"/>
        </w:rPr>
        <w:t>n</w:t>
      </w:r>
      <w:r w:rsidR="00620409" w:rsidRPr="004E7C53">
        <w:rPr>
          <w:lang w:val="en-AU"/>
        </w:rPr>
        <w:t>umber of layers used throughout the excerpt, and changes to these</w:t>
      </w:r>
      <w:r w:rsidR="007D2DFF" w:rsidRPr="004E7C53">
        <w:rPr>
          <w:lang w:val="en-AU"/>
        </w:rPr>
        <w:t xml:space="preserve"> within the </w:t>
      </w:r>
      <w:proofErr w:type="gramStart"/>
      <w:r w:rsidR="007D2DFF" w:rsidRPr="004E7C53">
        <w:rPr>
          <w:lang w:val="en-AU"/>
        </w:rPr>
        <w:t>excerpt</w:t>
      </w:r>
      <w:proofErr w:type="gramEnd"/>
    </w:p>
    <w:p w14:paraId="1D46D316" w14:textId="6D367F99" w:rsidR="00620409" w:rsidRPr="004E7C53" w:rsidRDefault="007C3DC9" w:rsidP="00D00F03">
      <w:pPr>
        <w:pStyle w:val="VCAAbullet"/>
        <w:rPr>
          <w:i/>
          <w:lang w:val="en-AU"/>
        </w:rPr>
      </w:pPr>
      <w:r w:rsidRPr="004E7C53">
        <w:rPr>
          <w:lang w:val="en-AU"/>
        </w:rPr>
        <w:t>t</w:t>
      </w:r>
      <w:r w:rsidR="00620409" w:rsidRPr="004E7C53">
        <w:rPr>
          <w:lang w:val="en-AU"/>
        </w:rPr>
        <w:t xml:space="preserve">ypes of textures </w:t>
      </w:r>
      <w:proofErr w:type="gramStart"/>
      <w:r w:rsidR="00620409" w:rsidRPr="004E7C53">
        <w:rPr>
          <w:lang w:val="en-AU"/>
        </w:rPr>
        <w:t>created,</w:t>
      </w:r>
      <w:proofErr w:type="gramEnd"/>
      <w:r w:rsidR="00620409" w:rsidRPr="004E7C53">
        <w:rPr>
          <w:lang w:val="en-AU"/>
        </w:rPr>
        <w:t xml:space="preserve"> such as homophonic, </w:t>
      </w:r>
      <w:proofErr w:type="spellStart"/>
      <w:r w:rsidR="00620409" w:rsidRPr="004E7C53">
        <w:rPr>
          <w:lang w:val="en-AU"/>
        </w:rPr>
        <w:t>biphonic</w:t>
      </w:r>
      <w:proofErr w:type="spellEnd"/>
      <w:r w:rsidR="00620409" w:rsidRPr="004E7C53">
        <w:rPr>
          <w:lang w:val="en-AU"/>
        </w:rPr>
        <w:t>, monophonic</w:t>
      </w:r>
    </w:p>
    <w:p w14:paraId="62A46626" w14:textId="5ECA01DF" w:rsidR="00620409" w:rsidRPr="004E7C53" w:rsidRDefault="007C3DC9" w:rsidP="00D00F03">
      <w:pPr>
        <w:pStyle w:val="VCAAbullet"/>
        <w:rPr>
          <w:i/>
          <w:lang w:val="en-AU"/>
        </w:rPr>
      </w:pPr>
      <w:r w:rsidRPr="004E7C53">
        <w:rPr>
          <w:lang w:val="en-AU"/>
        </w:rPr>
        <w:t>i</w:t>
      </w:r>
      <w:r w:rsidR="00620409" w:rsidRPr="004E7C53">
        <w:rPr>
          <w:lang w:val="en-AU"/>
        </w:rPr>
        <w:t xml:space="preserve">nstruments used and their </w:t>
      </w:r>
      <w:proofErr w:type="gramStart"/>
      <w:r w:rsidR="00620409" w:rsidRPr="004E7C53">
        <w:rPr>
          <w:lang w:val="en-AU"/>
        </w:rPr>
        <w:t>roles</w:t>
      </w:r>
      <w:proofErr w:type="gramEnd"/>
    </w:p>
    <w:p w14:paraId="0D0941B1" w14:textId="06B6BA6E" w:rsidR="00620409" w:rsidRPr="004E7C53" w:rsidRDefault="007C3DC9" w:rsidP="00D00F03">
      <w:pPr>
        <w:pStyle w:val="VCAAbullet"/>
        <w:rPr>
          <w:i/>
          <w:lang w:val="en-AU"/>
        </w:rPr>
      </w:pPr>
      <w:r w:rsidRPr="004E7C53">
        <w:rPr>
          <w:lang w:val="en-AU"/>
        </w:rPr>
        <w:t>c</w:t>
      </w:r>
      <w:r w:rsidR="00620409" w:rsidRPr="004E7C53">
        <w:rPr>
          <w:lang w:val="en-AU"/>
        </w:rPr>
        <w:t>hanges in texture throughout the excerpt</w:t>
      </w:r>
      <w:r w:rsidR="00411BC2" w:rsidRPr="004E7C53">
        <w:rPr>
          <w:lang w:val="en-AU"/>
        </w:rPr>
        <w:t xml:space="preserve"> and effects created by these </w:t>
      </w:r>
      <w:proofErr w:type="gramStart"/>
      <w:r w:rsidR="00411BC2" w:rsidRPr="004E7C53">
        <w:rPr>
          <w:lang w:val="en-AU"/>
        </w:rPr>
        <w:t>changes</w:t>
      </w:r>
      <w:proofErr w:type="gramEnd"/>
    </w:p>
    <w:p w14:paraId="3030906B" w14:textId="77777777" w:rsidR="00620409" w:rsidRPr="004E7C53" w:rsidRDefault="00620409" w:rsidP="00DE410C">
      <w:pPr>
        <w:pStyle w:val="VCAAbody"/>
        <w:rPr>
          <w:b/>
          <w:bCs/>
          <w:lang w:val="en-AU"/>
        </w:rPr>
      </w:pPr>
      <w:r w:rsidRPr="004E7C53">
        <w:rPr>
          <w:b/>
          <w:bCs/>
          <w:lang w:val="en-AU"/>
        </w:rPr>
        <w:t>Tone Colour</w:t>
      </w:r>
    </w:p>
    <w:p w14:paraId="61EFEBDB" w14:textId="3E953F2D" w:rsidR="00620409" w:rsidRPr="004E7C53" w:rsidRDefault="007C3DC9" w:rsidP="00D00F03">
      <w:pPr>
        <w:pStyle w:val="VCAAbullet"/>
        <w:rPr>
          <w:i/>
          <w:lang w:val="en-AU"/>
        </w:rPr>
      </w:pPr>
      <w:r w:rsidRPr="004E7C53">
        <w:rPr>
          <w:lang w:val="en-AU"/>
        </w:rPr>
        <w:t>c</w:t>
      </w:r>
      <w:r w:rsidR="00620409" w:rsidRPr="004E7C53">
        <w:rPr>
          <w:lang w:val="en-AU"/>
        </w:rPr>
        <w:t xml:space="preserve">lear identification of all the instruments used in the </w:t>
      </w:r>
      <w:proofErr w:type="gramStart"/>
      <w:r w:rsidR="00620409" w:rsidRPr="004E7C53">
        <w:rPr>
          <w:lang w:val="en-AU"/>
        </w:rPr>
        <w:t>excerpt</w:t>
      </w:r>
      <w:proofErr w:type="gramEnd"/>
    </w:p>
    <w:p w14:paraId="00A42E8C" w14:textId="3DC68F94" w:rsidR="00620409" w:rsidRPr="004E7C53" w:rsidRDefault="00620409" w:rsidP="00D00F03">
      <w:pPr>
        <w:pStyle w:val="VCAAbullet"/>
        <w:rPr>
          <w:i/>
          <w:lang w:val="en-AU"/>
        </w:rPr>
      </w:pPr>
      <w:r w:rsidRPr="004E7C53">
        <w:rPr>
          <w:lang w:val="en-AU"/>
        </w:rPr>
        <w:t>clear description of the tone colour</w:t>
      </w:r>
      <w:r w:rsidR="00D3595C" w:rsidRPr="004E7C53">
        <w:rPr>
          <w:lang w:val="en-AU"/>
        </w:rPr>
        <w:t xml:space="preserve">s created by instruments (including voice) individually and in </w:t>
      </w:r>
      <w:proofErr w:type="gramStart"/>
      <w:r w:rsidR="00D3595C" w:rsidRPr="004E7C53">
        <w:rPr>
          <w:lang w:val="en-AU"/>
        </w:rPr>
        <w:t>combinations</w:t>
      </w:r>
      <w:proofErr w:type="gramEnd"/>
    </w:p>
    <w:p w14:paraId="07FC9B7D" w14:textId="057EEF12" w:rsidR="0022684F" w:rsidRPr="004E7C53" w:rsidRDefault="00D3595C" w:rsidP="00D00F03">
      <w:pPr>
        <w:pStyle w:val="VCAAbullet"/>
        <w:rPr>
          <w:i/>
          <w:lang w:val="en-AU"/>
        </w:rPr>
      </w:pPr>
      <w:r w:rsidRPr="004E7C53">
        <w:rPr>
          <w:lang w:val="en-AU"/>
        </w:rPr>
        <w:t>description of the ways tone colour was manipulated, such as electronic effects, dynamics, register</w:t>
      </w:r>
      <w:r w:rsidR="007D2DFF" w:rsidRPr="004E7C53">
        <w:rPr>
          <w:lang w:val="en-AU"/>
        </w:rPr>
        <w:t>, specific techniques</w:t>
      </w:r>
      <w:r w:rsidRPr="004E7C53">
        <w:rPr>
          <w:lang w:val="en-AU"/>
        </w:rPr>
        <w:t xml:space="preserve"> and </w:t>
      </w:r>
      <w:proofErr w:type="gramStart"/>
      <w:r w:rsidRPr="004E7C53">
        <w:rPr>
          <w:lang w:val="en-AU"/>
        </w:rPr>
        <w:t>articulation</w:t>
      </w:r>
      <w:proofErr w:type="gramEnd"/>
    </w:p>
    <w:p w14:paraId="12F0193B" w14:textId="77777777" w:rsidR="00625189" w:rsidRDefault="00625189">
      <w:pPr>
        <w:rPr>
          <w:rFonts w:ascii="Arial" w:hAnsi="Arial" w:cs="Arial"/>
          <w:color w:val="000000" w:themeColor="text1"/>
          <w:sz w:val="20"/>
          <w:lang w:val="en-AU"/>
        </w:rPr>
      </w:pPr>
      <w:r>
        <w:rPr>
          <w:lang w:val="en-AU"/>
        </w:rPr>
        <w:br w:type="page"/>
      </w:r>
    </w:p>
    <w:p w14:paraId="224BC753" w14:textId="1A06D397" w:rsidR="0022684F" w:rsidRPr="004E7C53" w:rsidRDefault="0022684F" w:rsidP="0022684F">
      <w:pPr>
        <w:pStyle w:val="VCAAbody"/>
        <w:rPr>
          <w:lang w:val="en-AU"/>
        </w:rPr>
      </w:pPr>
      <w:r w:rsidRPr="004E7C53">
        <w:rPr>
          <w:lang w:val="en-AU"/>
        </w:rPr>
        <w:lastRenderedPageBreak/>
        <w:t>The following is an example of a high-scoring response</w:t>
      </w:r>
      <w:r w:rsidR="00F52747" w:rsidRPr="004E7C53">
        <w:rPr>
          <w:lang w:val="en-AU"/>
        </w:rPr>
        <w:t>.</w:t>
      </w:r>
    </w:p>
    <w:p w14:paraId="0D2F1969" w14:textId="20B91A8D" w:rsidR="0022684F" w:rsidRPr="009742B5" w:rsidRDefault="00411BC2" w:rsidP="009742B5">
      <w:pPr>
        <w:pStyle w:val="VCAAstudentsample"/>
        <w:rPr>
          <w:b/>
          <w:bCs/>
          <w:i w:val="0"/>
          <w:iCs w:val="0"/>
        </w:rPr>
      </w:pPr>
      <w:r w:rsidRPr="009742B5">
        <w:rPr>
          <w:b/>
          <w:bCs/>
        </w:rPr>
        <w:t>Pitch:</w:t>
      </w:r>
      <w:r w:rsidR="00121DF4" w:rsidRPr="009742B5">
        <w:rPr>
          <w:b/>
          <w:bCs/>
        </w:rPr>
        <w:t xml:space="preserve"> </w:t>
      </w:r>
    </w:p>
    <w:p w14:paraId="48996E6E" w14:textId="77777777" w:rsidR="00411BC2" w:rsidRPr="004E7C53" w:rsidRDefault="00411BC2" w:rsidP="009742B5">
      <w:pPr>
        <w:pStyle w:val="VCAAstudentsample"/>
      </w:pPr>
      <w:r w:rsidRPr="004E7C53">
        <w:t>Interpretation A:</w:t>
      </w:r>
    </w:p>
    <w:p w14:paraId="190E1F88" w14:textId="4E501166" w:rsidR="00411BC2" w:rsidRPr="004E7C53" w:rsidRDefault="00411BC2" w:rsidP="009742B5">
      <w:pPr>
        <w:pStyle w:val="VCAAstudentsample"/>
      </w:pPr>
      <w:r w:rsidRPr="004E7C53">
        <w:t>Major tonality established by major repeating chord progression</w:t>
      </w:r>
      <w:r w:rsidR="00FE216C" w:rsidRPr="004E7C53">
        <w:t xml:space="preserve"> (strummed) in acoustic guitar and in vocal melody. Vocal melody uses consonance with the acoustic guitar, no chromatic notes deviate from this tonality.</w:t>
      </w:r>
    </w:p>
    <w:p w14:paraId="38612B40" w14:textId="13D64FCF" w:rsidR="00FE216C" w:rsidRPr="004E7C53" w:rsidRDefault="00FE216C" w:rsidP="009742B5">
      <w:pPr>
        <w:pStyle w:val="VCAAstudentsample"/>
      </w:pPr>
      <w:r w:rsidRPr="004E7C53">
        <w:t>Interpretation B:</w:t>
      </w:r>
    </w:p>
    <w:p w14:paraId="5A94865A" w14:textId="29A0FA74" w:rsidR="00FE216C" w:rsidRPr="004E7C53" w:rsidRDefault="00FE216C" w:rsidP="009742B5">
      <w:pPr>
        <w:pStyle w:val="VCAAstudentsample"/>
      </w:pPr>
      <w:r w:rsidRPr="004E7C53">
        <w:t xml:space="preserve">Major tonality, </w:t>
      </w:r>
      <w:proofErr w:type="gramStart"/>
      <w:r w:rsidRPr="004E7C53">
        <w:t>however</w:t>
      </w:r>
      <w:proofErr w:type="gramEnd"/>
      <w:r w:rsidRPr="004E7C53">
        <w:t xml:space="preserve"> chromaticism and dissonances are used as the piece develops, introduced in the piano with its descending run and accompanying chords, just prior to vocal entry and with the vocalist respectively. Minor and chromatic vocal lick melodic feature deviates from the otherwise major tonality. Blues adjacent tonality.</w:t>
      </w:r>
    </w:p>
    <w:p w14:paraId="4A5CB806" w14:textId="26FBEC32" w:rsidR="00411BC2" w:rsidRPr="004E7C53" w:rsidRDefault="003F5AF0" w:rsidP="00FC6664">
      <w:pPr>
        <w:pStyle w:val="VCAAbody"/>
        <w:ind w:left="720"/>
        <w:rPr>
          <w:b/>
          <w:bCs/>
          <w:i/>
          <w:iCs/>
          <w:lang w:val="en-AU"/>
        </w:rPr>
      </w:pPr>
      <w:r w:rsidRPr="004E7C53">
        <w:rPr>
          <w:b/>
          <w:bCs/>
          <w:i/>
          <w:iCs/>
          <w:lang w:val="en-AU"/>
        </w:rPr>
        <w:t>Texture</w:t>
      </w:r>
      <w:r w:rsidR="00BF208B" w:rsidRPr="004E7C53">
        <w:rPr>
          <w:b/>
          <w:bCs/>
          <w:i/>
          <w:iCs/>
          <w:lang w:val="en-AU"/>
        </w:rPr>
        <w:t>:</w:t>
      </w:r>
    </w:p>
    <w:p w14:paraId="4B698E27" w14:textId="77777777" w:rsidR="00BF208B" w:rsidRPr="004E7C53" w:rsidRDefault="00BF208B" w:rsidP="009742B5">
      <w:pPr>
        <w:pStyle w:val="VCAAstudentsample"/>
      </w:pPr>
      <w:r w:rsidRPr="004E7C53">
        <w:t>Interpretation A:</w:t>
      </w:r>
    </w:p>
    <w:p w14:paraId="60C046D0" w14:textId="627A82A9" w:rsidR="00BF208B" w:rsidRPr="009742B5" w:rsidRDefault="003F5AF0" w:rsidP="009742B5">
      <w:pPr>
        <w:pStyle w:val="VCAAstudentsample"/>
        <w:numPr>
          <w:ilvl w:val="0"/>
          <w:numId w:val="34"/>
        </w:numPr>
        <w:ind w:left="1134"/>
        <w:rPr>
          <w:i w:val="0"/>
          <w:iCs w:val="0"/>
        </w:rPr>
      </w:pPr>
      <w:r w:rsidRPr="009742B5">
        <w:rPr>
          <w:rFonts w:eastAsia="Arial"/>
          <w:color w:val="auto"/>
          <w:kern w:val="22"/>
          <w:lang w:eastAsia="ja-JP"/>
        </w:rPr>
        <w:t xml:space="preserve">Homophonic </w:t>
      </w:r>
      <w:proofErr w:type="gramStart"/>
      <w:r w:rsidRPr="009742B5">
        <w:rPr>
          <w:rFonts w:eastAsia="Arial"/>
          <w:color w:val="auto"/>
          <w:kern w:val="22"/>
          <w:lang w:eastAsia="ja-JP"/>
        </w:rPr>
        <w:t>texture;</w:t>
      </w:r>
      <w:proofErr w:type="gramEnd"/>
      <w:r w:rsidRPr="009742B5">
        <w:rPr>
          <w:rFonts w:eastAsia="Arial"/>
          <w:color w:val="auto"/>
          <w:kern w:val="22"/>
          <w:lang w:eastAsia="ja-JP"/>
        </w:rPr>
        <w:t xml:space="preserve"> the vocalist sings the primary melody.</w:t>
      </w:r>
    </w:p>
    <w:p w14:paraId="753FCD4B" w14:textId="199970CE" w:rsidR="00BF208B" w:rsidRPr="009742B5" w:rsidRDefault="003F5AF0" w:rsidP="009742B5">
      <w:pPr>
        <w:pStyle w:val="VCAAstudentsample"/>
        <w:numPr>
          <w:ilvl w:val="0"/>
          <w:numId w:val="34"/>
        </w:numPr>
        <w:ind w:left="1134"/>
        <w:rPr>
          <w:i w:val="0"/>
          <w:iCs w:val="0"/>
        </w:rPr>
      </w:pPr>
      <w:r w:rsidRPr="009742B5">
        <w:rPr>
          <w:rFonts w:eastAsia="Arial"/>
          <w:color w:val="auto"/>
          <w:kern w:val="22"/>
          <w:lang w:eastAsia="ja-JP"/>
        </w:rPr>
        <w:t>Acoustic guitar plays strummed chordal harmonic and rhythmic accompaniment.</w:t>
      </w:r>
    </w:p>
    <w:p w14:paraId="691E0950" w14:textId="59F8F4FF" w:rsidR="00BF208B" w:rsidRPr="009742B5" w:rsidRDefault="003F5AF0" w:rsidP="009742B5">
      <w:pPr>
        <w:pStyle w:val="VCAAstudentsample"/>
        <w:numPr>
          <w:ilvl w:val="0"/>
          <w:numId w:val="34"/>
        </w:numPr>
        <w:ind w:left="1134"/>
        <w:rPr>
          <w:i w:val="0"/>
          <w:iCs w:val="0"/>
        </w:rPr>
      </w:pPr>
      <w:r w:rsidRPr="009742B5">
        <w:rPr>
          <w:rFonts w:eastAsia="Arial"/>
          <w:color w:val="auto"/>
          <w:kern w:val="22"/>
          <w:lang w:eastAsia="ja-JP"/>
        </w:rPr>
        <w:t>Texture thickens after the entry of the vocalist</w:t>
      </w:r>
      <w:r w:rsidR="00BF208B" w:rsidRPr="009742B5">
        <w:rPr>
          <w:rFonts w:eastAsia="Arial"/>
          <w:color w:val="auto"/>
          <w:kern w:val="22"/>
          <w:lang w:eastAsia="ja-JP"/>
        </w:rPr>
        <w:t>.</w:t>
      </w:r>
    </w:p>
    <w:p w14:paraId="0001E56F" w14:textId="422E8B02" w:rsidR="00BF208B" w:rsidRPr="004E7C53" w:rsidRDefault="003F5AF0" w:rsidP="009742B5">
      <w:pPr>
        <w:pStyle w:val="VCAAstudentsample"/>
        <w:numPr>
          <w:ilvl w:val="0"/>
          <w:numId w:val="34"/>
        </w:numPr>
        <w:ind w:left="1134"/>
      </w:pPr>
      <w:r w:rsidRPr="009742B5">
        <w:rPr>
          <w:rFonts w:eastAsia="Arial"/>
          <w:color w:val="auto"/>
          <w:kern w:val="22"/>
          <w:lang w:eastAsia="ja-JP"/>
        </w:rPr>
        <w:t xml:space="preserve">As the dampening and compression of the guitar part is eased to create a more similar </w:t>
      </w:r>
      <w:r w:rsidRPr="004E7C53">
        <w:t>(louder dynamic) and hence thicker texture</w:t>
      </w:r>
      <w:r w:rsidR="006E41E2" w:rsidRPr="004E7C53">
        <w:t>.</w:t>
      </w:r>
    </w:p>
    <w:p w14:paraId="6B2CFC11" w14:textId="0C17D0F3" w:rsidR="00BF208B" w:rsidRPr="004E7C53" w:rsidRDefault="00BF208B" w:rsidP="00FC6664">
      <w:pPr>
        <w:pStyle w:val="VCAAbody"/>
        <w:ind w:left="720"/>
        <w:rPr>
          <w:i/>
          <w:iCs/>
          <w:lang w:val="en-AU"/>
        </w:rPr>
      </w:pPr>
      <w:r w:rsidRPr="004E7C53">
        <w:rPr>
          <w:i/>
          <w:iCs/>
          <w:lang w:val="en-AU"/>
        </w:rPr>
        <w:t>Interpretation B:</w:t>
      </w:r>
    </w:p>
    <w:p w14:paraId="07BFEBBD" w14:textId="0554D018" w:rsidR="00BF208B" w:rsidRPr="004E7C53" w:rsidRDefault="003F5AF0" w:rsidP="00FC6664">
      <w:pPr>
        <w:pStyle w:val="VCAAbullet"/>
        <w:ind w:left="1145"/>
        <w:rPr>
          <w:i/>
          <w:iCs/>
          <w:lang w:val="en-AU"/>
        </w:rPr>
      </w:pPr>
      <w:r w:rsidRPr="004E7C53">
        <w:rPr>
          <w:i/>
          <w:iCs/>
          <w:lang w:val="en-AU"/>
        </w:rPr>
        <w:t>Homophonic texture where the vocalist sings the primary melody</w:t>
      </w:r>
      <w:r w:rsidR="00D21137" w:rsidRPr="004E7C53">
        <w:rPr>
          <w:i/>
          <w:iCs/>
          <w:lang w:val="en-AU"/>
        </w:rPr>
        <w:t>, piano plays chordal accompaniment for harmonic and rhythmic support.</w:t>
      </w:r>
    </w:p>
    <w:p w14:paraId="44826BE5" w14:textId="031E1EF7" w:rsidR="00BF208B" w:rsidRPr="004E7C53" w:rsidRDefault="006C2E2C" w:rsidP="00FC6664">
      <w:pPr>
        <w:pStyle w:val="VCAAbullet"/>
        <w:ind w:left="1145"/>
        <w:rPr>
          <w:i/>
          <w:iCs/>
          <w:lang w:val="en-AU"/>
        </w:rPr>
      </w:pPr>
      <w:r w:rsidRPr="004E7C53">
        <w:rPr>
          <w:i/>
          <w:iCs/>
          <w:lang w:val="en-AU"/>
        </w:rPr>
        <w:t xml:space="preserve">Piano </w:t>
      </w:r>
      <w:r w:rsidR="00D21137" w:rsidRPr="004E7C53">
        <w:rPr>
          <w:i/>
          <w:iCs/>
          <w:lang w:val="en-AU"/>
        </w:rPr>
        <w:t>also plays some short licks in the introduction and as the vocalist enters, which are primary and secondary melodies respectively.</w:t>
      </w:r>
    </w:p>
    <w:p w14:paraId="5264F725" w14:textId="6827E617" w:rsidR="006C2E2C" w:rsidRPr="004E7C53" w:rsidRDefault="00D21137" w:rsidP="00FC6664">
      <w:pPr>
        <w:pStyle w:val="VCAAbullet"/>
        <w:ind w:left="1145"/>
        <w:rPr>
          <w:i/>
          <w:iCs/>
          <w:lang w:val="en-AU"/>
        </w:rPr>
      </w:pPr>
      <w:r w:rsidRPr="004E7C53">
        <w:rPr>
          <w:i/>
          <w:iCs/>
          <w:lang w:val="en-AU"/>
        </w:rPr>
        <w:t>Kickdrum and snare play rhythmic accompaniment.</w:t>
      </w:r>
    </w:p>
    <w:p w14:paraId="56E60439" w14:textId="78378D29" w:rsidR="00625189" w:rsidRDefault="00D3595C" w:rsidP="00E06616">
      <w:pPr>
        <w:pStyle w:val="VCAAbody"/>
        <w:rPr>
          <w:lang w:val="en-AU"/>
        </w:rPr>
      </w:pPr>
      <w:r w:rsidRPr="004E7C53">
        <w:rPr>
          <w:lang w:val="en-AU"/>
        </w:rPr>
        <w:t>Low</w:t>
      </w:r>
      <w:r w:rsidR="006E41E2" w:rsidRPr="004E7C53">
        <w:rPr>
          <w:lang w:val="en-AU"/>
        </w:rPr>
        <w:t>-</w:t>
      </w:r>
      <w:r w:rsidRPr="004E7C53">
        <w:rPr>
          <w:lang w:val="en-AU"/>
        </w:rPr>
        <w:t xml:space="preserve">scoring responses often resulted from students not having a clear understanding of the selected element. For example, many students confused </w:t>
      </w:r>
      <w:r w:rsidR="006E41E2" w:rsidRPr="004E7C53">
        <w:rPr>
          <w:lang w:val="en-AU"/>
        </w:rPr>
        <w:t>‘</w:t>
      </w:r>
      <w:r w:rsidRPr="004E7C53">
        <w:rPr>
          <w:lang w:val="en-AU"/>
        </w:rPr>
        <w:t>texture</w:t>
      </w:r>
      <w:r w:rsidR="006E41E2" w:rsidRPr="004E7C53">
        <w:rPr>
          <w:lang w:val="en-AU"/>
        </w:rPr>
        <w:t>’</w:t>
      </w:r>
      <w:r w:rsidRPr="004E7C53">
        <w:rPr>
          <w:lang w:val="en-AU"/>
        </w:rPr>
        <w:t xml:space="preserve"> and </w:t>
      </w:r>
      <w:r w:rsidR="006E41E2" w:rsidRPr="004E7C53">
        <w:rPr>
          <w:lang w:val="en-AU"/>
        </w:rPr>
        <w:t>‘</w:t>
      </w:r>
      <w:r w:rsidRPr="004E7C53">
        <w:rPr>
          <w:lang w:val="en-AU"/>
        </w:rPr>
        <w:t>tone colour</w:t>
      </w:r>
      <w:r w:rsidR="006E41E2" w:rsidRPr="004E7C53">
        <w:rPr>
          <w:lang w:val="en-AU"/>
        </w:rPr>
        <w:t>’</w:t>
      </w:r>
      <w:r w:rsidR="00C35AA9" w:rsidRPr="004E7C53">
        <w:rPr>
          <w:lang w:val="en-AU"/>
        </w:rPr>
        <w:t>.</w:t>
      </w:r>
      <w:r w:rsidRPr="004E7C53">
        <w:rPr>
          <w:lang w:val="en-AU"/>
        </w:rPr>
        <w:t xml:space="preserve"> </w:t>
      </w:r>
      <w:r w:rsidR="00C35AA9" w:rsidRPr="004E7C53">
        <w:rPr>
          <w:lang w:val="en-AU"/>
        </w:rPr>
        <w:t>A</w:t>
      </w:r>
      <w:r w:rsidRPr="004E7C53">
        <w:rPr>
          <w:lang w:val="en-AU"/>
        </w:rPr>
        <w:t>fter selecting the element ‘texture’</w:t>
      </w:r>
      <w:r w:rsidR="008D310E" w:rsidRPr="004E7C53">
        <w:rPr>
          <w:lang w:val="en-AU"/>
        </w:rPr>
        <w:t>,</w:t>
      </w:r>
      <w:r w:rsidRPr="004E7C53">
        <w:rPr>
          <w:lang w:val="en-AU"/>
        </w:rPr>
        <w:t xml:space="preserve"> </w:t>
      </w:r>
      <w:r w:rsidR="00C35AA9" w:rsidRPr="004E7C53">
        <w:rPr>
          <w:lang w:val="en-AU"/>
        </w:rPr>
        <w:t xml:space="preserve">some </w:t>
      </w:r>
      <w:r w:rsidR="00D21137" w:rsidRPr="004E7C53">
        <w:rPr>
          <w:lang w:val="en-AU"/>
        </w:rPr>
        <w:t>wrote</w:t>
      </w:r>
      <w:r w:rsidRPr="004E7C53">
        <w:rPr>
          <w:lang w:val="en-AU"/>
        </w:rPr>
        <w:t xml:space="preserve"> responses referring to the sound of the instrument, rather than its role within the texture. Similarly, many responses under ‘texture’ </w:t>
      </w:r>
      <w:r w:rsidR="00C35AA9" w:rsidRPr="004E7C53">
        <w:rPr>
          <w:lang w:val="en-AU"/>
        </w:rPr>
        <w:t xml:space="preserve">described the overall sound or character, or </w:t>
      </w:r>
      <w:r w:rsidRPr="004E7C53">
        <w:rPr>
          <w:lang w:val="en-AU"/>
        </w:rPr>
        <w:t>were simply a list of instruments used, with no reference to their roles or the changing number of layers within the excerpt. Low</w:t>
      </w:r>
      <w:r w:rsidR="007B5B9B" w:rsidRPr="004E7C53">
        <w:rPr>
          <w:lang w:val="en-AU"/>
        </w:rPr>
        <w:t>-</w:t>
      </w:r>
      <w:r w:rsidRPr="004E7C53">
        <w:rPr>
          <w:lang w:val="en-AU"/>
        </w:rPr>
        <w:t xml:space="preserve">scoring responses under the heading of ‘tone colour’ often used character words rather than descriptions of the sound – such as ‘the guitar chords feel happy and uplifting’. </w:t>
      </w:r>
      <w:r w:rsidR="00C35AA9" w:rsidRPr="004E7C53">
        <w:rPr>
          <w:lang w:val="en-AU"/>
        </w:rPr>
        <w:t>When teaching the element of tone colour</w:t>
      </w:r>
      <w:r w:rsidR="007B5B9B" w:rsidRPr="004E7C53">
        <w:rPr>
          <w:lang w:val="en-AU"/>
        </w:rPr>
        <w:t>,</w:t>
      </w:r>
      <w:r w:rsidR="00C35AA9" w:rsidRPr="004E7C53">
        <w:rPr>
          <w:lang w:val="en-AU"/>
        </w:rPr>
        <w:t xml:space="preserve"> </w:t>
      </w:r>
      <w:r w:rsidR="00D21137" w:rsidRPr="004E7C53">
        <w:rPr>
          <w:lang w:val="en-AU"/>
        </w:rPr>
        <w:t xml:space="preserve">it is recommended that </w:t>
      </w:r>
      <w:r w:rsidR="00C35AA9" w:rsidRPr="004E7C53">
        <w:rPr>
          <w:lang w:val="en-AU"/>
        </w:rPr>
        <w:t>teachers begin with a focus on identifying the instrument, then develop a vocabulary of suitable words to describe tone colour that are not character words. Similarly, lessons on texture should reinforce providing information on ‘who (instrument) does (role) what (description of role) when</w:t>
      </w:r>
      <w:r w:rsidR="00D21137" w:rsidRPr="004E7C53">
        <w:rPr>
          <w:lang w:val="en-AU"/>
        </w:rPr>
        <w:t>’</w:t>
      </w:r>
      <w:r w:rsidR="00C35AA9" w:rsidRPr="004E7C53">
        <w:rPr>
          <w:lang w:val="en-AU"/>
        </w:rPr>
        <w:t xml:space="preserve"> (when the role changes).</w:t>
      </w:r>
    </w:p>
    <w:p w14:paraId="062F5E67" w14:textId="77777777" w:rsidR="00625189" w:rsidRDefault="00625189">
      <w:pPr>
        <w:rPr>
          <w:rFonts w:ascii="Arial" w:hAnsi="Arial" w:cs="Arial"/>
          <w:color w:val="000000" w:themeColor="text1"/>
          <w:sz w:val="20"/>
          <w:lang w:val="en-AU"/>
        </w:rPr>
      </w:pPr>
      <w:r>
        <w:rPr>
          <w:lang w:val="en-AU"/>
        </w:rPr>
        <w:br w:type="page"/>
      </w:r>
    </w:p>
    <w:p w14:paraId="44B204B5" w14:textId="7814C44C" w:rsidR="00C35AA9" w:rsidRPr="004E7C53" w:rsidRDefault="00C35AA9" w:rsidP="00E06616">
      <w:pPr>
        <w:pStyle w:val="VCAAHeading3"/>
        <w:rPr>
          <w:lang w:val="en-AU"/>
        </w:rPr>
      </w:pPr>
      <w:r w:rsidRPr="004E7C53">
        <w:rPr>
          <w:lang w:val="en-AU"/>
        </w:rPr>
        <w:lastRenderedPageBreak/>
        <w:t>Question 5a</w:t>
      </w:r>
      <w:r w:rsidR="00C54038" w:rsidRPr="004E7C53">
        <w:rPr>
          <w:lang w:val="en-AU"/>
        </w:rPr>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
        <w:gridCol w:w="576"/>
        <w:gridCol w:w="576"/>
        <w:gridCol w:w="576"/>
        <w:gridCol w:w="576"/>
        <w:gridCol w:w="1008"/>
      </w:tblGrid>
      <w:tr w:rsidR="004438BF" w:rsidRPr="004E7C53" w14:paraId="111BC55F" w14:textId="77777777" w:rsidTr="004E7C53">
        <w:trPr>
          <w:cnfStyle w:val="100000000000" w:firstRow="1" w:lastRow="0" w:firstColumn="0" w:lastColumn="0" w:oddVBand="0" w:evenVBand="0" w:oddHBand="0" w:evenHBand="0" w:firstRowFirstColumn="0" w:firstRowLastColumn="0" w:lastRowFirstColumn="0" w:lastRowLastColumn="0"/>
        </w:trPr>
        <w:tc>
          <w:tcPr>
            <w:tcW w:w="720" w:type="dxa"/>
          </w:tcPr>
          <w:p w14:paraId="0B8F84B4" w14:textId="77777777" w:rsidR="004438BF" w:rsidRPr="004E7C53" w:rsidRDefault="004438BF" w:rsidP="004E7C53">
            <w:pPr>
              <w:pStyle w:val="VCAAtablecondensedheading"/>
              <w:rPr>
                <w:lang w:val="en-AU"/>
              </w:rPr>
            </w:pPr>
            <w:r w:rsidRPr="004E7C53">
              <w:rPr>
                <w:lang w:val="en-AU"/>
              </w:rPr>
              <w:t>Mark</w:t>
            </w:r>
          </w:p>
        </w:tc>
        <w:tc>
          <w:tcPr>
            <w:tcW w:w="576" w:type="dxa"/>
          </w:tcPr>
          <w:p w14:paraId="1BE294F5" w14:textId="77777777" w:rsidR="004438BF" w:rsidRPr="004E7C53" w:rsidRDefault="004438BF" w:rsidP="004E7C53">
            <w:pPr>
              <w:pStyle w:val="VCAAtablecondensedheading"/>
              <w:rPr>
                <w:lang w:val="en-AU"/>
              </w:rPr>
            </w:pPr>
            <w:r w:rsidRPr="004E7C53">
              <w:rPr>
                <w:lang w:val="en-AU"/>
              </w:rPr>
              <w:t>0</w:t>
            </w:r>
          </w:p>
        </w:tc>
        <w:tc>
          <w:tcPr>
            <w:tcW w:w="576" w:type="dxa"/>
          </w:tcPr>
          <w:p w14:paraId="5E792AE2" w14:textId="77777777" w:rsidR="004438BF" w:rsidRPr="004E7C53" w:rsidRDefault="004438BF" w:rsidP="004E7C53">
            <w:pPr>
              <w:pStyle w:val="VCAAtablecondensedheading"/>
              <w:rPr>
                <w:lang w:val="en-AU"/>
              </w:rPr>
            </w:pPr>
            <w:r w:rsidRPr="004E7C53">
              <w:rPr>
                <w:lang w:val="en-AU"/>
              </w:rPr>
              <w:t>1</w:t>
            </w:r>
          </w:p>
        </w:tc>
        <w:tc>
          <w:tcPr>
            <w:tcW w:w="576" w:type="dxa"/>
          </w:tcPr>
          <w:p w14:paraId="696EFC90" w14:textId="77777777" w:rsidR="004438BF" w:rsidRPr="004E7C53" w:rsidRDefault="004438BF" w:rsidP="004E7C53">
            <w:pPr>
              <w:pStyle w:val="VCAAtablecondensedheading"/>
              <w:rPr>
                <w:lang w:val="en-AU"/>
              </w:rPr>
            </w:pPr>
            <w:r w:rsidRPr="004E7C53">
              <w:rPr>
                <w:lang w:val="en-AU"/>
              </w:rPr>
              <w:t>2</w:t>
            </w:r>
          </w:p>
        </w:tc>
        <w:tc>
          <w:tcPr>
            <w:tcW w:w="576" w:type="dxa"/>
          </w:tcPr>
          <w:p w14:paraId="61DBFFB2" w14:textId="77777777" w:rsidR="004438BF" w:rsidRPr="004E7C53" w:rsidRDefault="004438BF" w:rsidP="004E7C53">
            <w:pPr>
              <w:pStyle w:val="VCAAtablecondensedheading"/>
              <w:rPr>
                <w:lang w:val="en-AU"/>
              </w:rPr>
            </w:pPr>
            <w:r w:rsidRPr="004E7C53">
              <w:rPr>
                <w:lang w:val="en-AU"/>
              </w:rPr>
              <w:t>3</w:t>
            </w:r>
          </w:p>
        </w:tc>
        <w:tc>
          <w:tcPr>
            <w:tcW w:w="576" w:type="dxa"/>
          </w:tcPr>
          <w:p w14:paraId="4FED3245" w14:textId="77777777" w:rsidR="004438BF" w:rsidRPr="004E7C53" w:rsidRDefault="004438BF" w:rsidP="004E7C53">
            <w:pPr>
              <w:pStyle w:val="VCAAtablecondensedheading"/>
              <w:rPr>
                <w:lang w:val="en-AU"/>
              </w:rPr>
            </w:pPr>
            <w:r w:rsidRPr="004E7C53">
              <w:rPr>
                <w:lang w:val="en-AU"/>
              </w:rPr>
              <w:t>4</w:t>
            </w:r>
          </w:p>
        </w:tc>
        <w:tc>
          <w:tcPr>
            <w:tcW w:w="1008" w:type="dxa"/>
          </w:tcPr>
          <w:p w14:paraId="59AE5C67" w14:textId="77777777" w:rsidR="004438BF" w:rsidRPr="004E7C53" w:rsidRDefault="004438BF" w:rsidP="004E7C53">
            <w:pPr>
              <w:pStyle w:val="VCAAtablecondensedheading"/>
              <w:rPr>
                <w:lang w:val="en-AU"/>
              </w:rPr>
            </w:pPr>
            <w:r w:rsidRPr="004E7C53">
              <w:rPr>
                <w:lang w:val="en-AU"/>
              </w:rPr>
              <w:t>Average</w:t>
            </w:r>
          </w:p>
        </w:tc>
      </w:tr>
      <w:tr w:rsidR="004438BF" w:rsidRPr="004E7C53" w14:paraId="095E718B" w14:textId="77777777" w:rsidTr="004E7C53">
        <w:tc>
          <w:tcPr>
            <w:tcW w:w="720" w:type="dxa"/>
          </w:tcPr>
          <w:p w14:paraId="716F7AD7" w14:textId="77777777" w:rsidR="004438BF" w:rsidRPr="004E7C53" w:rsidRDefault="004438BF" w:rsidP="004E7C53">
            <w:pPr>
              <w:pStyle w:val="VCAAtablecondensed"/>
              <w:rPr>
                <w:lang w:val="en-AU"/>
              </w:rPr>
            </w:pPr>
            <w:r w:rsidRPr="004E7C53">
              <w:rPr>
                <w:lang w:val="en-AU"/>
              </w:rPr>
              <w:t>%</w:t>
            </w:r>
          </w:p>
        </w:tc>
        <w:tc>
          <w:tcPr>
            <w:tcW w:w="576" w:type="dxa"/>
          </w:tcPr>
          <w:p w14:paraId="5CC8862F" w14:textId="666E23DF" w:rsidR="004438BF" w:rsidRPr="004E7C53" w:rsidRDefault="002603DE" w:rsidP="004E7C53">
            <w:pPr>
              <w:pStyle w:val="VCAAtablecondensed"/>
              <w:rPr>
                <w:lang w:val="en-AU"/>
              </w:rPr>
            </w:pPr>
            <w:r w:rsidRPr="004E7C53">
              <w:rPr>
                <w:lang w:val="en-AU"/>
              </w:rPr>
              <w:t>2</w:t>
            </w:r>
          </w:p>
        </w:tc>
        <w:tc>
          <w:tcPr>
            <w:tcW w:w="576" w:type="dxa"/>
          </w:tcPr>
          <w:p w14:paraId="13D0B17D" w14:textId="2A62FF73" w:rsidR="004438BF" w:rsidRPr="004E7C53" w:rsidRDefault="002603DE" w:rsidP="004E7C53">
            <w:pPr>
              <w:pStyle w:val="VCAAtablecondensed"/>
              <w:rPr>
                <w:lang w:val="en-AU"/>
              </w:rPr>
            </w:pPr>
            <w:r w:rsidRPr="004E7C53">
              <w:rPr>
                <w:lang w:val="en-AU"/>
              </w:rPr>
              <w:t>9</w:t>
            </w:r>
          </w:p>
        </w:tc>
        <w:tc>
          <w:tcPr>
            <w:tcW w:w="576" w:type="dxa"/>
          </w:tcPr>
          <w:p w14:paraId="4835B7EA" w14:textId="085617CB" w:rsidR="004438BF" w:rsidRPr="004E7C53" w:rsidRDefault="002603DE" w:rsidP="004E7C53">
            <w:pPr>
              <w:pStyle w:val="VCAAtablecondensed"/>
              <w:rPr>
                <w:lang w:val="en-AU"/>
              </w:rPr>
            </w:pPr>
            <w:r w:rsidRPr="004E7C53">
              <w:rPr>
                <w:lang w:val="en-AU"/>
              </w:rPr>
              <w:t>25</w:t>
            </w:r>
          </w:p>
        </w:tc>
        <w:tc>
          <w:tcPr>
            <w:tcW w:w="576" w:type="dxa"/>
          </w:tcPr>
          <w:p w14:paraId="4FDD6BFE" w14:textId="24E10363" w:rsidR="004438BF" w:rsidRPr="004E7C53" w:rsidRDefault="002603DE" w:rsidP="004E7C53">
            <w:pPr>
              <w:pStyle w:val="VCAAtablecondensed"/>
              <w:rPr>
                <w:lang w:val="en-AU"/>
              </w:rPr>
            </w:pPr>
            <w:r w:rsidRPr="004E7C53">
              <w:rPr>
                <w:lang w:val="en-AU"/>
              </w:rPr>
              <w:t>35</w:t>
            </w:r>
          </w:p>
        </w:tc>
        <w:tc>
          <w:tcPr>
            <w:tcW w:w="576" w:type="dxa"/>
          </w:tcPr>
          <w:p w14:paraId="7C84BCE5" w14:textId="6044C7F2" w:rsidR="004438BF" w:rsidRPr="004E7C53" w:rsidRDefault="002603DE" w:rsidP="004E7C53">
            <w:pPr>
              <w:pStyle w:val="VCAAtablecondensed"/>
              <w:rPr>
                <w:lang w:val="en-AU"/>
              </w:rPr>
            </w:pPr>
            <w:r w:rsidRPr="004E7C53">
              <w:rPr>
                <w:lang w:val="en-AU"/>
              </w:rPr>
              <w:t>29</w:t>
            </w:r>
          </w:p>
        </w:tc>
        <w:tc>
          <w:tcPr>
            <w:tcW w:w="1008" w:type="dxa"/>
          </w:tcPr>
          <w:p w14:paraId="0B4FA44A" w14:textId="5AC58437" w:rsidR="004438BF" w:rsidRPr="004E7C53" w:rsidRDefault="002603DE" w:rsidP="004E7C53">
            <w:pPr>
              <w:pStyle w:val="VCAAtablecondensed"/>
              <w:rPr>
                <w:lang w:val="en-AU"/>
              </w:rPr>
            </w:pPr>
            <w:r w:rsidRPr="004E7C53">
              <w:rPr>
                <w:lang w:val="en-AU"/>
              </w:rPr>
              <w:t>2.8</w:t>
            </w:r>
          </w:p>
        </w:tc>
      </w:tr>
    </w:tbl>
    <w:p w14:paraId="3259B552" w14:textId="50D3B332" w:rsidR="00C35AA9" w:rsidRPr="004E7C53" w:rsidRDefault="00C35AA9" w:rsidP="00C35AA9">
      <w:pPr>
        <w:pStyle w:val="VCAAbody"/>
        <w:rPr>
          <w:rFonts w:asciiTheme="minorHAnsi" w:hAnsiTheme="minorHAnsi" w:cstheme="minorHAnsi"/>
          <w:szCs w:val="20"/>
          <w:lang w:val="en-AU"/>
        </w:rPr>
      </w:pPr>
      <w:r w:rsidRPr="004E7C53">
        <w:rPr>
          <w:rFonts w:asciiTheme="minorHAnsi" w:hAnsiTheme="minorHAnsi" w:cstheme="minorHAnsi"/>
          <w:szCs w:val="20"/>
          <w:lang w:val="en-AU"/>
        </w:rPr>
        <w:t>This question asked students to describe the treatment of dynamics throughout the excerpt. High</w:t>
      </w:r>
      <w:r w:rsidR="00F612D6" w:rsidRPr="004E7C53">
        <w:rPr>
          <w:rFonts w:asciiTheme="minorHAnsi" w:hAnsiTheme="minorHAnsi" w:cstheme="minorHAnsi"/>
          <w:szCs w:val="20"/>
          <w:lang w:val="en-AU"/>
        </w:rPr>
        <w:t>-</w:t>
      </w:r>
      <w:r w:rsidRPr="004E7C53">
        <w:rPr>
          <w:rFonts w:asciiTheme="minorHAnsi" w:hAnsiTheme="minorHAnsi" w:cstheme="minorHAnsi"/>
          <w:szCs w:val="20"/>
          <w:lang w:val="en-AU"/>
        </w:rPr>
        <w:t>scoring responses contained at least four clear</w:t>
      </w:r>
      <w:r w:rsidR="006A43F5" w:rsidRPr="004E7C53">
        <w:rPr>
          <w:rFonts w:asciiTheme="minorHAnsi" w:hAnsiTheme="minorHAnsi" w:cstheme="minorHAnsi"/>
          <w:szCs w:val="20"/>
          <w:lang w:val="en-AU"/>
        </w:rPr>
        <w:t>,</w:t>
      </w:r>
      <w:r w:rsidRPr="004E7C53">
        <w:rPr>
          <w:rFonts w:asciiTheme="minorHAnsi" w:hAnsiTheme="minorHAnsi" w:cstheme="minorHAnsi"/>
          <w:szCs w:val="20"/>
          <w:lang w:val="en-AU"/>
        </w:rPr>
        <w:t xml:space="preserve"> accurate points </w:t>
      </w:r>
      <w:r w:rsidR="00905D0C" w:rsidRPr="004E7C53">
        <w:rPr>
          <w:rFonts w:asciiTheme="minorHAnsi" w:hAnsiTheme="minorHAnsi" w:cstheme="minorHAnsi"/>
          <w:szCs w:val="20"/>
          <w:lang w:val="en-AU"/>
        </w:rPr>
        <w:t>covering aspects such as</w:t>
      </w:r>
      <w:r w:rsidRPr="004E7C53">
        <w:rPr>
          <w:rFonts w:asciiTheme="minorHAnsi" w:hAnsiTheme="minorHAnsi" w:cstheme="minorHAnsi"/>
          <w:szCs w:val="20"/>
          <w:lang w:val="en-AU"/>
        </w:rPr>
        <w:t>:</w:t>
      </w:r>
    </w:p>
    <w:p w14:paraId="0749EE9B" w14:textId="77777777" w:rsidR="00C35AA9" w:rsidRPr="004E7C53" w:rsidRDefault="00C35AA9" w:rsidP="00D00F03">
      <w:pPr>
        <w:pStyle w:val="VCAAbullet"/>
        <w:rPr>
          <w:i/>
          <w:lang w:val="en-AU"/>
        </w:rPr>
      </w:pPr>
      <w:r w:rsidRPr="004E7C53">
        <w:rPr>
          <w:lang w:val="en-AU"/>
        </w:rPr>
        <w:t>Dynamics are generally growing throughout the excerpt.</w:t>
      </w:r>
    </w:p>
    <w:p w14:paraId="3A535540" w14:textId="77777777" w:rsidR="00C35AA9" w:rsidRPr="004E7C53" w:rsidRDefault="00C35AA9" w:rsidP="00D00F03">
      <w:pPr>
        <w:pStyle w:val="VCAAbullet"/>
        <w:rPr>
          <w:i/>
          <w:lang w:val="en-AU"/>
        </w:rPr>
      </w:pPr>
      <w:r w:rsidRPr="004E7C53">
        <w:rPr>
          <w:lang w:val="en-AU"/>
        </w:rPr>
        <w:t>Gradual addition of textural layers contributes to build in dynamics.</w:t>
      </w:r>
    </w:p>
    <w:p w14:paraId="29FA40C8" w14:textId="03E9472B" w:rsidR="00C35AA9" w:rsidRPr="004E7C53" w:rsidRDefault="00C35AA9" w:rsidP="00D00F03">
      <w:pPr>
        <w:pStyle w:val="VCAAbullet"/>
        <w:rPr>
          <w:i/>
          <w:lang w:val="en-AU"/>
        </w:rPr>
      </w:pPr>
      <w:r w:rsidRPr="004E7C53">
        <w:rPr>
          <w:lang w:val="en-AU"/>
        </w:rPr>
        <w:t>Begins relatively softly with solo oud, and gradually increase</w:t>
      </w:r>
      <w:r w:rsidR="00B64E67" w:rsidRPr="004E7C53">
        <w:rPr>
          <w:lang w:val="en-AU"/>
        </w:rPr>
        <w:t>s</w:t>
      </w:r>
      <w:r w:rsidRPr="004E7C53">
        <w:rPr>
          <w:lang w:val="en-AU"/>
        </w:rPr>
        <w:t>, with addition of instruments and textural layering.</w:t>
      </w:r>
    </w:p>
    <w:p w14:paraId="00940BE8" w14:textId="71A631E5" w:rsidR="00C35AA9" w:rsidRPr="004E7C53" w:rsidRDefault="00C35AA9" w:rsidP="00D00F03">
      <w:pPr>
        <w:pStyle w:val="VCAAbullet"/>
        <w:rPr>
          <w:i/>
          <w:lang w:val="en-AU"/>
        </w:rPr>
      </w:pPr>
      <w:r w:rsidRPr="004E7C53">
        <w:rPr>
          <w:lang w:val="en-AU"/>
        </w:rPr>
        <w:t xml:space="preserve">Dynamics build with a strong crescendo to a climax at the end of the transition, then settle back a little at the start of the C </w:t>
      </w:r>
      <w:r w:rsidR="006A43F5" w:rsidRPr="004E7C53">
        <w:rPr>
          <w:lang w:val="en-AU"/>
        </w:rPr>
        <w:t>S</w:t>
      </w:r>
      <w:r w:rsidRPr="004E7C53">
        <w:rPr>
          <w:lang w:val="en-AU"/>
        </w:rPr>
        <w:t>ection, when the orchestra settles into the main theme. Here</w:t>
      </w:r>
      <w:r w:rsidR="00A24681" w:rsidRPr="004E7C53">
        <w:rPr>
          <w:lang w:val="en-AU"/>
        </w:rPr>
        <w:t>,</w:t>
      </w:r>
      <w:r w:rsidRPr="004E7C53">
        <w:rPr>
          <w:lang w:val="en-AU"/>
        </w:rPr>
        <w:t xml:space="preserve"> the strings double the oud in a relatively low register, adding to the lower dynamic effect.</w:t>
      </w:r>
    </w:p>
    <w:p w14:paraId="4A996F30" w14:textId="0FD50C6A" w:rsidR="00C35AA9" w:rsidRPr="004E7C53" w:rsidRDefault="00C35AA9" w:rsidP="00D00F03">
      <w:pPr>
        <w:pStyle w:val="VCAAbullet"/>
        <w:rPr>
          <w:i/>
          <w:lang w:val="en-AU"/>
        </w:rPr>
      </w:pPr>
      <w:r w:rsidRPr="004E7C53">
        <w:rPr>
          <w:lang w:val="en-AU"/>
        </w:rPr>
        <w:t xml:space="preserve">In </w:t>
      </w:r>
      <w:r w:rsidR="006A43F5" w:rsidRPr="004E7C53">
        <w:rPr>
          <w:lang w:val="en-AU"/>
        </w:rPr>
        <w:t>S</w:t>
      </w:r>
      <w:r w:rsidRPr="004E7C53">
        <w:rPr>
          <w:lang w:val="en-AU"/>
        </w:rPr>
        <w:t>ection A, solo oud and violin, dynamics follow the contour of the melody – rising and building excitement as pitch rises.</w:t>
      </w:r>
    </w:p>
    <w:p w14:paraId="7B4B6F35" w14:textId="6708929A" w:rsidR="00C35AA9" w:rsidRPr="004E7C53" w:rsidRDefault="00C35AA9" w:rsidP="00D00F03">
      <w:pPr>
        <w:pStyle w:val="VCAAbullet"/>
        <w:rPr>
          <w:i/>
          <w:lang w:val="en-AU"/>
        </w:rPr>
      </w:pPr>
      <w:r w:rsidRPr="004E7C53">
        <w:rPr>
          <w:lang w:val="en-AU"/>
        </w:rPr>
        <w:t>Dynamics vary within the orchestra once it has fully entered.</w:t>
      </w:r>
    </w:p>
    <w:p w14:paraId="17F649B4" w14:textId="77777777" w:rsidR="00C35AA9" w:rsidRPr="004E7C53" w:rsidRDefault="00C35AA9" w:rsidP="00D00F03">
      <w:pPr>
        <w:pStyle w:val="VCAAbullet"/>
        <w:rPr>
          <w:i/>
          <w:lang w:val="en-AU"/>
        </w:rPr>
      </w:pPr>
      <w:r w:rsidRPr="004E7C53">
        <w:rPr>
          <w:lang w:val="en-AU"/>
        </w:rPr>
        <w:t>Tawadros plays oud throughout with strong and harsh articulation, allowing the oud to project clearly.</w:t>
      </w:r>
    </w:p>
    <w:p w14:paraId="5E764532" w14:textId="77777777" w:rsidR="00C35AA9" w:rsidRPr="004E7C53" w:rsidRDefault="00C35AA9" w:rsidP="00D00F03">
      <w:pPr>
        <w:pStyle w:val="VCAAbullet"/>
        <w:rPr>
          <w:i/>
          <w:lang w:val="en-AU"/>
        </w:rPr>
      </w:pPr>
      <w:r w:rsidRPr="004E7C53">
        <w:rPr>
          <w:lang w:val="en-AU"/>
        </w:rPr>
        <w:t xml:space="preserve">Brass often </w:t>
      </w:r>
      <w:proofErr w:type="gramStart"/>
      <w:r w:rsidRPr="004E7C53">
        <w:rPr>
          <w:lang w:val="en-AU"/>
        </w:rPr>
        <w:t>swell</w:t>
      </w:r>
      <w:proofErr w:type="gramEnd"/>
      <w:r w:rsidRPr="004E7C53">
        <w:rPr>
          <w:lang w:val="en-AU"/>
        </w:rPr>
        <w:t>, adding to the growing energy. Strings and brass sustain held notes that crescendo to build momentum.</w:t>
      </w:r>
    </w:p>
    <w:p w14:paraId="7A4981F3" w14:textId="7B49F979" w:rsidR="00C35AA9" w:rsidRPr="004E7C53" w:rsidRDefault="00C35AA9" w:rsidP="00D00F03">
      <w:pPr>
        <w:pStyle w:val="VCAAbullet"/>
        <w:rPr>
          <w:i/>
          <w:lang w:val="en-AU"/>
        </w:rPr>
      </w:pPr>
      <w:r w:rsidRPr="004E7C53">
        <w:rPr>
          <w:lang w:val="en-AU"/>
        </w:rPr>
        <w:t xml:space="preserve">As full strings and middle woodwinds join the brass on the repetitive theme in </w:t>
      </w:r>
      <w:r w:rsidR="006A43F5" w:rsidRPr="004E7C53">
        <w:rPr>
          <w:lang w:val="en-AU"/>
        </w:rPr>
        <w:t>S</w:t>
      </w:r>
      <w:r w:rsidRPr="004E7C53">
        <w:rPr>
          <w:lang w:val="en-AU"/>
        </w:rPr>
        <w:t>ection C, the excitement and overall dynamic reaches a peak. Doubling in upper octaves is used to increase effect of rising dynamic on each iteration of the theme.</w:t>
      </w:r>
    </w:p>
    <w:p w14:paraId="710B51F8" w14:textId="77777777" w:rsidR="00C35AA9" w:rsidRPr="004E7C53" w:rsidRDefault="00C35AA9" w:rsidP="00D00F03">
      <w:pPr>
        <w:pStyle w:val="VCAAbullet"/>
        <w:rPr>
          <w:i/>
          <w:lang w:val="en-AU"/>
        </w:rPr>
      </w:pPr>
      <w:r w:rsidRPr="004E7C53">
        <w:rPr>
          <w:lang w:val="en-AU"/>
        </w:rPr>
        <w:t>Flutes and piccolo playing in very high register at the peak of the crescendo adds to the excitement and exaggerates the dynamic peak at the end of the excerpt.</w:t>
      </w:r>
    </w:p>
    <w:p w14:paraId="1CD73646" w14:textId="70D2C59E" w:rsidR="00C35AA9" w:rsidRPr="004E7C53" w:rsidRDefault="007D2DFF" w:rsidP="00C35AA9">
      <w:pPr>
        <w:pStyle w:val="VCAAbody"/>
        <w:rPr>
          <w:szCs w:val="20"/>
          <w:lang w:val="en-AU"/>
        </w:rPr>
      </w:pPr>
      <w:r w:rsidRPr="004E7C53">
        <w:rPr>
          <w:szCs w:val="20"/>
          <w:lang w:val="en-AU"/>
        </w:rPr>
        <w:t xml:space="preserve">Most </w:t>
      </w:r>
      <w:r w:rsidR="00A7216B" w:rsidRPr="004E7C53">
        <w:rPr>
          <w:szCs w:val="20"/>
          <w:lang w:val="en-AU"/>
        </w:rPr>
        <w:t>students</w:t>
      </w:r>
      <w:r w:rsidRPr="004E7C53">
        <w:rPr>
          <w:szCs w:val="20"/>
          <w:lang w:val="en-AU"/>
        </w:rPr>
        <w:t xml:space="preserve"> score</w:t>
      </w:r>
      <w:r w:rsidR="00A7216B" w:rsidRPr="004E7C53">
        <w:rPr>
          <w:szCs w:val="20"/>
          <w:lang w:val="en-AU"/>
        </w:rPr>
        <w:t>d</w:t>
      </w:r>
      <w:r w:rsidRPr="004E7C53">
        <w:rPr>
          <w:szCs w:val="20"/>
          <w:lang w:val="en-AU"/>
        </w:rPr>
        <w:t xml:space="preserve"> highly. </w:t>
      </w:r>
      <w:r w:rsidR="00C35AA9" w:rsidRPr="004E7C53">
        <w:rPr>
          <w:szCs w:val="20"/>
          <w:lang w:val="en-AU"/>
        </w:rPr>
        <w:t>Low</w:t>
      </w:r>
      <w:r w:rsidR="00A7216B" w:rsidRPr="004E7C53">
        <w:rPr>
          <w:szCs w:val="20"/>
          <w:lang w:val="en-AU"/>
        </w:rPr>
        <w:t>-</w:t>
      </w:r>
      <w:r w:rsidR="00C35AA9" w:rsidRPr="004E7C53">
        <w:rPr>
          <w:szCs w:val="20"/>
          <w:lang w:val="en-AU"/>
        </w:rPr>
        <w:t xml:space="preserve">scoring responses tended to be brief and perhaps only mentioned the first dot point. Some students did not seem to </w:t>
      </w:r>
      <w:r w:rsidR="00905D0C" w:rsidRPr="004E7C53">
        <w:rPr>
          <w:szCs w:val="20"/>
          <w:lang w:val="en-AU"/>
        </w:rPr>
        <w:t xml:space="preserve">have a clear </w:t>
      </w:r>
      <w:r w:rsidR="00C35AA9" w:rsidRPr="004E7C53">
        <w:rPr>
          <w:szCs w:val="20"/>
          <w:lang w:val="en-AU"/>
        </w:rPr>
        <w:t>understand</w:t>
      </w:r>
      <w:r w:rsidR="00905D0C" w:rsidRPr="004E7C53">
        <w:rPr>
          <w:szCs w:val="20"/>
          <w:lang w:val="en-AU"/>
        </w:rPr>
        <w:t>ing of dynamics</w:t>
      </w:r>
      <w:r w:rsidR="00C35AA9" w:rsidRPr="004E7C53">
        <w:rPr>
          <w:szCs w:val="20"/>
          <w:lang w:val="en-AU"/>
        </w:rPr>
        <w:t xml:space="preserve"> and deviated onto articulation or character</w:t>
      </w:r>
      <w:r w:rsidR="00905D0C" w:rsidRPr="004E7C53">
        <w:rPr>
          <w:szCs w:val="20"/>
          <w:lang w:val="en-AU"/>
        </w:rPr>
        <w:t>.</w:t>
      </w:r>
    </w:p>
    <w:p w14:paraId="56D7B0D6" w14:textId="13ADFBBB" w:rsidR="0096740E" w:rsidRPr="004E7C53" w:rsidRDefault="0096740E" w:rsidP="0096740E">
      <w:pPr>
        <w:pStyle w:val="VCAAbody"/>
        <w:rPr>
          <w:lang w:val="en-AU"/>
        </w:rPr>
      </w:pPr>
      <w:r w:rsidRPr="004E7C53">
        <w:rPr>
          <w:lang w:val="en-AU"/>
        </w:rPr>
        <w:t>The following is an example of a high-scoring response:</w:t>
      </w:r>
      <w:r w:rsidR="00121DF4" w:rsidRPr="004E7C53">
        <w:rPr>
          <w:lang w:val="en-AU"/>
        </w:rPr>
        <w:t xml:space="preserve"> </w:t>
      </w:r>
    </w:p>
    <w:p w14:paraId="2004EB03" w14:textId="5B8CAE72" w:rsidR="00620409" w:rsidRPr="004E7C53" w:rsidRDefault="0096740E" w:rsidP="009742B5">
      <w:pPr>
        <w:pStyle w:val="VCAAstudentsample"/>
        <w:numPr>
          <w:ilvl w:val="0"/>
          <w:numId w:val="35"/>
        </w:numPr>
        <w:ind w:left="426"/>
      </w:pPr>
      <w:r w:rsidRPr="004E7C53">
        <w:t xml:space="preserve">Solo oud consists of mf </w:t>
      </w:r>
      <w:proofErr w:type="gramStart"/>
      <w:r w:rsidRPr="004E7C53">
        <w:t>dynamics</w:t>
      </w:r>
      <w:proofErr w:type="gramEnd"/>
    </w:p>
    <w:p w14:paraId="79E7576A" w14:textId="166F6332" w:rsidR="0096740E" w:rsidRPr="004E7C53" w:rsidRDefault="0096740E" w:rsidP="009742B5">
      <w:pPr>
        <w:pStyle w:val="VCAAstudentsample"/>
        <w:numPr>
          <w:ilvl w:val="0"/>
          <w:numId w:val="35"/>
        </w:numPr>
        <w:ind w:left="426"/>
      </w:pPr>
      <w:r w:rsidRPr="004E7C53">
        <w:t>When violin comes in</w:t>
      </w:r>
      <w:r w:rsidR="00A7216B" w:rsidRPr="004E7C53">
        <w:t>,</w:t>
      </w:r>
      <w:r w:rsidRPr="004E7C53">
        <w:t xml:space="preserve"> dynamics lift slightly due to thicker </w:t>
      </w:r>
      <w:proofErr w:type="gramStart"/>
      <w:r w:rsidRPr="004E7C53">
        <w:t>texture</w:t>
      </w:r>
      <w:proofErr w:type="gramEnd"/>
    </w:p>
    <w:p w14:paraId="162FF5E7" w14:textId="460BBE7F" w:rsidR="0096740E" w:rsidRPr="004E7C53" w:rsidRDefault="0096740E" w:rsidP="009742B5">
      <w:pPr>
        <w:pStyle w:val="VCAAstudentsample"/>
        <w:numPr>
          <w:ilvl w:val="0"/>
          <w:numId w:val="35"/>
        </w:numPr>
        <w:ind w:left="426"/>
      </w:pPr>
      <w:r w:rsidRPr="004E7C53">
        <w:t xml:space="preserve">Percussion enters lifting it further before dynamics suddenly drop </w:t>
      </w:r>
      <w:proofErr w:type="spellStart"/>
      <w:r w:rsidRPr="004E7C53">
        <w:t>to</w:t>
      </w:r>
      <w:r w:rsidR="003409DB" w:rsidRPr="004E7C53">
        <w:t xml:space="preserve"> </w:t>
      </w:r>
      <w:r w:rsidRPr="004E7C53">
        <w:t>p</w:t>
      </w:r>
      <w:proofErr w:type="spellEnd"/>
      <w:r w:rsidRPr="004E7C53">
        <w:t xml:space="preserve"> before Section B</w:t>
      </w:r>
    </w:p>
    <w:p w14:paraId="1F360921" w14:textId="793B861B" w:rsidR="0096740E" w:rsidRPr="004E7C53" w:rsidRDefault="0096740E" w:rsidP="009742B5">
      <w:pPr>
        <w:pStyle w:val="VCAAstudentsample"/>
        <w:numPr>
          <w:ilvl w:val="0"/>
          <w:numId w:val="35"/>
        </w:numPr>
        <w:ind w:left="426"/>
      </w:pPr>
      <w:r w:rsidRPr="004E7C53">
        <w:t>At B the dynamic returns suddenly to mf</w:t>
      </w:r>
      <w:r w:rsidR="006D4D94" w:rsidRPr="004E7C53">
        <w:t xml:space="preserve"> and starts </w:t>
      </w:r>
      <w:proofErr w:type="spellStart"/>
      <w:r w:rsidR="006D4D94" w:rsidRPr="004E7C53">
        <w:t>crescendoing</w:t>
      </w:r>
      <w:proofErr w:type="spellEnd"/>
      <w:r w:rsidR="006D4D94" w:rsidRPr="004E7C53">
        <w:t xml:space="preserve"> gradually to ff throughout the B section as orchestra enters</w:t>
      </w:r>
    </w:p>
    <w:p w14:paraId="122148BE" w14:textId="2762562D" w:rsidR="006D4D94" w:rsidRPr="004E7C53" w:rsidRDefault="00453CDB" w:rsidP="009742B5">
      <w:pPr>
        <w:pStyle w:val="VCAAstudentsample"/>
        <w:numPr>
          <w:ilvl w:val="0"/>
          <w:numId w:val="35"/>
        </w:numPr>
        <w:ind w:left="426"/>
      </w:pPr>
      <w:r w:rsidRPr="004E7C53">
        <w:t>f</w:t>
      </w:r>
      <w:r w:rsidR="006D4D94" w:rsidRPr="004E7C53">
        <w:t xml:space="preserve">f dynamics maintained through smooth transition to C and maintained throughout </w:t>
      </w:r>
      <w:proofErr w:type="gramStart"/>
      <w:r w:rsidR="006D4D94" w:rsidRPr="004E7C53">
        <w:t>C</w:t>
      </w:r>
      <w:proofErr w:type="gramEnd"/>
    </w:p>
    <w:p w14:paraId="54555000" w14:textId="790918E7" w:rsidR="00905D0C" w:rsidRPr="004E7C53" w:rsidRDefault="00905D0C" w:rsidP="00FC6488">
      <w:pPr>
        <w:pStyle w:val="VCAAHeading3"/>
        <w:rPr>
          <w:lang w:val="en-AU"/>
        </w:rPr>
      </w:pPr>
      <w:r w:rsidRPr="004E7C53">
        <w:rPr>
          <w:lang w:val="en-AU"/>
        </w:rPr>
        <w:t>Question 5b</w:t>
      </w:r>
      <w:r w:rsidR="00C54038" w:rsidRPr="004E7C53">
        <w:rPr>
          <w:lang w:val="en-AU"/>
        </w:rPr>
        <w:t>.</w:t>
      </w:r>
    </w:p>
    <w:tbl>
      <w:tblPr>
        <w:tblStyle w:val="VCAATableClosed"/>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2A599F" w:rsidRPr="004E7C53" w14:paraId="4B43C633" w14:textId="77777777" w:rsidTr="004E7C53">
        <w:trPr>
          <w:cnfStyle w:val="100000000000" w:firstRow="1" w:lastRow="0" w:firstColumn="0" w:lastColumn="0" w:oddVBand="0" w:evenVBand="0" w:oddHBand="0" w:evenHBand="0" w:firstRowFirstColumn="0" w:firstRowLastColumn="0" w:lastRowFirstColumn="0" w:lastRowLastColumn="0"/>
        </w:trPr>
        <w:tc>
          <w:tcPr>
            <w:tcW w:w="864" w:type="dxa"/>
          </w:tcPr>
          <w:p w14:paraId="6E96DF0D" w14:textId="77777777" w:rsidR="002A599F" w:rsidRPr="004E7C53" w:rsidRDefault="002A599F" w:rsidP="004E7C53">
            <w:pPr>
              <w:pStyle w:val="VCAAtablecondensedheading"/>
              <w:rPr>
                <w:lang w:val="en-AU"/>
              </w:rPr>
            </w:pPr>
            <w:r w:rsidRPr="004E7C53">
              <w:rPr>
                <w:lang w:val="en-AU"/>
              </w:rPr>
              <w:t>Mark</w:t>
            </w:r>
          </w:p>
        </w:tc>
        <w:tc>
          <w:tcPr>
            <w:tcW w:w="576" w:type="dxa"/>
          </w:tcPr>
          <w:p w14:paraId="2CF7F5DA" w14:textId="77777777" w:rsidR="002A599F" w:rsidRPr="004E7C53" w:rsidRDefault="002A599F" w:rsidP="004E7C53">
            <w:pPr>
              <w:pStyle w:val="VCAAtablecondensedheading"/>
              <w:rPr>
                <w:lang w:val="en-AU"/>
              </w:rPr>
            </w:pPr>
            <w:r w:rsidRPr="004E7C53">
              <w:rPr>
                <w:lang w:val="en-AU"/>
              </w:rPr>
              <w:t>0</w:t>
            </w:r>
          </w:p>
        </w:tc>
        <w:tc>
          <w:tcPr>
            <w:tcW w:w="576" w:type="dxa"/>
          </w:tcPr>
          <w:p w14:paraId="3F9F770D" w14:textId="77777777" w:rsidR="002A599F" w:rsidRPr="004E7C53" w:rsidRDefault="002A599F" w:rsidP="004E7C53">
            <w:pPr>
              <w:pStyle w:val="VCAAtablecondensedheading"/>
              <w:rPr>
                <w:lang w:val="en-AU"/>
              </w:rPr>
            </w:pPr>
            <w:r w:rsidRPr="004E7C53">
              <w:rPr>
                <w:lang w:val="en-AU"/>
              </w:rPr>
              <w:t>1</w:t>
            </w:r>
          </w:p>
        </w:tc>
        <w:tc>
          <w:tcPr>
            <w:tcW w:w="576" w:type="dxa"/>
          </w:tcPr>
          <w:p w14:paraId="63A6F2CE" w14:textId="77777777" w:rsidR="002A599F" w:rsidRPr="004E7C53" w:rsidRDefault="002A599F" w:rsidP="004E7C53">
            <w:pPr>
              <w:pStyle w:val="VCAAtablecondensedheading"/>
              <w:rPr>
                <w:lang w:val="en-AU"/>
              </w:rPr>
            </w:pPr>
            <w:r w:rsidRPr="004E7C53">
              <w:rPr>
                <w:lang w:val="en-AU"/>
              </w:rPr>
              <w:t>2</w:t>
            </w:r>
          </w:p>
        </w:tc>
        <w:tc>
          <w:tcPr>
            <w:tcW w:w="576" w:type="dxa"/>
          </w:tcPr>
          <w:p w14:paraId="16BDB4CF" w14:textId="77777777" w:rsidR="002A599F" w:rsidRPr="004E7C53" w:rsidRDefault="002A599F" w:rsidP="004E7C53">
            <w:pPr>
              <w:pStyle w:val="VCAAtablecondensedheading"/>
              <w:rPr>
                <w:lang w:val="en-AU"/>
              </w:rPr>
            </w:pPr>
            <w:r w:rsidRPr="004E7C53">
              <w:rPr>
                <w:lang w:val="en-AU"/>
              </w:rPr>
              <w:t>3</w:t>
            </w:r>
          </w:p>
        </w:tc>
        <w:tc>
          <w:tcPr>
            <w:tcW w:w="576" w:type="dxa"/>
          </w:tcPr>
          <w:p w14:paraId="06CE393A" w14:textId="77777777" w:rsidR="002A599F" w:rsidRPr="004E7C53" w:rsidRDefault="002A599F" w:rsidP="004E7C53">
            <w:pPr>
              <w:pStyle w:val="VCAAtablecondensedheading"/>
              <w:rPr>
                <w:lang w:val="en-AU"/>
              </w:rPr>
            </w:pPr>
            <w:r w:rsidRPr="004E7C53">
              <w:rPr>
                <w:lang w:val="en-AU"/>
              </w:rPr>
              <w:t>4</w:t>
            </w:r>
          </w:p>
        </w:tc>
        <w:tc>
          <w:tcPr>
            <w:tcW w:w="576" w:type="dxa"/>
          </w:tcPr>
          <w:p w14:paraId="3076193F" w14:textId="77777777" w:rsidR="002A599F" w:rsidRPr="004E7C53" w:rsidRDefault="002A599F" w:rsidP="004E7C53">
            <w:pPr>
              <w:pStyle w:val="VCAAtablecondensedheading"/>
              <w:rPr>
                <w:lang w:val="en-AU"/>
              </w:rPr>
            </w:pPr>
            <w:r w:rsidRPr="004E7C53">
              <w:rPr>
                <w:lang w:val="en-AU"/>
              </w:rPr>
              <w:t>5</w:t>
            </w:r>
          </w:p>
        </w:tc>
        <w:tc>
          <w:tcPr>
            <w:tcW w:w="576" w:type="dxa"/>
          </w:tcPr>
          <w:p w14:paraId="3DB3620D" w14:textId="77777777" w:rsidR="002A599F" w:rsidRPr="004E7C53" w:rsidRDefault="002A599F" w:rsidP="004E7C53">
            <w:pPr>
              <w:pStyle w:val="VCAAtablecondensedheading"/>
              <w:rPr>
                <w:lang w:val="en-AU"/>
              </w:rPr>
            </w:pPr>
            <w:r w:rsidRPr="004E7C53">
              <w:rPr>
                <w:lang w:val="en-AU"/>
              </w:rPr>
              <w:t>6</w:t>
            </w:r>
          </w:p>
        </w:tc>
        <w:tc>
          <w:tcPr>
            <w:tcW w:w="576" w:type="dxa"/>
          </w:tcPr>
          <w:p w14:paraId="25C5503C" w14:textId="77777777" w:rsidR="002A599F" w:rsidRPr="004E7C53" w:rsidRDefault="002A599F" w:rsidP="004E7C53">
            <w:pPr>
              <w:pStyle w:val="VCAAtablecondensedheading"/>
              <w:rPr>
                <w:lang w:val="en-AU"/>
              </w:rPr>
            </w:pPr>
            <w:r w:rsidRPr="004E7C53">
              <w:rPr>
                <w:lang w:val="en-AU"/>
              </w:rPr>
              <w:t>7</w:t>
            </w:r>
          </w:p>
        </w:tc>
        <w:tc>
          <w:tcPr>
            <w:tcW w:w="576" w:type="dxa"/>
          </w:tcPr>
          <w:p w14:paraId="1DA3DA87" w14:textId="77777777" w:rsidR="002A599F" w:rsidRPr="004E7C53" w:rsidRDefault="002A599F" w:rsidP="004E7C53">
            <w:pPr>
              <w:pStyle w:val="VCAAtablecondensedheading"/>
              <w:rPr>
                <w:lang w:val="en-AU"/>
              </w:rPr>
            </w:pPr>
            <w:r w:rsidRPr="004E7C53">
              <w:rPr>
                <w:lang w:val="en-AU"/>
              </w:rPr>
              <w:t>8</w:t>
            </w:r>
          </w:p>
        </w:tc>
        <w:tc>
          <w:tcPr>
            <w:tcW w:w="576" w:type="dxa"/>
          </w:tcPr>
          <w:p w14:paraId="32032085" w14:textId="77777777" w:rsidR="002A599F" w:rsidRPr="004E7C53" w:rsidRDefault="002A599F" w:rsidP="004E7C53">
            <w:pPr>
              <w:pStyle w:val="VCAAtablecondensedheading"/>
              <w:rPr>
                <w:lang w:val="en-AU"/>
              </w:rPr>
            </w:pPr>
            <w:r w:rsidRPr="004E7C53">
              <w:rPr>
                <w:lang w:val="en-AU"/>
              </w:rPr>
              <w:t>9</w:t>
            </w:r>
          </w:p>
        </w:tc>
        <w:tc>
          <w:tcPr>
            <w:tcW w:w="576" w:type="dxa"/>
          </w:tcPr>
          <w:p w14:paraId="3D035FFD" w14:textId="77777777" w:rsidR="002A599F" w:rsidRPr="004E7C53" w:rsidRDefault="002A599F" w:rsidP="004E7C53">
            <w:pPr>
              <w:pStyle w:val="VCAAtablecondensedheading"/>
              <w:rPr>
                <w:lang w:val="en-AU"/>
              </w:rPr>
            </w:pPr>
            <w:r w:rsidRPr="004E7C53">
              <w:rPr>
                <w:lang w:val="en-AU"/>
              </w:rPr>
              <w:t>10</w:t>
            </w:r>
          </w:p>
        </w:tc>
        <w:tc>
          <w:tcPr>
            <w:tcW w:w="1008" w:type="dxa"/>
          </w:tcPr>
          <w:p w14:paraId="4586464D" w14:textId="77777777" w:rsidR="002A599F" w:rsidRPr="004E7C53" w:rsidRDefault="002A599F" w:rsidP="004E7C53">
            <w:pPr>
              <w:pStyle w:val="VCAAtablecondensedheading"/>
              <w:rPr>
                <w:lang w:val="en-AU"/>
              </w:rPr>
            </w:pPr>
            <w:r w:rsidRPr="004E7C53">
              <w:rPr>
                <w:lang w:val="en-AU"/>
              </w:rPr>
              <w:t>Average</w:t>
            </w:r>
          </w:p>
        </w:tc>
      </w:tr>
      <w:tr w:rsidR="002A599F" w:rsidRPr="004E7C53" w14:paraId="6E85F257" w14:textId="77777777" w:rsidTr="004E7C53">
        <w:tc>
          <w:tcPr>
            <w:tcW w:w="864" w:type="dxa"/>
          </w:tcPr>
          <w:p w14:paraId="02175E49" w14:textId="77777777" w:rsidR="002A599F" w:rsidRPr="004E7C53" w:rsidRDefault="002A599F" w:rsidP="004E7C53">
            <w:pPr>
              <w:pStyle w:val="VCAAtablecondensed"/>
              <w:rPr>
                <w:lang w:val="en-AU"/>
              </w:rPr>
            </w:pPr>
            <w:r w:rsidRPr="004E7C53">
              <w:rPr>
                <w:lang w:val="en-AU"/>
              </w:rPr>
              <w:t>%</w:t>
            </w:r>
          </w:p>
        </w:tc>
        <w:tc>
          <w:tcPr>
            <w:tcW w:w="576" w:type="dxa"/>
          </w:tcPr>
          <w:p w14:paraId="5588BC22" w14:textId="65D5688E" w:rsidR="002A599F" w:rsidRPr="004E7C53" w:rsidRDefault="00106D5C" w:rsidP="004E7C53">
            <w:pPr>
              <w:pStyle w:val="VCAAtablecondensed"/>
              <w:rPr>
                <w:lang w:val="en-AU"/>
              </w:rPr>
            </w:pPr>
            <w:r w:rsidRPr="004E7C53">
              <w:rPr>
                <w:lang w:val="en-AU"/>
              </w:rPr>
              <w:t>1</w:t>
            </w:r>
          </w:p>
        </w:tc>
        <w:tc>
          <w:tcPr>
            <w:tcW w:w="576" w:type="dxa"/>
          </w:tcPr>
          <w:p w14:paraId="79A6453C" w14:textId="4718FDF5" w:rsidR="002A599F" w:rsidRPr="004E7C53" w:rsidRDefault="00106D5C" w:rsidP="004E7C53">
            <w:pPr>
              <w:pStyle w:val="VCAAtablecondensed"/>
              <w:rPr>
                <w:lang w:val="en-AU"/>
              </w:rPr>
            </w:pPr>
            <w:r w:rsidRPr="004E7C53">
              <w:rPr>
                <w:lang w:val="en-AU"/>
              </w:rPr>
              <w:t>2</w:t>
            </w:r>
          </w:p>
        </w:tc>
        <w:tc>
          <w:tcPr>
            <w:tcW w:w="576" w:type="dxa"/>
          </w:tcPr>
          <w:p w14:paraId="7ABAFA51" w14:textId="24D368D6" w:rsidR="002A599F" w:rsidRPr="004E7C53" w:rsidRDefault="00106D5C" w:rsidP="004E7C53">
            <w:pPr>
              <w:pStyle w:val="VCAAtablecondensed"/>
              <w:rPr>
                <w:lang w:val="en-AU"/>
              </w:rPr>
            </w:pPr>
            <w:r w:rsidRPr="004E7C53">
              <w:rPr>
                <w:lang w:val="en-AU"/>
              </w:rPr>
              <w:t>6</w:t>
            </w:r>
          </w:p>
        </w:tc>
        <w:tc>
          <w:tcPr>
            <w:tcW w:w="576" w:type="dxa"/>
          </w:tcPr>
          <w:p w14:paraId="7221E870" w14:textId="388BCA4A" w:rsidR="002A599F" w:rsidRPr="004E7C53" w:rsidRDefault="00106D5C" w:rsidP="004E7C53">
            <w:pPr>
              <w:pStyle w:val="VCAAtablecondensed"/>
              <w:rPr>
                <w:lang w:val="en-AU"/>
              </w:rPr>
            </w:pPr>
            <w:r w:rsidRPr="004E7C53">
              <w:rPr>
                <w:lang w:val="en-AU"/>
              </w:rPr>
              <w:t>14</w:t>
            </w:r>
          </w:p>
        </w:tc>
        <w:tc>
          <w:tcPr>
            <w:tcW w:w="576" w:type="dxa"/>
          </w:tcPr>
          <w:p w14:paraId="19DF0A00" w14:textId="4D61B747" w:rsidR="002A599F" w:rsidRPr="004E7C53" w:rsidRDefault="00106D5C" w:rsidP="004E7C53">
            <w:pPr>
              <w:pStyle w:val="VCAAtablecondensed"/>
              <w:rPr>
                <w:lang w:val="en-AU"/>
              </w:rPr>
            </w:pPr>
            <w:r w:rsidRPr="004E7C53">
              <w:rPr>
                <w:lang w:val="en-AU"/>
              </w:rPr>
              <w:t>15</w:t>
            </w:r>
          </w:p>
        </w:tc>
        <w:tc>
          <w:tcPr>
            <w:tcW w:w="576" w:type="dxa"/>
          </w:tcPr>
          <w:p w14:paraId="1C8F587A" w14:textId="614B0B47" w:rsidR="002A599F" w:rsidRPr="004E7C53" w:rsidRDefault="00106D5C" w:rsidP="004E7C53">
            <w:pPr>
              <w:pStyle w:val="VCAAtablecondensed"/>
              <w:rPr>
                <w:lang w:val="en-AU"/>
              </w:rPr>
            </w:pPr>
            <w:r w:rsidRPr="004E7C53">
              <w:rPr>
                <w:lang w:val="en-AU"/>
              </w:rPr>
              <w:t>19</w:t>
            </w:r>
          </w:p>
        </w:tc>
        <w:tc>
          <w:tcPr>
            <w:tcW w:w="576" w:type="dxa"/>
          </w:tcPr>
          <w:p w14:paraId="4241F5D2" w14:textId="6F90E129" w:rsidR="002A599F" w:rsidRPr="004E7C53" w:rsidRDefault="00106D5C" w:rsidP="004E7C53">
            <w:pPr>
              <w:pStyle w:val="VCAAtablecondensed"/>
              <w:rPr>
                <w:lang w:val="en-AU"/>
              </w:rPr>
            </w:pPr>
            <w:r w:rsidRPr="004E7C53">
              <w:rPr>
                <w:lang w:val="en-AU"/>
              </w:rPr>
              <w:t>16</w:t>
            </w:r>
          </w:p>
        </w:tc>
        <w:tc>
          <w:tcPr>
            <w:tcW w:w="576" w:type="dxa"/>
          </w:tcPr>
          <w:p w14:paraId="77804749" w14:textId="31C0601D" w:rsidR="002A599F" w:rsidRPr="004E7C53" w:rsidRDefault="00106D5C" w:rsidP="004E7C53">
            <w:pPr>
              <w:pStyle w:val="VCAAtablecondensed"/>
              <w:rPr>
                <w:lang w:val="en-AU"/>
              </w:rPr>
            </w:pPr>
            <w:r w:rsidRPr="004E7C53">
              <w:rPr>
                <w:lang w:val="en-AU"/>
              </w:rPr>
              <w:t>10</w:t>
            </w:r>
          </w:p>
        </w:tc>
        <w:tc>
          <w:tcPr>
            <w:tcW w:w="576" w:type="dxa"/>
          </w:tcPr>
          <w:p w14:paraId="0F3BBF19" w14:textId="31678471" w:rsidR="002A599F" w:rsidRPr="004E7C53" w:rsidRDefault="00106D5C" w:rsidP="004E7C53">
            <w:pPr>
              <w:pStyle w:val="VCAAtablecondensed"/>
              <w:rPr>
                <w:lang w:val="en-AU"/>
              </w:rPr>
            </w:pPr>
            <w:r w:rsidRPr="004E7C53">
              <w:rPr>
                <w:lang w:val="en-AU"/>
              </w:rPr>
              <w:t>10</w:t>
            </w:r>
          </w:p>
        </w:tc>
        <w:tc>
          <w:tcPr>
            <w:tcW w:w="576" w:type="dxa"/>
          </w:tcPr>
          <w:p w14:paraId="021ED410" w14:textId="6B50A848" w:rsidR="002A599F" w:rsidRPr="004E7C53" w:rsidRDefault="00106D5C" w:rsidP="004E7C53">
            <w:pPr>
              <w:pStyle w:val="VCAAtablecondensed"/>
              <w:rPr>
                <w:lang w:val="en-AU"/>
              </w:rPr>
            </w:pPr>
            <w:r w:rsidRPr="004E7C53">
              <w:rPr>
                <w:lang w:val="en-AU"/>
              </w:rPr>
              <w:t>6</w:t>
            </w:r>
          </w:p>
        </w:tc>
        <w:tc>
          <w:tcPr>
            <w:tcW w:w="576" w:type="dxa"/>
          </w:tcPr>
          <w:p w14:paraId="73BA2334" w14:textId="1054CC11" w:rsidR="002A599F" w:rsidRPr="004E7C53" w:rsidRDefault="00106D5C" w:rsidP="004E7C53">
            <w:pPr>
              <w:pStyle w:val="VCAAtablecondensed"/>
              <w:rPr>
                <w:lang w:val="en-AU"/>
              </w:rPr>
            </w:pPr>
            <w:r w:rsidRPr="004E7C53">
              <w:rPr>
                <w:lang w:val="en-AU"/>
              </w:rPr>
              <w:t>1</w:t>
            </w:r>
          </w:p>
        </w:tc>
        <w:tc>
          <w:tcPr>
            <w:tcW w:w="1008" w:type="dxa"/>
          </w:tcPr>
          <w:p w14:paraId="46E58757" w14:textId="719114BC" w:rsidR="002A599F" w:rsidRPr="004E7C53" w:rsidRDefault="00106D5C" w:rsidP="004E7C53">
            <w:pPr>
              <w:pStyle w:val="VCAAtablecondensed"/>
              <w:rPr>
                <w:lang w:val="en-AU"/>
              </w:rPr>
            </w:pPr>
            <w:r w:rsidRPr="004E7C53">
              <w:rPr>
                <w:lang w:val="en-AU"/>
              </w:rPr>
              <w:t>5.2</w:t>
            </w:r>
          </w:p>
        </w:tc>
      </w:tr>
    </w:tbl>
    <w:p w14:paraId="35D42724" w14:textId="450FF4F3" w:rsidR="00905D0C" w:rsidRPr="004E7C53" w:rsidRDefault="00905D0C" w:rsidP="00905D0C">
      <w:pPr>
        <w:pStyle w:val="VCAAbody"/>
        <w:rPr>
          <w:rFonts w:asciiTheme="minorHAnsi" w:hAnsiTheme="minorHAnsi" w:cstheme="minorHAnsi"/>
          <w:szCs w:val="20"/>
          <w:lang w:val="en-AU"/>
        </w:rPr>
      </w:pPr>
      <w:r w:rsidRPr="004E7C53">
        <w:rPr>
          <w:szCs w:val="20"/>
          <w:lang w:val="en-AU"/>
        </w:rPr>
        <w:t>This question required a</w:t>
      </w:r>
      <w:r w:rsidRPr="004E7C53">
        <w:rPr>
          <w:b/>
          <w:bCs/>
          <w:sz w:val="22"/>
          <w:lang w:val="en-AU"/>
        </w:rPr>
        <w:t xml:space="preserve"> </w:t>
      </w:r>
      <w:r w:rsidRPr="004E7C53">
        <w:rPr>
          <w:rFonts w:asciiTheme="minorHAnsi" w:hAnsiTheme="minorHAnsi" w:cstheme="minorHAnsi"/>
          <w:szCs w:val="20"/>
          <w:lang w:val="en-AU"/>
        </w:rPr>
        <w:t xml:space="preserve">discussion on how contrast is created between </w:t>
      </w:r>
      <w:r w:rsidR="006A43F5" w:rsidRPr="004E7C53">
        <w:rPr>
          <w:rFonts w:asciiTheme="minorHAnsi" w:hAnsiTheme="minorHAnsi" w:cstheme="minorHAnsi"/>
          <w:szCs w:val="20"/>
          <w:lang w:val="en-AU"/>
        </w:rPr>
        <w:t>S</w:t>
      </w:r>
      <w:r w:rsidR="00B06639" w:rsidRPr="004E7C53">
        <w:rPr>
          <w:rFonts w:asciiTheme="minorHAnsi" w:hAnsiTheme="minorHAnsi" w:cstheme="minorHAnsi"/>
          <w:szCs w:val="20"/>
          <w:lang w:val="en-AU"/>
        </w:rPr>
        <w:t xml:space="preserve">ection </w:t>
      </w:r>
      <w:r w:rsidRPr="004E7C53">
        <w:rPr>
          <w:rFonts w:asciiTheme="minorHAnsi" w:hAnsiTheme="minorHAnsi" w:cstheme="minorHAnsi"/>
          <w:szCs w:val="20"/>
          <w:lang w:val="en-AU"/>
        </w:rPr>
        <w:t xml:space="preserve">A and </w:t>
      </w:r>
      <w:r w:rsidR="006A43F5" w:rsidRPr="004E7C53">
        <w:rPr>
          <w:rFonts w:asciiTheme="minorHAnsi" w:hAnsiTheme="minorHAnsi" w:cstheme="minorHAnsi"/>
          <w:szCs w:val="20"/>
          <w:lang w:val="en-AU"/>
        </w:rPr>
        <w:t>S</w:t>
      </w:r>
      <w:r w:rsidR="00B06639" w:rsidRPr="004E7C53">
        <w:rPr>
          <w:rFonts w:asciiTheme="minorHAnsi" w:hAnsiTheme="minorHAnsi" w:cstheme="minorHAnsi"/>
          <w:szCs w:val="20"/>
          <w:lang w:val="en-AU"/>
        </w:rPr>
        <w:t xml:space="preserve">ection </w:t>
      </w:r>
      <w:r w:rsidRPr="004E7C53">
        <w:rPr>
          <w:rFonts w:asciiTheme="minorHAnsi" w:hAnsiTheme="minorHAnsi" w:cstheme="minorHAnsi"/>
          <w:szCs w:val="20"/>
          <w:lang w:val="en-AU"/>
        </w:rPr>
        <w:t>C</w:t>
      </w:r>
      <w:r w:rsidR="00512D5B" w:rsidRPr="004E7C53">
        <w:rPr>
          <w:rFonts w:asciiTheme="minorHAnsi" w:hAnsiTheme="minorHAnsi" w:cstheme="minorHAnsi"/>
          <w:szCs w:val="20"/>
          <w:lang w:val="en-AU"/>
        </w:rPr>
        <w:t>, with reference to</w:t>
      </w:r>
      <w:r w:rsidRPr="004E7C53">
        <w:rPr>
          <w:rFonts w:asciiTheme="minorHAnsi" w:hAnsiTheme="minorHAnsi" w:cstheme="minorHAnsi"/>
          <w:szCs w:val="20"/>
          <w:lang w:val="en-AU"/>
        </w:rPr>
        <w:t xml:space="preserve"> </w:t>
      </w:r>
      <w:r w:rsidRPr="009742B5">
        <w:rPr>
          <w:rFonts w:asciiTheme="minorHAnsi" w:hAnsiTheme="minorHAnsi" w:cstheme="minorHAnsi"/>
          <w:bCs/>
          <w:szCs w:val="20"/>
          <w:lang w:val="en-AU"/>
        </w:rPr>
        <w:t>two</w:t>
      </w:r>
      <w:r w:rsidRPr="004E7C53">
        <w:rPr>
          <w:rFonts w:asciiTheme="minorHAnsi" w:hAnsiTheme="minorHAnsi" w:cstheme="minorHAnsi"/>
          <w:szCs w:val="20"/>
          <w:lang w:val="en-AU"/>
        </w:rPr>
        <w:t xml:space="preserve"> elements of music.</w:t>
      </w:r>
      <w:r w:rsidR="00BF477B" w:rsidRPr="004E7C53">
        <w:rPr>
          <w:rFonts w:asciiTheme="minorHAnsi" w:hAnsiTheme="minorHAnsi" w:cstheme="minorHAnsi"/>
          <w:szCs w:val="20"/>
          <w:lang w:val="en-AU"/>
        </w:rPr>
        <w:t xml:space="preserve"> Overall, most students provide</w:t>
      </w:r>
      <w:r w:rsidR="00B06639" w:rsidRPr="004E7C53">
        <w:rPr>
          <w:rFonts w:asciiTheme="minorHAnsi" w:hAnsiTheme="minorHAnsi" w:cstheme="minorHAnsi"/>
          <w:szCs w:val="20"/>
          <w:lang w:val="en-AU"/>
        </w:rPr>
        <w:t>d</w:t>
      </w:r>
      <w:r w:rsidR="00BF477B" w:rsidRPr="004E7C53">
        <w:rPr>
          <w:rFonts w:asciiTheme="minorHAnsi" w:hAnsiTheme="minorHAnsi" w:cstheme="minorHAnsi"/>
          <w:szCs w:val="20"/>
          <w:lang w:val="en-AU"/>
        </w:rPr>
        <w:t xml:space="preserve"> only a medium-level description of how contrast was achieved.</w:t>
      </w:r>
      <w:r w:rsidRPr="004E7C53">
        <w:rPr>
          <w:rFonts w:asciiTheme="minorHAnsi" w:hAnsiTheme="minorHAnsi" w:cstheme="minorHAnsi"/>
          <w:szCs w:val="20"/>
          <w:lang w:val="en-AU"/>
        </w:rPr>
        <w:tab/>
      </w:r>
    </w:p>
    <w:p w14:paraId="170AF8DD" w14:textId="1258CE5B" w:rsidR="00512D5B" w:rsidRPr="004E7C53" w:rsidRDefault="00512D5B" w:rsidP="00905D0C">
      <w:pPr>
        <w:pStyle w:val="VCAAbody"/>
        <w:rPr>
          <w:rFonts w:asciiTheme="minorHAnsi" w:hAnsiTheme="minorHAnsi" w:cstheme="minorHAnsi"/>
          <w:szCs w:val="20"/>
          <w:lang w:val="en-AU"/>
        </w:rPr>
      </w:pPr>
      <w:r w:rsidRPr="004E7C53">
        <w:rPr>
          <w:rFonts w:asciiTheme="minorHAnsi" w:hAnsiTheme="minorHAnsi" w:cstheme="minorHAnsi"/>
          <w:szCs w:val="20"/>
          <w:lang w:val="en-AU"/>
        </w:rPr>
        <w:t xml:space="preserve">High-scoring responses </w:t>
      </w:r>
      <w:r w:rsidR="007100B3" w:rsidRPr="004E7C53">
        <w:rPr>
          <w:rFonts w:asciiTheme="minorHAnsi" w:hAnsiTheme="minorHAnsi" w:cstheme="minorHAnsi"/>
          <w:szCs w:val="20"/>
          <w:lang w:val="en-AU"/>
        </w:rPr>
        <w:t>made</w:t>
      </w:r>
      <w:r w:rsidRPr="004E7C53">
        <w:rPr>
          <w:rFonts w:asciiTheme="minorHAnsi" w:hAnsiTheme="minorHAnsi" w:cstheme="minorHAnsi"/>
          <w:szCs w:val="20"/>
          <w:lang w:val="en-AU"/>
        </w:rPr>
        <w:t xml:space="preserve"> clear reference to </w:t>
      </w:r>
      <w:r w:rsidR="006A43F5" w:rsidRPr="004E7C53">
        <w:rPr>
          <w:rFonts w:asciiTheme="minorHAnsi" w:hAnsiTheme="minorHAnsi" w:cstheme="minorHAnsi"/>
          <w:szCs w:val="20"/>
          <w:lang w:val="en-AU"/>
        </w:rPr>
        <w:t>S</w:t>
      </w:r>
      <w:r w:rsidR="007100B3" w:rsidRPr="004E7C53">
        <w:rPr>
          <w:rFonts w:asciiTheme="minorHAnsi" w:hAnsiTheme="minorHAnsi" w:cstheme="minorHAnsi"/>
          <w:szCs w:val="20"/>
          <w:lang w:val="en-AU"/>
        </w:rPr>
        <w:t xml:space="preserve">ections </w:t>
      </w:r>
      <w:r w:rsidRPr="004E7C53">
        <w:rPr>
          <w:rFonts w:asciiTheme="minorHAnsi" w:hAnsiTheme="minorHAnsi" w:cstheme="minorHAnsi"/>
          <w:szCs w:val="20"/>
          <w:lang w:val="en-AU"/>
        </w:rPr>
        <w:t xml:space="preserve">A and C and </w:t>
      </w:r>
      <w:r w:rsidR="007100B3" w:rsidRPr="004E7C53">
        <w:rPr>
          <w:rFonts w:asciiTheme="minorHAnsi" w:hAnsiTheme="minorHAnsi" w:cstheme="minorHAnsi"/>
          <w:szCs w:val="20"/>
          <w:lang w:val="en-AU"/>
        </w:rPr>
        <w:t xml:space="preserve">drew </w:t>
      </w:r>
      <w:r w:rsidRPr="004E7C53">
        <w:rPr>
          <w:rFonts w:asciiTheme="minorHAnsi" w:hAnsiTheme="minorHAnsi" w:cstheme="minorHAnsi"/>
          <w:szCs w:val="20"/>
          <w:lang w:val="en-AU"/>
        </w:rPr>
        <w:t xml:space="preserve">on accurate and detailed analyses of their selected elements to mount a thorough discussion of how they were used to create contrast </w:t>
      </w:r>
      <w:r w:rsidRPr="004E7C53">
        <w:rPr>
          <w:rFonts w:asciiTheme="minorHAnsi" w:hAnsiTheme="minorHAnsi" w:cstheme="minorHAnsi"/>
          <w:szCs w:val="20"/>
          <w:lang w:val="en-AU"/>
        </w:rPr>
        <w:lastRenderedPageBreak/>
        <w:t xml:space="preserve">between the two sections. </w:t>
      </w:r>
      <w:r w:rsidR="0036726B" w:rsidRPr="004E7C53">
        <w:rPr>
          <w:rFonts w:asciiTheme="minorHAnsi" w:hAnsiTheme="minorHAnsi" w:cstheme="minorHAnsi"/>
          <w:szCs w:val="20"/>
          <w:lang w:val="en-AU"/>
        </w:rPr>
        <w:t>High-scoring</w:t>
      </w:r>
      <w:r w:rsidRPr="004E7C53">
        <w:rPr>
          <w:rFonts w:asciiTheme="minorHAnsi" w:hAnsiTheme="minorHAnsi" w:cstheme="minorHAnsi"/>
          <w:szCs w:val="20"/>
          <w:lang w:val="en-AU"/>
        </w:rPr>
        <w:t xml:space="preserve"> responses made frequent and explicit reference to contrast. Some were set up as a table with dot points on </w:t>
      </w:r>
      <w:r w:rsidR="006A43F5" w:rsidRPr="004E7C53">
        <w:rPr>
          <w:rFonts w:asciiTheme="minorHAnsi" w:hAnsiTheme="minorHAnsi" w:cstheme="minorHAnsi"/>
          <w:szCs w:val="20"/>
          <w:lang w:val="en-AU"/>
        </w:rPr>
        <w:t>S</w:t>
      </w:r>
      <w:r w:rsidR="007100B3" w:rsidRPr="004E7C53">
        <w:rPr>
          <w:rFonts w:asciiTheme="minorHAnsi" w:hAnsiTheme="minorHAnsi" w:cstheme="minorHAnsi"/>
          <w:szCs w:val="20"/>
          <w:lang w:val="en-AU"/>
        </w:rPr>
        <w:t xml:space="preserve">ection </w:t>
      </w:r>
      <w:r w:rsidRPr="004E7C53">
        <w:rPr>
          <w:rFonts w:asciiTheme="minorHAnsi" w:hAnsiTheme="minorHAnsi" w:cstheme="minorHAnsi"/>
          <w:szCs w:val="20"/>
          <w:lang w:val="en-AU"/>
        </w:rPr>
        <w:t xml:space="preserve">A on the left side, and dot points on </w:t>
      </w:r>
      <w:r w:rsidR="006A43F5" w:rsidRPr="004E7C53">
        <w:rPr>
          <w:rFonts w:asciiTheme="minorHAnsi" w:hAnsiTheme="minorHAnsi" w:cstheme="minorHAnsi"/>
          <w:szCs w:val="20"/>
          <w:lang w:val="en-AU"/>
        </w:rPr>
        <w:t>S</w:t>
      </w:r>
      <w:r w:rsidR="007100B3" w:rsidRPr="004E7C53">
        <w:rPr>
          <w:rFonts w:asciiTheme="minorHAnsi" w:hAnsiTheme="minorHAnsi" w:cstheme="minorHAnsi"/>
          <w:szCs w:val="20"/>
          <w:lang w:val="en-AU"/>
        </w:rPr>
        <w:t xml:space="preserve">ection </w:t>
      </w:r>
      <w:r w:rsidRPr="004E7C53">
        <w:rPr>
          <w:rFonts w:asciiTheme="minorHAnsi" w:hAnsiTheme="minorHAnsi" w:cstheme="minorHAnsi"/>
          <w:szCs w:val="20"/>
          <w:lang w:val="en-AU"/>
        </w:rPr>
        <w:t>C on the other. These discussions displayed points such as:</w:t>
      </w:r>
    </w:p>
    <w:p w14:paraId="06923FFA" w14:textId="71C4F379" w:rsidR="00512D5B" w:rsidRPr="004E7C53" w:rsidRDefault="00512D5B" w:rsidP="00FC6488">
      <w:pPr>
        <w:pStyle w:val="VCAAbody"/>
        <w:rPr>
          <w:b/>
          <w:bCs/>
          <w:lang w:val="en-AU"/>
        </w:rPr>
      </w:pPr>
      <w:r w:rsidRPr="004E7C53">
        <w:rPr>
          <w:b/>
          <w:bCs/>
          <w:lang w:val="en-AU"/>
        </w:rPr>
        <w:t>Texture</w:t>
      </w:r>
    </w:p>
    <w:p w14:paraId="33AD17B6" w14:textId="77777777" w:rsidR="00512D5B" w:rsidRPr="004E7C53" w:rsidRDefault="00512D5B" w:rsidP="00D00F03">
      <w:pPr>
        <w:pStyle w:val="VCAAbullet"/>
        <w:rPr>
          <w:i/>
          <w:lang w:val="en-AU"/>
        </w:rPr>
      </w:pPr>
      <w:r w:rsidRPr="004E7C53">
        <w:rPr>
          <w:lang w:val="en-AU"/>
        </w:rPr>
        <w:t>Section A introduces the melody using a monophonic texture, creating a simple and thin layer.</w:t>
      </w:r>
    </w:p>
    <w:p w14:paraId="12737C4F" w14:textId="77777777" w:rsidR="00512D5B" w:rsidRPr="004E7C53" w:rsidRDefault="00512D5B" w:rsidP="00D00F03">
      <w:pPr>
        <w:pStyle w:val="VCAAbullet"/>
        <w:rPr>
          <w:i/>
          <w:lang w:val="en-AU"/>
        </w:rPr>
      </w:pPr>
      <w:r w:rsidRPr="004E7C53">
        <w:rPr>
          <w:lang w:val="en-AU"/>
        </w:rPr>
        <w:t>This moves into a heterophonic texture with violin doubling oud.</w:t>
      </w:r>
    </w:p>
    <w:p w14:paraId="73749858" w14:textId="73F12809" w:rsidR="00512D5B" w:rsidRPr="004E7C53" w:rsidRDefault="00512D5B" w:rsidP="00D00F03">
      <w:pPr>
        <w:pStyle w:val="VCAAbullet"/>
        <w:rPr>
          <w:i/>
          <w:lang w:val="en-AU"/>
        </w:rPr>
      </w:pPr>
      <w:r w:rsidRPr="009742B5">
        <w:rPr>
          <w:lang w:val="en-AU"/>
        </w:rPr>
        <w:t>This contrasts</w:t>
      </w:r>
      <w:r w:rsidRPr="004E7C53">
        <w:rPr>
          <w:lang w:val="en-AU"/>
        </w:rPr>
        <w:t xml:space="preserve"> with much a richer texture in </w:t>
      </w:r>
      <w:r w:rsidR="006A43F5" w:rsidRPr="004E7C53">
        <w:rPr>
          <w:lang w:val="en-AU"/>
        </w:rPr>
        <w:t>S</w:t>
      </w:r>
      <w:r w:rsidR="006316BF" w:rsidRPr="004E7C53">
        <w:rPr>
          <w:lang w:val="en-AU"/>
        </w:rPr>
        <w:t xml:space="preserve">ection </w:t>
      </w:r>
      <w:r w:rsidRPr="004E7C53">
        <w:rPr>
          <w:lang w:val="en-AU"/>
        </w:rPr>
        <w:t>C; oud joined by full orchestra</w:t>
      </w:r>
      <w:r w:rsidR="006B1CEB" w:rsidRPr="004E7C53">
        <w:rPr>
          <w:lang w:val="en-AU"/>
        </w:rPr>
        <w:t>.</w:t>
      </w:r>
    </w:p>
    <w:p w14:paraId="5B056A45" w14:textId="0599DD34" w:rsidR="00512D5B" w:rsidRPr="004E7C53" w:rsidRDefault="00512D5B" w:rsidP="00D00F03">
      <w:pPr>
        <w:pStyle w:val="VCAAbullet"/>
        <w:rPr>
          <w:i/>
          <w:lang w:val="en-AU"/>
        </w:rPr>
      </w:pPr>
      <w:r w:rsidRPr="004E7C53">
        <w:rPr>
          <w:lang w:val="en-AU"/>
        </w:rPr>
        <w:t xml:space="preserve">Various doublings occur in </w:t>
      </w:r>
      <w:r w:rsidR="006A43F5" w:rsidRPr="004E7C53">
        <w:rPr>
          <w:lang w:val="en-AU"/>
        </w:rPr>
        <w:t>S</w:t>
      </w:r>
      <w:r w:rsidR="006316BF" w:rsidRPr="004E7C53">
        <w:rPr>
          <w:lang w:val="en-AU"/>
        </w:rPr>
        <w:t xml:space="preserve">ection </w:t>
      </w:r>
      <w:r w:rsidRPr="004E7C53">
        <w:rPr>
          <w:lang w:val="en-AU"/>
        </w:rPr>
        <w:t>C, violins join descending phrase the first time, then cellos the second time.</w:t>
      </w:r>
    </w:p>
    <w:p w14:paraId="79CAAE1B" w14:textId="7AC7D826" w:rsidR="00512D5B" w:rsidRPr="004E7C53" w:rsidRDefault="00512D5B" w:rsidP="00D00F03">
      <w:pPr>
        <w:pStyle w:val="VCAAbullet"/>
        <w:rPr>
          <w:i/>
          <w:lang w:val="en-AU"/>
        </w:rPr>
      </w:pPr>
      <w:r w:rsidRPr="004E7C53">
        <w:rPr>
          <w:lang w:val="en-AU"/>
        </w:rPr>
        <w:t xml:space="preserve">Texture is thicker in </w:t>
      </w:r>
      <w:r w:rsidR="006A43F5" w:rsidRPr="004E7C53">
        <w:rPr>
          <w:lang w:val="en-AU"/>
        </w:rPr>
        <w:t>S</w:t>
      </w:r>
      <w:r w:rsidR="006316BF" w:rsidRPr="004E7C53">
        <w:rPr>
          <w:lang w:val="en-AU"/>
        </w:rPr>
        <w:t xml:space="preserve">ection </w:t>
      </w:r>
      <w:r w:rsidRPr="004E7C53">
        <w:rPr>
          <w:lang w:val="en-AU"/>
        </w:rPr>
        <w:t xml:space="preserve">C, varying between being </w:t>
      </w:r>
      <w:proofErr w:type="gramStart"/>
      <w:r w:rsidRPr="004E7C53">
        <w:rPr>
          <w:lang w:val="en-AU"/>
        </w:rPr>
        <w:t>more complex and busy</w:t>
      </w:r>
      <w:proofErr w:type="gramEnd"/>
      <w:r w:rsidRPr="004E7C53">
        <w:rPr>
          <w:lang w:val="en-AU"/>
        </w:rPr>
        <w:t>, to unified, homophonic, with many orchestral layers doubling the oud melody.</w:t>
      </w:r>
    </w:p>
    <w:p w14:paraId="665B4250" w14:textId="77777777" w:rsidR="00512D5B" w:rsidRPr="004E7C53" w:rsidRDefault="00512D5B" w:rsidP="00FC6488">
      <w:pPr>
        <w:pStyle w:val="VCAAbody"/>
        <w:rPr>
          <w:b/>
          <w:bCs/>
          <w:lang w:val="en-AU"/>
        </w:rPr>
      </w:pPr>
      <w:r w:rsidRPr="004E7C53">
        <w:rPr>
          <w:b/>
          <w:bCs/>
          <w:lang w:val="en-AU"/>
        </w:rPr>
        <w:t>Melody</w:t>
      </w:r>
    </w:p>
    <w:p w14:paraId="560BDA6B" w14:textId="77777777" w:rsidR="00512D5B" w:rsidRPr="004E7C53" w:rsidRDefault="00512D5B" w:rsidP="00D00F03">
      <w:pPr>
        <w:pStyle w:val="VCAAbullet"/>
        <w:rPr>
          <w:lang w:val="en-AU"/>
        </w:rPr>
      </w:pPr>
      <w:r w:rsidRPr="004E7C53">
        <w:rPr>
          <w:lang w:val="en-AU"/>
        </w:rPr>
        <w:t>Section A melody is highly virtuosic and soloistic, using a wide range of notes and mostly short note values, but generally pulse and note values are unpredictable and constantly changing.</w:t>
      </w:r>
    </w:p>
    <w:p w14:paraId="1FC70F2B" w14:textId="30145FFB" w:rsidR="00512D5B" w:rsidRPr="004E7C53" w:rsidRDefault="00512D5B" w:rsidP="00D00F03">
      <w:pPr>
        <w:pStyle w:val="VCAAbullet"/>
        <w:rPr>
          <w:lang w:val="en-AU"/>
        </w:rPr>
      </w:pPr>
      <w:r w:rsidRPr="004E7C53">
        <w:rPr>
          <w:lang w:val="en-AU"/>
        </w:rPr>
        <w:t>Section A melody has a flowing, more improvised feel, with use of ornamentation, uneven</w:t>
      </w:r>
      <w:r w:rsidR="00D21137" w:rsidRPr="004E7C53">
        <w:rPr>
          <w:lang w:val="en-AU"/>
        </w:rPr>
        <w:t>, long</w:t>
      </w:r>
      <w:r w:rsidRPr="004E7C53">
        <w:rPr>
          <w:lang w:val="en-AU"/>
        </w:rPr>
        <w:t xml:space="preserve"> phrases and a wide variety of rhythmic ideas.</w:t>
      </w:r>
    </w:p>
    <w:p w14:paraId="329DA55C" w14:textId="45CB5B0C" w:rsidR="00512D5B" w:rsidRPr="004E7C53" w:rsidRDefault="00512D5B" w:rsidP="00D00F03">
      <w:pPr>
        <w:pStyle w:val="VCAAbullet"/>
        <w:rPr>
          <w:lang w:val="en-AU"/>
        </w:rPr>
      </w:pPr>
      <w:r w:rsidRPr="004E7C53">
        <w:rPr>
          <w:lang w:val="en-AU"/>
        </w:rPr>
        <w:t xml:space="preserve">Section A </w:t>
      </w:r>
      <w:r w:rsidR="00D21137" w:rsidRPr="004E7C53">
        <w:rPr>
          <w:lang w:val="en-AU"/>
        </w:rPr>
        <w:t>phrases use</w:t>
      </w:r>
      <w:r w:rsidRPr="004E7C53">
        <w:rPr>
          <w:lang w:val="en-AU"/>
        </w:rPr>
        <w:t xml:space="preserve"> some repetition but also sudden variations in pitch and contour that create an unpredictable, improvised effect.</w:t>
      </w:r>
    </w:p>
    <w:p w14:paraId="64DD91DC" w14:textId="679B9E2B" w:rsidR="00512D5B" w:rsidRPr="004E7C53" w:rsidRDefault="00512D5B" w:rsidP="00D00F03">
      <w:pPr>
        <w:pStyle w:val="VCAAbullet"/>
        <w:rPr>
          <w:lang w:val="en-AU"/>
        </w:rPr>
      </w:pPr>
      <w:r w:rsidRPr="004E7C53">
        <w:rPr>
          <w:lang w:val="en-AU"/>
        </w:rPr>
        <w:t>Section A melody uses a winding contour beginning in medium/low register and suddenly ascends into high registers.</w:t>
      </w:r>
      <w:r w:rsidR="000415C2" w:rsidRPr="004E7C53">
        <w:rPr>
          <w:lang w:val="en-AU"/>
        </w:rPr>
        <w:t xml:space="preserve"> Has a minor/Aeolian modal feel.</w:t>
      </w:r>
    </w:p>
    <w:p w14:paraId="2331A427" w14:textId="5550E4BD" w:rsidR="00512D5B" w:rsidRPr="004E7C53" w:rsidRDefault="00512D5B" w:rsidP="006316BF">
      <w:pPr>
        <w:pStyle w:val="VCAAbody"/>
        <w:rPr>
          <w:lang w:val="en-AU"/>
        </w:rPr>
      </w:pPr>
      <w:r w:rsidRPr="004E7C53">
        <w:rPr>
          <w:lang w:val="en-AU"/>
        </w:rPr>
        <w:t>These contrast with Section C in:</w:t>
      </w:r>
    </w:p>
    <w:p w14:paraId="5804726B" w14:textId="68F012FC" w:rsidR="00512D5B" w:rsidRPr="004E7C53" w:rsidRDefault="00512D5B" w:rsidP="00D00F03">
      <w:pPr>
        <w:pStyle w:val="VCAAbullet"/>
        <w:rPr>
          <w:lang w:val="en-AU"/>
        </w:rPr>
      </w:pPr>
      <w:r w:rsidRPr="004E7C53">
        <w:rPr>
          <w:lang w:val="en-AU"/>
        </w:rPr>
        <w:t>Section C melody uses shorter phrases that use more repetition of ideas, no embellishment. Predictable and regular melodic ideas</w:t>
      </w:r>
      <w:r w:rsidR="000415C2" w:rsidRPr="004E7C53">
        <w:rPr>
          <w:lang w:val="en-AU"/>
        </w:rPr>
        <w:t xml:space="preserve"> settle into a repeated main theme</w:t>
      </w:r>
      <w:r w:rsidR="006316BF" w:rsidRPr="004E7C53">
        <w:rPr>
          <w:lang w:val="en-AU"/>
        </w:rPr>
        <w:t>.</w:t>
      </w:r>
    </w:p>
    <w:p w14:paraId="3DA66297" w14:textId="77777777" w:rsidR="00512D5B" w:rsidRPr="004E7C53" w:rsidRDefault="00512D5B" w:rsidP="00D00F03">
      <w:pPr>
        <w:pStyle w:val="VCAAbullet"/>
        <w:rPr>
          <w:lang w:val="en-AU"/>
        </w:rPr>
      </w:pPr>
      <w:r w:rsidRPr="004E7C53">
        <w:rPr>
          <w:lang w:val="en-AU"/>
        </w:rPr>
        <w:t xml:space="preserve">Section C melody begins in low register, with repeated short, even phrases. </w:t>
      </w:r>
    </w:p>
    <w:p w14:paraId="33210E07" w14:textId="77777777" w:rsidR="00512D5B" w:rsidRPr="004E7C53" w:rsidRDefault="00512D5B" w:rsidP="00D00F03">
      <w:pPr>
        <w:pStyle w:val="VCAAbullet"/>
        <w:rPr>
          <w:lang w:val="en-AU"/>
        </w:rPr>
      </w:pPr>
      <w:r w:rsidRPr="004E7C53">
        <w:rPr>
          <w:lang w:val="en-AU"/>
        </w:rPr>
        <w:t xml:space="preserve">Section C melody is doubled by upper winds and strings. </w:t>
      </w:r>
    </w:p>
    <w:p w14:paraId="1623EDD9" w14:textId="1FC22CF9" w:rsidR="00512D5B" w:rsidRPr="004E7C53" w:rsidRDefault="00512D5B" w:rsidP="00D00F03">
      <w:pPr>
        <w:pStyle w:val="VCAAbullet"/>
        <w:rPr>
          <w:lang w:val="en-AU"/>
        </w:rPr>
      </w:pPr>
      <w:r w:rsidRPr="004E7C53">
        <w:rPr>
          <w:lang w:val="en-AU"/>
        </w:rPr>
        <w:t xml:space="preserve">Section C first theme is repeated </w:t>
      </w:r>
      <w:proofErr w:type="gramStart"/>
      <w:r w:rsidRPr="004E7C53">
        <w:rPr>
          <w:lang w:val="en-AU"/>
        </w:rPr>
        <w:t>a number of</w:t>
      </w:r>
      <w:proofErr w:type="gramEnd"/>
      <w:r w:rsidRPr="004E7C53">
        <w:rPr>
          <w:lang w:val="en-AU"/>
        </w:rPr>
        <w:t xml:space="preserve"> times, then followed by a second ‘consequent’ theme </w:t>
      </w:r>
      <w:r w:rsidR="006316BF" w:rsidRPr="004E7C53">
        <w:rPr>
          <w:lang w:val="en-AU"/>
        </w:rPr>
        <w:t xml:space="preserve">that </w:t>
      </w:r>
      <w:r w:rsidRPr="004E7C53">
        <w:rPr>
          <w:lang w:val="en-AU"/>
        </w:rPr>
        <w:t>builds up in pitch to a climax before the excerpt ends.</w:t>
      </w:r>
    </w:p>
    <w:p w14:paraId="5A552482" w14:textId="5FBC15DA" w:rsidR="000415C2" w:rsidRPr="004E7C53" w:rsidRDefault="00512D5B" w:rsidP="00D00F03">
      <w:pPr>
        <w:pStyle w:val="VCAAbullet"/>
        <w:rPr>
          <w:lang w:val="en-AU"/>
        </w:rPr>
      </w:pPr>
      <w:r w:rsidRPr="004E7C53">
        <w:rPr>
          <w:lang w:val="en-AU"/>
        </w:rPr>
        <w:t xml:space="preserve">Melody </w:t>
      </w:r>
      <w:r w:rsidR="00C519EC" w:rsidRPr="004E7C53">
        <w:rPr>
          <w:lang w:val="en-AU"/>
        </w:rPr>
        <w:t xml:space="preserve">in </w:t>
      </w:r>
      <w:r w:rsidR="006A43F5" w:rsidRPr="004E7C53">
        <w:rPr>
          <w:lang w:val="en-AU"/>
        </w:rPr>
        <w:t>S</w:t>
      </w:r>
      <w:r w:rsidR="00C519EC" w:rsidRPr="004E7C53">
        <w:rPr>
          <w:lang w:val="en-AU"/>
        </w:rPr>
        <w:t xml:space="preserve">ection </w:t>
      </w:r>
      <w:r w:rsidRPr="004E7C53">
        <w:rPr>
          <w:lang w:val="en-AU"/>
        </w:rPr>
        <w:t>C has clearer harmonic basis.</w:t>
      </w:r>
    </w:p>
    <w:p w14:paraId="6C89B8FB" w14:textId="5F81DB50" w:rsidR="00512D5B" w:rsidRPr="004E7C53" w:rsidRDefault="00512D5B" w:rsidP="00FC6488">
      <w:pPr>
        <w:pStyle w:val="VCAAbody"/>
        <w:rPr>
          <w:b/>
          <w:bCs/>
          <w:lang w:val="en-AU"/>
        </w:rPr>
      </w:pPr>
      <w:r w:rsidRPr="004E7C53">
        <w:rPr>
          <w:b/>
          <w:bCs/>
          <w:lang w:val="en-AU"/>
        </w:rPr>
        <w:t>Tone colour</w:t>
      </w:r>
    </w:p>
    <w:p w14:paraId="7A8A705D" w14:textId="406F9717" w:rsidR="00512D5B" w:rsidRPr="004E7C53" w:rsidRDefault="00512D5B" w:rsidP="00D00F03">
      <w:pPr>
        <w:pStyle w:val="VCAAbullet"/>
        <w:rPr>
          <w:i/>
          <w:lang w:val="en-AU"/>
        </w:rPr>
      </w:pPr>
      <w:r w:rsidRPr="004E7C53">
        <w:rPr>
          <w:lang w:val="en-AU"/>
        </w:rPr>
        <w:t>Section A: The tone colour opens with solo oud, creating a somewhat resonant but harsh sound, created by strong plucking of the strings, and resonance within the hollow wooden body of the instrument.</w:t>
      </w:r>
    </w:p>
    <w:p w14:paraId="2C05914E" w14:textId="77777777" w:rsidR="00512D5B" w:rsidRPr="004E7C53" w:rsidRDefault="00512D5B" w:rsidP="00D00F03">
      <w:pPr>
        <w:pStyle w:val="VCAAbullet"/>
        <w:rPr>
          <w:i/>
          <w:lang w:val="en-AU"/>
        </w:rPr>
      </w:pPr>
      <w:r w:rsidRPr="004E7C53">
        <w:rPr>
          <w:lang w:val="en-AU"/>
        </w:rPr>
        <w:t>Section A: The medium/low register adds to the resonance of the sound, and the fast tempo and use of ornamentation adds to the harsh and intricate sound quality.</w:t>
      </w:r>
    </w:p>
    <w:p w14:paraId="6CA41801" w14:textId="77777777" w:rsidR="00512D5B" w:rsidRPr="004E7C53" w:rsidRDefault="00512D5B" w:rsidP="00D00F03">
      <w:pPr>
        <w:pStyle w:val="VCAAbullet"/>
        <w:rPr>
          <w:i/>
          <w:lang w:val="en-AU"/>
        </w:rPr>
      </w:pPr>
      <w:r w:rsidRPr="004E7C53">
        <w:rPr>
          <w:lang w:val="en-AU"/>
        </w:rPr>
        <w:t xml:space="preserve">Section A: The tone colour changes with the addition of violin doubling one octave higher, creating a more incisive, clean sound when combined, which cuts through. </w:t>
      </w:r>
    </w:p>
    <w:p w14:paraId="6E39C0D1" w14:textId="77777777" w:rsidR="00512D5B" w:rsidRPr="004E7C53" w:rsidRDefault="00512D5B" w:rsidP="00FC6488">
      <w:pPr>
        <w:pStyle w:val="VCAAbody"/>
        <w:rPr>
          <w:lang w:val="en-AU"/>
        </w:rPr>
      </w:pPr>
      <w:r w:rsidRPr="004E7C53">
        <w:rPr>
          <w:lang w:val="en-AU"/>
        </w:rPr>
        <w:t>This contrasts with:</w:t>
      </w:r>
    </w:p>
    <w:p w14:paraId="38A705D7" w14:textId="136BC1EE" w:rsidR="00512D5B" w:rsidRPr="004E7C53" w:rsidRDefault="00512D5B" w:rsidP="00D00F03">
      <w:pPr>
        <w:pStyle w:val="VCAAbullet"/>
        <w:rPr>
          <w:i/>
          <w:lang w:val="en-AU"/>
        </w:rPr>
      </w:pPr>
      <w:r w:rsidRPr="004E7C53">
        <w:rPr>
          <w:lang w:val="en-AU"/>
        </w:rPr>
        <w:t>In Section C</w:t>
      </w:r>
      <w:r w:rsidR="004A74F8" w:rsidRPr="004E7C53">
        <w:rPr>
          <w:lang w:val="en-AU"/>
        </w:rPr>
        <w:t>,</w:t>
      </w:r>
      <w:r w:rsidRPr="004E7C53">
        <w:rPr>
          <w:lang w:val="en-AU"/>
        </w:rPr>
        <w:t xml:space="preserve"> the tone colour is more varied</w:t>
      </w:r>
      <w:r w:rsidR="004A74F8" w:rsidRPr="004E7C53">
        <w:rPr>
          <w:lang w:val="en-AU"/>
        </w:rPr>
        <w:t>,</w:t>
      </w:r>
      <w:r w:rsidRPr="004E7C53">
        <w:rPr>
          <w:lang w:val="en-AU"/>
        </w:rPr>
        <w:t xml:space="preserve"> with the addition of the orchestra, and the timbre of western instruments provides contrast with the eastern sound of the oud.</w:t>
      </w:r>
    </w:p>
    <w:p w14:paraId="7A97E2F1" w14:textId="77777777" w:rsidR="00512D5B" w:rsidRPr="004E7C53" w:rsidRDefault="00512D5B" w:rsidP="00D00F03">
      <w:pPr>
        <w:pStyle w:val="VCAAbullet"/>
        <w:rPr>
          <w:i/>
          <w:lang w:val="en-AU"/>
        </w:rPr>
      </w:pPr>
      <w:r w:rsidRPr="004E7C53">
        <w:rPr>
          <w:lang w:val="en-AU"/>
        </w:rPr>
        <w:t>Section C: The string family adds a warmth to the sound when it doubles the oud melody, creating a smoother sound from the legato bowed strings that overlay the ‘twang’ of the plucked strings of the oud.</w:t>
      </w:r>
    </w:p>
    <w:p w14:paraId="2FEA2F96" w14:textId="4F93BB8D" w:rsidR="00512D5B" w:rsidRPr="004E7C53" w:rsidRDefault="00512D5B" w:rsidP="00D00F03">
      <w:pPr>
        <w:pStyle w:val="VCAAbullet"/>
        <w:rPr>
          <w:i/>
          <w:lang w:val="en-AU"/>
        </w:rPr>
      </w:pPr>
      <w:r w:rsidRPr="004E7C53">
        <w:rPr>
          <w:lang w:val="en-AU"/>
        </w:rPr>
        <w:t>Section C generates excitement through high register flurries on woodwind, which create a sharp, piercing tone colour.</w:t>
      </w:r>
    </w:p>
    <w:p w14:paraId="46306708" w14:textId="27FB7698" w:rsidR="00512D5B" w:rsidRPr="004E7C53" w:rsidRDefault="00512D5B" w:rsidP="00D00F03">
      <w:pPr>
        <w:pStyle w:val="VCAAbullet"/>
        <w:rPr>
          <w:i/>
          <w:lang w:val="en-AU"/>
        </w:rPr>
      </w:pPr>
      <w:r w:rsidRPr="004E7C53">
        <w:rPr>
          <w:lang w:val="en-AU"/>
        </w:rPr>
        <w:t xml:space="preserve">Double basses and percussion entering on the downbeat at the start of </w:t>
      </w:r>
      <w:r w:rsidR="006A43F5" w:rsidRPr="004E7C53">
        <w:rPr>
          <w:lang w:val="en-AU"/>
        </w:rPr>
        <w:t>S</w:t>
      </w:r>
      <w:r w:rsidRPr="004E7C53">
        <w:rPr>
          <w:lang w:val="en-AU"/>
        </w:rPr>
        <w:t>ection C punctuate the sound with a strong</w:t>
      </w:r>
      <w:r w:rsidR="003C606B">
        <w:rPr>
          <w:lang w:val="en-AU"/>
        </w:rPr>
        <w:t>,</w:t>
      </w:r>
      <w:r w:rsidRPr="004E7C53">
        <w:rPr>
          <w:lang w:val="en-AU"/>
        </w:rPr>
        <w:t xml:space="preserve"> resonant and deep tone colour.</w:t>
      </w:r>
    </w:p>
    <w:p w14:paraId="14416AF0" w14:textId="77777777" w:rsidR="00625189" w:rsidRDefault="00625189">
      <w:pPr>
        <w:rPr>
          <w:rFonts w:ascii="Arial" w:hAnsi="Arial" w:cs="Arial"/>
          <w:b/>
          <w:bCs/>
          <w:color w:val="000000" w:themeColor="text1"/>
          <w:sz w:val="20"/>
          <w:lang w:val="en-AU"/>
        </w:rPr>
      </w:pPr>
      <w:r>
        <w:rPr>
          <w:b/>
          <w:bCs/>
          <w:lang w:val="en-AU"/>
        </w:rPr>
        <w:br w:type="page"/>
      </w:r>
    </w:p>
    <w:p w14:paraId="7D010439" w14:textId="6245364F" w:rsidR="00512D5B" w:rsidRPr="004E7C53" w:rsidRDefault="00512D5B" w:rsidP="00FC6488">
      <w:pPr>
        <w:pStyle w:val="VCAAbody"/>
        <w:rPr>
          <w:lang w:val="en-AU"/>
        </w:rPr>
      </w:pPr>
      <w:r w:rsidRPr="004E7C53">
        <w:rPr>
          <w:b/>
          <w:bCs/>
          <w:lang w:val="en-AU"/>
        </w:rPr>
        <w:lastRenderedPageBreak/>
        <w:t>Duration</w:t>
      </w:r>
    </w:p>
    <w:p w14:paraId="2B0BF95E" w14:textId="6D1B7D98" w:rsidR="00512D5B" w:rsidRPr="004E7C53" w:rsidRDefault="00512D5B" w:rsidP="00D00F03">
      <w:pPr>
        <w:pStyle w:val="VCAAbullet"/>
        <w:rPr>
          <w:b/>
          <w:bCs/>
          <w:lang w:val="en-AU"/>
        </w:rPr>
      </w:pPr>
      <w:r w:rsidRPr="004E7C53">
        <w:rPr>
          <w:lang w:val="en-AU"/>
        </w:rPr>
        <w:t xml:space="preserve">Pulse is ambiguous and less clear in </w:t>
      </w:r>
      <w:r w:rsidR="006A43F5" w:rsidRPr="004E7C53">
        <w:rPr>
          <w:lang w:val="en-AU"/>
        </w:rPr>
        <w:t>S</w:t>
      </w:r>
      <w:r w:rsidR="0001526B" w:rsidRPr="004E7C53">
        <w:rPr>
          <w:lang w:val="en-AU"/>
        </w:rPr>
        <w:t xml:space="preserve">ection </w:t>
      </w:r>
      <w:r w:rsidRPr="004E7C53">
        <w:rPr>
          <w:lang w:val="en-AU"/>
        </w:rPr>
        <w:t>A, with flowing runs of short note values, highly ornamented passages that flit between different note lengths.</w:t>
      </w:r>
    </w:p>
    <w:p w14:paraId="056A4BF7" w14:textId="311C1FFE" w:rsidR="00512D5B" w:rsidRPr="004E7C53" w:rsidRDefault="00512D5B" w:rsidP="00D00F03">
      <w:pPr>
        <w:pStyle w:val="VCAAbullet"/>
        <w:rPr>
          <w:b/>
          <w:bCs/>
          <w:lang w:val="en-AU"/>
        </w:rPr>
      </w:pPr>
      <w:r w:rsidRPr="004E7C53">
        <w:rPr>
          <w:lang w:val="en-AU"/>
        </w:rPr>
        <w:t xml:space="preserve">Less repetition of rhythmic ideas in </w:t>
      </w:r>
      <w:r w:rsidR="0001526B" w:rsidRPr="004E7C53">
        <w:rPr>
          <w:lang w:val="en-AU"/>
        </w:rPr>
        <w:t xml:space="preserve">section </w:t>
      </w:r>
      <w:r w:rsidRPr="004E7C53">
        <w:rPr>
          <w:lang w:val="en-AU"/>
        </w:rPr>
        <w:t>A creates a more improvisatory and flowing rhythmic feel.</w:t>
      </w:r>
    </w:p>
    <w:p w14:paraId="0CD1790A" w14:textId="52AE2AE0" w:rsidR="00512D5B" w:rsidRPr="004E7C53" w:rsidRDefault="00512D5B" w:rsidP="00D00F03">
      <w:pPr>
        <w:pStyle w:val="VCAAbullet"/>
        <w:rPr>
          <w:b/>
          <w:bCs/>
          <w:lang w:val="en-AU"/>
        </w:rPr>
      </w:pPr>
      <w:r w:rsidRPr="004E7C53">
        <w:rPr>
          <w:lang w:val="en-AU"/>
        </w:rPr>
        <w:t xml:space="preserve">Use of ornamentation in </w:t>
      </w:r>
      <w:r w:rsidR="006A43F5" w:rsidRPr="004E7C53">
        <w:rPr>
          <w:lang w:val="en-AU"/>
        </w:rPr>
        <w:t>S</w:t>
      </w:r>
      <w:r w:rsidR="0001526B" w:rsidRPr="004E7C53">
        <w:rPr>
          <w:lang w:val="en-AU"/>
        </w:rPr>
        <w:t xml:space="preserve">ection </w:t>
      </w:r>
      <w:r w:rsidRPr="004E7C53">
        <w:rPr>
          <w:lang w:val="en-AU"/>
        </w:rPr>
        <w:t>A contributes to complexity of rhythmic effect and lack of clear pulse.</w:t>
      </w:r>
    </w:p>
    <w:p w14:paraId="5B1D38D1" w14:textId="7EAFBA8C" w:rsidR="00512D5B" w:rsidRPr="004E7C53" w:rsidRDefault="00512D5B" w:rsidP="00D00F03">
      <w:pPr>
        <w:pStyle w:val="VCAAbullet"/>
        <w:rPr>
          <w:b/>
          <w:bCs/>
          <w:lang w:val="en-AU"/>
        </w:rPr>
      </w:pPr>
      <w:r w:rsidRPr="004E7C53">
        <w:rPr>
          <w:lang w:val="en-AU"/>
        </w:rPr>
        <w:t xml:space="preserve">Shifting accents in </w:t>
      </w:r>
      <w:r w:rsidR="006A43F5" w:rsidRPr="004E7C53">
        <w:rPr>
          <w:lang w:val="en-AU"/>
        </w:rPr>
        <w:t>S</w:t>
      </w:r>
      <w:r w:rsidR="0001526B" w:rsidRPr="004E7C53">
        <w:rPr>
          <w:lang w:val="en-AU"/>
        </w:rPr>
        <w:t xml:space="preserve">ection </w:t>
      </w:r>
      <w:r w:rsidRPr="004E7C53">
        <w:rPr>
          <w:lang w:val="en-AU"/>
        </w:rPr>
        <w:t>A also contributes to complexity of rhythmic effect and lack of clear pulse.</w:t>
      </w:r>
    </w:p>
    <w:p w14:paraId="0B198F02" w14:textId="77777777" w:rsidR="00512D5B" w:rsidRPr="004E7C53" w:rsidRDefault="00512D5B" w:rsidP="00FC6488">
      <w:pPr>
        <w:pStyle w:val="VCAAbody"/>
        <w:rPr>
          <w:lang w:val="en-AU"/>
        </w:rPr>
      </w:pPr>
      <w:r w:rsidRPr="004E7C53">
        <w:rPr>
          <w:lang w:val="en-AU"/>
        </w:rPr>
        <w:t>This contrasts with:</w:t>
      </w:r>
    </w:p>
    <w:p w14:paraId="6E8FF479" w14:textId="369491A2" w:rsidR="00512D5B" w:rsidRPr="004E7C53" w:rsidRDefault="00512D5B" w:rsidP="00D00F03">
      <w:pPr>
        <w:pStyle w:val="VCAAbullet"/>
        <w:rPr>
          <w:b/>
          <w:bCs/>
          <w:lang w:val="en-AU"/>
        </w:rPr>
      </w:pPr>
      <w:r w:rsidRPr="004E7C53">
        <w:rPr>
          <w:lang w:val="en-AU"/>
        </w:rPr>
        <w:t xml:space="preserve">Clear pulse established in </w:t>
      </w:r>
      <w:r w:rsidR="006A43F5" w:rsidRPr="004E7C53">
        <w:rPr>
          <w:lang w:val="en-AU"/>
        </w:rPr>
        <w:t>S</w:t>
      </w:r>
      <w:r w:rsidR="00E73969" w:rsidRPr="004E7C53">
        <w:rPr>
          <w:lang w:val="en-AU"/>
        </w:rPr>
        <w:t xml:space="preserve">ection </w:t>
      </w:r>
      <w:r w:rsidRPr="004E7C53">
        <w:rPr>
          <w:lang w:val="en-AU"/>
        </w:rPr>
        <w:t>C with strong accent on beat one from percussion and lower strings.</w:t>
      </w:r>
    </w:p>
    <w:p w14:paraId="23A2C15E" w14:textId="7CA3C898" w:rsidR="00512D5B" w:rsidRPr="004E7C53" w:rsidRDefault="00512D5B" w:rsidP="00D00F03">
      <w:pPr>
        <w:pStyle w:val="VCAAbullet"/>
        <w:rPr>
          <w:b/>
          <w:bCs/>
          <w:lang w:val="en-AU"/>
        </w:rPr>
      </w:pPr>
      <w:r w:rsidRPr="004E7C53">
        <w:rPr>
          <w:lang w:val="en-AU"/>
        </w:rPr>
        <w:t xml:space="preserve">Clear </w:t>
      </w:r>
      <w:r w:rsidR="000415C2" w:rsidRPr="004E7C53">
        <w:rPr>
          <w:lang w:val="en-AU"/>
        </w:rPr>
        <w:t xml:space="preserve">quadruple </w:t>
      </w:r>
      <w:r w:rsidRPr="004E7C53">
        <w:rPr>
          <w:lang w:val="en-AU"/>
        </w:rPr>
        <w:t xml:space="preserve">pulse established in </w:t>
      </w:r>
      <w:r w:rsidR="006A43F5" w:rsidRPr="004E7C53">
        <w:rPr>
          <w:lang w:val="en-AU"/>
        </w:rPr>
        <w:t>S</w:t>
      </w:r>
      <w:r w:rsidR="00E73969" w:rsidRPr="004E7C53">
        <w:rPr>
          <w:lang w:val="en-AU"/>
        </w:rPr>
        <w:t xml:space="preserve">ection </w:t>
      </w:r>
      <w:r w:rsidRPr="004E7C53">
        <w:rPr>
          <w:lang w:val="en-AU"/>
        </w:rPr>
        <w:t>C with repetition of short melodic ideas, short rhythmic phrases.</w:t>
      </w:r>
    </w:p>
    <w:p w14:paraId="10EDCEF0" w14:textId="42A7996E" w:rsidR="00512D5B" w:rsidRPr="004E7C53" w:rsidRDefault="00512D5B" w:rsidP="00D00F03">
      <w:pPr>
        <w:pStyle w:val="VCAAbullet"/>
        <w:rPr>
          <w:b/>
          <w:bCs/>
          <w:lang w:val="en-AU"/>
        </w:rPr>
      </w:pPr>
      <w:r w:rsidRPr="004E7C53">
        <w:rPr>
          <w:lang w:val="en-AU"/>
        </w:rPr>
        <w:t xml:space="preserve">Less variety of rhythmic ideas in </w:t>
      </w:r>
      <w:r w:rsidR="006A43F5" w:rsidRPr="004E7C53">
        <w:rPr>
          <w:lang w:val="en-AU"/>
        </w:rPr>
        <w:t>S</w:t>
      </w:r>
      <w:r w:rsidR="00E73969" w:rsidRPr="004E7C53">
        <w:rPr>
          <w:lang w:val="en-AU"/>
        </w:rPr>
        <w:t xml:space="preserve">ection </w:t>
      </w:r>
      <w:r w:rsidRPr="004E7C53">
        <w:rPr>
          <w:lang w:val="en-AU"/>
        </w:rPr>
        <w:t xml:space="preserve">C and more repetition of short patterns contrasts with wider range and improvisatory nature of rhythm in </w:t>
      </w:r>
      <w:r w:rsidR="006A43F5" w:rsidRPr="004E7C53">
        <w:rPr>
          <w:lang w:val="en-AU"/>
        </w:rPr>
        <w:t>S</w:t>
      </w:r>
      <w:r w:rsidR="00E73969" w:rsidRPr="004E7C53">
        <w:rPr>
          <w:lang w:val="en-AU"/>
        </w:rPr>
        <w:t xml:space="preserve">ection </w:t>
      </w:r>
      <w:r w:rsidRPr="004E7C53">
        <w:rPr>
          <w:lang w:val="en-AU"/>
        </w:rPr>
        <w:t>A</w:t>
      </w:r>
    </w:p>
    <w:p w14:paraId="327D89F0" w14:textId="3C0778C1" w:rsidR="0036726B" w:rsidRPr="004E7C53" w:rsidRDefault="0036726B" w:rsidP="0036726B">
      <w:pPr>
        <w:pStyle w:val="VCAAbody"/>
        <w:rPr>
          <w:lang w:val="en-AU"/>
        </w:rPr>
      </w:pPr>
      <w:r w:rsidRPr="004E7C53">
        <w:rPr>
          <w:lang w:val="en-AU"/>
        </w:rPr>
        <w:t>The following is an example of a high-scoring response</w:t>
      </w:r>
      <w:r w:rsidR="00E73969" w:rsidRPr="004E7C53">
        <w:rPr>
          <w:lang w:val="en-AU"/>
        </w:rPr>
        <w:t>.</w:t>
      </w:r>
    </w:p>
    <w:p w14:paraId="213E0DE1" w14:textId="05B05DBB" w:rsidR="00D21137" w:rsidRPr="004E7C53" w:rsidRDefault="00D21137" w:rsidP="009742B5">
      <w:pPr>
        <w:pStyle w:val="VCAAstudentsample"/>
      </w:pPr>
      <w:r w:rsidRPr="004E7C53">
        <w:t>Texture:</w:t>
      </w:r>
      <w:r w:rsidR="006A5609" w:rsidRPr="004E7C53">
        <w:t xml:space="preserve"> </w:t>
      </w:r>
    </w:p>
    <w:p w14:paraId="6A59800C" w14:textId="778C4E97" w:rsidR="00512D5B" w:rsidRPr="004E7C53" w:rsidRDefault="0036726B" w:rsidP="009742B5">
      <w:pPr>
        <w:pStyle w:val="VCAAstudentsample"/>
      </w:pPr>
      <w:r w:rsidRPr="004E7C53">
        <w:t xml:space="preserve">A monophonic, then heterophonic texture is used in the first section to build tension. The oud and violin are the only parts in a very sparse sound. In contrast, Section C has a large ensemble playing many different parts, using call and response, while also bringing many instruments in and out of the forefront of the sound. Overall, much </w:t>
      </w:r>
      <w:proofErr w:type="gramStart"/>
      <w:r w:rsidRPr="004E7C53">
        <w:t>more dense and busy</w:t>
      </w:r>
      <w:proofErr w:type="gramEnd"/>
      <w:r w:rsidRPr="004E7C53">
        <w:t xml:space="preserve"> than Section A.</w:t>
      </w:r>
    </w:p>
    <w:p w14:paraId="7BC33C89" w14:textId="5A088BB3" w:rsidR="00D21137" w:rsidRPr="004E7C53" w:rsidRDefault="00D21137" w:rsidP="009742B5">
      <w:pPr>
        <w:pStyle w:val="VCAAstudentsample"/>
      </w:pPr>
      <w:r w:rsidRPr="004E7C53">
        <w:t>Tone colour:</w:t>
      </w:r>
      <w:r w:rsidR="006A5609" w:rsidRPr="004E7C53">
        <w:t xml:space="preserve"> </w:t>
      </w:r>
    </w:p>
    <w:p w14:paraId="4501E46D" w14:textId="0C11E2B2" w:rsidR="00D21137" w:rsidRPr="004E7C53" w:rsidRDefault="00D21137" w:rsidP="009742B5">
      <w:pPr>
        <w:pStyle w:val="VCAAstudentsample"/>
      </w:pPr>
      <w:r w:rsidRPr="004E7C53">
        <w:t>The tone colours in Section A are quite spiky and metallic</w:t>
      </w:r>
      <w:r w:rsidR="008B4B5C" w:rsidRPr="004E7C53">
        <w:t xml:space="preserve">, but also a bit thin, due to the staccato playing of the oud. This tone is reflected in the final section, but the addition of the orchestra adds a myriad of tone colours, creating contrast. The horns and brass instruments add very open, bright tones, while the strings also add fuller, warmer tones in the final section. The echoing tone colour of the solo percussion in Section C contrasts to the twangy and metallic tone colour of the solo oud in Section A. The distinct colour of the oud is clear </w:t>
      </w:r>
      <w:proofErr w:type="gramStart"/>
      <w:r w:rsidR="008B4B5C" w:rsidRPr="004E7C53">
        <w:t>throughout,</w:t>
      </w:r>
      <w:proofErr w:type="gramEnd"/>
      <w:r w:rsidR="008B4B5C" w:rsidRPr="004E7C53">
        <w:t xml:space="preserve"> however contrast is created in Section C by the addition of more instruments and tone colours.</w:t>
      </w:r>
      <w:r w:rsidRPr="004E7C53">
        <w:t xml:space="preserve"> </w:t>
      </w:r>
    </w:p>
    <w:p w14:paraId="7874FC88" w14:textId="5CAFE4D9" w:rsidR="0036726B" w:rsidRPr="004E7C53" w:rsidRDefault="0036726B" w:rsidP="00905D0C">
      <w:pPr>
        <w:pStyle w:val="VCAAbody"/>
        <w:rPr>
          <w:szCs w:val="20"/>
          <w:lang w:val="en-AU"/>
        </w:rPr>
      </w:pPr>
      <w:r w:rsidRPr="004E7C53">
        <w:rPr>
          <w:szCs w:val="20"/>
          <w:lang w:val="en-AU"/>
        </w:rPr>
        <w:t>Low</w:t>
      </w:r>
      <w:r w:rsidR="00352A59" w:rsidRPr="004E7C53">
        <w:rPr>
          <w:szCs w:val="20"/>
          <w:lang w:val="en-AU"/>
        </w:rPr>
        <w:t>-</w:t>
      </w:r>
      <w:r w:rsidRPr="004E7C53">
        <w:rPr>
          <w:szCs w:val="20"/>
          <w:lang w:val="en-AU"/>
        </w:rPr>
        <w:t>scoring responses tended to be brief and general</w:t>
      </w:r>
      <w:r w:rsidR="00352A59" w:rsidRPr="004E7C53">
        <w:rPr>
          <w:szCs w:val="20"/>
          <w:lang w:val="en-AU"/>
        </w:rPr>
        <w:t>,</w:t>
      </w:r>
      <w:r w:rsidRPr="004E7C53">
        <w:rPr>
          <w:szCs w:val="20"/>
          <w:lang w:val="en-AU"/>
        </w:rPr>
        <w:t xml:space="preserve"> often not mentioning contrast and/or not clearly referencing </w:t>
      </w:r>
      <w:r w:rsidR="00352A59" w:rsidRPr="004E7C53">
        <w:rPr>
          <w:szCs w:val="20"/>
          <w:lang w:val="en-AU"/>
        </w:rPr>
        <w:t>s</w:t>
      </w:r>
      <w:r w:rsidRPr="004E7C53">
        <w:rPr>
          <w:szCs w:val="20"/>
          <w:lang w:val="en-AU"/>
        </w:rPr>
        <w:t xml:space="preserve">ections A and C. </w:t>
      </w:r>
      <w:r w:rsidR="00352A59" w:rsidRPr="004E7C53">
        <w:rPr>
          <w:szCs w:val="20"/>
          <w:lang w:val="en-AU"/>
        </w:rPr>
        <w:t>T</w:t>
      </w:r>
      <w:r w:rsidRPr="004E7C53">
        <w:rPr>
          <w:szCs w:val="20"/>
          <w:lang w:val="en-AU"/>
        </w:rPr>
        <w:t xml:space="preserve">here were many instances of confusion between the elements of music; </w:t>
      </w:r>
      <w:r w:rsidR="00352A59" w:rsidRPr="004E7C53">
        <w:rPr>
          <w:szCs w:val="20"/>
          <w:lang w:val="en-AU"/>
        </w:rPr>
        <w:t xml:space="preserve">for example, </w:t>
      </w:r>
      <w:r w:rsidRPr="004E7C53">
        <w:rPr>
          <w:szCs w:val="20"/>
          <w:lang w:val="en-AU"/>
        </w:rPr>
        <w:t xml:space="preserve">students citing ‘texture’ for their discussion, then writing about things such as a violin </w:t>
      </w:r>
      <w:r w:rsidR="0022684F" w:rsidRPr="004E7C53">
        <w:rPr>
          <w:szCs w:val="20"/>
          <w:lang w:val="en-AU"/>
        </w:rPr>
        <w:t>‘</w:t>
      </w:r>
      <w:r w:rsidRPr="004E7C53">
        <w:rPr>
          <w:szCs w:val="20"/>
          <w:lang w:val="en-AU"/>
        </w:rPr>
        <w:t>adding a higher sound in contrast with the lower range of the guitar</w:t>
      </w:r>
      <w:r w:rsidR="0022684F" w:rsidRPr="004E7C53">
        <w:rPr>
          <w:szCs w:val="20"/>
          <w:lang w:val="en-AU"/>
        </w:rPr>
        <w:t xml:space="preserve">’ as an example of contrast in texture. Many students confused the name of the solo oud, calling it a ‘banjo’ or a ‘guitar’, despite it being named in the title of the work. Part of the exam preparation needs to include </w:t>
      </w:r>
      <w:r w:rsidR="0068154B" w:rsidRPr="004E7C53">
        <w:rPr>
          <w:szCs w:val="20"/>
          <w:lang w:val="en-AU"/>
        </w:rPr>
        <w:t xml:space="preserve">students </w:t>
      </w:r>
      <w:r w:rsidR="00352A59" w:rsidRPr="004E7C53">
        <w:rPr>
          <w:szCs w:val="20"/>
          <w:lang w:val="en-AU"/>
        </w:rPr>
        <w:t>practi</w:t>
      </w:r>
      <w:r w:rsidR="003854E7" w:rsidRPr="004E7C53">
        <w:rPr>
          <w:szCs w:val="20"/>
          <w:lang w:val="en-AU"/>
        </w:rPr>
        <w:t>s</w:t>
      </w:r>
      <w:r w:rsidR="00352A59" w:rsidRPr="004E7C53">
        <w:rPr>
          <w:szCs w:val="20"/>
          <w:lang w:val="en-AU"/>
        </w:rPr>
        <w:t xml:space="preserve">ing </w:t>
      </w:r>
      <w:r w:rsidR="0022684F" w:rsidRPr="004E7C53">
        <w:rPr>
          <w:szCs w:val="20"/>
          <w:lang w:val="en-AU"/>
        </w:rPr>
        <w:t xml:space="preserve">reading the question very </w:t>
      </w:r>
      <w:r w:rsidR="00BB0582" w:rsidRPr="004E7C53">
        <w:rPr>
          <w:szCs w:val="20"/>
          <w:lang w:val="en-AU"/>
        </w:rPr>
        <w:t>carefully and</w:t>
      </w:r>
      <w:r w:rsidR="0022684F" w:rsidRPr="004E7C53">
        <w:rPr>
          <w:szCs w:val="20"/>
          <w:lang w:val="en-AU"/>
        </w:rPr>
        <w:t xml:space="preserve"> making the most of the information that is often supplied within the title of the work or the wording of the question.</w:t>
      </w:r>
    </w:p>
    <w:p w14:paraId="26C018DD" w14:textId="77777777" w:rsidR="00620409" w:rsidRPr="004E7C53" w:rsidRDefault="00620409" w:rsidP="00620409">
      <w:pPr>
        <w:spacing w:before="40" w:after="40"/>
        <w:rPr>
          <w:rFonts w:cstheme="minorHAnsi"/>
          <w:sz w:val="20"/>
          <w:szCs w:val="20"/>
          <w:lang w:val="en-AU"/>
        </w:rPr>
      </w:pPr>
    </w:p>
    <w:sectPr w:rsidR="00620409" w:rsidRPr="004E7C53"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3C606B" w:rsidRDefault="003C606B" w:rsidP="00304EA1">
      <w:pPr>
        <w:spacing w:after="0" w:line="240" w:lineRule="auto"/>
      </w:pPr>
      <w:r>
        <w:separator/>
      </w:r>
    </w:p>
  </w:endnote>
  <w:endnote w:type="continuationSeparator" w:id="0">
    <w:p w14:paraId="6C2FE3E4" w14:textId="77777777" w:rsidR="003C606B" w:rsidRDefault="003C606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3C606B" w:rsidRPr="00D06414" w14:paraId="00D3EC34" w14:textId="77777777" w:rsidTr="00BB3BAB">
      <w:trPr>
        <w:trHeight w:val="476"/>
      </w:trPr>
      <w:tc>
        <w:tcPr>
          <w:tcW w:w="1667" w:type="pct"/>
          <w:tcMar>
            <w:left w:w="0" w:type="dxa"/>
            <w:right w:w="0" w:type="dxa"/>
          </w:tcMar>
        </w:tcPr>
        <w:p w14:paraId="4F062E5B" w14:textId="77777777" w:rsidR="003C606B" w:rsidRPr="00D06414" w:rsidRDefault="003C606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3C606B" w:rsidRPr="00D06414" w:rsidRDefault="003C606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3C606B" w:rsidRPr="00D06414" w:rsidRDefault="003C606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3C606B" w:rsidRPr="00D06414" w:rsidRDefault="003C606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C606B" w:rsidRPr="00D06414" w14:paraId="28670396" w14:textId="77777777" w:rsidTr="000F5AAF">
      <w:tc>
        <w:tcPr>
          <w:tcW w:w="1459" w:type="pct"/>
          <w:tcMar>
            <w:left w:w="0" w:type="dxa"/>
            <w:right w:w="0" w:type="dxa"/>
          </w:tcMar>
        </w:tcPr>
        <w:p w14:paraId="0BBE30B4" w14:textId="77777777" w:rsidR="003C606B" w:rsidRPr="00D06414" w:rsidRDefault="003C606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3C606B" w:rsidRPr="00D06414" w:rsidRDefault="003C606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3C606B" w:rsidRPr="00D06414" w:rsidRDefault="003C606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3C606B" w:rsidRPr="00D06414" w:rsidRDefault="003C606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3C606B" w:rsidRDefault="003C606B" w:rsidP="00304EA1">
      <w:pPr>
        <w:spacing w:after="0" w:line="240" w:lineRule="auto"/>
      </w:pPr>
      <w:r>
        <w:separator/>
      </w:r>
    </w:p>
  </w:footnote>
  <w:footnote w:type="continuationSeparator" w:id="0">
    <w:p w14:paraId="600CFD58" w14:textId="77777777" w:rsidR="003C606B" w:rsidRDefault="003C606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318956F" w:rsidR="003C606B" w:rsidRPr="00D86DE4" w:rsidRDefault="003C606B" w:rsidP="00D86DE4">
    <w:pPr>
      <w:pStyle w:val="VCAAcaptionsandfootnotes"/>
      <w:rPr>
        <w:color w:val="999999" w:themeColor="accent2"/>
      </w:rPr>
    </w:pPr>
    <w:r>
      <w:t>2023 VCE Music Inquiry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3C606B" w:rsidRPr="009370BC" w:rsidRDefault="003C606B"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7263"/>
    <w:multiLevelType w:val="hybridMultilevel"/>
    <w:tmpl w:val="01E8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0581B"/>
    <w:multiLevelType w:val="hybridMultilevel"/>
    <w:tmpl w:val="BE58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374B3"/>
    <w:multiLevelType w:val="hybridMultilevel"/>
    <w:tmpl w:val="6CD81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35888"/>
    <w:multiLevelType w:val="hybridMultilevel"/>
    <w:tmpl w:val="D7CA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20120"/>
    <w:multiLevelType w:val="hybridMultilevel"/>
    <w:tmpl w:val="9FC82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836435"/>
    <w:multiLevelType w:val="hybridMultilevel"/>
    <w:tmpl w:val="4894D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F3406"/>
    <w:multiLevelType w:val="hybridMultilevel"/>
    <w:tmpl w:val="0C823C50"/>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63FFB"/>
    <w:multiLevelType w:val="hybridMultilevel"/>
    <w:tmpl w:val="83304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EB0F52"/>
    <w:multiLevelType w:val="hybridMultilevel"/>
    <w:tmpl w:val="BBFEB4DE"/>
    <w:lvl w:ilvl="0" w:tplc="04090001">
      <w:start w:val="1"/>
      <w:numFmt w:val="bullet"/>
      <w:lvlText w:val=""/>
      <w:lvlJc w:val="left"/>
      <w:pPr>
        <w:ind w:left="720" w:hanging="360"/>
      </w:pPr>
      <w:rPr>
        <w:rFonts w:ascii="Symbol" w:hAnsi="Symbol" w:hint="default"/>
      </w:rPr>
    </w:lvl>
    <w:lvl w:ilvl="1" w:tplc="E21E2D54">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04FCF"/>
    <w:multiLevelType w:val="hybridMultilevel"/>
    <w:tmpl w:val="350671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92314A"/>
    <w:multiLevelType w:val="hybridMultilevel"/>
    <w:tmpl w:val="30F2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B6C46"/>
    <w:multiLevelType w:val="hybridMultilevel"/>
    <w:tmpl w:val="2514E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DC366B"/>
    <w:multiLevelType w:val="hybridMultilevel"/>
    <w:tmpl w:val="417E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E32B3"/>
    <w:multiLevelType w:val="hybridMultilevel"/>
    <w:tmpl w:val="7B6ECAE0"/>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18B2049"/>
    <w:multiLevelType w:val="hybridMultilevel"/>
    <w:tmpl w:val="B2AC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C04D86"/>
    <w:multiLevelType w:val="hybridMultilevel"/>
    <w:tmpl w:val="BC3C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176768"/>
    <w:multiLevelType w:val="hybridMultilevel"/>
    <w:tmpl w:val="9206570A"/>
    <w:lvl w:ilvl="0" w:tplc="08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983A711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3547AA0"/>
    <w:multiLevelType w:val="hybridMultilevel"/>
    <w:tmpl w:val="38DEF4DC"/>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62872B6C"/>
    <w:multiLevelType w:val="hybridMultilevel"/>
    <w:tmpl w:val="34225B1A"/>
    <w:lvl w:ilvl="0" w:tplc="7ED8A65A">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15:restartNumberingAfterBreak="0">
    <w:nsid w:val="64B531A5"/>
    <w:multiLevelType w:val="hybridMultilevel"/>
    <w:tmpl w:val="A83A528E"/>
    <w:lvl w:ilvl="0" w:tplc="08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E1691"/>
    <w:multiLevelType w:val="hybridMultilevel"/>
    <w:tmpl w:val="B55A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857E5"/>
    <w:multiLevelType w:val="hybridMultilevel"/>
    <w:tmpl w:val="7DF6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11750F9"/>
    <w:multiLevelType w:val="hybridMultilevel"/>
    <w:tmpl w:val="3768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46921BF"/>
    <w:multiLevelType w:val="hybridMultilevel"/>
    <w:tmpl w:val="917E1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E08F9"/>
    <w:multiLevelType w:val="hybridMultilevel"/>
    <w:tmpl w:val="7A9AE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8A47DC1"/>
    <w:multiLevelType w:val="hybridMultilevel"/>
    <w:tmpl w:val="828CC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709329612">
    <w:abstractNumId w:val="24"/>
  </w:num>
  <w:num w:numId="2" w16cid:durableId="1173883980">
    <w:abstractNumId w:val="22"/>
  </w:num>
  <w:num w:numId="3" w16cid:durableId="1885604713">
    <w:abstractNumId w:val="15"/>
  </w:num>
  <w:num w:numId="4" w16cid:durableId="1645351692">
    <w:abstractNumId w:val="4"/>
  </w:num>
  <w:num w:numId="5" w16cid:durableId="2008316479">
    <w:abstractNumId w:val="23"/>
  </w:num>
  <w:num w:numId="6" w16cid:durableId="859664317">
    <w:abstractNumId w:val="30"/>
  </w:num>
  <w:num w:numId="7" w16cid:durableId="99951927">
    <w:abstractNumId w:val="34"/>
  </w:num>
  <w:num w:numId="8" w16cid:durableId="193690802">
    <w:abstractNumId w:val="19"/>
  </w:num>
  <w:num w:numId="9" w16cid:durableId="1893618506">
    <w:abstractNumId w:val="28"/>
  </w:num>
  <w:num w:numId="10" w16cid:durableId="712507650">
    <w:abstractNumId w:val="20"/>
  </w:num>
  <w:num w:numId="11" w16cid:durableId="104466003">
    <w:abstractNumId w:val="32"/>
  </w:num>
  <w:num w:numId="12" w16cid:durableId="1335642591">
    <w:abstractNumId w:val="18"/>
  </w:num>
  <w:num w:numId="13" w16cid:durableId="1180967563">
    <w:abstractNumId w:val="10"/>
  </w:num>
  <w:num w:numId="14" w16cid:durableId="762385499">
    <w:abstractNumId w:val="26"/>
  </w:num>
  <w:num w:numId="15" w16cid:durableId="348220721">
    <w:abstractNumId w:val="2"/>
  </w:num>
  <w:num w:numId="16" w16cid:durableId="32507841">
    <w:abstractNumId w:val="5"/>
  </w:num>
  <w:num w:numId="17" w16cid:durableId="1264336802">
    <w:abstractNumId w:val="33"/>
  </w:num>
  <w:num w:numId="18" w16cid:durableId="681082166">
    <w:abstractNumId w:val="3"/>
  </w:num>
  <w:num w:numId="19" w16cid:durableId="633826304">
    <w:abstractNumId w:val="27"/>
  </w:num>
  <w:num w:numId="20" w16cid:durableId="2045329200">
    <w:abstractNumId w:val="11"/>
  </w:num>
  <w:num w:numId="21" w16cid:durableId="973557089">
    <w:abstractNumId w:val="31"/>
  </w:num>
  <w:num w:numId="22" w16cid:durableId="1306743536">
    <w:abstractNumId w:val="0"/>
  </w:num>
  <w:num w:numId="23" w16cid:durableId="1008602144">
    <w:abstractNumId w:val="29"/>
  </w:num>
  <w:num w:numId="24" w16cid:durableId="310672233">
    <w:abstractNumId w:val="16"/>
  </w:num>
  <w:num w:numId="25" w16cid:durableId="280114585">
    <w:abstractNumId w:val="1"/>
  </w:num>
  <w:num w:numId="26" w16cid:durableId="1221012651">
    <w:abstractNumId w:val="9"/>
  </w:num>
  <w:num w:numId="27" w16cid:durableId="597519240">
    <w:abstractNumId w:val="25"/>
  </w:num>
  <w:num w:numId="28" w16cid:durableId="1577861594">
    <w:abstractNumId w:val="7"/>
  </w:num>
  <w:num w:numId="29" w16cid:durableId="2134521811">
    <w:abstractNumId w:val="21"/>
  </w:num>
  <w:num w:numId="30" w16cid:durableId="1959215960">
    <w:abstractNumId w:val="14"/>
  </w:num>
  <w:num w:numId="31" w16cid:durableId="795413479">
    <w:abstractNumId w:val="13"/>
  </w:num>
  <w:num w:numId="32" w16cid:durableId="1833525192">
    <w:abstractNumId w:val="17"/>
  </w:num>
  <w:num w:numId="33" w16cid:durableId="733623779">
    <w:abstractNumId w:val="6"/>
  </w:num>
  <w:num w:numId="34" w16cid:durableId="1054432098">
    <w:abstractNumId w:val="12"/>
  </w:num>
  <w:num w:numId="35" w16cid:durableId="14695437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526B"/>
    <w:rsid w:val="00024018"/>
    <w:rsid w:val="0003039E"/>
    <w:rsid w:val="000415C2"/>
    <w:rsid w:val="0005780E"/>
    <w:rsid w:val="00065CC6"/>
    <w:rsid w:val="00087DBA"/>
    <w:rsid w:val="00090D46"/>
    <w:rsid w:val="00091906"/>
    <w:rsid w:val="000942C2"/>
    <w:rsid w:val="000A33D3"/>
    <w:rsid w:val="000A71F7"/>
    <w:rsid w:val="000C1B4E"/>
    <w:rsid w:val="000F09E4"/>
    <w:rsid w:val="000F16FD"/>
    <w:rsid w:val="000F5AAF"/>
    <w:rsid w:val="000F6DF6"/>
    <w:rsid w:val="00106D5C"/>
    <w:rsid w:val="001079AB"/>
    <w:rsid w:val="00120DB9"/>
    <w:rsid w:val="00121DF4"/>
    <w:rsid w:val="001270B0"/>
    <w:rsid w:val="00137C69"/>
    <w:rsid w:val="00143520"/>
    <w:rsid w:val="00153AD2"/>
    <w:rsid w:val="001779EA"/>
    <w:rsid w:val="00182027"/>
    <w:rsid w:val="00184297"/>
    <w:rsid w:val="00185CDF"/>
    <w:rsid w:val="001C3EEA"/>
    <w:rsid w:val="001D0CE5"/>
    <w:rsid w:val="001D3246"/>
    <w:rsid w:val="001E648E"/>
    <w:rsid w:val="001F700A"/>
    <w:rsid w:val="002046A4"/>
    <w:rsid w:val="002076D3"/>
    <w:rsid w:val="0022684F"/>
    <w:rsid w:val="002279BA"/>
    <w:rsid w:val="002328DF"/>
    <w:rsid w:val="002329F3"/>
    <w:rsid w:val="00243F0D"/>
    <w:rsid w:val="002603DE"/>
    <w:rsid w:val="00260767"/>
    <w:rsid w:val="002647BB"/>
    <w:rsid w:val="002754C1"/>
    <w:rsid w:val="0028167D"/>
    <w:rsid w:val="002841C8"/>
    <w:rsid w:val="0028516B"/>
    <w:rsid w:val="00290C45"/>
    <w:rsid w:val="002A4E8E"/>
    <w:rsid w:val="002A599F"/>
    <w:rsid w:val="002C1C91"/>
    <w:rsid w:val="002C559F"/>
    <w:rsid w:val="002C6F90"/>
    <w:rsid w:val="002E4FB5"/>
    <w:rsid w:val="00302FB8"/>
    <w:rsid w:val="00304EA1"/>
    <w:rsid w:val="00314D81"/>
    <w:rsid w:val="0031555B"/>
    <w:rsid w:val="00320078"/>
    <w:rsid w:val="003203CF"/>
    <w:rsid w:val="00322FC6"/>
    <w:rsid w:val="003409DB"/>
    <w:rsid w:val="00350651"/>
    <w:rsid w:val="0035293F"/>
    <w:rsid w:val="00352A59"/>
    <w:rsid w:val="0036726B"/>
    <w:rsid w:val="00374C46"/>
    <w:rsid w:val="00380331"/>
    <w:rsid w:val="00385147"/>
    <w:rsid w:val="003854E7"/>
    <w:rsid w:val="00385E0E"/>
    <w:rsid w:val="00391986"/>
    <w:rsid w:val="003A00B4"/>
    <w:rsid w:val="003B2257"/>
    <w:rsid w:val="003C063C"/>
    <w:rsid w:val="003C5E71"/>
    <w:rsid w:val="003C606B"/>
    <w:rsid w:val="003C6C6D"/>
    <w:rsid w:val="003D3C54"/>
    <w:rsid w:val="003D581F"/>
    <w:rsid w:val="003D6CBD"/>
    <w:rsid w:val="003F5AF0"/>
    <w:rsid w:val="003F619A"/>
    <w:rsid w:val="003F73C8"/>
    <w:rsid w:val="00400537"/>
    <w:rsid w:val="00411BC2"/>
    <w:rsid w:val="00417AA3"/>
    <w:rsid w:val="00425DFE"/>
    <w:rsid w:val="00434EDB"/>
    <w:rsid w:val="00440B32"/>
    <w:rsid w:val="0044128D"/>
    <w:rsid w:val="0044213C"/>
    <w:rsid w:val="00443222"/>
    <w:rsid w:val="004438BF"/>
    <w:rsid w:val="00453CDB"/>
    <w:rsid w:val="0046078D"/>
    <w:rsid w:val="00495C80"/>
    <w:rsid w:val="004A2ED8"/>
    <w:rsid w:val="004A5A14"/>
    <w:rsid w:val="004A74F8"/>
    <w:rsid w:val="004D1FEB"/>
    <w:rsid w:val="004E7C53"/>
    <w:rsid w:val="004F5BDA"/>
    <w:rsid w:val="004F753E"/>
    <w:rsid w:val="00511610"/>
    <w:rsid w:val="00512D5B"/>
    <w:rsid w:val="00514767"/>
    <w:rsid w:val="00515041"/>
    <w:rsid w:val="0051631E"/>
    <w:rsid w:val="00537A1F"/>
    <w:rsid w:val="005570CF"/>
    <w:rsid w:val="00566029"/>
    <w:rsid w:val="005923CB"/>
    <w:rsid w:val="005A7A1A"/>
    <w:rsid w:val="005B391B"/>
    <w:rsid w:val="005D23DB"/>
    <w:rsid w:val="005D3D78"/>
    <w:rsid w:val="005E2EF0"/>
    <w:rsid w:val="005F4092"/>
    <w:rsid w:val="005F5FE5"/>
    <w:rsid w:val="005F608A"/>
    <w:rsid w:val="00604405"/>
    <w:rsid w:val="00620409"/>
    <w:rsid w:val="00625189"/>
    <w:rsid w:val="006316BF"/>
    <w:rsid w:val="006532E1"/>
    <w:rsid w:val="006663C6"/>
    <w:rsid w:val="0068154B"/>
    <w:rsid w:val="0068471E"/>
    <w:rsid w:val="00684F98"/>
    <w:rsid w:val="006916F4"/>
    <w:rsid w:val="00693FFD"/>
    <w:rsid w:val="006A1B54"/>
    <w:rsid w:val="006A3F48"/>
    <w:rsid w:val="006A43F5"/>
    <w:rsid w:val="006A5609"/>
    <w:rsid w:val="006B1CEB"/>
    <w:rsid w:val="006C2E2C"/>
    <w:rsid w:val="006D05C4"/>
    <w:rsid w:val="006D2159"/>
    <w:rsid w:val="006D4D94"/>
    <w:rsid w:val="006E41E2"/>
    <w:rsid w:val="006E4EBB"/>
    <w:rsid w:val="006F3380"/>
    <w:rsid w:val="006F787C"/>
    <w:rsid w:val="007023A1"/>
    <w:rsid w:val="00702636"/>
    <w:rsid w:val="0070580F"/>
    <w:rsid w:val="007100B3"/>
    <w:rsid w:val="00724507"/>
    <w:rsid w:val="007336D1"/>
    <w:rsid w:val="007358C1"/>
    <w:rsid w:val="0074507B"/>
    <w:rsid w:val="00747109"/>
    <w:rsid w:val="00764D45"/>
    <w:rsid w:val="00773E6C"/>
    <w:rsid w:val="00781A5B"/>
    <w:rsid w:val="00781FB1"/>
    <w:rsid w:val="00782738"/>
    <w:rsid w:val="0078658C"/>
    <w:rsid w:val="007A4B91"/>
    <w:rsid w:val="007B0F00"/>
    <w:rsid w:val="007B17BA"/>
    <w:rsid w:val="007B5B9B"/>
    <w:rsid w:val="007C3DC9"/>
    <w:rsid w:val="007C600D"/>
    <w:rsid w:val="007D1B6D"/>
    <w:rsid w:val="007D2DFF"/>
    <w:rsid w:val="00813C37"/>
    <w:rsid w:val="008154B5"/>
    <w:rsid w:val="00823962"/>
    <w:rsid w:val="0082792F"/>
    <w:rsid w:val="008428B1"/>
    <w:rsid w:val="00845726"/>
    <w:rsid w:val="008468E3"/>
    <w:rsid w:val="00846A07"/>
    <w:rsid w:val="00846D9D"/>
    <w:rsid w:val="00850410"/>
    <w:rsid w:val="00852719"/>
    <w:rsid w:val="00852F26"/>
    <w:rsid w:val="00860115"/>
    <w:rsid w:val="0088783C"/>
    <w:rsid w:val="0089539C"/>
    <w:rsid w:val="008A0638"/>
    <w:rsid w:val="008B4B5C"/>
    <w:rsid w:val="008B5837"/>
    <w:rsid w:val="008D1F17"/>
    <w:rsid w:val="008D310E"/>
    <w:rsid w:val="008F2B14"/>
    <w:rsid w:val="00905D0C"/>
    <w:rsid w:val="00915BB9"/>
    <w:rsid w:val="00917AA1"/>
    <w:rsid w:val="009370BC"/>
    <w:rsid w:val="009402FB"/>
    <w:rsid w:val="009403B9"/>
    <w:rsid w:val="00951A9F"/>
    <w:rsid w:val="0096575A"/>
    <w:rsid w:val="0096740E"/>
    <w:rsid w:val="00970580"/>
    <w:rsid w:val="009727A4"/>
    <w:rsid w:val="009742B5"/>
    <w:rsid w:val="0098065C"/>
    <w:rsid w:val="00986437"/>
    <w:rsid w:val="0098739B"/>
    <w:rsid w:val="009906B5"/>
    <w:rsid w:val="009929C9"/>
    <w:rsid w:val="009A30F1"/>
    <w:rsid w:val="009B61E5"/>
    <w:rsid w:val="009B7E34"/>
    <w:rsid w:val="009C57B7"/>
    <w:rsid w:val="009D017F"/>
    <w:rsid w:val="009D0E9E"/>
    <w:rsid w:val="009D1E89"/>
    <w:rsid w:val="009D4EFB"/>
    <w:rsid w:val="009E33CB"/>
    <w:rsid w:val="009E5707"/>
    <w:rsid w:val="009F0329"/>
    <w:rsid w:val="009F62C1"/>
    <w:rsid w:val="00A140B4"/>
    <w:rsid w:val="00A17661"/>
    <w:rsid w:val="00A24681"/>
    <w:rsid w:val="00A24B2D"/>
    <w:rsid w:val="00A40966"/>
    <w:rsid w:val="00A643C7"/>
    <w:rsid w:val="00A7216B"/>
    <w:rsid w:val="00A748AB"/>
    <w:rsid w:val="00A921E0"/>
    <w:rsid w:val="00A922F4"/>
    <w:rsid w:val="00A96C35"/>
    <w:rsid w:val="00AA6FB7"/>
    <w:rsid w:val="00AB228C"/>
    <w:rsid w:val="00AC7781"/>
    <w:rsid w:val="00AE5526"/>
    <w:rsid w:val="00AF051B"/>
    <w:rsid w:val="00AF37EB"/>
    <w:rsid w:val="00B01578"/>
    <w:rsid w:val="00B06639"/>
    <w:rsid w:val="00B0738F"/>
    <w:rsid w:val="00B07F21"/>
    <w:rsid w:val="00B13D3B"/>
    <w:rsid w:val="00B230DB"/>
    <w:rsid w:val="00B26601"/>
    <w:rsid w:val="00B37F77"/>
    <w:rsid w:val="00B41951"/>
    <w:rsid w:val="00B53229"/>
    <w:rsid w:val="00B5443D"/>
    <w:rsid w:val="00B56DDC"/>
    <w:rsid w:val="00B62480"/>
    <w:rsid w:val="00B64672"/>
    <w:rsid w:val="00B64E67"/>
    <w:rsid w:val="00B717F4"/>
    <w:rsid w:val="00B71A4B"/>
    <w:rsid w:val="00B81B70"/>
    <w:rsid w:val="00BA1078"/>
    <w:rsid w:val="00BB0582"/>
    <w:rsid w:val="00BB3BAB"/>
    <w:rsid w:val="00BD0724"/>
    <w:rsid w:val="00BD2B91"/>
    <w:rsid w:val="00BE5521"/>
    <w:rsid w:val="00BF0BBA"/>
    <w:rsid w:val="00BF208B"/>
    <w:rsid w:val="00BF477B"/>
    <w:rsid w:val="00BF6C23"/>
    <w:rsid w:val="00C152B1"/>
    <w:rsid w:val="00C27BBF"/>
    <w:rsid w:val="00C35203"/>
    <w:rsid w:val="00C35AA9"/>
    <w:rsid w:val="00C519EC"/>
    <w:rsid w:val="00C53263"/>
    <w:rsid w:val="00C54038"/>
    <w:rsid w:val="00C56498"/>
    <w:rsid w:val="00C75F1D"/>
    <w:rsid w:val="00C95156"/>
    <w:rsid w:val="00CA0DC2"/>
    <w:rsid w:val="00CA1FBA"/>
    <w:rsid w:val="00CB4BF1"/>
    <w:rsid w:val="00CB68E8"/>
    <w:rsid w:val="00CC5CD0"/>
    <w:rsid w:val="00CE25D0"/>
    <w:rsid w:val="00D00F03"/>
    <w:rsid w:val="00D04F01"/>
    <w:rsid w:val="00D06414"/>
    <w:rsid w:val="00D10AA4"/>
    <w:rsid w:val="00D11CCB"/>
    <w:rsid w:val="00D20ED9"/>
    <w:rsid w:val="00D21137"/>
    <w:rsid w:val="00D219F3"/>
    <w:rsid w:val="00D24E5A"/>
    <w:rsid w:val="00D338E4"/>
    <w:rsid w:val="00D3595C"/>
    <w:rsid w:val="00D51947"/>
    <w:rsid w:val="00D532F0"/>
    <w:rsid w:val="00D565D5"/>
    <w:rsid w:val="00D56E0F"/>
    <w:rsid w:val="00D570B8"/>
    <w:rsid w:val="00D77413"/>
    <w:rsid w:val="00D82759"/>
    <w:rsid w:val="00D86DE4"/>
    <w:rsid w:val="00D870EF"/>
    <w:rsid w:val="00DA05D4"/>
    <w:rsid w:val="00DA07C4"/>
    <w:rsid w:val="00DB33FF"/>
    <w:rsid w:val="00DC4E88"/>
    <w:rsid w:val="00DE1909"/>
    <w:rsid w:val="00DE410C"/>
    <w:rsid w:val="00DE51DB"/>
    <w:rsid w:val="00DF4A82"/>
    <w:rsid w:val="00E06616"/>
    <w:rsid w:val="00E078AC"/>
    <w:rsid w:val="00E23F1D"/>
    <w:rsid w:val="00E24216"/>
    <w:rsid w:val="00E30E05"/>
    <w:rsid w:val="00E35622"/>
    <w:rsid w:val="00E36361"/>
    <w:rsid w:val="00E55AE9"/>
    <w:rsid w:val="00E73969"/>
    <w:rsid w:val="00EA0268"/>
    <w:rsid w:val="00EB0C84"/>
    <w:rsid w:val="00EB0CDC"/>
    <w:rsid w:val="00EB0DC1"/>
    <w:rsid w:val="00EB0E2C"/>
    <w:rsid w:val="00EC2E6F"/>
    <w:rsid w:val="00EC3A08"/>
    <w:rsid w:val="00ED68A4"/>
    <w:rsid w:val="00EF4188"/>
    <w:rsid w:val="00EF70D0"/>
    <w:rsid w:val="00F1508A"/>
    <w:rsid w:val="00F17FDE"/>
    <w:rsid w:val="00F24A9A"/>
    <w:rsid w:val="00F363F5"/>
    <w:rsid w:val="00F40D53"/>
    <w:rsid w:val="00F4525C"/>
    <w:rsid w:val="00F4621A"/>
    <w:rsid w:val="00F50D86"/>
    <w:rsid w:val="00F52747"/>
    <w:rsid w:val="00F612D6"/>
    <w:rsid w:val="00F72C7B"/>
    <w:rsid w:val="00F755D3"/>
    <w:rsid w:val="00F80F50"/>
    <w:rsid w:val="00F84DB6"/>
    <w:rsid w:val="00F94654"/>
    <w:rsid w:val="00FA498C"/>
    <w:rsid w:val="00FC14C1"/>
    <w:rsid w:val="00FC6488"/>
    <w:rsid w:val="00FC6664"/>
    <w:rsid w:val="00FD29D3"/>
    <w:rsid w:val="00FE216C"/>
    <w:rsid w:val="00FE3F0B"/>
    <w:rsid w:val="00FF25A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FC6664"/>
    <w:pPr>
      <w:widowControl w:val="0"/>
      <w:numPr>
        <w:numId w:val="1"/>
      </w:numPr>
      <w:tabs>
        <w:tab w:val="left" w:pos="425"/>
      </w:tabs>
      <w:spacing w:before="60" w:after="60"/>
      <w:ind w:left="425" w:hanging="425"/>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customStyle="1" w:styleId="VCAAbold">
    <w:name w:val="VCAA bold"/>
    <w:uiPriority w:val="1"/>
    <w:qFormat/>
    <w:rsid w:val="00C27BBF"/>
    <w:rPr>
      <w:b/>
      <w:bCs/>
    </w:rPr>
  </w:style>
  <w:style w:type="character" w:customStyle="1" w:styleId="ListParagraphChar">
    <w:name w:val="List Paragraph Char"/>
    <w:aliases w:val="MCQ Answer Option Char"/>
    <w:link w:val="ListParagraph"/>
    <w:uiPriority w:val="34"/>
    <w:locked/>
    <w:rsid w:val="00CE25D0"/>
    <w:rPr>
      <w:rFonts w:ascii="Calibri" w:hAnsi="Calibri"/>
      <w:szCs w:val="24"/>
    </w:rPr>
  </w:style>
  <w:style w:type="paragraph" w:styleId="ListParagraph">
    <w:name w:val="List Paragraph"/>
    <w:aliases w:val="MCQ Answer Option"/>
    <w:basedOn w:val="Normal"/>
    <w:link w:val="ListParagraphChar"/>
    <w:uiPriority w:val="34"/>
    <w:qFormat/>
    <w:rsid w:val="00CE25D0"/>
    <w:pPr>
      <w:spacing w:after="0" w:line="240" w:lineRule="auto"/>
      <w:ind w:left="720"/>
      <w:contextualSpacing/>
    </w:pPr>
    <w:rPr>
      <w:rFonts w:ascii="Calibri" w:hAnsi="Calibri"/>
      <w:szCs w:val="24"/>
    </w:rPr>
  </w:style>
  <w:style w:type="paragraph" w:styleId="BodyText">
    <w:name w:val="Body Text"/>
    <w:basedOn w:val="Normal"/>
    <w:link w:val="BodyTextChar"/>
    <w:uiPriority w:val="1"/>
    <w:qFormat/>
    <w:rsid w:val="0028167D"/>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8167D"/>
    <w:rPr>
      <w:rFonts w:ascii="Times New Roman" w:eastAsia="Times New Roman" w:hAnsi="Times New Roman" w:cs="Times New Roman"/>
    </w:rPr>
  </w:style>
  <w:style w:type="paragraph" w:styleId="Revision">
    <w:name w:val="Revision"/>
    <w:hidden/>
    <w:uiPriority w:val="99"/>
    <w:semiHidden/>
    <w:rsid w:val="007023A1"/>
    <w:pPr>
      <w:spacing w:after="0" w:line="240" w:lineRule="auto"/>
    </w:pPr>
  </w:style>
  <w:style w:type="paragraph" w:customStyle="1" w:styleId="VCAAstudentsample">
    <w:name w:val="VCAA student sample"/>
    <w:basedOn w:val="VCAAbody"/>
    <w:qFormat/>
    <w:rsid w:val="00764D45"/>
    <w:pPr>
      <w:ind w:left="720"/>
    </w:pPr>
    <w:rPr>
      <w:i/>
      <w:i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51920A0-C329-454D-B244-33B19D756C2C}">
  <ds:schemaRefs>
    <ds:schemaRef ds:uri="http://schemas.openxmlformats.org/officeDocument/2006/bibliography"/>
  </ds:schemaRefs>
</ds:datastoreItem>
</file>

<file path=customXml/itemProps2.xml><?xml version="1.0" encoding="utf-8"?>
<ds:datastoreItem xmlns:ds="http://schemas.openxmlformats.org/officeDocument/2006/customXml" ds:itemID="{D8F2CA63-55A8-480B-B575-005EAEBADCBA}"/>
</file>

<file path=customXml/itemProps3.xml><?xml version="1.0" encoding="utf-8"?>
<ds:datastoreItem xmlns:ds="http://schemas.openxmlformats.org/officeDocument/2006/customXml" ds:itemID="{4C5492DB-36AE-48BF-A6B7-98841D6B924D}"/>
</file>

<file path=customXml/itemProps4.xml><?xml version="1.0" encoding="utf-8"?>
<ds:datastoreItem xmlns:ds="http://schemas.openxmlformats.org/officeDocument/2006/customXml" ds:itemID="{32519EE7-18D5-4875-A550-97C9629EC5E3}"/>
</file>

<file path=docProps/app.xml><?xml version="1.0" encoding="utf-8"?>
<Properties xmlns="http://schemas.openxmlformats.org/officeDocument/2006/extended-properties" xmlns:vt="http://schemas.openxmlformats.org/officeDocument/2006/docPropsVTypes">
  <Template>Normal</Template>
  <TotalTime>0</TotalTime>
  <Pages>11</Pages>
  <Words>4739</Words>
  <Characters>27015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Music Inquiry written external assessment report</dc:title>
  <dc:creator/>
  <cp:lastModifiedBy/>
  <cp:revision>1</cp:revision>
  <dcterms:created xsi:type="dcterms:W3CDTF">2024-03-15T01:02:00Z</dcterms:created>
  <dcterms:modified xsi:type="dcterms:W3CDTF">2024-03-15T01:03:00Z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