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0F145" w14:textId="72D77D82" w:rsidR="00F4525C" w:rsidRDefault="00024018" w:rsidP="009B61E5">
      <w:pPr>
        <w:pStyle w:val="VCAADocumenttitle"/>
      </w:pPr>
      <w:r>
        <w:t>202</w:t>
      </w:r>
      <w:r w:rsidR="008428B1">
        <w:t>1</w:t>
      </w:r>
      <w:r>
        <w:t xml:space="preserve"> </w:t>
      </w:r>
      <w:r w:rsidR="004326F2">
        <w:t>VCE Physical Education</w:t>
      </w:r>
      <w:r>
        <w:t xml:space="preserve"> </w:t>
      </w:r>
      <w:r w:rsidR="00CD606D">
        <w:t>external assessment</w:t>
      </w:r>
      <w:r>
        <w:t xml:space="preserve"> report</w:t>
      </w:r>
    </w:p>
    <w:p w14:paraId="1F902DD4" w14:textId="77777777" w:rsidR="006663C6" w:rsidRDefault="00024018" w:rsidP="00C35203">
      <w:pPr>
        <w:pStyle w:val="VCAAHeading1"/>
      </w:pPr>
      <w:bookmarkStart w:id="0" w:name="TemplateOverview"/>
      <w:bookmarkEnd w:id="0"/>
      <w:r>
        <w:t>General comments</w:t>
      </w:r>
    </w:p>
    <w:p w14:paraId="33282A85" w14:textId="65E2E308" w:rsidR="004326F2" w:rsidRDefault="004326F2" w:rsidP="004326F2">
      <w:pPr>
        <w:pStyle w:val="VCAAbody"/>
      </w:pPr>
      <w:r>
        <w:t xml:space="preserve">The 2021 </w:t>
      </w:r>
      <w:r w:rsidR="00E02584">
        <w:t>P</w:t>
      </w:r>
      <w:r>
        <w:t xml:space="preserve">hysical </w:t>
      </w:r>
      <w:r w:rsidR="00E02584">
        <w:t>E</w:t>
      </w:r>
      <w:r>
        <w:t>ducation examination provided students with the opportunity to display key knowledge and skills through a range of multiple</w:t>
      </w:r>
      <w:r w:rsidR="006A2B88">
        <w:t>-</w:t>
      </w:r>
      <w:r>
        <w:t>choice and short</w:t>
      </w:r>
      <w:r w:rsidR="006A2B88">
        <w:t>-</w:t>
      </w:r>
      <w:r>
        <w:t>answer questions.</w:t>
      </w:r>
    </w:p>
    <w:p w14:paraId="26F3FF98" w14:textId="08E7CF07" w:rsidR="004326F2" w:rsidRDefault="001D3C18" w:rsidP="004326F2">
      <w:pPr>
        <w:pStyle w:val="VCAAbody"/>
      </w:pPr>
      <w:r>
        <w:t>S</w:t>
      </w:r>
      <w:r w:rsidR="004326F2">
        <w:t xml:space="preserve">tudents </w:t>
      </w:r>
      <w:r w:rsidR="00EE1B47">
        <w:t>with</w:t>
      </w:r>
      <w:r w:rsidR="004326F2">
        <w:t xml:space="preserve"> a sound knowledge base </w:t>
      </w:r>
      <w:r w:rsidR="00EE1B47">
        <w:t xml:space="preserve">were able to </w:t>
      </w:r>
      <w:r w:rsidR="004326F2">
        <w:t xml:space="preserve">link their knowledge to various contexts and situations. Students are reminded about the importance of using correct terminology as this was important in many questions and also assisted students to write concisely. This was particularly </w:t>
      </w:r>
      <w:r w:rsidR="00BF6C5D">
        <w:t xml:space="preserve">applicable </w:t>
      </w:r>
      <w:r w:rsidR="004326F2">
        <w:t xml:space="preserve">in </w:t>
      </w:r>
      <w:r w:rsidR="00EE1B47">
        <w:t>Q</w:t>
      </w:r>
      <w:r w:rsidR="004326F2">
        <w:t>uestions 2a</w:t>
      </w:r>
      <w:r w:rsidR="00EE1B47">
        <w:t>.</w:t>
      </w:r>
      <w:r w:rsidR="004326F2">
        <w:t>, 3a</w:t>
      </w:r>
      <w:r w:rsidR="00EE1B47">
        <w:t>.</w:t>
      </w:r>
      <w:r w:rsidR="004326F2">
        <w:t>, 3b</w:t>
      </w:r>
      <w:r w:rsidR="00EE1B47">
        <w:t>. and</w:t>
      </w:r>
      <w:r w:rsidR="004326F2">
        <w:t xml:space="preserve"> 8bii. </w:t>
      </w:r>
    </w:p>
    <w:p w14:paraId="79A1246F" w14:textId="2EAE9C13" w:rsidR="004326F2" w:rsidRDefault="004326F2" w:rsidP="004326F2">
      <w:pPr>
        <w:pStyle w:val="VCAAbody"/>
      </w:pPr>
      <w:r>
        <w:t xml:space="preserve">Students and teachers are also reminded to use </w:t>
      </w:r>
      <w:hyperlink r:id="rId11" w:history="1">
        <w:r w:rsidRPr="00DC7AC7">
          <w:rPr>
            <w:rStyle w:val="Hyperlink"/>
          </w:rPr>
          <w:t>VCAA support documents and material</w:t>
        </w:r>
      </w:hyperlink>
      <w:r w:rsidR="00A55087">
        <w:t xml:space="preserve"> (e.g. the</w:t>
      </w:r>
      <w:r>
        <w:t xml:space="preserve"> list of VCAA</w:t>
      </w:r>
      <w:r w:rsidR="00A55087">
        <w:t>-</w:t>
      </w:r>
      <w:r>
        <w:t>approved fitness tests</w:t>
      </w:r>
      <w:r w:rsidR="007A3600">
        <w:t>, which includes the accepted name for each test</w:t>
      </w:r>
      <w:r w:rsidR="00A55087">
        <w:t>)</w:t>
      </w:r>
      <w:r>
        <w:t xml:space="preserve">. </w:t>
      </w:r>
      <w:r w:rsidR="001D3C18">
        <w:t>High-intensity interval training (</w:t>
      </w:r>
      <w:r>
        <w:t>HITT</w:t>
      </w:r>
      <w:r w:rsidR="001D3C18">
        <w:t>)</w:t>
      </w:r>
      <w:r>
        <w:t xml:space="preserve"> is another area </w:t>
      </w:r>
      <w:r w:rsidR="00663507">
        <w:t>with</w:t>
      </w:r>
      <w:r>
        <w:t xml:space="preserve"> support document links that should be reviewed.</w:t>
      </w:r>
    </w:p>
    <w:p w14:paraId="35FFBBB3" w14:textId="5155517F" w:rsidR="004326F2" w:rsidRDefault="004326F2" w:rsidP="004326F2">
      <w:pPr>
        <w:pStyle w:val="VCAAbody"/>
      </w:pPr>
      <w:r>
        <w:t>The need to understand and respond to command</w:t>
      </w:r>
      <w:r w:rsidR="005371C8">
        <w:t>/task</w:t>
      </w:r>
      <w:r>
        <w:t xml:space="preserve"> words is an important examination skill that should be reviewed. An example was in Question 8</w:t>
      </w:r>
      <w:r w:rsidR="00BF6C5D">
        <w:t>biii</w:t>
      </w:r>
      <w:r w:rsidR="00254AFB">
        <w:t>.</w:t>
      </w:r>
      <w:r w:rsidR="00A55087">
        <w:t>,</w:t>
      </w:r>
      <w:r>
        <w:t xml:space="preserve"> where students were required to </w:t>
      </w:r>
      <w:r w:rsidRPr="003535EC">
        <w:rPr>
          <w:b/>
        </w:rPr>
        <w:t>justify</w:t>
      </w:r>
      <w:r>
        <w:t xml:space="preserve"> their selection of fitness tests.</w:t>
      </w:r>
    </w:p>
    <w:p w14:paraId="2ED081CB" w14:textId="11B21DD7" w:rsidR="004326F2" w:rsidRDefault="00BF6C5D" w:rsidP="004326F2">
      <w:pPr>
        <w:pStyle w:val="VCAAbody"/>
      </w:pPr>
      <w:r>
        <w:t>Students generally were able to complete extended</w:t>
      </w:r>
      <w:r w:rsidR="000C7D20">
        <w:t>-</w:t>
      </w:r>
      <w:r>
        <w:t>answer</w:t>
      </w:r>
      <w:r w:rsidR="007A3600">
        <w:t xml:space="preserve"> question</w:t>
      </w:r>
      <w:r>
        <w:t>s</w:t>
      </w:r>
      <w:r w:rsidR="007A3600">
        <w:t>, including energy system interplay</w:t>
      </w:r>
      <w:r w:rsidR="007A3600" w:rsidDel="00BF6C5D">
        <w:t xml:space="preserve"> </w:t>
      </w:r>
      <w:r w:rsidR="004326F2">
        <w:t>(Q</w:t>
      </w:r>
      <w:r w:rsidR="00A55087">
        <w:t>uestion</w:t>
      </w:r>
      <w:r w:rsidR="004326F2">
        <w:t xml:space="preserve"> 7a</w:t>
      </w:r>
      <w:r w:rsidR="00A55087">
        <w:t>.</w:t>
      </w:r>
      <w:r w:rsidR="004326F2">
        <w:t>)</w:t>
      </w:r>
      <w:r w:rsidR="00A55087">
        <w:t>.</w:t>
      </w:r>
      <w:r w:rsidR="004326F2">
        <w:t xml:space="preserve"> Students </w:t>
      </w:r>
      <w:r w:rsidR="00A55087">
        <w:t xml:space="preserve">who </w:t>
      </w:r>
      <w:r w:rsidR="004326F2">
        <w:t xml:space="preserve">scored highly were able to respond to the specific situation presented (with examples) rather than use a </w:t>
      </w:r>
      <w:r>
        <w:t xml:space="preserve">pre-planned </w:t>
      </w:r>
      <w:r w:rsidR="004326F2">
        <w:t xml:space="preserve">answer. </w:t>
      </w:r>
    </w:p>
    <w:p w14:paraId="10101254" w14:textId="5EC61A34" w:rsidR="004326F2" w:rsidRDefault="004326F2" w:rsidP="004326F2">
      <w:pPr>
        <w:pStyle w:val="VCAAbody"/>
      </w:pPr>
      <w:r>
        <w:t xml:space="preserve">Some students </w:t>
      </w:r>
      <w:r w:rsidR="005371C8">
        <w:t>used</w:t>
      </w:r>
      <w:r>
        <w:t xml:space="preserve"> the terms </w:t>
      </w:r>
      <w:r w:rsidR="005371C8">
        <w:t>‘</w:t>
      </w:r>
      <w:r>
        <w:t>predominant</w:t>
      </w:r>
      <w:r w:rsidR="005371C8">
        <w:t>’</w:t>
      </w:r>
      <w:r>
        <w:t>/</w:t>
      </w:r>
      <w:r w:rsidR="005371C8">
        <w:t>‘</w:t>
      </w:r>
      <w:r>
        <w:t>dominant</w:t>
      </w:r>
      <w:r w:rsidR="005371C8">
        <w:t>’</w:t>
      </w:r>
      <w:r>
        <w:t xml:space="preserve"> with regard to energy systems. These terms are not part of the study </w:t>
      </w:r>
      <w:r w:rsidR="00BF6C5D">
        <w:t xml:space="preserve">design </w:t>
      </w:r>
      <w:r>
        <w:t xml:space="preserve">and </w:t>
      </w:r>
      <w:r w:rsidR="006472E2">
        <w:t xml:space="preserve">were </w:t>
      </w:r>
      <w:r>
        <w:t xml:space="preserve">sometimes </w:t>
      </w:r>
      <w:r w:rsidR="006472E2">
        <w:t>used incorrectly</w:t>
      </w:r>
      <w:r>
        <w:t>. Also, the term</w:t>
      </w:r>
      <w:r w:rsidR="00A55087">
        <w:t>s</w:t>
      </w:r>
      <w:r>
        <w:t xml:space="preserve"> </w:t>
      </w:r>
      <w:r w:rsidR="00A55087">
        <w:t>‘</w:t>
      </w:r>
      <w:r>
        <w:t>aerobic glycolysis</w:t>
      </w:r>
      <w:r w:rsidR="00A55087">
        <w:t>’</w:t>
      </w:r>
      <w:r>
        <w:t xml:space="preserve"> and </w:t>
      </w:r>
      <w:r w:rsidR="00A55087">
        <w:t>‘</w:t>
      </w:r>
      <w:r>
        <w:t>aerobic lipolysis</w:t>
      </w:r>
      <w:r w:rsidR="00A55087">
        <w:t>’</w:t>
      </w:r>
      <w:r>
        <w:t xml:space="preserve"> </w:t>
      </w:r>
      <w:r w:rsidR="005371C8">
        <w:t>were</w:t>
      </w:r>
      <w:r>
        <w:t xml:space="preserve"> used</w:t>
      </w:r>
      <w:r w:rsidR="00A55087">
        <w:t>;</w:t>
      </w:r>
      <w:r>
        <w:t xml:space="preserve"> these terms are not necessary when talking about the aerobic system. </w:t>
      </w:r>
    </w:p>
    <w:p w14:paraId="539BE23A" w14:textId="428FB110" w:rsidR="004326F2" w:rsidRDefault="004326F2" w:rsidP="004326F2">
      <w:pPr>
        <w:pStyle w:val="VCAAbody"/>
      </w:pPr>
      <w:r>
        <w:t>Many students showed a good understanding of biomechanical principles including Newton</w:t>
      </w:r>
      <w:r w:rsidR="00A55087">
        <w:t>’</w:t>
      </w:r>
      <w:r>
        <w:t xml:space="preserve">s </w:t>
      </w:r>
      <w:r w:rsidR="00A55087">
        <w:t>l</w:t>
      </w:r>
      <w:r>
        <w:t xml:space="preserve">aws, </w:t>
      </w:r>
      <w:r w:rsidR="00A55087">
        <w:t xml:space="preserve">conservation of angular </w:t>
      </w:r>
      <w:r>
        <w:t xml:space="preserve">momentum and impulse. However, </w:t>
      </w:r>
      <w:r w:rsidR="006472E2">
        <w:t xml:space="preserve">some </w:t>
      </w:r>
      <w:r>
        <w:t>students should consolidate their understanding with regard to levers (Q</w:t>
      </w:r>
      <w:r w:rsidR="00A55087">
        <w:t xml:space="preserve">uestions </w:t>
      </w:r>
      <w:r>
        <w:t>6a</w:t>
      </w:r>
      <w:r w:rsidR="00A55087">
        <w:t>.</w:t>
      </w:r>
      <w:r>
        <w:t xml:space="preserve"> and </w:t>
      </w:r>
      <w:r w:rsidR="00A55087">
        <w:t>6</w:t>
      </w:r>
      <w:r>
        <w:t>b</w:t>
      </w:r>
      <w:r w:rsidR="00A55087">
        <w:t>.</w:t>
      </w:r>
      <w:r>
        <w:t xml:space="preserve">) and </w:t>
      </w:r>
      <w:r w:rsidR="00A55087">
        <w:t>s</w:t>
      </w:r>
      <w:r>
        <w:t>tability (Q</w:t>
      </w:r>
      <w:r w:rsidR="00A55087">
        <w:t xml:space="preserve">uestion </w:t>
      </w:r>
      <w:r>
        <w:t>3c</w:t>
      </w:r>
      <w:r w:rsidR="00A55087">
        <w:t>.</w:t>
      </w:r>
      <w:r>
        <w:t xml:space="preserve">) as </w:t>
      </w:r>
      <w:r w:rsidR="006472E2">
        <w:t>questions involving these concepts were generally not answered well</w:t>
      </w:r>
      <w:r>
        <w:t xml:space="preserve">, particularly in </w:t>
      </w:r>
      <w:r w:rsidR="007A3600">
        <w:t>linking the concept of mechanical advantage to range of motion and potential velocity of a third</w:t>
      </w:r>
      <w:r w:rsidR="00CD606D">
        <w:t>-</w:t>
      </w:r>
      <w:r w:rsidR="007A3600">
        <w:t>class lever.</w:t>
      </w:r>
    </w:p>
    <w:p w14:paraId="1E42B060" w14:textId="77777777" w:rsidR="004326F2" w:rsidRDefault="004326F2" w:rsidP="004326F2">
      <w:pPr>
        <w:pStyle w:val="VCAAbody"/>
      </w:pPr>
      <w:r>
        <w:t>Many students did not show a good understanding of different practice types and distribution. This was shown in Question 4 where many students did not talk about distributed practice correctly.</w:t>
      </w:r>
    </w:p>
    <w:p w14:paraId="7F751C87" w14:textId="0C11D065" w:rsidR="004326F2" w:rsidRDefault="004326F2" w:rsidP="004326F2">
      <w:pPr>
        <w:pStyle w:val="VCAAbody"/>
      </w:pPr>
      <w:r>
        <w:t xml:space="preserve">Students are again advised to undertake many and </w:t>
      </w:r>
      <w:r w:rsidR="00A55087">
        <w:t xml:space="preserve">various </w:t>
      </w:r>
      <w:r>
        <w:t>practical activities. These provide valuable learning opportunities and contextual learning in many areas that have been covered on examinations.</w:t>
      </w:r>
    </w:p>
    <w:p w14:paraId="29027E3E" w14:textId="2708DF1E" w:rsidR="00B62480" w:rsidRDefault="00024018" w:rsidP="00350651">
      <w:pPr>
        <w:pStyle w:val="VCAAHeading1"/>
      </w:pPr>
      <w:r>
        <w:t>Specific information</w:t>
      </w:r>
    </w:p>
    <w:p w14:paraId="41521DEB" w14:textId="401265FA" w:rsidR="005371C8" w:rsidRDefault="005371C8" w:rsidP="005371C8">
      <w:pPr>
        <w:pStyle w:val="VCAAbody"/>
        <w:rPr>
          <w:lang w:val="en-AU"/>
        </w:rPr>
      </w:pPr>
      <w:bookmarkStart w:id="1" w:name="_Hlk87017788"/>
      <w:r>
        <w:t>Note: Student responses reproduced in this report have not been corrected for grammar, spelling or factual information.</w:t>
      </w:r>
      <w:r>
        <w:rPr>
          <w:lang w:val="en-AU"/>
        </w:rPr>
        <w:t xml:space="preserve"> </w:t>
      </w:r>
    </w:p>
    <w:p w14:paraId="560FFDF1" w14:textId="77777777" w:rsidR="00134973" w:rsidRDefault="00B5443D" w:rsidP="00B5443D">
      <w:pPr>
        <w:pStyle w:val="VCAAbody"/>
        <w:rPr>
          <w:lang w:val="en-AU"/>
        </w:rPr>
      </w:pPr>
      <w:r>
        <w:rPr>
          <w:lang w:val="en-AU"/>
        </w:rPr>
        <w:t>This report provides sample answers or an indication of what answers may have included. Unless otherwise stated, these are not intended to be exemplary or complete responses.</w:t>
      </w:r>
      <w:r w:rsidR="00B015C2">
        <w:rPr>
          <w:lang w:val="en-AU"/>
        </w:rPr>
        <w:t xml:space="preserve"> </w:t>
      </w:r>
    </w:p>
    <w:p w14:paraId="65B22DA8" w14:textId="77777777" w:rsidR="00B5443D" w:rsidRDefault="00B5443D" w:rsidP="00B5443D">
      <w:pPr>
        <w:pStyle w:val="VCAAbody"/>
      </w:pPr>
      <w:r>
        <w:t>The statistics in this report may be subject to rounding resulting in a total more or less than 100 per cent.</w:t>
      </w:r>
    </w:p>
    <w:bookmarkEnd w:id="1"/>
    <w:p w14:paraId="5F295ADA" w14:textId="1F90976C" w:rsidR="004326F2" w:rsidRDefault="004326F2" w:rsidP="004326F2">
      <w:pPr>
        <w:pStyle w:val="VCAAHeading2"/>
      </w:pPr>
      <w:r>
        <w:lastRenderedPageBreak/>
        <w:t>Section A</w:t>
      </w:r>
    </w:p>
    <w:tbl>
      <w:tblPr>
        <w:tblStyle w:val="VCAATableClosed"/>
        <w:tblW w:w="0" w:type="auto"/>
        <w:tblLook w:val="0000" w:firstRow="0" w:lastRow="0" w:firstColumn="0" w:lastColumn="0" w:noHBand="0" w:noVBand="0"/>
      </w:tblPr>
      <w:tblGrid>
        <w:gridCol w:w="927"/>
        <w:gridCol w:w="1410"/>
        <w:gridCol w:w="526"/>
        <w:gridCol w:w="526"/>
        <w:gridCol w:w="526"/>
        <w:gridCol w:w="526"/>
        <w:gridCol w:w="4361"/>
      </w:tblGrid>
      <w:tr w:rsidR="00465A52" w:rsidRPr="008327C7" w14:paraId="3CB2D752" w14:textId="77777777" w:rsidTr="003535EC">
        <w:trPr>
          <w:trHeight w:val="264"/>
        </w:trPr>
        <w:tc>
          <w:tcPr>
            <w:tcW w:w="0" w:type="auto"/>
            <w:shd w:val="clear" w:color="auto" w:fill="0072AA" w:themeFill="accent1" w:themeFillShade="BF"/>
          </w:tcPr>
          <w:p w14:paraId="418E6D6D" w14:textId="77777777" w:rsidR="00465A52" w:rsidRPr="003535EC" w:rsidRDefault="00465A52" w:rsidP="00AA557D">
            <w:pPr>
              <w:pStyle w:val="VCAAtableheading"/>
              <w:jc w:val="center"/>
              <w:rPr>
                <w:rFonts w:ascii="Arial Narrow" w:hAnsi="Arial Narrow"/>
                <w:b/>
                <w:szCs w:val="20"/>
                <w:lang w:val="en-AU"/>
              </w:rPr>
            </w:pPr>
            <w:r w:rsidRPr="003535EC">
              <w:rPr>
                <w:rFonts w:ascii="Arial Narrow" w:hAnsi="Arial Narrow"/>
                <w:b/>
                <w:szCs w:val="20"/>
                <w:lang w:val="en-AU"/>
              </w:rPr>
              <w:t>Question</w:t>
            </w:r>
          </w:p>
        </w:tc>
        <w:tc>
          <w:tcPr>
            <w:tcW w:w="0" w:type="auto"/>
            <w:shd w:val="clear" w:color="auto" w:fill="0072AA" w:themeFill="accent1" w:themeFillShade="BF"/>
          </w:tcPr>
          <w:p w14:paraId="1008C691" w14:textId="77777777" w:rsidR="00465A52" w:rsidRPr="003535EC" w:rsidRDefault="00465A52" w:rsidP="00AA557D">
            <w:pPr>
              <w:pStyle w:val="VCAAtableheading"/>
              <w:jc w:val="center"/>
              <w:rPr>
                <w:rFonts w:ascii="Arial Narrow" w:hAnsi="Arial Narrow"/>
                <w:b/>
                <w:szCs w:val="20"/>
                <w:lang w:val="en-AU"/>
              </w:rPr>
            </w:pPr>
            <w:r w:rsidRPr="003535EC">
              <w:rPr>
                <w:rFonts w:ascii="Arial Narrow" w:hAnsi="Arial Narrow"/>
                <w:b/>
                <w:szCs w:val="20"/>
                <w:lang w:val="en-AU"/>
              </w:rPr>
              <w:t>Correct answer</w:t>
            </w:r>
          </w:p>
        </w:tc>
        <w:tc>
          <w:tcPr>
            <w:tcW w:w="0" w:type="auto"/>
            <w:shd w:val="clear" w:color="auto" w:fill="0072AA" w:themeFill="accent1" w:themeFillShade="BF"/>
          </w:tcPr>
          <w:p w14:paraId="3BB66598" w14:textId="77777777" w:rsidR="00465A52" w:rsidRPr="003535EC" w:rsidRDefault="00465A52" w:rsidP="00AA557D">
            <w:pPr>
              <w:pStyle w:val="VCAAtableheading"/>
              <w:jc w:val="center"/>
              <w:rPr>
                <w:rFonts w:ascii="Arial Narrow" w:hAnsi="Arial Narrow"/>
                <w:b/>
                <w:szCs w:val="20"/>
                <w:lang w:val="en-AU"/>
              </w:rPr>
            </w:pPr>
            <w:r w:rsidRPr="003535EC">
              <w:rPr>
                <w:rFonts w:ascii="Arial Narrow" w:hAnsi="Arial Narrow"/>
                <w:b/>
                <w:szCs w:val="20"/>
                <w:lang w:val="en-AU"/>
              </w:rPr>
              <w:t>% A</w:t>
            </w:r>
          </w:p>
        </w:tc>
        <w:tc>
          <w:tcPr>
            <w:tcW w:w="0" w:type="auto"/>
            <w:shd w:val="clear" w:color="auto" w:fill="0072AA" w:themeFill="accent1" w:themeFillShade="BF"/>
          </w:tcPr>
          <w:p w14:paraId="5F64458B" w14:textId="77777777" w:rsidR="00465A52" w:rsidRPr="003535EC" w:rsidRDefault="00465A52" w:rsidP="00AA557D">
            <w:pPr>
              <w:pStyle w:val="VCAAtableheading"/>
              <w:jc w:val="center"/>
              <w:rPr>
                <w:rFonts w:ascii="Arial Narrow" w:hAnsi="Arial Narrow"/>
                <w:b/>
                <w:szCs w:val="20"/>
                <w:lang w:val="en-AU"/>
              </w:rPr>
            </w:pPr>
            <w:r w:rsidRPr="003535EC">
              <w:rPr>
                <w:rFonts w:ascii="Arial Narrow" w:hAnsi="Arial Narrow"/>
                <w:b/>
                <w:szCs w:val="20"/>
                <w:lang w:val="en-AU"/>
              </w:rPr>
              <w:t>% B</w:t>
            </w:r>
          </w:p>
        </w:tc>
        <w:tc>
          <w:tcPr>
            <w:tcW w:w="0" w:type="auto"/>
            <w:shd w:val="clear" w:color="auto" w:fill="0072AA" w:themeFill="accent1" w:themeFillShade="BF"/>
          </w:tcPr>
          <w:p w14:paraId="24CCD0B8" w14:textId="77777777" w:rsidR="00465A52" w:rsidRPr="003535EC" w:rsidRDefault="00465A52" w:rsidP="00AA557D">
            <w:pPr>
              <w:pStyle w:val="VCAAtableheading"/>
              <w:jc w:val="center"/>
              <w:rPr>
                <w:rFonts w:ascii="Arial Narrow" w:hAnsi="Arial Narrow"/>
                <w:b/>
                <w:szCs w:val="20"/>
                <w:lang w:val="en-AU"/>
              </w:rPr>
            </w:pPr>
            <w:r w:rsidRPr="003535EC">
              <w:rPr>
                <w:rFonts w:ascii="Arial Narrow" w:hAnsi="Arial Narrow"/>
                <w:b/>
                <w:szCs w:val="20"/>
                <w:lang w:val="en-AU"/>
              </w:rPr>
              <w:t>% C</w:t>
            </w:r>
          </w:p>
        </w:tc>
        <w:tc>
          <w:tcPr>
            <w:tcW w:w="0" w:type="auto"/>
            <w:shd w:val="clear" w:color="auto" w:fill="0072AA" w:themeFill="accent1" w:themeFillShade="BF"/>
          </w:tcPr>
          <w:p w14:paraId="606FF9E9" w14:textId="77777777" w:rsidR="00465A52" w:rsidRPr="003535EC" w:rsidRDefault="00465A52" w:rsidP="00AA557D">
            <w:pPr>
              <w:pStyle w:val="VCAAtableheading"/>
              <w:jc w:val="center"/>
              <w:rPr>
                <w:rFonts w:ascii="Arial Narrow" w:hAnsi="Arial Narrow"/>
                <w:b/>
                <w:szCs w:val="20"/>
                <w:lang w:val="en-AU"/>
              </w:rPr>
            </w:pPr>
            <w:r w:rsidRPr="003535EC">
              <w:rPr>
                <w:rFonts w:ascii="Arial Narrow" w:hAnsi="Arial Narrow"/>
                <w:b/>
                <w:szCs w:val="20"/>
                <w:lang w:val="en-AU"/>
              </w:rPr>
              <w:t>% D</w:t>
            </w:r>
          </w:p>
        </w:tc>
        <w:tc>
          <w:tcPr>
            <w:tcW w:w="4361" w:type="dxa"/>
            <w:shd w:val="clear" w:color="auto" w:fill="0072AA" w:themeFill="accent1" w:themeFillShade="BF"/>
          </w:tcPr>
          <w:p w14:paraId="42D33C08" w14:textId="77777777" w:rsidR="00465A52" w:rsidRPr="00C549DD" w:rsidRDefault="00465A52" w:rsidP="00AA557D">
            <w:pPr>
              <w:pStyle w:val="VCAAtableheading"/>
              <w:ind w:left="279"/>
              <w:jc w:val="center"/>
              <w:rPr>
                <w:b/>
                <w:lang w:val="en-AU"/>
              </w:rPr>
            </w:pPr>
            <w:r w:rsidRPr="003535EC">
              <w:rPr>
                <w:rFonts w:ascii="Arial Narrow" w:hAnsi="Arial Narrow"/>
                <w:b/>
                <w:lang w:val="en-AU"/>
              </w:rPr>
              <w:t>Comments</w:t>
            </w:r>
          </w:p>
        </w:tc>
      </w:tr>
      <w:tr w:rsidR="00465A52" w:rsidRPr="008327C7" w14:paraId="2DE82E63" w14:textId="77777777" w:rsidTr="003535EC">
        <w:tc>
          <w:tcPr>
            <w:tcW w:w="0" w:type="auto"/>
          </w:tcPr>
          <w:p w14:paraId="33FB4B84" w14:textId="77777777" w:rsidR="00465A52" w:rsidRPr="00AE5853" w:rsidRDefault="00465A52" w:rsidP="00512447">
            <w:pPr>
              <w:pStyle w:val="VCAAtablecondensed"/>
              <w:jc w:val="center"/>
              <w:rPr>
                <w:b/>
                <w:bCs/>
              </w:rPr>
            </w:pPr>
            <w:r w:rsidRPr="00AE5853">
              <w:rPr>
                <w:b/>
                <w:bCs/>
              </w:rPr>
              <w:t>1</w:t>
            </w:r>
          </w:p>
        </w:tc>
        <w:tc>
          <w:tcPr>
            <w:tcW w:w="0" w:type="auto"/>
            <w:vAlign w:val="center"/>
          </w:tcPr>
          <w:p w14:paraId="4A8CE1EA" w14:textId="0D8F306D" w:rsidR="00465A52" w:rsidRPr="003535EC" w:rsidRDefault="00465A52" w:rsidP="00465A52">
            <w:pPr>
              <w:pStyle w:val="VCAAstatsnumbers"/>
              <w:rPr>
                <w:rFonts w:ascii="Arial Narrow" w:hAnsi="Arial Narrow"/>
                <w:sz w:val="20"/>
                <w:szCs w:val="20"/>
              </w:rPr>
            </w:pPr>
            <w:r w:rsidRPr="003535EC">
              <w:rPr>
                <w:rFonts w:ascii="Arial Narrow" w:hAnsi="Arial Narrow" w:cs="Calibri"/>
                <w:color w:val="000000"/>
                <w:sz w:val="20"/>
                <w:szCs w:val="20"/>
              </w:rPr>
              <w:t>D</w:t>
            </w:r>
          </w:p>
        </w:tc>
        <w:tc>
          <w:tcPr>
            <w:tcW w:w="0" w:type="auto"/>
            <w:vAlign w:val="center"/>
          </w:tcPr>
          <w:p w14:paraId="19C3BB7B" w14:textId="494172C7" w:rsidR="00465A52" w:rsidRPr="003535EC" w:rsidRDefault="00465A52" w:rsidP="00465A52">
            <w:pPr>
              <w:pStyle w:val="VCAAstatsnumbers"/>
              <w:rPr>
                <w:rFonts w:ascii="Arial Narrow" w:hAnsi="Arial Narrow"/>
                <w:sz w:val="20"/>
                <w:szCs w:val="20"/>
              </w:rPr>
            </w:pPr>
            <w:r w:rsidRPr="003535EC">
              <w:rPr>
                <w:rFonts w:ascii="Arial Narrow" w:hAnsi="Arial Narrow" w:cs="Calibri"/>
                <w:color w:val="000000"/>
                <w:sz w:val="20"/>
                <w:szCs w:val="20"/>
              </w:rPr>
              <w:t>13</w:t>
            </w:r>
          </w:p>
        </w:tc>
        <w:tc>
          <w:tcPr>
            <w:tcW w:w="0" w:type="auto"/>
            <w:vAlign w:val="center"/>
          </w:tcPr>
          <w:p w14:paraId="04FC1FA0" w14:textId="6EDD2A6F" w:rsidR="00465A52" w:rsidRPr="003535EC" w:rsidRDefault="00465A52" w:rsidP="00465A52">
            <w:pPr>
              <w:pStyle w:val="VCAAstatsnumbers"/>
              <w:rPr>
                <w:rFonts w:ascii="Arial Narrow" w:hAnsi="Arial Narrow"/>
                <w:sz w:val="20"/>
                <w:szCs w:val="20"/>
              </w:rPr>
            </w:pPr>
            <w:r w:rsidRPr="003535EC">
              <w:rPr>
                <w:rFonts w:ascii="Arial Narrow" w:hAnsi="Arial Narrow" w:cs="Calibri"/>
                <w:color w:val="000000"/>
                <w:sz w:val="20"/>
                <w:szCs w:val="20"/>
              </w:rPr>
              <w:t>5</w:t>
            </w:r>
          </w:p>
        </w:tc>
        <w:tc>
          <w:tcPr>
            <w:tcW w:w="0" w:type="auto"/>
            <w:vAlign w:val="center"/>
          </w:tcPr>
          <w:p w14:paraId="5755EA9B" w14:textId="35B1E4FA" w:rsidR="00465A52" w:rsidRPr="003535EC" w:rsidRDefault="00465A52" w:rsidP="00465A52">
            <w:pPr>
              <w:pStyle w:val="VCAAstatsnumbers"/>
              <w:rPr>
                <w:rFonts w:ascii="Arial Narrow" w:hAnsi="Arial Narrow"/>
                <w:sz w:val="20"/>
                <w:szCs w:val="20"/>
              </w:rPr>
            </w:pPr>
            <w:r w:rsidRPr="003535EC">
              <w:rPr>
                <w:rFonts w:ascii="Arial Narrow" w:hAnsi="Arial Narrow" w:cs="Calibri"/>
                <w:color w:val="000000"/>
                <w:sz w:val="20"/>
                <w:szCs w:val="20"/>
              </w:rPr>
              <w:t>2</w:t>
            </w:r>
          </w:p>
        </w:tc>
        <w:tc>
          <w:tcPr>
            <w:tcW w:w="0" w:type="auto"/>
            <w:vAlign w:val="center"/>
          </w:tcPr>
          <w:p w14:paraId="16161FF7" w14:textId="04AA2005" w:rsidR="00465A52" w:rsidRPr="003535EC" w:rsidRDefault="00465A52" w:rsidP="00465A52">
            <w:pPr>
              <w:pStyle w:val="VCAAstatsnumbers"/>
              <w:rPr>
                <w:rFonts w:ascii="Arial Narrow" w:hAnsi="Arial Narrow"/>
                <w:sz w:val="20"/>
                <w:szCs w:val="20"/>
              </w:rPr>
            </w:pPr>
            <w:r w:rsidRPr="003535EC">
              <w:rPr>
                <w:rFonts w:ascii="Arial Narrow" w:hAnsi="Arial Narrow" w:cs="Calibri"/>
                <w:color w:val="000000"/>
                <w:sz w:val="20"/>
                <w:szCs w:val="20"/>
              </w:rPr>
              <w:t>79</w:t>
            </w:r>
          </w:p>
        </w:tc>
        <w:tc>
          <w:tcPr>
            <w:tcW w:w="4361" w:type="dxa"/>
          </w:tcPr>
          <w:p w14:paraId="69D51088" w14:textId="77777777" w:rsidR="00465A52" w:rsidRPr="006B2DFA" w:rsidRDefault="00465A52" w:rsidP="00465A52">
            <w:pPr>
              <w:pStyle w:val="statsnumbers"/>
              <w:ind w:left="137"/>
              <w:jc w:val="left"/>
              <w:rPr>
                <w:rFonts w:ascii="Arial" w:hAnsi="Arial" w:cs="Arial"/>
                <w:sz w:val="22"/>
                <w:szCs w:val="22"/>
              </w:rPr>
            </w:pPr>
          </w:p>
        </w:tc>
      </w:tr>
      <w:tr w:rsidR="00465A52" w:rsidRPr="008327C7" w14:paraId="428EFE3A" w14:textId="77777777" w:rsidTr="003535EC">
        <w:tc>
          <w:tcPr>
            <w:tcW w:w="0" w:type="auto"/>
          </w:tcPr>
          <w:p w14:paraId="3F4864E8" w14:textId="77777777" w:rsidR="00465A52" w:rsidRPr="00AE5853" w:rsidRDefault="00465A52" w:rsidP="00512447">
            <w:pPr>
              <w:pStyle w:val="VCAAtablecondensed"/>
              <w:jc w:val="center"/>
              <w:rPr>
                <w:b/>
                <w:bCs/>
              </w:rPr>
            </w:pPr>
            <w:r w:rsidRPr="00AE5853">
              <w:rPr>
                <w:b/>
                <w:bCs/>
              </w:rPr>
              <w:t>2</w:t>
            </w:r>
          </w:p>
        </w:tc>
        <w:tc>
          <w:tcPr>
            <w:tcW w:w="0" w:type="auto"/>
            <w:vAlign w:val="center"/>
          </w:tcPr>
          <w:p w14:paraId="5753E30F" w14:textId="0D9B0117" w:rsidR="00465A52" w:rsidRPr="003535EC" w:rsidRDefault="00465A52" w:rsidP="00465A52">
            <w:pPr>
              <w:pStyle w:val="VCAAstatsnumbers"/>
              <w:rPr>
                <w:rFonts w:ascii="Arial Narrow" w:hAnsi="Arial Narrow"/>
                <w:sz w:val="20"/>
                <w:szCs w:val="20"/>
              </w:rPr>
            </w:pPr>
            <w:r w:rsidRPr="003535EC">
              <w:rPr>
                <w:rFonts w:ascii="Arial Narrow" w:hAnsi="Arial Narrow" w:cs="Calibri"/>
                <w:color w:val="000000"/>
                <w:sz w:val="20"/>
                <w:szCs w:val="20"/>
              </w:rPr>
              <w:t>B</w:t>
            </w:r>
          </w:p>
        </w:tc>
        <w:tc>
          <w:tcPr>
            <w:tcW w:w="0" w:type="auto"/>
            <w:vAlign w:val="center"/>
          </w:tcPr>
          <w:p w14:paraId="483A9AEE" w14:textId="0E857559" w:rsidR="00465A52" w:rsidRPr="003535EC" w:rsidRDefault="00465A52" w:rsidP="00465A52">
            <w:pPr>
              <w:pStyle w:val="VCAAstatsnumbers"/>
              <w:rPr>
                <w:rFonts w:ascii="Arial Narrow" w:hAnsi="Arial Narrow"/>
                <w:sz w:val="20"/>
                <w:szCs w:val="20"/>
              </w:rPr>
            </w:pPr>
            <w:r w:rsidRPr="003535EC">
              <w:rPr>
                <w:rFonts w:ascii="Arial Narrow" w:hAnsi="Arial Narrow" w:cs="Calibri"/>
                <w:color w:val="000000"/>
                <w:sz w:val="20"/>
                <w:szCs w:val="20"/>
              </w:rPr>
              <w:t>2</w:t>
            </w:r>
          </w:p>
        </w:tc>
        <w:tc>
          <w:tcPr>
            <w:tcW w:w="0" w:type="auto"/>
            <w:vAlign w:val="center"/>
          </w:tcPr>
          <w:p w14:paraId="0B566632" w14:textId="30F38E55" w:rsidR="00465A52" w:rsidRPr="003535EC" w:rsidRDefault="00465A52" w:rsidP="00465A52">
            <w:pPr>
              <w:pStyle w:val="VCAAstatsnumbers"/>
              <w:rPr>
                <w:rFonts w:ascii="Arial Narrow" w:hAnsi="Arial Narrow"/>
                <w:sz w:val="20"/>
                <w:szCs w:val="20"/>
              </w:rPr>
            </w:pPr>
            <w:r w:rsidRPr="003535EC">
              <w:rPr>
                <w:rFonts w:ascii="Arial Narrow" w:hAnsi="Arial Narrow" w:cs="Calibri"/>
                <w:color w:val="000000"/>
                <w:sz w:val="20"/>
                <w:szCs w:val="20"/>
              </w:rPr>
              <w:t>66</w:t>
            </w:r>
          </w:p>
        </w:tc>
        <w:tc>
          <w:tcPr>
            <w:tcW w:w="0" w:type="auto"/>
            <w:vAlign w:val="center"/>
          </w:tcPr>
          <w:p w14:paraId="0C9B3574" w14:textId="0AA812CC" w:rsidR="00465A52" w:rsidRPr="003535EC" w:rsidRDefault="00465A52" w:rsidP="00465A52">
            <w:pPr>
              <w:pStyle w:val="VCAAstatsnumbers"/>
              <w:rPr>
                <w:rFonts w:ascii="Arial Narrow" w:hAnsi="Arial Narrow"/>
                <w:sz w:val="20"/>
                <w:szCs w:val="20"/>
              </w:rPr>
            </w:pPr>
            <w:r w:rsidRPr="003535EC">
              <w:rPr>
                <w:rFonts w:ascii="Arial Narrow" w:hAnsi="Arial Narrow" w:cs="Calibri"/>
                <w:color w:val="000000"/>
                <w:sz w:val="20"/>
                <w:szCs w:val="20"/>
              </w:rPr>
              <w:t>27</w:t>
            </w:r>
          </w:p>
        </w:tc>
        <w:tc>
          <w:tcPr>
            <w:tcW w:w="0" w:type="auto"/>
            <w:vAlign w:val="center"/>
          </w:tcPr>
          <w:p w14:paraId="395E59D7" w14:textId="6CE5CD43" w:rsidR="00465A52" w:rsidRPr="003535EC" w:rsidRDefault="00465A52" w:rsidP="00465A52">
            <w:pPr>
              <w:pStyle w:val="VCAAstatsnumbers"/>
              <w:rPr>
                <w:rFonts w:ascii="Arial Narrow" w:hAnsi="Arial Narrow"/>
                <w:sz w:val="20"/>
                <w:szCs w:val="20"/>
              </w:rPr>
            </w:pPr>
            <w:r w:rsidRPr="003535EC">
              <w:rPr>
                <w:rFonts w:ascii="Arial Narrow" w:hAnsi="Arial Narrow" w:cs="Calibri"/>
                <w:color w:val="000000"/>
                <w:sz w:val="20"/>
                <w:szCs w:val="20"/>
              </w:rPr>
              <w:t>4</w:t>
            </w:r>
          </w:p>
        </w:tc>
        <w:tc>
          <w:tcPr>
            <w:tcW w:w="4361" w:type="dxa"/>
          </w:tcPr>
          <w:p w14:paraId="73A95782" w14:textId="77777777" w:rsidR="00465A52" w:rsidRPr="008327C7" w:rsidRDefault="00465A52" w:rsidP="00465A52">
            <w:pPr>
              <w:pStyle w:val="statsnumbers"/>
              <w:ind w:left="279"/>
              <w:jc w:val="left"/>
              <w:rPr>
                <w:rFonts w:ascii="Arial" w:hAnsi="Arial" w:cs="Arial"/>
                <w:sz w:val="22"/>
                <w:szCs w:val="22"/>
              </w:rPr>
            </w:pPr>
          </w:p>
        </w:tc>
      </w:tr>
      <w:tr w:rsidR="00465A52" w:rsidRPr="008327C7" w14:paraId="5A96D166" w14:textId="77777777" w:rsidTr="003535EC">
        <w:tc>
          <w:tcPr>
            <w:tcW w:w="0" w:type="auto"/>
          </w:tcPr>
          <w:p w14:paraId="02BBD569" w14:textId="77777777" w:rsidR="00465A52" w:rsidRPr="00AE5853" w:rsidRDefault="00465A52" w:rsidP="00512447">
            <w:pPr>
              <w:pStyle w:val="VCAAtablecondensed"/>
              <w:jc w:val="center"/>
              <w:rPr>
                <w:b/>
                <w:bCs/>
              </w:rPr>
            </w:pPr>
            <w:r w:rsidRPr="00AE5853">
              <w:rPr>
                <w:b/>
                <w:bCs/>
              </w:rPr>
              <w:t>3</w:t>
            </w:r>
          </w:p>
        </w:tc>
        <w:tc>
          <w:tcPr>
            <w:tcW w:w="0" w:type="auto"/>
            <w:vAlign w:val="center"/>
          </w:tcPr>
          <w:p w14:paraId="7AF6C48E" w14:textId="4700632C" w:rsidR="00465A52" w:rsidRPr="003535EC" w:rsidRDefault="00465A52" w:rsidP="00465A52">
            <w:pPr>
              <w:pStyle w:val="VCAAstatsnumbers"/>
              <w:rPr>
                <w:rFonts w:ascii="Arial Narrow" w:hAnsi="Arial Narrow"/>
                <w:sz w:val="20"/>
                <w:szCs w:val="20"/>
              </w:rPr>
            </w:pPr>
            <w:r w:rsidRPr="003535EC">
              <w:rPr>
                <w:rFonts w:ascii="Arial Narrow" w:hAnsi="Arial Narrow" w:cs="Calibri"/>
                <w:color w:val="000000"/>
                <w:sz w:val="20"/>
                <w:szCs w:val="20"/>
              </w:rPr>
              <w:t>C</w:t>
            </w:r>
          </w:p>
        </w:tc>
        <w:tc>
          <w:tcPr>
            <w:tcW w:w="0" w:type="auto"/>
            <w:vAlign w:val="center"/>
          </w:tcPr>
          <w:p w14:paraId="67DF6A41" w14:textId="74E9751C" w:rsidR="00465A52" w:rsidRPr="003535EC" w:rsidRDefault="00465A52" w:rsidP="00465A52">
            <w:pPr>
              <w:pStyle w:val="VCAAstatsnumbers"/>
              <w:rPr>
                <w:rFonts w:ascii="Arial Narrow" w:hAnsi="Arial Narrow"/>
                <w:sz w:val="20"/>
                <w:szCs w:val="20"/>
              </w:rPr>
            </w:pPr>
            <w:r w:rsidRPr="003535EC">
              <w:rPr>
                <w:rFonts w:ascii="Arial Narrow" w:hAnsi="Arial Narrow" w:cs="Calibri"/>
                <w:color w:val="000000"/>
                <w:sz w:val="20"/>
                <w:szCs w:val="20"/>
              </w:rPr>
              <w:t>3</w:t>
            </w:r>
          </w:p>
        </w:tc>
        <w:tc>
          <w:tcPr>
            <w:tcW w:w="0" w:type="auto"/>
            <w:vAlign w:val="center"/>
          </w:tcPr>
          <w:p w14:paraId="00FC3B53" w14:textId="3B3EA31E" w:rsidR="00465A52" w:rsidRPr="003535EC" w:rsidRDefault="00465A52" w:rsidP="00465A52">
            <w:pPr>
              <w:pStyle w:val="VCAAstatsnumbers"/>
              <w:rPr>
                <w:rFonts w:ascii="Arial Narrow" w:hAnsi="Arial Narrow"/>
                <w:sz w:val="20"/>
                <w:szCs w:val="20"/>
              </w:rPr>
            </w:pPr>
            <w:r w:rsidRPr="003535EC">
              <w:rPr>
                <w:rFonts w:ascii="Arial Narrow" w:hAnsi="Arial Narrow" w:cs="Calibri"/>
                <w:color w:val="000000"/>
                <w:sz w:val="20"/>
                <w:szCs w:val="20"/>
              </w:rPr>
              <w:t>25</w:t>
            </w:r>
          </w:p>
        </w:tc>
        <w:tc>
          <w:tcPr>
            <w:tcW w:w="0" w:type="auto"/>
            <w:vAlign w:val="center"/>
          </w:tcPr>
          <w:p w14:paraId="677C8E5B" w14:textId="6D0477C2" w:rsidR="00465A52" w:rsidRPr="003535EC" w:rsidRDefault="00465A52" w:rsidP="00465A52">
            <w:pPr>
              <w:pStyle w:val="VCAAstatsnumbers"/>
              <w:rPr>
                <w:rFonts w:ascii="Arial Narrow" w:hAnsi="Arial Narrow"/>
                <w:sz w:val="20"/>
                <w:szCs w:val="20"/>
              </w:rPr>
            </w:pPr>
            <w:r w:rsidRPr="003535EC">
              <w:rPr>
                <w:rFonts w:ascii="Arial Narrow" w:hAnsi="Arial Narrow" w:cs="Calibri"/>
                <w:color w:val="000000"/>
                <w:sz w:val="20"/>
                <w:szCs w:val="20"/>
              </w:rPr>
              <w:t>70</w:t>
            </w:r>
          </w:p>
        </w:tc>
        <w:tc>
          <w:tcPr>
            <w:tcW w:w="0" w:type="auto"/>
            <w:vAlign w:val="center"/>
          </w:tcPr>
          <w:p w14:paraId="306E2389" w14:textId="5F7340B7" w:rsidR="00465A52" w:rsidRPr="003535EC" w:rsidRDefault="00465A52" w:rsidP="00465A52">
            <w:pPr>
              <w:pStyle w:val="VCAAstatsnumbers"/>
              <w:rPr>
                <w:rFonts w:ascii="Arial Narrow" w:hAnsi="Arial Narrow"/>
                <w:sz w:val="20"/>
                <w:szCs w:val="20"/>
              </w:rPr>
            </w:pPr>
            <w:r w:rsidRPr="003535EC">
              <w:rPr>
                <w:rFonts w:ascii="Arial Narrow" w:hAnsi="Arial Narrow" w:cs="Calibri"/>
                <w:color w:val="000000"/>
                <w:sz w:val="20"/>
                <w:szCs w:val="20"/>
              </w:rPr>
              <w:t>2</w:t>
            </w:r>
          </w:p>
        </w:tc>
        <w:tc>
          <w:tcPr>
            <w:tcW w:w="4361" w:type="dxa"/>
          </w:tcPr>
          <w:p w14:paraId="0C5601FC" w14:textId="77777777" w:rsidR="00465A52" w:rsidRPr="008327C7" w:rsidRDefault="00465A52" w:rsidP="00465A52">
            <w:pPr>
              <w:pStyle w:val="statsnumbers"/>
              <w:ind w:left="279"/>
              <w:jc w:val="left"/>
              <w:rPr>
                <w:rFonts w:ascii="Arial" w:hAnsi="Arial" w:cs="Arial"/>
                <w:sz w:val="22"/>
                <w:szCs w:val="22"/>
                <w:highlight w:val="lightGray"/>
              </w:rPr>
            </w:pPr>
          </w:p>
        </w:tc>
      </w:tr>
      <w:tr w:rsidR="00465A52" w:rsidRPr="008327C7" w14:paraId="33742B2A" w14:textId="77777777" w:rsidTr="003535EC">
        <w:tc>
          <w:tcPr>
            <w:tcW w:w="0" w:type="auto"/>
          </w:tcPr>
          <w:p w14:paraId="66EC2060" w14:textId="77777777" w:rsidR="00465A52" w:rsidRPr="00AE5853" w:rsidRDefault="00465A52" w:rsidP="00512447">
            <w:pPr>
              <w:pStyle w:val="VCAAtablecondensed"/>
              <w:jc w:val="center"/>
              <w:rPr>
                <w:b/>
                <w:bCs/>
              </w:rPr>
            </w:pPr>
            <w:r w:rsidRPr="00AE5853">
              <w:rPr>
                <w:b/>
                <w:bCs/>
              </w:rPr>
              <w:t>4</w:t>
            </w:r>
          </w:p>
        </w:tc>
        <w:tc>
          <w:tcPr>
            <w:tcW w:w="0" w:type="auto"/>
            <w:vAlign w:val="center"/>
          </w:tcPr>
          <w:p w14:paraId="0BA2F96A" w14:textId="63869467" w:rsidR="00465A52" w:rsidRPr="003535EC" w:rsidRDefault="00465A52" w:rsidP="00465A52">
            <w:pPr>
              <w:pStyle w:val="VCAAstatsnumbers"/>
              <w:rPr>
                <w:rFonts w:ascii="Arial Narrow" w:hAnsi="Arial Narrow"/>
                <w:sz w:val="20"/>
                <w:szCs w:val="20"/>
              </w:rPr>
            </w:pPr>
            <w:r w:rsidRPr="003535EC">
              <w:rPr>
                <w:rFonts w:ascii="Arial Narrow" w:hAnsi="Arial Narrow" w:cs="Calibri"/>
                <w:color w:val="000000"/>
                <w:sz w:val="20"/>
                <w:szCs w:val="20"/>
              </w:rPr>
              <w:t>B</w:t>
            </w:r>
          </w:p>
        </w:tc>
        <w:tc>
          <w:tcPr>
            <w:tcW w:w="0" w:type="auto"/>
            <w:vAlign w:val="center"/>
          </w:tcPr>
          <w:p w14:paraId="064718A0" w14:textId="3CF83126" w:rsidR="00465A52" w:rsidRPr="003535EC" w:rsidRDefault="00465A52" w:rsidP="00465A52">
            <w:pPr>
              <w:pStyle w:val="VCAAstatsnumbers"/>
              <w:rPr>
                <w:rFonts w:ascii="Arial Narrow" w:hAnsi="Arial Narrow"/>
                <w:sz w:val="20"/>
                <w:szCs w:val="20"/>
              </w:rPr>
            </w:pPr>
            <w:r w:rsidRPr="003535EC">
              <w:rPr>
                <w:rFonts w:ascii="Arial Narrow" w:hAnsi="Arial Narrow" w:cs="Calibri"/>
                <w:color w:val="000000"/>
                <w:sz w:val="20"/>
                <w:szCs w:val="20"/>
              </w:rPr>
              <w:t>10</w:t>
            </w:r>
          </w:p>
        </w:tc>
        <w:tc>
          <w:tcPr>
            <w:tcW w:w="0" w:type="auto"/>
            <w:vAlign w:val="center"/>
          </w:tcPr>
          <w:p w14:paraId="70885FAE" w14:textId="188250B4" w:rsidR="00465A52" w:rsidRPr="003535EC" w:rsidRDefault="00465A52" w:rsidP="00465A52">
            <w:pPr>
              <w:pStyle w:val="VCAAstatsnumbers"/>
              <w:rPr>
                <w:rFonts w:ascii="Arial Narrow" w:hAnsi="Arial Narrow"/>
                <w:sz w:val="20"/>
                <w:szCs w:val="20"/>
              </w:rPr>
            </w:pPr>
            <w:r w:rsidRPr="003535EC">
              <w:rPr>
                <w:rFonts w:ascii="Arial Narrow" w:hAnsi="Arial Narrow" w:cs="Calibri"/>
                <w:color w:val="000000"/>
                <w:sz w:val="20"/>
                <w:szCs w:val="20"/>
              </w:rPr>
              <w:t>76</w:t>
            </w:r>
          </w:p>
        </w:tc>
        <w:tc>
          <w:tcPr>
            <w:tcW w:w="0" w:type="auto"/>
            <w:vAlign w:val="center"/>
          </w:tcPr>
          <w:p w14:paraId="3ACB80D6" w14:textId="5A5ED152" w:rsidR="00465A52" w:rsidRPr="003535EC" w:rsidRDefault="00465A52" w:rsidP="00465A52">
            <w:pPr>
              <w:pStyle w:val="VCAAstatsnumbers"/>
              <w:rPr>
                <w:rFonts w:ascii="Arial Narrow" w:hAnsi="Arial Narrow"/>
                <w:sz w:val="20"/>
                <w:szCs w:val="20"/>
              </w:rPr>
            </w:pPr>
            <w:r w:rsidRPr="003535EC">
              <w:rPr>
                <w:rFonts w:ascii="Arial Narrow" w:hAnsi="Arial Narrow" w:cs="Calibri"/>
                <w:color w:val="000000"/>
                <w:sz w:val="20"/>
                <w:szCs w:val="20"/>
              </w:rPr>
              <w:t>8</w:t>
            </w:r>
          </w:p>
        </w:tc>
        <w:tc>
          <w:tcPr>
            <w:tcW w:w="0" w:type="auto"/>
            <w:vAlign w:val="center"/>
          </w:tcPr>
          <w:p w14:paraId="2C1A5781" w14:textId="02911F05" w:rsidR="00465A52" w:rsidRPr="003535EC" w:rsidRDefault="00465A52" w:rsidP="00465A52">
            <w:pPr>
              <w:pStyle w:val="VCAAstatsnumbers"/>
              <w:rPr>
                <w:rFonts w:ascii="Arial Narrow" w:hAnsi="Arial Narrow"/>
                <w:sz w:val="20"/>
                <w:szCs w:val="20"/>
              </w:rPr>
            </w:pPr>
            <w:r w:rsidRPr="003535EC">
              <w:rPr>
                <w:rFonts w:ascii="Arial Narrow" w:hAnsi="Arial Narrow" w:cs="Calibri"/>
                <w:color w:val="000000"/>
                <w:sz w:val="20"/>
                <w:szCs w:val="20"/>
              </w:rPr>
              <w:t>6</w:t>
            </w:r>
          </w:p>
        </w:tc>
        <w:tc>
          <w:tcPr>
            <w:tcW w:w="4361" w:type="dxa"/>
          </w:tcPr>
          <w:p w14:paraId="099BA777" w14:textId="77777777" w:rsidR="00465A52" w:rsidRPr="008327C7" w:rsidRDefault="00465A52" w:rsidP="00465A52">
            <w:pPr>
              <w:pStyle w:val="statsnumbers"/>
              <w:ind w:left="279"/>
              <w:jc w:val="left"/>
              <w:rPr>
                <w:rFonts w:ascii="Arial" w:hAnsi="Arial" w:cs="Arial"/>
                <w:sz w:val="22"/>
                <w:szCs w:val="22"/>
                <w:highlight w:val="lightGray"/>
              </w:rPr>
            </w:pPr>
          </w:p>
        </w:tc>
      </w:tr>
      <w:tr w:rsidR="00465A52" w:rsidRPr="008327C7" w14:paraId="614EAC4D" w14:textId="77777777" w:rsidTr="003535EC">
        <w:tc>
          <w:tcPr>
            <w:tcW w:w="0" w:type="auto"/>
          </w:tcPr>
          <w:p w14:paraId="0AA8C72C" w14:textId="77777777" w:rsidR="00465A52" w:rsidRPr="00AE5853" w:rsidRDefault="00465A52" w:rsidP="00512447">
            <w:pPr>
              <w:pStyle w:val="VCAAtablecondensed"/>
              <w:jc w:val="center"/>
              <w:rPr>
                <w:b/>
                <w:bCs/>
              </w:rPr>
            </w:pPr>
            <w:r w:rsidRPr="00AE5853">
              <w:rPr>
                <w:b/>
                <w:bCs/>
              </w:rPr>
              <w:t>5</w:t>
            </w:r>
          </w:p>
        </w:tc>
        <w:tc>
          <w:tcPr>
            <w:tcW w:w="0" w:type="auto"/>
            <w:vAlign w:val="center"/>
          </w:tcPr>
          <w:p w14:paraId="07ED9F75" w14:textId="145FA955" w:rsidR="00465A52" w:rsidRPr="003535EC" w:rsidRDefault="00465A52" w:rsidP="00465A52">
            <w:pPr>
              <w:pStyle w:val="VCAAstatsnumbers"/>
              <w:rPr>
                <w:rFonts w:ascii="Arial Narrow" w:hAnsi="Arial Narrow"/>
                <w:sz w:val="20"/>
                <w:szCs w:val="20"/>
              </w:rPr>
            </w:pPr>
            <w:r w:rsidRPr="003535EC">
              <w:rPr>
                <w:rFonts w:ascii="Arial Narrow" w:hAnsi="Arial Narrow" w:cs="Calibri"/>
                <w:color w:val="000000"/>
                <w:sz w:val="20"/>
                <w:szCs w:val="20"/>
              </w:rPr>
              <w:t>D</w:t>
            </w:r>
          </w:p>
        </w:tc>
        <w:tc>
          <w:tcPr>
            <w:tcW w:w="0" w:type="auto"/>
            <w:vAlign w:val="center"/>
          </w:tcPr>
          <w:p w14:paraId="420AEF05" w14:textId="34EFE34B" w:rsidR="00465A52" w:rsidRPr="003535EC" w:rsidRDefault="00465A52" w:rsidP="00465A52">
            <w:pPr>
              <w:pStyle w:val="VCAAstatsnumbers"/>
              <w:rPr>
                <w:rFonts w:ascii="Arial Narrow" w:hAnsi="Arial Narrow"/>
                <w:sz w:val="20"/>
                <w:szCs w:val="20"/>
              </w:rPr>
            </w:pPr>
            <w:r w:rsidRPr="003535EC">
              <w:rPr>
                <w:rFonts w:ascii="Arial Narrow" w:hAnsi="Arial Narrow" w:cs="Calibri"/>
                <w:color w:val="000000"/>
                <w:sz w:val="20"/>
                <w:szCs w:val="20"/>
              </w:rPr>
              <w:t>7</w:t>
            </w:r>
          </w:p>
        </w:tc>
        <w:tc>
          <w:tcPr>
            <w:tcW w:w="0" w:type="auto"/>
            <w:vAlign w:val="center"/>
          </w:tcPr>
          <w:p w14:paraId="38807067" w14:textId="71EF94AD" w:rsidR="00465A52" w:rsidRPr="003535EC" w:rsidRDefault="00465A52" w:rsidP="00465A52">
            <w:pPr>
              <w:pStyle w:val="VCAAstatsnumbers"/>
              <w:rPr>
                <w:rFonts w:ascii="Arial Narrow" w:hAnsi="Arial Narrow"/>
                <w:sz w:val="20"/>
                <w:szCs w:val="20"/>
              </w:rPr>
            </w:pPr>
            <w:r w:rsidRPr="003535EC">
              <w:rPr>
                <w:rFonts w:ascii="Arial Narrow" w:hAnsi="Arial Narrow" w:cs="Calibri"/>
                <w:color w:val="000000"/>
                <w:sz w:val="20"/>
                <w:szCs w:val="20"/>
              </w:rPr>
              <w:t>5</w:t>
            </w:r>
          </w:p>
        </w:tc>
        <w:tc>
          <w:tcPr>
            <w:tcW w:w="0" w:type="auto"/>
            <w:vAlign w:val="center"/>
          </w:tcPr>
          <w:p w14:paraId="3264F43D" w14:textId="0F27A849" w:rsidR="00465A52" w:rsidRPr="003535EC" w:rsidRDefault="00465A52" w:rsidP="00465A52">
            <w:pPr>
              <w:pStyle w:val="VCAAstatsnumbers"/>
              <w:rPr>
                <w:rFonts w:ascii="Arial Narrow" w:hAnsi="Arial Narrow"/>
                <w:sz w:val="20"/>
                <w:szCs w:val="20"/>
              </w:rPr>
            </w:pPr>
            <w:r w:rsidRPr="003535EC">
              <w:rPr>
                <w:rFonts w:ascii="Arial Narrow" w:hAnsi="Arial Narrow" w:cs="Calibri"/>
                <w:color w:val="000000"/>
                <w:sz w:val="20"/>
                <w:szCs w:val="20"/>
              </w:rPr>
              <w:t>4</w:t>
            </w:r>
          </w:p>
        </w:tc>
        <w:tc>
          <w:tcPr>
            <w:tcW w:w="0" w:type="auto"/>
            <w:vAlign w:val="center"/>
          </w:tcPr>
          <w:p w14:paraId="65FA9350" w14:textId="7F6FC0AC" w:rsidR="00465A52" w:rsidRPr="003535EC" w:rsidRDefault="00465A52" w:rsidP="00465A52">
            <w:pPr>
              <w:pStyle w:val="VCAAstatsnumbers"/>
              <w:rPr>
                <w:rFonts w:ascii="Arial Narrow" w:hAnsi="Arial Narrow"/>
                <w:sz w:val="20"/>
                <w:szCs w:val="20"/>
              </w:rPr>
            </w:pPr>
            <w:r w:rsidRPr="003535EC">
              <w:rPr>
                <w:rFonts w:ascii="Arial Narrow" w:hAnsi="Arial Narrow" w:cs="Calibri"/>
                <w:color w:val="000000"/>
                <w:sz w:val="20"/>
                <w:szCs w:val="20"/>
              </w:rPr>
              <w:t>84</w:t>
            </w:r>
          </w:p>
        </w:tc>
        <w:tc>
          <w:tcPr>
            <w:tcW w:w="4361" w:type="dxa"/>
          </w:tcPr>
          <w:p w14:paraId="58F24505" w14:textId="77777777" w:rsidR="00465A52" w:rsidRPr="008327C7" w:rsidRDefault="00465A52" w:rsidP="00465A52">
            <w:pPr>
              <w:pStyle w:val="statsnumbers"/>
              <w:ind w:left="279"/>
              <w:jc w:val="left"/>
              <w:rPr>
                <w:rFonts w:ascii="Arial" w:hAnsi="Arial" w:cs="Arial"/>
                <w:sz w:val="22"/>
                <w:szCs w:val="22"/>
              </w:rPr>
            </w:pPr>
          </w:p>
        </w:tc>
      </w:tr>
      <w:tr w:rsidR="00465A52" w:rsidRPr="008327C7" w14:paraId="03569412" w14:textId="77777777" w:rsidTr="003535EC">
        <w:tc>
          <w:tcPr>
            <w:tcW w:w="0" w:type="auto"/>
          </w:tcPr>
          <w:p w14:paraId="2234FDDC" w14:textId="77777777" w:rsidR="00465A52" w:rsidRPr="00AE5853" w:rsidRDefault="00465A52" w:rsidP="00512447">
            <w:pPr>
              <w:pStyle w:val="VCAAtablecondensed"/>
              <w:jc w:val="center"/>
              <w:rPr>
                <w:b/>
                <w:bCs/>
              </w:rPr>
            </w:pPr>
            <w:r w:rsidRPr="00AE5853">
              <w:rPr>
                <w:b/>
                <w:bCs/>
              </w:rPr>
              <w:t>6</w:t>
            </w:r>
          </w:p>
        </w:tc>
        <w:tc>
          <w:tcPr>
            <w:tcW w:w="0" w:type="auto"/>
            <w:vAlign w:val="center"/>
          </w:tcPr>
          <w:p w14:paraId="65FBAC5F" w14:textId="7D3F839C" w:rsidR="00465A52" w:rsidRPr="003535EC" w:rsidRDefault="00465A52" w:rsidP="00465A52">
            <w:pPr>
              <w:pStyle w:val="VCAAstatsnumbers"/>
              <w:rPr>
                <w:rFonts w:ascii="Arial Narrow" w:hAnsi="Arial Narrow"/>
                <w:sz w:val="20"/>
                <w:szCs w:val="20"/>
              </w:rPr>
            </w:pPr>
            <w:r w:rsidRPr="003535EC">
              <w:rPr>
                <w:rFonts w:ascii="Arial Narrow" w:hAnsi="Arial Narrow" w:cs="Calibri"/>
                <w:color w:val="000000"/>
                <w:sz w:val="20"/>
                <w:szCs w:val="20"/>
              </w:rPr>
              <w:t>B</w:t>
            </w:r>
          </w:p>
        </w:tc>
        <w:tc>
          <w:tcPr>
            <w:tcW w:w="0" w:type="auto"/>
            <w:vAlign w:val="center"/>
          </w:tcPr>
          <w:p w14:paraId="0310B559" w14:textId="08A90511" w:rsidR="00465A52" w:rsidRPr="003535EC" w:rsidRDefault="00465A52" w:rsidP="00465A52">
            <w:pPr>
              <w:pStyle w:val="VCAAstatsnumbers"/>
              <w:rPr>
                <w:rFonts w:ascii="Arial Narrow" w:hAnsi="Arial Narrow"/>
                <w:sz w:val="20"/>
                <w:szCs w:val="20"/>
              </w:rPr>
            </w:pPr>
            <w:r w:rsidRPr="003535EC">
              <w:rPr>
                <w:rFonts w:ascii="Arial Narrow" w:hAnsi="Arial Narrow" w:cs="Calibri"/>
                <w:color w:val="000000"/>
                <w:sz w:val="20"/>
                <w:szCs w:val="20"/>
              </w:rPr>
              <w:t>3</w:t>
            </w:r>
          </w:p>
        </w:tc>
        <w:tc>
          <w:tcPr>
            <w:tcW w:w="0" w:type="auto"/>
            <w:vAlign w:val="center"/>
          </w:tcPr>
          <w:p w14:paraId="3309BBF9" w14:textId="5734075C" w:rsidR="00465A52" w:rsidRPr="003535EC" w:rsidRDefault="00465A52" w:rsidP="00465A52">
            <w:pPr>
              <w:pStyle w:val="VCAAstatsnumbers"/>
              <w:rPr>
                <w:rFonts w:ascii="Arial Narrow" w:hAnsi="Arial Narrow"/>
                <w:sz w:val="20"/>
                <w:szCs w:val="20"/>
              </w:rPr>
            </w:pPr>
            <w:r w:rsidRPr="003535EC">
              <w:rPr>
                <w:rFonts w:ascii="Arial Narrow" w:hAnsi="Arial Narrow" w:cs="Calibri"/>
                <w:color w:val="000000"/>
                <w:sz w:val="20"/>
                <w:szCs w:val="20"/>
              </w:rPr>
              <w:t>45</w:t>
            </w:r>
          </w:p>
        </w:tc>
        <w:tc>
          <w:tcPr>
            <w:tcW w:w="0" w:type="auto"/>
            <w:vAlign w:val="center"/>
          </w:tcPr>
          <w:p w14:paraId="177D127C" w14:textId="020B3861" w:rsidR="00465A52" w:rsidRPr="003535EC" w:rsidRDefault="00465A52" w:rsidP="00465A52">
            <w:pPr>
              <w:pStyle w:val="VCAAstatsnumbers"/>
              <w:rPr>
                <w:rFonts w:ascii="Arial Narrow" w:hAnsi="Arial Narrow"/>
                <w:sz w:val="20"/>
                <w:szCs w:val="20"/>
              </w:rPr>
            </w:pPr>
            <w:r w:rsidRPr="003535EC">
              <w:rPr>
                <w:rFonts w:ascii="Arial Narrow" w:hAnsi="Arial Narrow" w:cs="Calibri"/>
                <w:color w:val="000000"/>
                <w:sz w:val="20"/>
                <w:szCs w:val="20"/>
              </w:rPr>
              <w:t>41</w:t>
            </w:r>
          </w:p>
        </w:tc>
        <w:tc>
          <w:tcPr>
            <w:tcW w:w="0" w:type="auto"/>
            <w:vAlign w:val="center"/>
          </w:tcPr>
          <w:p w14:paraId="343ACD0E" w14:textId="037EA08F" w:rsidR="00465A52" w:rsidRPr="00B92205" w:rsidRDefault="00465A52" w:rsidP="003F38E7">
            <w:pPr>
              <w:pStyle w:val="VCAAstatsnumbers"/>
              <w:jc w:val="left"/>
              <w:rPr>
                <w:rFonts w:ascii="Arial Narrow" w:hAnsi="Arial Narrow"/>
                <w:sz w:val="20"/>
                <w:szCs w:val="20"/>
              </w:rPr>
            </w:pPr>
            <w:r w:rsidRPr="00B92205">
              <w:rPr>
                <w:rFonts w:ascii="Arial Narrow" w:hAnsi="Arial Narrow" w:cs="Calibri"/>
                <w:color w:val="000000"/>
                <w:sz w:val="20"/>
                <w:szCs w:val="20"/>
              </w:rPr>
              <w:t>12</w:t>
            </w:r>
          </w:p>
        </w:tc>
        <w:tc>
          <w:tcPr>
            <w:tcW w:w="4361" w:type="dxa"/>
          </w:tcPr>
          <w:p w14:paraId="4ED959CB" w14:textId="60153451" w:rsidR="00465A52" w:rsidRPr="003F38E7" w:rsidRDefault="00B92205" w:rsidP="003F38E7">
            <w:pPr>
              <w:pStyle w:val="statsnumbers"/>
              <w:jc w:val="left"/>
              <w:rPr>
                <w:rFonts w:ascii="Arial Narrow" w:hAnsi="Arial Narrow" w:cs="Arial"/>
                <w:lang w:val="en-US"/>
              </w:rPr>
            </w:pPr>
            <w:r>
              <w:rPr>
                <w:rFonts w:ascii="Arial Narrow" w:hAnsi="Arial Narrow" w:cs="Arial"/>
                <w:lang w:val="en-US"/>
              </w:rPr>
              <w:t>Most students were able to correctly narrow options down to B or C, given these indicated no change to maximum HR. However, B was the</w:t>
            </w:r>
            <w:r w:rsidRPr="003F38E7">
              <w:rPr>
                <w:rFonts w:ascii="Arial Narrow" w:hAnsi="Arial Narrow" w:cs="Arial"/>
                <w:lang w:val="en-US"/>
              </w:rPr>
              <w:t xml:space="preserve"> correct response given the smaller number had to be Q (in L) and the larger number SV (in ml)</w:t>
            </w:r>
            <w:r>
              <w:rPr>
                <w:rFonts w:ascii="Arial Narrow" w:hAnsi="Arial Narrow" w:cs="Arial"/>
                <w:lang w:val="en-US"/>
              </w:rPr>
              <w:t>.</w:t>
            </w:r>
          </w:p>
        </w:tc>
      </w:tr>
      <w:tr w:rsidR="00465A52" w:rsidRPr="008327C7" w14:paraId="3A84745A" w14:textId="77777777" w:rsidTr="003535EC">
        <w:tc>
          <w:tcPr>
            <w:tcW w:w="0" w:type="auto"/>
          </w:tcPr>
          <w:p w14:paraId="2B7B296B" w14:textId="77777777" w:rsidR="00465A52" w:rsidRPr="00AE5853" w:rsidRDefault="00465A52" w:rsidP="00512447">
            <w:pPr>
              <w:pStyle w:val="VCAAtablecondensed"/>
              <w:jc w:val="center"/>
              <w:rPr>
                <w:b/>
                <w:bCs/>
              </w:rPr>
            </w:pPr>
            <w:r w:rsidRPr="00AE5853">
              <w:rPr>
                <w:b/>
                <w:bCs/>
              </w:rPr>
              <w:t>7</w:t>
            </w:r>
          </w:p>
        </w:tc>
        <w:tc>
          <w:tcPr>
            <w:tcW w:w="0" w:type="auto"/>
            <w:vAlign w:val="center"/>
          </w:tcPr>
          <w:p w14:paraId="2EF0AE29" w14:textId="2BE22DB9" w:rsidR="00465A52" w:rsidRPr="003535EC" w:rsidRDefault="00465A52" w:rsidP="00465A52">
            <w:pPr>
              <w:pStyle w:val="VCAAstatsnumbers"/>
              <w:rPr>
                <w:rFonts w:ascii="Arial Narrow" w:hAnsi="Arial Narrow"/>
                <w:sz w:val="20"/>
                <w:szCs w:val="20"/>
              </w:rPr>
            </w:pPr>
            <w:r w:rsidRPr="003535EC">
              <w:rPr>
                <w:rFonts w:ascii="Arial Narrow" w:hAnsi="Arial Narrow" w:cs="Calibri"/>
                <w:color w:val="000000"/>
                <w:sz w:val="20"/>
                <w:szCs w:val="20"/>
              </w:rPr>
              <w:t>C</w:t>
            </w:r>
          </w:p>
        </w:tc>
        <w:tc>
          <w:tcPr>
            <w:tcW w:w="0" w:type="auto"/>
            <w:vAlign w:val="center"/>
          </w:tcPr>
          <w:p w14:paraId="62562EE3" w14:textId="1F00DD47" w:rsidR="00465A52" w:rsidRPr="003535EC" w:rsidRDefault="00465A52" w:rsidP="00465A52">
            <w:pPr>
              <w:pStyle w:val="VCAAstatsnumbers"/>
              <w:rPr>
                <w:rFonts w:ascii="Arial Narrow" w:hAnsi="Arial Narrow"/>
                <w:sz w:val="20"/>
                <w:szCs w:val="20"/>
              </w:rPr>
            </w:pPr>
            <w:r w:rsidRPr="003535EC">
              <w:rPr>
                <w:rFonts w:ascii="Arial Narrow" w:hAnsi="Arial Narrow" w:cs="Calibri"/>
                <w:color w:val="000000"/>
                <w:sz w:val="20"/>
                <w:szCs w:val="20"/>
              </w:rPr>
              <w:t>19</w:t>
            </w:r>
          </w:p>
        </w:tc>
        <w:tc>
          <w:tcPr>
            <w:tcW w:w="0" w:type="auto"/>
            <w:vAlign w:val="center"/>
          </w:tcPr>
          <w:p w14:paraId="1F51AC0F" w14:textId="7F35B788" w:rsidR="00465A52" w:rsidRPr="003535EC" w:rsidRDefault="00465A52" w:rsidP="00465A52">
            <w:pPr>
              <w:pStyle w:val="VCAAstatsnumbers"/>
              <w:rPr>
                <w:rFonts w:ascii="Arial Narrow" w:hAnsi="Arial Narrow"/>
                <w:sz w:val="20"/>
                <w:szCs w:val="20"/>
              </w:rPr>
            </w:pPr>
            <w:r w:rsidRPr="003535EC">
              <w:rPr>
                <w:rFonts w:ascii="Arial Narrow" w:hAnsi="Arial Narrow" w:cs="Calibri"/>
                <w:color w:val="000000"/>
                <w:sz w:val="20"/>
                <w:szCs w:val="20"/>
              </w:rPr>
              <w:t>1</w:t>
            </w:r>
          </w:p>
        </w:tc>
        <w:tc>
          <w:tcPr>
            <w:tcW w:w="0" w:type="auto"/>
            <w:vAlign w:val="center"/>
          </w:tcPr>
          <w:p w14:paraId="1B427D04" w14:textId="4ACED095" w:rsidR="00465A52" w:rsidRPr="003535EC" w:rsidRDefault="00465A52" w:rsidP="00465A52">
            <w:pPr>
              <w:pStyle w:val="VCAAstatsnumbers"/>
              <w:rPr>
                <w:rFonts w:ascii="Arial Narrow" w:hAnsi="Arial Narrow"/>
                <w:sz w:val="20"/>
                <w:szCs w:val="20"/>
              </w:rPr>
            </w:pPr>
            <w:r w:rsidRPr="003535EC">
              <w:rPr>
                <w:rFonts w:ascii="Arial Narrow" w:hAnsi="Arial Narrow" w:cs="Calibri"/>
                <w:color w:val="000000"/>
                <w:sz w:val="20"/>
                <w:szCs w:val="20"/>
              </w:rPr>
              <w:t>77</w:t>
            </w:r>
          </w:p>
        </w:tc>
        <w:tc>
          <w:tcPr>
            <w:tcW w:w="0" w:type="auto"/>
            <w:vAlign w:val="center"/>
          </w:tcPr>
          <w:p w14:paraId="60C2B374" w14:textId="7B24C336" w:rsidR="00465A52" w:rsidRPr="003535EC" w:rsidRDefault="00465A52" w:rsidP="00465A52">
            <w:pPr>
              <w:pStyle w:val="VCAAstatsnumbers"/>
              <w:rPr>
                <w:rFonts w:ascii="Arial Narrow" w:hAnsi="Arial Narrow"/>
                <w:sz w:val="20"/>
                <w:szCs w:val="20"/>
              </w:rPr>
            </w:pPr>
            <w:r w:rsidRPr="003535EC">
              <w:rPr>
                <w:rFonts w:ascii="Arial Narrow" w:hAnsi="Arial Narrow" w:cs="Calibri"/>
                <w:color w:val="000000"/>
                <w:sz w:val="20"/>
                <w:szCs w:val="20"/>
              </w:rPr>
              <w:t>2</w:t>
            </w:r>
          </w:p>
        </w:tc>
        <w:tc>
          <w:tcPr>
            <w:tcW w:w="4361" w:type="dxa"/>
          </w:tcPr>
          <w:p w14:paraId="286B6167" w14:textId="77777777" w:rsidR="00465A52" w:rsidRPr="008327C7" w:rsidRDefault="00465A52" w:rsidP="00465A52">
            <w:pPr>
              <w:pStyle w:val="statsnumbers"/>
              <w:ind w:left="279"/>
              <w:jc w:val="left"/>
              <w:rPr>
                <w:rFonts w:ascii="Arial" w:hAnsi="Arial" w:cs="Arial"/>
                <w:sz w:val="22"/>
                <w:szCs w:val="22"/>
              </w:rPr>
            </w:pPr>
          </w:p>
        </w:tc>
      </w:tr>
      <w:tr w:rsidR="00465A52" w:rsidRPr="008327C7" w14:paraId="78E25A53" w14:textId="77777777" w:rsidTr="003535EC">
        <w:tc>
          <w:tcPr>
            <w:tcW w:w="0" w:type="auto"/>
          </w:tcPr>
          <w:p w14:paraId="06706290" w14:textId="77777777" w:rsidR="00465A52" w:rsidRPr="00AE5853" w:rsidRDefault="00465A52" w:rsidP="00512447">
            <w:pPr>
              <w:pStyle w:val="VCAAtablecondensed"/>
              <w:jc w:val="center"/>
              <w:rPr>
                <w:b/>
                <w:bCs/>
              </w:rPr>
            </w:pPr>
            <w:r w:rsidRPr="00AE5853">
              <w:rPr>
                <w:b/>
                <w:bCs/>
              </w:rPr>
              <w:t>8</w:t>
            </w:r>
          </w:p>
        </w:tc>
        <w:tc>
          <w:tcPr>
            <w:tcW w:w="0" w:type="auto"/>
            <w:vAlign w:val="center"/>
          </w:tcPr>
          <w:p w14:paraId="2081D4D4" w14:textId="4C61DBB6" w:rsidR="00465A52" w:rsidRPr="003535EC" w:rsidRDefault="00465A52" w:rsidP="00465A52">
            <w:pPr>
              <w:pStyle w:val="VCAAstatsnumbers"/>
              <w:rPr>
                <w:rFonts w:ascii="Arial Narrow" w:hAnsi="Arial Narrow"/>
                <w:sz w:val="20"/>
                <w:szCs w:val="20"/>
              </w:rPr>
            </w:pPr>
            <w:r w:rsidRPr="003535EC">
              <w:rPr>
                <w:rFonts w:ascii="Arial Narrow" w:hAnsi="Arial Narrow" w:cs="Calibri"/>
                <w:color w:val="000000"/>
                <w:sz w:val="20"/>
                <w:szCs w:val="20"/>
              </w:rPr>
              <w:t>A</w:t>
            </w:r>
          </w:p>
        </w:tc>
        <w:tc>
          <w:tcPr>
            <w:tcW w:w="0" w:type="auto"/>
            <w:vAlign w:val="center"/>
          </w:tcPr>
          <w:p w14:paraId="2FCE8A6E" w14:textId="6136C0F0" w:rsidR="00465A52" w:rsidRPr="003535EC" w:rsidRDefault="00465A52" w:rsidP="00465A52">
            <w:pPr>
              <w:pStyle w:val="VCAAstatsnumbers"/>
              <w:rPr>
                <w:rFonts w:ascii="Arial Narrow" w:hAnsi="Arial Narrow"/>
                <w:sz w:val="20"/>
                <w:szCs w:val="20"/>
              </w:rPr>
            </w:pPr>
            <w:r w:rsidRPr="003535EC">
              <w:rPr>
                <w:rFonts w:ascii="Arial Narrow" w:hAnsi="Arial Narrow" w:cs="Calibri"/>
                <w:color w:val="000000"/>
                <w:sz w:val="20"/>
                <w:szCs w:val="20"/>
              </w:rPr>
              <w:t>54</w:t>
            </w:r>
          </w:p>
        </w:tc>
        <w:tc>
          <w:tcPr>
            <w:tcW w:w="0" w:type="auto"/>
            <w:vAlign w:val="center"/>
          </w:tcPr>
          <w:p w14:paraId="21A16765" w14:textId="0C949FA4" w:rsidR="00465A52" w:rsidRPr="003535EC" w:rsidRDefault="00465A52" w:rsidP="00465A52">
            <w:pPr>
              <w:pStyle w:val="VCAAstatsnumbers"/>
              <w:rPr>
                <w:rFonts w:ascii="Arial Narrow" w:hAnsi="Arial Narrow"/>
                <w:sz w:val="20"/>
                <w:szCs w:val="20"/>
              </w:rPr>
            </w:pPr>
            <w:r w:rsidRPr="003535EC">
              <w:rPr>
                <w:rFonts w:ascii="Arial Narrow" w:hAnsi="Arial Narrow" w:cs="Calibri"/>
                <w:color w:val="000000"/>
                <w:sz w:val="20"/>
                <w:szCs w:val="20"/>
              </w:rPr>
              <w:t>4</w:t>
            </w:r>
          </w:p>
        </w:tc>
        <w:tc>
          <w:tcPr>
            <w:tcW w:w="0" w:type="auto"/>
            <w:vAlign w:val="center"/>
          </w:tcPr>
          <w:p w14:paraId="48084177" w14:textId="3CBD11FF" w:rsidR="00465A52" w:rsidRPr="003535EC" w:rsidRDefault="00465A52" w:rsidP="00465A52">
            <w:pPr>
              <w:pStyle w:val="VCAAstatsnumbers"/>
              <w:rPr>
                <w:rFonts w:ascii="Arial Narrow" w:hAnsi="Arial Narrow"/>
                <w:sz w:val="20"/>
                <w:szCs w:val="20"/>
              </w:rPr>
            </w:pPr>
            <w:r w:rsidRPr="003535EC">
              <w:rPr>
                <w:rFonts w:ascii="Arial Narrow" w:hAnsi="Arial Narrow" w:cs="Calibri"/>
                <w:color w:val="000000"/>
                <w:sz w:val="20"/>
                <w:szCs w:val="20"/>
              </w:rPr>
              <w:t>33</w:t>
            </w:r>
          </w:p>
        </w:tc>
        <w:tc>
          <w:tcPr>
            <w:tcW w:w="0" w:type="auto"/>
            <w:vAlign w:val="center"/>
          </w:tcPr>
          <w:p w14:paraId="7FC45FC6" w14:textId="3C683F0D" w:rsidR="00465A52" w:rsidRPr="003535EC" w:rsidRDefault="00465A52" w:rsidP="00465A52">
            <w:pPr>
              <w:pStyle w:val="VCAAstatsnumbers"/>
              <w:rPr>
                <w:rFonts w:ascii="Arial Narrow" w:hAnsi="Arial Narrow"/>
                <w:sz w:val="20"/>
                <w:szCs w:val="20"/>
              </w:rPr>
            </w:pPr>
            <w:r w:rsidRPr="003535EC">
              <w:rPr>
                <w:rFonts w:ascii="Arial Narrow" w:hAnsi="Arial Narrow" w:cs="Calibri"/>
                <w:color w:val="000000"/>
                <w:sz w:val="20"/>
                <w:szCs w:val="20"/>
              </w:rPr>
              <w:t>9</w:t>
            </w:r>
          </w:p>
        </w:tc>
        <w:tc>
          <w:tcPr>
            <w:tcW w:w="4361" w:type="dxa"/>
          </w:tcPr>
          <w:p w14:paraId="2B9B1E33" w14:textId="28AD8F6B" w:rsidR="00465A52" w:rsidRPr="003F38E7" w:rsidRDefault="00B92205" w:rsidP="003F38E7">
            <w:pPr>
              <w:pStyle w:val="statsnumbers"/>
              <w:jc w:val="left"/>
              <w:rPr>
                <w:rFonts w:ascii="Arial Narrow" w:hAnsi="Arial Narrow" w:cs="Arial"/>
                <w:sz w:val="22"/>
                <w:szCs w:val="22"/>
              </w:rPr>
            </w:pPr>
            <w:r>
              <w:rPr>
                <w:rFonts w:ascii="Arial Narrow" w:hAnsi="Arial Narrow" w:cs="Arial"/>
              </w:rPr>
              <w:t xml:space="preserve">Given the key term in the question was ‘approach to coaching’, the only possible responses were A and D (given B and C are skill classifications). </w:t>
            </w:r>
            <w:r w:rsidR="00D27FCD">
              <w:rPr>
                <w:rFonts w:ascii="Arial Narrow" w:hAnsi="Arial Narrow" w:cs="Arial"/>
              </w:rPr>
              <w:t xml:space="preserve">Constraints-based approaches (A) seek to develop skills within a game context. </w:t>
            </w:r>
            <w:r>
              <w:rPr>
                <w:rFonts w:ascii="Arial Narrow" w:hAnsi="Arial Narrow" w:cs="Arial"/>
              </w:rPr>
              <w:t xml:space="preserve"> </w:t>
            </w:r>
          </w:p>
        </w:tc>
      </w:tr>
      <w:tr w:rsidR="00465A52" w:rsidRPr="008327C7" w14:paraId="70BBA4B9" w14:textId="77777777" w:rsidTr="003535EC">
        <w:tc>
          <w:tcPr>
            <w:tcW w:w="0" w:type="auto"/>
          </w:tcPr>
          <w:p w14:paraId="1EB00D27" w14:textId="77777777" w:rsidR="00465A52" w:rsidRPr="00AE5853" w:rsidRDefault="00465A52" w:rsidP="00512447">
            <w:pPr>
              <w:pStyle w:val="VCAAtablecondensed"/>
              <w:jc w:val="center"/>
              <w:rPr>
                <w:b/>
                <w:bCs/>
              </w:rPr>
            </w:pPr>
            <w:r w:rsidRPr="00AE5853">
              <w:rPr>
                <w:b/>
                <w:bCs/>
              </w:rPr>
              <w:t>9</w:t>
            </w:r>
          </w:p>
        </w:tc>
        <w:tc>
          <w:tcPr>
            <w:tcW w:w="0" w:type="auto"/>
            <w:vAlign w:val="center"/>
          </w:tcPr>
          <w:p w14:paraId="62F55354" w14:textId="0647A048" w:rsidR="00465A52" w:rsidRPr="003535EC" w:rsidRDefault="00465A52" w:rsidP="00465A52">
            <w:pPr>
              <w:pStyle w:val="VCAAstatsnumbers"/>
              <w:rPr>
                <w:rFonts w:ascii="Arial Narrow" w:hAnsi="Arial Narrow"/>
                <w:sz w:val="20"/>
                <w:szCs w:val="20"/>
              </w:rPr>
            </w:pPr>
            <w:r w:rsidRPr="003535EC">
              <w:rPr>
                <w:rFonts w:ascii="Arial Narrow" w:hAnsi="Arial Narrow" w:cs="Calibri"/>
                <w:color w:val="000000"/>
                <w:sz w:val="20"/>
                <w:szCs w:val="20"/>
              </w:rPr>
              <w:t>A</w:t>
            </w:r>
          </w:p>
        </w:tc>
        <w:tc>
          <w:tcPr>
            <w:tcW w:w="0" w:type="auto"/>
            <w:vAlign w:val="center"/>
          </w:tcPr>
          <w:p w14:paraId="788AA643" w14:textId="04DC935F" w:rsidR="00465A52" w:rsidRPr="003535EC" w:rsidRDefault="00465A52" w:rsidP="00465A52">
            <w:pPr>
              <w:pStyle w:val="VCAAstatsnumbers"/>
              <w:rPr>
                <w:rFonts w:ascii="Arial Narrow" w:hAnsi="Arial Narrow"/>
                <w:sz w:val="20"/>
                <w:szCs w:val="20"/>
              </w:rPr>
            </w:pPr>
            <w:r w:rsidRPr="003535EC">
              <w:rPr>
                <w:rFonts w:ascii="Arial Narrow" w:hAnsi="Arial Narrow" w:cs="Calibri"/>
                <w:color w:val="000000"/>
                <w:sz w:val="20"/>
                <w:szCs w:val="20"/>
              </w:rPr>
              <w:t>61</w:t>
            </w:r>
          </w:p>
        </w:tc>
        <w:tc>
          <w:tcPr>
            <w:tcW w:w="0" w:type="auto"/>
            <w:vAlign w:val="center"/>
          </w:tcPr>
          <w:p w14:paraId="7A1955FE" w14:textId="1D0E533E" w:rsidR="00465A52" w:rsidRPr="003535EC" w:rsidRDefault="00465A52" w:rsidP="00465A52">
            <w:pPr>
              <w:pStyle w:val="VCAAstatsnumbers"/>
              <w:rPr>
                <w:rFonts w:ascii="Arial Narrow" w:hAnsi="Arial Narrow"/>
                <w:sz w:val="20"/>
                <w:szCs w:val="20"/>
              </w:rPr>
            </w:pPr>
            <w:r w:rsidRPr="003535EC">
              <w:rPr>
                <w:rFonts w:ascii="Arial Narrow" w:hAnsi="Arial Narrow" w:cs="Calibri"/>
                <w:color w:val="000000"/>
                <w:sz w:val="20"/>
                <w:szCs w:val="20"/>
              </w:rPr>
              <w:t>26</w:t>
            </w:r>
          </w:p>
        </w:tc>
        <w:tc>
          <w:tcPr>
            <w:tcW w:w="0" w:type="auto"/>
            <w:vAlign w:val="center"/>
          </w:tcPr>
          <w:p w14:paraId="3904E2A4" w14:textId="499C400C" w:rsidR="00465A52" w:rsidRPr="003535EC" w:rsidRDefault="00465A52" w:rsidP="00465A52">
            <w:pPr>
              <w:pStyle w:val="VCAAstatsnumbers"/>
              <w:rPr>
                <w:rFonts w:ascii="Arial Narrow" w:hAnsi="Arial Narrow"/>
                <w:sz w:val="20"/>
                <w:szCs w:val="20"/>
              </w:rPr>
            </w:pPr>
            <w:r w:rsidRPr="003535EC">
              <w:rPr>
                <w:rFonts w:ascii="Arial Narrow" w:hAnsi="Arial Narrow" w:cs="Calibri"/>
                <w:color w:val="000000"/>
                <w:sz w:val="20"/>
                <w:szCs w:val="20"/>
              </w:rPr>
              <w:t>12</w:t>
            </w:r>
          </w:p>
        </w:tc>
        <w:tc>
          <w:tcPr>
            <w:tcW w:w="0" w:type="auto"/>
            <w:vAlign w:val="center"/>
          </w:tcPr>
          <w:p w14:paraId="0B7780AD" w14:textId="0A51F3FD" w:rsidR="00465A52" w:rsidRPr="003535EC" w:rsidRDefault="00465A52" w:rsidP="00465A52">
            <w:pPr>
              <w:pStyle w:val="VCAAstatsnumbers"/>
              <w:rPr>
                <w:rFonts w:ascii="Arial Narrow" w:hAnsi="Arial Narrow"/>
                <w:sz w:val="20"/>
                <w:szCs w:val="20"/>
              </w:rPr>
            </w:pPr>
            <w:r w:rsidRPr="003535EC">
              <w:rPr>
                <w:rFonts w:ascii="Arial Narrow" w:hAnsi="Arial Narrow" w:cs="Calibri"/>
                <w:color w:val="000000"/>
                <w:sz w:val="20"/>
                <w:szCs w:val="20"/>
              </w:rPr>
              <w:t>1</w:t>
            </w:r>
          </w:p>
        </w:tc>
        <w:tc>
          <w:tcPr>
            <w:tcW w:w="4361" w:type="dxa"/>
          </w:tcPr>
          <w:p w14:paraId="02903130" w14:textId="77777777" w:rsidR="00465A52" w:rsidRPr="008327C7" w:rsidRDefault="00465A52" w:rsidP="00465A52">
            <w:pPr>
              <w:pStyle w:val="statsnumbers"/>
              <w:ind w:left="279"/>
              <w:jc w:val="left"/>
              <w:rPr>
                <w:rFonts w:ascii="Arial" w:hAnsi="Arial" w:cs="Arial"/>
                <w:sz w:val="22"/>
                <w:szCs w:val="22"/>
                <w:highlight w:val="lightGray"/>
              </w:rPr>
            </w:pPr>
          </w:p>
        </w:tc>
      </w:tr>
      <w:tr w:rsidR="00465A52" w:rsidRPr="008327C7" w14:paraId="14331FAD" w14:textId="77777777" w:rsidTr="003535EC">
        <w:tc>
          <w:tcPr>
            <w:tcW w:w="0" w:type="auto"/>
          </w:tcPr>
          <w:p w14:paraId="69AB4671" w14:textId="77777777" w:rsidR="00465A52" w:rsidRPr="00AE5853" w:rsidRDefault="00465A52" w:rsidP="00512447">
            <w:pPr>
              <w:pStyle w:val="VCAAtablecondensed"/>
              <w:jc w:val="center"/>
              <w:rPr>
                <w:b/>
                <w:bCs/>
              </w:rPr>
            </w:pPr>
            <w:r w:rsidRPr="00AE5853">
              <w:rPr>
                <w:b/>
                <w:bCs/>
              </w:rPr>
              <w:t>10</w:t>
            </w:r>
          </w:p>
        </w:tc>
        <w:tc>
          <w:tcPr>
            <w:tcW w:w="0" w:type="auto"/>
            <w:vAlign w:val="center"/>
          </w:tcPr>
          <w:p w14:paraId="6ABA49EB" w14:textId="0509EC68" w:rsidR="00465A52" w:rsidRPr="003535EC" w:rsidRDefault="00465A52" w:rsidP="00465A52">
            <w:pPr>
              <w:pStyle w:val="VCAAstatsnumbers"/>
              <w:rPr>
                <w:rFonts w:ascii="Arial Narrow" w:hAnsi="Arial Narrow"/>
                <w:sz w:val="20"/>
                <w:szCs w:val="20"/>
              </w:rPr>
            </w:pPr>
            <w:r w:rsidRPr="003535EC">
              <w:rPr>
                <w:rFonts w:ascii="Arial Narrow" w:hAnsi="Arial Narrow" w:cs="Calibri"/>
                <w:color w:val="000000"/>
                <w:sz w:val="20"/>
                <w:szCs w:val="20"/>
              </w:rPr>
              <w:t>A</w:t>
            </w:r>
          </w:p>
        </w:tc>
        <w:tc>
          <w:tcPr>
            <w:tcW w:w="0" w:type="auto"/>
            <w:vAlign w:val="center"/>
          </w:tcPr>
          <w:p w14:paraId="07B2B9A8" w14:textId="68BF0DCC" w:rsidR="00465A52" w:rsidRPr="003535EC" w:rsidRDefault="00465A52" w:rsidP="00465A52">
            <w:pPr>
              <w:pStyle w:val="VCAAstatsnumbers"/>
              <w:rPr>
                <w:rFonts w:ascii="Arial Narrow" w:hAnsi="Arial Narrow"/>
                <w:sz w:val="20"/>
                <w:szCs w:val="20"/>
              </w:rPr>
            </w:pPr>
            <w:r w:rsidRPr="003535EC">
              <w:rPr>
                <w:rFonts w:ascii="Arial Narrow" w:hAnsi="Arial Narrow" w:cs="Calibri"/>
                <w:color w:val="000000"/>
                <w:sz w:val="20"/>
                <w:szCs w:val="20"/>
              </w:rPr>
              <w:t>67</w:t>
            </w:r>
          </w:p>
        </w:tc>
        <w:tc>
          <w:tcPr>
            <w:tcW w:w="0" w:type="auto"/>
            <w:vAlign w:val="center"/>
          </w:tcPr>
          <w:p w14:paraId="6E890A1E" w14:textId="048137E9" w:rsidR="00465A52" w:rsidRPr="003535EC" w:rsidRDefault="00465A52" w:rsidP="00465A52">
            <w:pPr>
              <w:pStyle w:val="VCAAstatsnumbers"/>
              <w:rPr>
                <w:rFonts w:ascii="Arial Narrow" w:hAnsi="Arial Narrow"/>
                <w:sz w:val="20"/>
                <w:szCs w:val="20"/>
              </w:rPr>
            </w:pPr>
            <w:r w:rsidRPr="003535EC">
              <w:rPr>
                <w:rFonts w:ascii="Arial Narrow" w:hAnsi="Arial Narrow" w:cs="Calibri"/>
                <w:color w:val="000000"/>
                <w:sz w:val="20"/>
                <w:szCs w:val="20"/>
              </w:rPr>
              <w:t>3</w:t>
            </w:r>
          </w:p>
        </w:tc>
        <w:tc>
          <w:tcPr>
            <w:tcW w:w="0" w:type="auto"/>
            <w:vAlign w:val="center"/>
          </w:tcPr>
          <w:p w14:paraId="1A56018F" w14:textId="6C4A8F3A" w:rsidR="00465A52" w:rsidRPr="003535EC" w:rsidRDefault="00465A52" w:rsidP="00465A52">
            <w:pPr>
              <w:pStyle w:val="VCAAstatsnumbers"/>
              <w:rPr>
                <w:rFonts w:ascii="Arial Narrow" w:hAnsi="Arial Narrow"/>
                <w:sz w:val="20"/>
                <w:szCs w:val="20"/>
              </w:rPr>
            </w:pPr>
            <w:r w:rsidRPr="003535EC">
              <w:rPr>
                <w:rFonts w:ascii="Arial Narrow" w:hAnsi="Arial Narrow" w:cs="Calibri"/>
                <w:color w:val="000000"/>
                <w:sz w:val="20"/>
                <w:szCs w:val="20"/>
              </w:rPr>
              <w:t>8</w:t>
            </w:r>
          </w:p>
        </w:tc>
        <w:tc>
          <w:tcPr>
            <w:tcW w:w="0" w:type="auto"/>
            <w:vAlign w:val="center"/>
          </w:tcPr>
          <w:p w14:paraId="70868AB6" w14:textId="03659D02" w:rsidR="00465A52" w:rsidRPr="003535EC" w:rsidRDefault="00465A52" w:rsidP="00465A52">
            <w:pPr>
              <w:pStyle w:val="VCAAstatsnumbers"/>
              <w:rPr>
                <w:rFonts w:ascii="Arial Narrow" w:hAnsi="Arial Narrow"/>
                <w:sz w:val="20"/>
                <w:szCs w:val="20"/>
              </w:rPr>
            </w:pPr>
            <w:r w:rsidRPr="003535EC">
              <w:rPr>
                <w:rFonts w:ascii="Arial Narrow" w:hAnsi="Arial Narrow" w:cs="Calibri"/>
                <w:color w:val="000000"/>
                <w:sz w:val="20"/>
                <w:szCs w:val="20"/>
              </w:rPr>
              <w:t>22</w:t>
            </w:r>
          </w:p>
        </w:tc>
        <w:tc>
          <w:tcPr>
            <w:tcW w:w="4361" w:type="dxa"/>
          </w:tcPr>
          <w:p w14:paraId="7484580F" w14:textId="77777777" w:rsidR="00465A52" w:rsidRPr="008327C7" w:rsidRDefault="00465A52" w:rsidP="00465A52">
            <w:pPr>
              <w:pStyle w:val="statsnumbers"/>
              <w:ind w:left="279"/>
              <w:jc w:val="left"/>
              <w:rPr>
                <w:rFonts w:ascii="Arial" w:hAnsi="Arial" w:cs="Arial"/>
                <w:sz w:val="22"/>
                <w:szCs w:val="22"/>
              </w:rPr>
            </w:pPr>
          </w:p>
        </w:tc>
      </w:tr>
      <w:tr w:rsidR="00465A52" w:rsidRPr="008327C7" w14:paraId="48D8D14F" w14:textId="77777777" w:rsidTr="003535EC">
        <w:tc>
          <w:tcPr>
            <w:tcW w:w="0" w:type="auto"/>
          </w:tcPr>
          <w:p w14:paraId="0852FCCE" w14:textId="77777777" w:rsidR="00465A52" w:rsidRPr="00AE5853" w:rsidRDefault="00465A52" w:rsidP="00512447">
            <w:pPr>
              <w:pStyle w:val="VCAAtablecondensed"/>
              <w:jc w:val="center"/>
              <w:rPr>
                <w:b/>
                <w:bCs/>
              </w:rPr>
            </w:pPr>
            <w:r w:rsidRPr="00AE5853">
              <w:rPr>
                <w:b/>
                <w:bCs/>
              </w:rPr>
              <w:t>11</w:t>
            </w:r>
          </w:p>
        </w:tc>
        <w:tc>
          <w:tcPr>
            <w:tcW w:w="0" w:type="auto"/>
            <w:vAlign w:val="center"/>
          </w:tcPr>
          <w:p w14:paraId="72B90CDA" w14:textId="6C450FCB" w:rsidR="00465A52" w:rsidRPr="003535EC" w:rsidRDefault="00465A52" w:rsidP="00465A52">
            <w:pPr>
              <w:pStyle w:val="VCAAstatsnumbers"/>
              <w:rPr>
                <w:rFonts w:ascii="Arial Narrow" w:hAnsi="Arial Narrow"/>
                <w:sz w:val="20"/>
                <w:szCs w:val="20"/>
              </w:rPr>
            </w:pPr>
            <w:r w:rsidRPr="003535EC">
              <w:rPr>
                <w:rFonts w:ascii="Arial Narrow" w:hAnsi="Arial Narrow" w:cs="Calibri"/>
                <w:color w:val="000000"/>
                <w:sz w:val="20"/>
                <w:szCs w:val="20"/>
              </w:rPr>
              <w:t>C</w:t>
            </w:r>
          </w:p>
        </w:tc>
        <w:tc>
          <w:tcPr>
            <w:tcW w:w="0" w:type="auto"/>
            <w:vAlign w:val="center"/>
          </w:tcPr>
          <w:p w14:paraId="402EF2DE" w14:textId="307BD62F" w:rsidR="00465A52" w:rsidRPr="003535EC" w:rsidRDefault="00465A52" w:rsidP="00465A52">
            <w:pPr>
              <w:pStyle w:val="VCAAstatsnumbers"/>
              <w:rPr>
                <w:rFonts w:ascii="Arial Narrow" w:hAnsi="Arial Narrow"/>
                <w:sz w:val="20"/>
                <w:szCs w:val="20"/>
              </w:rPr>
            </w:pPr>
            <w:r w:rsidRPr="003535EC">
              <w:rPr>
                <w:rFonts w:ascii="Arial Narrow" w:hAnsi="Arial Narrow" w:cs="Calibri"/>
                <w:color w:val="000000"/>
                <w:sz w:val="20"/>
                <w:szCs w:val="20"/>
              </w:rPr>
              <w:t>10</w:t>
            </w:r>
          </w:p>
        </w:tc>
        <w:tc>
          <w:tcPr>
            <w:tcW w:w="0" w:type="auto"/>
            <w:vAlign w:val="center"/>
          </w:tcPr>
          <w:p w14:paraId="6428093C" w14:textId="19D4913C" w:rsidR="00465A52" w:rsidRPr="003535EC" w:rsidRDefault="00465A52" w:rsidP="00465A52">
            <w:pPr>
              <w:pStyle w:val="VCAAstatsnumbers"/>
              <w:rPr>
                <w:rFonts w:ascii="Arial Narrow" w:hAnsi="Arial Narrow"/>
                <w:sz w:val="20"/>
                <w:szCs w:val="20"/>
              </w:rPr>
            </w:pPr>
            <w:r w:rsidRPr="003535EC">
              <w:rPr>
                <w:rFonts w:ascii="Arial Narrow" w:hAnsi="Arial Narrow" w:cs="Calibri"/>
                <w:color w:val="000000"/>
                <w:sz w:val="20"/>
                <w:szCs w:val="20"/>
              </w:rPr>
              <w:t>8</w:t>
            </w:r>
          </w:p>
        </w:tc>
        <w:tc>
          <w:tcPr>
            <w:tcW w:w="0" w:type="auto"/>
            <w:vAlign w:val="center"/>
          </w:tcPr>
          <w:p w14:paraId="6EF733C9" w14:textId="0AD45B34" w:rsidR="00465A52" w:rsidRPr="003535EC" w:rsidRDefault="00465A52" w:rsidP="00465A52">
            <w:pPr>
              <w:pStyle w:val="VCAAstatsnumbers"/>
              <w:rPr>
                <w:rFonts w:ascii="Arial Narrow" w:hAnsi="Arial Narrow"/>
                <w:sz w:val="20"/>
                <w:szCs w:val="20"/>
              </w:rPr>
            </w:pPr>
            <w:r w:rsidRPr="003535EC">
              <w:rPr>
                <w:rFonts w:ascii="Arial Narrow" w:hAnsi="Arial Narrow" w:cs="Calibri"/>
                <w:color w:val="000000"/>
                <w:sz w:val="20"/>
                <w:szCs w:val="20"/>
              </w:rPr>
              <w:t>79</w:t>
            </w:r>
          </w:p>
        </w:tc>
        <w:tc>
          <w:tcPr>
            <w:tcW w:w="0" w:type="auto"/>
            <w:vAlign w:val="center"/>
          </w:tcPr>
          <w:p w14:paraId="1C8AA2ED" w14:textId="0FBB9A68" w:rsidR="00465A52" w:rsidRPr="003535EC" w:rsidRDefault="00465A52" w:rsidP="00465A52">
            <w:pPr>
              <w:pStyle w:val="VCAAstatsnumbers"/>
              <w:rPr>
                <w:rFonts w:ascii="Arial Narrow" w:hAnsi="Arial Narrow"/>
                <w:sz w:val="20"/>
                <w:szCs w:val="20"/>
              </w:rPr>
            </w:pPr>
            <w:r w:rsidRPr="003535EC">
              <w:rPr>
                <w:rFonts w:ascii="Arial Narrow" w:hAnsi="Arial Narrow" w:cs="Calibri"/>
                <w:color w:val="000000"/>
                <w:sz w:val="20"/>
                <w:szCs w:val="20"/>
              </w:rPr>
              <w:t>4</w:t>
            </w:r>
          </w:p>
        </w:tc>
        <w:tc>
          <w:tcPr>
            <w:tcW w:w="4361" w:type="dxa"/>
          </w:tcPr>
          <w:p w14:paraId="0D993026" w14:textId="77777777" w:rsidR="00465A52" w:rsidRPr="008327C7" w:rsidRDefault="00465A52" w:rsidP="00465A52">
            <w:pPr>
              <w:pStyle w:val="statsnumbers"/>
              <w:ind w:left="279"/>
              <w:jc w:val="left"/>
              <w:rPr>
                <w:rFonts w:ascii="Arial" w:hAnsi="Arial" w:cs="Arial"/>
                <w:sz w:val="22"/>
                <w:szCs w:val="22"/>
              </w:rPr>
            </w:pPr>
          </w:p>
        </w:tc>
      </w:tr>
      <w:tr w:rsidR="00465A52" w:rsidRPr="008327C7" w14:paraId="052A136D" w14:textId="77777777" w:rsidTr="003535EC">
        <w:tc>
          <w:tcPr>
            <w:tcW w:w="0" w:type="auto"/>
          </w:tcPr>
          <w:p w14:paraId="40E2A3AF" w14:textId="77777777" w:rsidR="00465A52" w:rsidRPr="00AE5853" w:rsidRDefault="00465A52" w:rsidP="00512447">
            <w:pPr>
              <w:pStyle w:val="VCAAtablecondensed"/>
              <w:jc w:val="center"/>
              <w:rPr>
                <w:b/>
                <w:bCs/>
              </w:rPr>
            </w:pPr>
            <w:r w:rsidRPr="00AE5853">
              <w:rPr>
                <w:b/>
                <w:bCs/>
              </w:rPr>
              <w:t>12</w:t>
            </w:r>
          </w:p>
        </w:tc>
        <w:tc>
          <w:tcPr>
            <w:tcW w:w="0" w:type="auto"/>
            <w:vAlign w:val="center"/>
          </w:tcPr>
          <w:p w14:paraId="51AE3E33" w14:textId="2B1F4A52" w:rsidR="00465A52" w:rsidRPr="003535EC" w:rsidRDefault="00465A52" w:rsidP="00465A52">
            <w:pPr>
              <w:pStyle w:val="VCAAstatsnumbers"/>
              <w:rPr>
                <w:rFonts w:ascii="Arial Narrow" w:hAnsi="Arial Narrow"/>
                <w:sz w:val="20"/>
                <w:szCs w:val="20"/>
              </w:rPr>
            </w:pPr>
            <w:r w:rsidRPr="003535EC">
              <w:rPr>
                <w:rFonts w:ascii="Arial Narrow" w:hAnsi="Arial Narrow" w:cs="Calibri"/>
                <w:color w:val="000000"/>
                <w:sz w:val="20"/>
                <w:szCs w:val="20"/>
              </w:rPr>
              <w:t>D</w:t>
            </w:r>
          </w:p>
        </w:tc>
        <w:tc>
          <w:tcPr>
            <w:tcW w:w="0" w:type="auto"/>
            <w:vAlign w:val="center"/>
          </w:tcPr>
          <w:p w14:paraId="24950B43" w14:textId="6A72EAA7" w:rsidR="00465A52" w:rsidRPr="003535EC" w:rsidRDefault="00465A52" w:rsidP="00465A52">
            <w:pPr>
              <w:pStyle w:val="VCAAstatsnumbers"/>
              <w:rPr>
                <w:rFonts w:ascii="Arial Narrow" w:hAnsi="Arial Narrow"/>
                <w:sz w:val="20"/>
                <w:szCs w:val="20"/>
              </w:rPr>
            </w:pPr>
            <w:r w:rsidRPr="003535EC">
              <w:rPr>
                <w:rFonts w:ascii="Arial Narrow" w:hAnsi="Arial Narrow" w:cs="Calibri"/>
                <w:color w:val="000000"/>
                <w:sz w:val="20"/>
                <w:szCs w:val="20"/>
              </w:rPr>
              <w:t>1</w:t>
            </w:r>
          </w:p>
        </w:tc>
        <w:tc>
          <w:tcPr>
            <w:tcW w:w="0" w:type="auto"/>
            <w:vAlign w:val="center"/>
          </w:tcPr>
          <w:p w14:paraId="04DDCFED" w14:textId="55A0F1B7" w:rsidR="00465A52" w:rsidRPr="003535EC" w:rsidRDefault="00465A52" w:rsidP="00465A52">
            <w:pPr>
              <w:pStyle w:val="VCAAstatsnumbers"/>
              <w:rPr>
                <w:rFonts w:ascii="Arial Narrow" w:hAnsi="Arial Narrow"/>
                <w:sz w:val="20"/>
                <w:szCs w:val="20"/>
              </w:rPr>
            </w:pPr>
            <w:r w:rsidRPr="003535EC">
              <w:rPr>
                <w:rFonts w:ascii="Arial Narrow" w:hAnsi="Arial Narrow" w:cs="Calibri"/>
                <w:color w:val="000000"/>
                <w:sz w:val="20"/>
                <w:szCs w:val="20"/>
              </w:rPr>
              <w:t>3</w:t>
            </w:r>
          </w:p>
        </w:tc>
        <w:tc>
          <w:tcPr>
            <w:tcW w:w="0" w:type="auto"/>
            <w:vAlign w:val="center"/>
          </w:tcPr>
          <w:p w14:paraId="4C7E6E9E" w14:textId="1A65ECA6" w:rsidR="00465A52" w:rsidRPr="003535EC" w:rsidRDefault="00465A52" w:rsidP="00465A52">
            <w:pPr>
              <w:pStyle w:val="VCAAstatsnumbers"/>
              <w:rPr>
                <w:rFonts w:ascii="Arial Narrow" w:hAnsi="Arial Narrow"/>
                <w:sz w:val="20"/>
                <w:szCs w:val="20"/>
              </w:rPr>
            </w:pPr>
            <w:r w:rsidRPr="003535EC">
              <w:rPr>
                <w:rFonts w:ascii="Arial Narrow" w:hAnsi="Arial Narrow" w:cs="Calibri"/>
                <w:color w:val="000000"/>
                <w:sz w:val="20"/>
                <w:szCs w:val="20"/>
              </w:rPr>
              <w:t>3</w:t>
            </w:r>
          </w:p>
        </w:tc>
        <w:tc>
          <w:tcPr>
            <w:tcW w:w="0" w:type="auto"/>
            <w:vAlign w:val="center"/>
          </w:tcPr>
          <w:p w14:paraId="29669418" w14:textId="533456BF" w:rsidR="00465A52" w:rsidRPr="003535EC" w:rsidRDefault="00465A52" w:rsidP="00465A52">
            <w:pPr>
              <w:pStyle w:val="VCAAstatsnumbers"/>
              <w:rPr>
                <w:rFonts w:ascii="Arial Narrow" w:hAnsi="Arial Narrow"/>
                <w:sz w:val="20"/>
                <w:szCs w:val="20"/>
              </w:rPr>
            </w:pPr>
            <w:r w:rsidRPr="003535EC">
              <w:rPr>
                <w:rFonts w:ascii="Arial Narrow" w:hAnsi="Arial Narrow" w:cs="Calibri"/>
                <w:color w:val="000000"/>
                <w:sz w:val="20"/>
                <w:szCs w:val="20"/>
              </w:rPr>
              <w:t>94</w:t>
            </w:r>
          </w:p>
        </w:tc>
        <w:tc>
          <w:tcPr>
            <w:tcW w:w="4361" w:type="dxa"/>
          </w:tcPr>
          <w:p w14:paraId="5F4C1763" w14:textId="77777777" w:rsidR="00465A52" w:rsidRPr="008327C7" w:rsidRDefault="00465A52" w:rsidP="00465A52">
            <w:pPr>
              <w:pStyle w:val="statsnumbers"/>
              <w:ind w:left="279"/>
              <w:jc w:val="left"/>
              <w:rPr>
                <w:rFonts w:ascii="Arial" w:hAnsi="Arial" w:cs="Arial"/>
                <w:sz w:val="22"/>
                <w:szCs w:val="22"/>
              </w:rPr>
            </w:pPr>
          </w:p>
        </w:tc>
      </w:tr>
      <w:tr w:rsidR="00465A52" w:rsidRPr="008327C7" w14:paraId="4BF29ABB" w14:textId="77777777" w:rsidTr="003535EC">
        <w:tc>
          <w:tcPr>
            <w:tcW w:w="0" w:type="auto"/>
          </w:tcPr>
          <w:p w14:paraId="3A37E3A3" w14:textId="77777777" w:rsidR="00465A52" w:rsidRPr="00AE5853" w:rsidRDefault="00465A52" w:rsidP="00512447">
            <w:pPr>
              <w:pStyle w:val="VCAAtablecondensed"/>
              <w:jc w:val="center"/>
              <w:rPr>
                <w:b/>
                <w:bCs/>
              </w:rPr>
            </w:pPr>
            <w:r w:rsidRPr="00AE5853">
              <w:rPr>
                <w:b/>
                <w:bCs/>
              </w:rPr>
              <w:t>13</w:t>
            </w:r>
          </w:p>
        </w:tc>
        <w:tc>
          <w:tcPr>
            <w:tcW w:w="0" w:type="auto"/>
            <w:vAlign w:val="center"/>
          </w:tcPr>
          <w:p w14:paraId="0D24B00C" w14:textId="19F0D14E" w:rsidR="00465A52" w:rsidRPr="003535EC" w:rsidRDefault="00465A52" w:rsidP="00465A52">
            <w:pPr>
              <w:pStyle w:val="VCAAstatsnumbers"/>
              <w:rPr>
                <w:rFonts w:ascii="Arial Narrow" w:hAnsi="Arial Narrow"/>
                <w:sz w:val="20"/>
                <w:szCs w:val="20"/>
              </w:rPr>
            </w:pPr>
            <w:r w:rsidRPr="003535EC">
              <w:rPr>
                <w:rFonts w:ascii="Arial Narrow" w:hAnsi="Arial Narrow" w:cs="Calibri"/>
                <w:color w:val="000000"/>
                <w:sz w:val="20"/>
                <w:szCs w:val="20"/>
              </w:rPr>
              <w:t>D</w:t>
            </w:r>
          </w:p>
        </w:tc>
        <w:tc>
          <w:tcPr>
            <w:tcW w:w="0" w:type="auto"/>
            <w:vAlign w:val="center"/>
          </w:tcPr>
          <w:p w14:paraId="538268F1" w14:textId="469A50BD" w:rsidR="00465A52" w:rsidRPr="003535EC" w:rsidRDefault="00465A52" w:rsidP="00465A52">
            <w:pPr>
              <w:pStyle w:val="VCAAstatsnumbers"/>
              <w:rPr>
                <w:rFonts w:ascii="Arial Narrow" w:hAnsi="Arial Narrow"/>
                <w:sz w:val="20"/>
                <w:szCs w:val="20"/>
              </w:rPr>
            </w:pPr>
            <w:r w:rsidRPr="003535EC">
              <w:rPr>
                <w:rFonts w:ascii="Arial Narrow" w:hAnsi="Arial Narrow" w:cs="Calibri"/>
                <w:color w:val="000000"/>
                <w:sz w:val="20"/>
                <w:szCs w:val="20"/>
              </w:rPr>
              <w:t>6</w:t>
            </w:r>
          </w:p>
        </w:tc>
        <w:tc>
          <w:tcPr>
            <w:tcW w:w="0" w:type="auto"/>
            <w:vAlign w:val="center"/>
          </w:tcPr>
          <w:p w14:paraId="4D00C250" w14:textId="29182D5E" w:rsidR="00465A52" w:rsidRPr="003535EC" w:rsidRDefault="00465A52" w:rsidP="00465A52">
            <w:pPr>
              <w:pStyle w:val="VCAAstatsnumbers"/>
              <w:rPr>
                <w:rFonts w:ascii="Arial Narrow" w:hAnsi="Arial Narrow"/>
                <w:sz w:val="20"/>
                <w:szCs w:val="20"/>
              </w:rPr>
            </w:pPr>
            <w:r w:rsidRPr="003535EC">
              <w:rPr>
                <w:rFonts w:ascii="Arial Narrow" w:hAnsi="Arial Narrow" w:cs="Calibri"/>
                <w:color w:val="000000"/>
                <w:sz w:val="20"/>
                <w:szCs w:val="20"/>
              </w:rPr>
              <w:t>1</w:t>
            </w:r>
          </w:p>
        </w:tc>
        <w:tc>
          <w:tcPr>
            <w:tcW w:w="0" w:type="auto"/>
            <w:vAlign w:val="center"/>
          </w:tcPr>
          <w:p w14:paraId="312B4BF5" w14:textId="1F91264C" w:rsidR="00465A52" w:rsidRPr="003535EC" w:rsidRDefault="00465A52" w:rsidP="00465A52">
            <w:pPr>
              <w:pStyle w:val="VCAAstatsnumbers"/>
              <w:rPr>
                <w:rFonts w:ascii="Arial Narrow" w:hAnsi="Arial Narrow"/>
                <w:sz w:val="20"/>
                <w:szCs w:val="20"/>
              </w:rPr>
            </w:pPr>
            <w:r w:rsidRPr="003535EC">
              <w:rPr>
                <w:rFonts w:ascii="Arial Narrow" w:hAnsi="Arial Narrow" w:cs="Calibri"/>
                <w:color w:val="000000"/>
                <w:sz w:val="20"/>
                <w:szCs w:val="20"/>
              </w:rPr>
              <w:t>2</w:t>
            </w:r>
          </w:p>
        </w:tc>
        <w:tc>
          <w:tcPr>
            <w:tcW w:w="0" w:type="auto"/>
            <w:vAlign w:val="center"/>
          </w:tcPr>
          <w:p w14:paraId="650DC820" w14:textId="1E76FF76" w:rsidR="00465A52" w:rsidRPr="003535EC" w:rsidRDefault="00465A52" w:rsidP="00465A52">
            <w:pPr>
              <w:pStyle w:val="VCAAstatsnumbers"/>
              <w:rPr>
                <w:rFonts w:ascii="Arial Narrow" w:hAnsi="Arial Narrow"/>
                <w:sz w:val="20"/>
                <w:szCs w:val="20"/>
              </w:rPr>
            </w:pPr>
            <w:r w:rsidRPr="003535EC">
              <w:rPr>
                <w:rFonts w:ascii="Arial Narrow" w:hAnsi="Arial Narrow" w:cs="Calibri"/>
                <w:color w:val="000000"/>
                <w:sz w:val="20"/>
                <w:szCs w:val="20"/>
              </w:rPr>
              <w:t>92</w:t>
            </w:r>
          </w:p>
        </w:tc>
        <w:tc>
          <w:tcPr>
            <w:tcW w:w="4361" w:type="dxa"/>
          </w:tcPr>
          <w:p w14:paraId="5CC35076" w14:textId="77777777" w:rsidR="00465A52" w:rsidRPr="008327C7" w:rsidRDefault="00465A52" w:rsidP="00465A52">
            <w:pPr>
              <w:pStyle w:val="statsnumbers"/>
              <w:ind w:left="279"/>
              <w:jc w:val="left"/>
              <w:rPr>
                <w:rFonts w:ascii="Arial" w:hAnsi="Arial" w:cs="Arial"/>
                <w:sz w:val="22"/>
                <w:szCs w:val="22"/>
              </w:rPr>
            </w:pPr>
          </w:p>
        </w:tc>
      </w:tr>
      <w:tr w:rsidR="00465A52" w:rsidRPr="008327C7" w14:paraId="762EC2CB" w14:textId="77777777" w:rsidTr="003535EC">
        <w:tc>
          <w:tcPr>
            <w:tcW w:w="0" w:type="auto"/>
          </w:tcPr>
          <w:p w14:paraId="3526C5EF" w14:textId="77777777" w:rsidR="00465A52" w:rsidRPr="00AE5853" w:rsidRDefault="00465A52" w:rsidP="00512447">
            <w:pPr>
              <w:pStyle w:val="VCAAtablecondensed"/>
              <w:jc w:val="center"/>
              <w:rPr>
                <w:b/>
                <w:bCs/>
              </w:rPr>
            </w:pPr>
            <w:r w:rsidRPr="00AE5853">
              <w:rPr>
                <w:b/>
                <w:bCs/>
              </w:rPr>
              <w:t>14</w:t>
            </w:r>
          </w:p>
        </w:tc>
        <w:tc>
          <w:tcPr>
            <w:tcW w:w="0" w:type="auto"/>
            <w:vAlign w:val="center"/>
          </w:tcPr>
          <w:p w14:paraId="2B843F09" w14:textId="56332124" w:rsidR="00465A52" w:rsidRPr="003535EC" w:rsidRDefault="00465A52" w:rsidP="00465A52">
            <w:pPr>
              <w:pStyle w:val="VCAAstatsnumbers"/>
              <w:rPr>
                <w:rFonts w:ascii="Arial Narrow" w:hAnsi="Arial Narrow"/>
                <w:sz w:val="20"/>
                <w:szCs w:val="20"/>
              </w:rPr>
            </w:pPr>
            <w:r w:rsidRPr="003535EC">
              <w:rPr>
                <w:rFonts w:ascii="Arial Narrow" w:hAnsi="Arial Narrow" w:cs="Calibri"/>
                <w:color w:val="000000"/>
                <w:sz w:val="20"/>
                <w:szCs w:val="20"/>
              </w:rPr>
              <w:t>D</w:t>
            </w:r>
          </w:p>
        </w:tc>
        <w:tc>
          <w:tcPr>
            <w:tcW w:w="0" w:type="auto"/>
            <w:vAlign w:val="center"/>
          </w:tcPr>
          <w:p w14:paraId="0B73149D" w14:textId="028B42AA" w:rsidR="00465A52" w:rsidRPr="003535EC" w:rsidRDefault="00465A52" w:rsidP="00465A52">
            <w:pPr>
              <w:pStyle w:val="VCAAstatsnumbers"/>
              <w:rPr>
                <w:rFonts w:ascii="Arial Narrow" w:hAnsi="Arial Narrow"/>
                <w:sz w:val="20"/>
                <w:szCs w:val="20"/>
              </w:rPr>
            </w:pPr>
            <w:r w:rsidRPr="003535EC">
              <w:rPr>
                <w:rFonts w:ascii="Arial Narrow" w:hAnsi="Arial Narrow" w:cs="Calibri"/>
                <w:color w:val="000000"/>
                <w:sz w:val="20"/>
                <w:szCs w:val="20"/>
              </w:rPr>
              <w:t>41</w:t>
            </w:r>
          </w:p>
        </w:tc>
        <w:tc>
          <w:tcPr>
            <w:tcW w:w="0" w:type="auto"/>
            <w:vAlign w:val="center"/>
          </w:tcPr>
          <w:p w14:paraId="58EA846E" w14:textId="33892C68" w:rsidR="00465A52" w:rsidRPr="003535EC" w:rsidRDefault="00465A52" w:rsidP="00465A52">
            <w:pPr>
              <w:pStyle w:val="VCAAstatsnumbers"/>
              <w:rPr>
                <w:rFonts w:ascii="Arial Narrow" w:hAnsi="Arial Narrow"/>
                <w:sz w:val="20"/>
                <w:szCs w:val="20"/>
              </w:rPr>
            </w:pPr>
            <w:r w:rsidRPr="003535EC">
              <w:rPr>
                <w:rFonts w:ascii="Arial Narrow" w:hAnsi="Arial Narrow" w:cs="Calibri"/>
                <w:color w:val="000000"/>
                <w:sz w:val="20"/>
                <w:szCs w:val="20"/>
              </w:rPr>
              <w:t>1</w:t>
            </w:r>
          </w:p>
        </w:tc>
        <w:tc>
          <w:tcPr>
            <w:tcW w:w="0" w:type="auto"/>
            <w:vAlign w:val="center"/>
          </w:tcPr>
          <w:p w14:paraId="37E74F0C" w14:textId="3079518D" w:rsidR="00465A52" w:rsidRPr="003535EC" w:rsidRDefault="00465A52" w:rsidP="00465A52">
            <w:pPr>
              <w:pStyle w:val="VCAAstatsnumbers"/>
              <w:rPr>
                <w:rFonts w:ascii="Arial Narrow" w:hAnsi="Arial Narrow"/>
                <w:sz w:val="20"/>
                <w:szCs w:val="20"/>
              </w:rPr>
            </w:pPr>
            <w:r w:rsidRPr="003535EC">
              <w:rPr>
                <w:rFonts w:ascii="Arial Narrow" w:hAnsi="Arial Narrow" w:cs="Calibri"/>
                <w:color w:val="000000"/>
                <w:sz w:val="20"/>
                <w:szCs w:val="20"/>
              </w:rPr>
              <w:t>11</w:t>
            </w:r>
          </w:p>
        </w:tc>
        <w:tc>
          <w:tcPr>
            <w:tcW w:w="0" w:type="auto"/>
            <w:vAlign w:val="center"/>
          </w:tcPr>
          <w:p w14:paraId="3FD04618" w14:textId="393A4871" w:rsidR="00465A52" w:rsidRPr="003535EC" w:rsidRDefault="00465A52" w:rsidP="00465A52">
            <w:pPr>
              <w:pStyle w:val="VCAAstatsnumbers"/>
              <w:rPr>
                <w:rFonts w:ascii="Arial Narrow" w:hAnsi="Arial Narrow"/>
                <w:sz w:val="20"/>
                <w:szCs w:val="20"/>
              </w:rPr>
            </w:pPr>
            <w:r w:rsidRPr="003535EC">
              <w:rPr>
                <w:rFonts w:ascii="Arial Narrow" w:hAnsi="Arial Narrow" w:cs="Calibri"/>
                <w:color w:val="000000"/>
                <w:sz w:val="20"/>
                <w:szCs w:val="20"/>
              </w:rPr>
              <w:t>48</w:t>
            </w:r>
          </w:p>
        </w:tc>
        <w:tc>
          <w:tcPr>
            <w:tcW w:w="4361" w:type="dxa"/>
          </w:tcPr>
          <w:p w14:paraId="341DCC2E" w14:textId="792F825D" w:rsidR="00465A52" w:rsidRPr="008327C7" w:rsidRDefault="00D27FCD" w:rsidP="003F38E7">
            <w:pPr>
              <w:pStyle w:val="VCAAtabletext"/>
              <w:spacing w:before="0" w:after="0"/>
              <w:ind w:left="20"/>
              <w:rPr>
                <w:lang w:val="en-AU"/>
              </w:rPr>
            </w:pPr>
            <w:r>
              <w:rPr>
                <w:rFonts w:ascii="Arial Narrow" w:hAnsi="Arial Narrow"/>
                <w:sz w:val="20"/>
                <w:szCs w:val="20"/>
              </w:rPr>
              <w:t>Students incorrectly selecting A were able to link high levels of lactate production with the correct system that produces this</w:t>
            </w:r>
            <w:r w:rsidR="000920DF">
              <w:rPr>
                <w:rFonts w:ascii="Arial Narrow" w:hAnsi="Arial Narrow"/>
                <w:sz w:val="20"/>
                <w:szCs w:val="20"/>
              </w:rPr>
              <w:t>:</w:t>
            </w:r>
            <w:r>
              <w:rPr>
                <w:rFonts w:ascii="Arial Narrow" w:hAnsi="Arial Narrow"/>
                <w:sz w:val="20"/>
                <w:szCs w:val="20"/>
              </w:rPr>
              <w:t xml:space="preserve"> anaerobic glycolysis system. However, as the</w:t>
            </w:r>
            <w:r w:rsidRPr="003F38E7">
              <w:rPr>
                <w:rFonts w:ascii="Arial Narrow" w:hAnsi="Arial Narrow"/>
                <w:sz w:val="20"/>
                <w:szCs w:val="20"/>
              </w:rPr>
              <w:t xml:space="preserve"> exercis</w:t>
            </w:r>
            <w:r>
              <w:rPr>
                <w:rFonts w:ascii="Arial Narrow" w:hAnsi="Arial Narrow"/>
                <w:sz w:val="20"/>
                <w:szCs w:val="20"/>
              </w:rPr>
              <w:t>e time</w:t>
            </w:r>
            <w:r w:rsidRPr="003F38E7">
              <w:rPr>
                <w:rFonts w:ascii="Arial Narrow" w:hAnsi="Arial Narrow"/>
                <w:sz w:val="20"/>
                <w:szCs w:val="20"/>
              </w:rPr>
              <w:t xml:space="preserve"> </w:t>
            </w:r>
            <w:r>
              <w:rPr>
                <w:rFonts w:ascii="Arial Narrow" w:hAnsi="Arial Narrow"/>
                <w:sz w:val="20"/>
                <w:szCs w:val="20"/>
              </w:rPr>
              <w:t xml:space="preserve">was approximately </w:t>
            </w:r>
            <w:r w:rsidRPr="003F38E7">
              <w:rPr>
                <w:rFonts w:ascii="Arial Narrow" w:hAnsi="Arial Narrow"/>
                <w:sz w:val="20"/>
                <w:szCs w:val="20"/>
              </w:rPr>
              <w:t>25 minutes</w:t>
            </w:r>
            <w:r>
              <w:rPr>
                <w:rFonts w:ascii="Arial Narrow" w:hAnsi="Arial Narrow"/>
                <w:sz w:val="20"/>
                <w:szCs w:val="20"/>
              </w:rPr>
              <w:t xml:space="preserve">, the correct answer was the aerobic system (due to the finite nature of the anaerobic glycolysis system). </w:t>
            </w:r>
          </w:p>
        </w:tc>
      </w:tr>
      <w:tr w:rsidR="00465A52" w:rsidRPr="008327C7" w14:paraId="77017B9E" w14:textId="77777777" w:rsidTr="003535EC">
        <w:trPr>
          <w:trHeight w:val="329"/>
        </w:trPr>
        <w:tc>
          <w:tcPr>
            <w:tcW w:w="0" w:type="auto"/>
          </w:tcPr>
          <w:p w14:paraId="7AF3EDE3" w14:textId="77777777" w:rsidR="00465A52" w:rsidRPr="003535EC" w:rsidRDefault="00465A52" w:rsidP="00512447">
            <w:pPr>
              <w:pStyle w:val="VCAAtablecondensed"/>
              <w:jc w:val="center"/>
              <w:rPr>
                <w:b/>
              </w:rPr>
            </w:pPr>
            <w:r w:rsidRPr="003535EC">
              <w:rPr>
                <w:b/>
              </w:rPr>
              <w:t>15</w:t>
            </w:r>
          </w:p>
        </w:tc>
        <w:tc>
          <w:tcPr>
            <w:tcW w:w="0" w:type="auto"/>
            <w:vAlign w:val="center"/>
          </w:tcPr>
          <w:p w14:paraId="7AFA1F50" w14:textId="0BF9F610" w:rsidR="00465A52" w:rsidRPr="003535EC" w:rsidRDefault="00465A52" w:rsidP="00465A52">
            <w:pPr>
              <w:pStyle w:val="VCAAstatsnumbers"/>
              <w:rPr>
                <w:rFonts w:ascii="Arial Narrow" w:hAnsi="Arial Narrow"/>
                <w:sz w:val="20"/>
                <w:szCs w:val="20"/>
              </w:rPr>
            </w:pPr>
            <w:r w:rsidRPr="003535EC">
              <w:rPr>
                <w:rFonts w:ascii="Arial Narrow" w:hAnsi="Arial Narrow" w:cs="Calibri"/>
                <w:color w:val="000000"/>
                <w:sz w:val="20"/>
                <w:szCs w:val="20"/>
              </w:rPr>
              <w:t>B</w:t>
            </w:r>
          </w:p>
        </w:tc>
        <w:tc>
          <w:tcPr>
            <w:tcW w:w="0" w:type="auto"/>
            <w:vAlign w:val="center"/>
          </w:tcPr>
          <w:p w14:paraId="68903805" w14:textId="0F618394" w:rsidR="00465A52" w:rsidRPr="003535EC" w:rsidRDefault="00465A52" w:rsidP="00465A52">
            <w:pPr>
              <w:pStyle w:val="VCAAstatsnumbers"/>
              <w:rPr>
                <w:rFonts w:ascii="Arial Narrow" w:hAnsi="Arial Narrow"/>
                <w:sz w:val="20"/>
                <w:szCs w:val="20"/>
              </w:rPr>
            </w:pPr>
            <w:r w:rsidRPr="003535EC">
              <w:rPr>
                <w:rFonts w:ascii="Arial Narrow" w:hAnsi="Arial Narrow" w:cs="Calibri"/>
                <w:color w:val="000000"/>
                <w:sz w:val="20"/>
                <w:szCs w:val="20"/>
              </w:rPr>
              <w:t>9</w:t>
            </w:r>
          </w:p>
        </w:tc>
        <w:tc>
          <w:tcPr>
            <w:tcW w:w="0" w:type="auto"/>
            <w:vAlign w:val="center"/>
          </w:tcPr>
          <w:p w14:paraId="7FC210AC" w14:textId="2B018E59" w:rsidR="00465A52" w:rsidRPr="003535EC" w:rsidRDefault="00465A52" w:rsidP="00465A52">
            <w:pPr>
              <w:pStyle w:val="VCAAstatsnumbers"/>
              <w:rPr>
                <w:rFonts w:ascii="Arial Narrow" w:hAnsi="Arial Narrow"/>
                <w:sz w:val="20"/>
                <w:szCs w:val="20"/>
              </w:rPr>
            </w:pPr>
            <w:r w:rsidRPr="003535EC">
              <w:rPr>
                <w:rFonts w:ascii="Arial Narrow" w:hAnsi="Arial Narrow" w:cs="Calibri"/>
                <w:color w:val="000000"/>
                <w:sz w:val="20"/>
                <w:szCs w:val="20"/>
              </w:rPr>
              <w:t>78</w:t>
            </w:r>
          </w:p>
        </w:tc>
        <w:tc>
          <w:tcPr>
            <w:tcW w:w="0" w:type="auto"/>
            <w:vAlign w:val="center"/>
          </w:tcPr>
          <w:p w14:paraId="53069629" w14:textId="75BEAE0B" w:rsidR="00465A52" w:rsidRPr="003535EC" w:rsidRDefault="00465A52" w:rsidP="00465A52">
            <w:pPr>
              <w:pStyle w:val="VCAAstatsnumbers"/>
              <w:rPr>
                <w:rFonts w:ascii="Arial Narrow" w:hAnsi="Arial Narrow"/>
                <w:sz w:val="20"/>
                <w:szCs w:val="20"/>
              </w:rPr>
            </w:pPr>
            <w:r w:rsidRPr="003535EC">
              <w:rPr>
                <w:rFonts w:ascii="Arial Narrow" w:hAnsi="Arial Narrow" w:cs="Calibri"/>
                <w:color w:val="000000"/>
                <w:sz w:val="20"/>
                <w:szCs w:val="20"/>
              </w:rPr>
              <w:t>5</w:t>
            </w:r>
          </w:p>
        </w:tc>
        <w:tc>
          <w:tcPr>
            <w:tcW w:w="0" w:type="auto"/>
            <w:vAlign w:val="center"/>
          </w:tcPr>
          <w:p w14:paraId="3EBB9084" w14:textId="2F27C14D" w:rsidR="00465A52" w:rsidRPr="003535EC" w:rsidRDefault="00465A52" w:rsidP="00465A52">
            <w:pPr>
              <w:pStyle w:val="VCAAstatsnumbers"/>
              <w:rPr>
                <w:rFonts w:ascii="Arial Narrow" w:hAnsi="Arial Narrow"/>
                <w:sz w:val="20"/>
                <w:szCs w:val="20"/>
              </w:rPr>
            </w:pPr>
            <w:r w:rsidRPr="003535EC">
              <w:rPr>
                <w:rFonts w:ascii="Arial Narrow" w:hAnsi="Arial Narrow" w:cs="Calibri"/>
                <w:color w:val="000000"/>
                <w:sz w:val="20"/>
                <w:szCs w:val="20"/>
              </w:rPr>
              <w:t>8</w:t>
            </w:r>
          </w:p>
        </w:tc>
        <w:tc>
          <w:tcPr>
            <w:tcW w:w="4361" w:type="dxa"/>
          </w:tcPr>
          <w:p w14:paraId="3CA3E7D4" w14:textId="77777777" w:rsidR="00465A52" w:rsidRPr="00C549DD" w:rsidRDefault="00465A52" w:rsidP="00465A52">
            <w:pPr>
              <w:pStyle w:val="VCAAstatsnumbers"/>
              <w:ind w:left="279"/>
              <w:jc w:val="left"/>
            </w:pPr>
          </w:p>
        </w:tc>
      </w:tr>
    </w:tbl>
    <w:p w14:paraId="5AE85445" w14:textId="77777777" w:rsidR="007A3600" w:rsidRDefault="007A3600" w:rsidP="007A3600">
      <w:pPr>
        <w:pStyle w:val="VCAAbody"/>
      </w:pPr>
      <w:r>
        <w:br w:type="page"/>
      </w:r>
    </w:p>
    <w:p w14:paraId="25EAF025" w14:textId="43CB5C3E" w:rsidR="004326F2" w:rsidRDefault="004326F2" w:rsidP="004326F2">
      <w:pPr>
        <w:pStyle w:val="VCAAHeading2"/>
      </w:pPr>
      <w:r>
        <w:lastRenderedPageBreak/>
        <w:t>Section B</w:t>
      </w:r>
    </w:p>
    <w:p w14:paraId="0C69F2FD" w14:textId="4EF521AD" w:rsidR="00465A52" w:rsidRDefault="004326F2" w:rsidP="00551A86">
      <w:pPr>
        <w:pStyle w:val="VCAAHeading3"/>
      </w:pPr>
      <w:bookmarkStart w:id="2" w:name="_Hlk95339565"/>
      <w:r w:rsidRPr="001E6F38">
        <w:t>Question 1a.</w:t>
      </w:r>
    </w:p>
    <w:tbl>
      <w:tblPr>
        <w:tblStyle w:val="VCAATableClosed"/>
        <w:tblW w:w="0" w:type="auto"/>
        <w:tblLook w:val="04A0" w:firstRow="1" w:lastRow="0" w:firstColumn="1" w:lastColumn="0" w:noHBand="0" w:noVBand="1"/>
      </w:tblPr>
      <w:tblGrid>
        <w:gridCol w:w="720"/>
        <w:gridCol w:w="432"/>
        <w:gridCol w:w="432"/>
        <w:gridCol w:w="432"/>
        <w:gridCol w:w="432"/>
        <w:gridCol w:w="1008"/>
      </w:tblGrid>
      <w:tr w:rsidR="00254AFB" w:rsidRPr="00D93DDA" w14:paraId="10FFDA9D" w14:textId="77777777" w:rsidTr="00AE5853">
        <w:trPr>
          <w:cnfStyle w:val="100000000000" w:firstRow="1" w:lastRow="0" w:firstColumn="0" w:lastColumn="0" w:oddVBand="0" w:evenVBand="0" w:oddHBand="0" w:evenHBand="0" w:firstRowFirstColumn="0" w:firstRowLastColumn="0" w:lastRowFirstColumn="0" w:lastRowLastColumn="0"/>
        </w:trPr>
        <w:tc>
          <w:tcPr>
            <w:tcW w:w="720" w:type="dxa"/>
          </w:tcPr>
          <w:p w14:paraId="506D4E8D" w14:textId="77777777" w:rsidR="00254AFB" w:rsidRPr="00D93DDA" w:rsidRDefault="00254AFB" w:rsidP="00AA557D">
            <w:pPr>
              <w:pStyle w:val="VCAAtablecondensed"/>
            </w:pPr>
            <w:r w:rsidRPr="00D93DDA">
              <w:t>Mark</w:t>
            </w:r>
          </w:p>
        </w:tc>
        <w:tc>
          <w:tcPr>
            <w:tcW w:w="432" w:type="dxa"/>
          </w:tcPr>
          <w:p w14:paraId="0C6B48D3" w14:textId="77777777" w:rsidR="00254AFB" w:rsidRPr="00D93DDA" w:rsidRDefault="00254AFB" w:rsidP="00AA557D">
            <w:pPr>
              <w:pStyle w:val="VCAAtablecondensed"/>
            </w:pPr>
            <w:r w:rsidRPr="00D93DDA">
              <w:t>0</w:t>
            </w:r>
          </w:p>
        </w:tc>
        <w:tc>
          <w:tcPr>
            <w:tcW w:w="432" w:type="dxa"/>
          </w:tcPr>
          <w:p w14:paraId="0AD572B7" w14:textId="77777777" w:rsidR="00254AFB" w:rsidRPr="00D93DDA" w:rsidRDefault="00254AFB" w:rsidP="00AA557D">
            <w:pPr>
              <w:pStyle w:val="VCAAtablecondensed"/>
            </w:pPr>
            <w:r w:rsidRPr="00D93DDA">
              <w:t>1</w:t>
            </w:r>
          </w:p>
        </w:tc>
        <w:tc>
          <w:tcPr>
            <w:tcW w:w="432" w:type="dxa"/>
          </w:tcPr>
          <w:p w14:paraId="66ED42AA" w14:textId="3DF35F0F" w:rsidR="00254AFB" w:rsidRPr="00D93DDA" w:rsidRDefault="00254AFB" w:rsidP="00AA557D">
            <w:pPr>
              <w:pStyle w:val="VCAAtablecondensed"/>
            </w:pPr>
            <w:r>
              <w:t>2</w:t>
            </w:r>
          </w:p>
        </w:tc>
        <w:tc>
          <w:tcPr>
            <w:tcW w:w="432" w:type="dxa"/>
          </w:tcPr>
          <w:p w14:paraId="2AA8B70B" w14:textId="4DB2D357" w:rsidR="00254AFB" w:rsidRPr="00D93DDA" w:rsidRDefault="00254AFB" w:rsidP="00AA557D">
            <w:pPr>
              <w:pStyle w:val="VCAAtablecondensed"/>
            </w:pPr>
            <w:r>
              <w:t>3</w:t>
            </w:r>
          </w:p>
        </w:tc>
        <w:tc>
          <w:tcPr>
            <w:tcW w:w="1008" w:type="dxa"/>
          </w:tcPr>
          <w:p w14:paraId="399E8277" w14:textId="32921E7F" w:rsidR="00254AFB" w:rsidRPr="00D93DDA" w:rsidRDefault="00254AFB" w:rsidP="00AA557D">
            <w:pPr>
              <w:pStyle w:val="VCAAtablecondensed"/>
            </w:pPr>
            <w:r w:rsidRPr="00D93DDA">
              <w:t>Averag</w:t>
            </w:r>
            <w:r>
              <w:t>e</w:t>
            </w:r>
          </w:p>
        </w:tc>
      </w:tr>
      <w:tr w:rsidR="00254AFB" w:rsidRPr="00D93DDA" w14:paraId="709381B9" w14:textId="77777777" w:rsidTr="00AE5853">
        <w:tc>
          <w:tcPr>
            <w:tcW w:w="720" w:type="dxa"/>
          </w:tcPr>
          <w:p w14:paraId="4272622C" w14:textId="77777777" w:rsidR="00254AFB" w:rsidRPr="00D93DDA" w:rsidRDefault="00254AFB" w:rsidP="00AA557D">
            <w:pPr>
              <w:pStyle w:val="VCAAtablecondensed"/>
            </w:pPr>
            <w:r w:rsidRPr="00D93DDA">
              <w:t>%</w:t>
            </w:r>
          </w:p>
        </w:tc>
        <w:tc>
          <w:tcPr>
            <w:tcW w:w="432" w:type="dxa"/>
          </w:tcPr>
          <w:p w14:paraId="392D011C" w14:textId="123087C9" w:rsidR="00254AFB" w:rsidRPr="00D93DDA" w:rsidRDefault="00254AFB" w:rsidP="00AA557D">
            <w:pPr>
              <w:pStyle w:val="VCAAtablecondensed"/>
            </w:pPr>
            <w:r>
              <w:t>15</w:t>
            </w:r>
          </w:p>
        </w:tc>
        <w:tc>
          <w:tcPr>
            <w:tcW w:w="432" w:type="dxa"/>
          </w:tcPr>
          <w:p w14:paraId="0E9061D2" w14:textId="5C1296FF" w:rsidR="00254AFB" w:rsidRPr="00D93DDA" w:rsidRDefault="00254AFB" w:rsidP="00AA557D">
            <w:pPr>
              <w:pStyle w:val="VCAAtablecondensed"/>
            </w:pPr>
            <w:r>
              <w:t>22</w:t>
            </w:r>
          </w:p>
        </w:tc>
        <w:tc>
          <w:tcPr>
            <w:tcW w:w="432" w:type="dxa"/>
          </w:tcPr>
          <w:p w14:paraId="63AEF25C" w14:textId="2D94508D" w:rsidR="00254AFB" w:rsidRPr="00D93DDA" w:rsidRDefault="00254AFB" w:rsidP="00AA557D">
            <w:pPr>
              <w:pStyle w:val="VCAAtablecondensed"/>
            </w:pPr>
            <w:r>
              <w:t>28</w:t>
            </w:r>
          </w:p>
        </w:tc>
        <w:tc>
          <w:tcPr>
            <w:tcW w:w="432" w:type="dxa"/>
          </w:tcPr>
          <w:p w14:paraId="2B59A6E0" w14:textId="41705B0D" w:rsidR="00254AFB" w:rsidRPr="00D93DDA" w:rsidRDefault="00254AFB" w:rsidP="00AA557D">
            <w:pPr>
              <w:pStyle w:val="VCAAtablecondensed"/>
            </w:pPr>
            <w:r>
              <w:t>36</w:t>
            </w:r>
          </w:p>
        </w:tc>
        <w:tc>
          <w:tcPr>
            <w:tcW w:w="1008" w:type="dxa"/>
          </w:tcPr>
          <w:p w14:paraId="5405762D" w14:textId="3FAC13FC" w:rsidR="00254AFB" w:rsidRPr="00D93DDA" w:rsidRDefault="00254AFB" w:rsidP="00AA557D">
            <w:pPr>
              <w:pStyle w:val="VCAAtablecondensed"/>
            </w:pPr>
            <w:r>
              <w:t>1.8</w:t>
            </w:r>
          </w:p>
        </w:tc>
      </w:tr>
    </w:tbl>
    <w:p w14:paraId="0762D58D" w14:textId="6755A658" w:rsidR="004326F2" w:rsidRDefault="004326F2" w:rsidP="004326F2"/>
    <w:p w14:paraId="75A73D7D" w14:textId="4BD222D7" w:rsidR="004326F2" w:rsidRDefault="00A36226" w:rsidP="004326F2">
      <w:r>
        <w:rPr>
          <w:noProof/>
        </w:rPr>
        <w:drawing>
          <wp:inline distT="0" distB="0" distL="0" distR="0" wp14:anchorId="578F76CF" wp14:editId="3933C9C6">
            <wp:extent cx="5108026" cy="2023705"/>
            <wp:effectExtent l="0" t="0" r="0" b="0"/>
            <wp:docPr id="9" name="Picture 9"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chart&#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5108026" cy="2023705"/>
                    </a:xfrm>
                    <a:prstGeom prst="rect">
                      <a:avLst/>
                    </a:prstGeom>
                  </pic:spPr>
                </pic:pic>
              </a:graphicData>
            </a:graphic>
          </wp:inline>
        </w:drawing>
      </w:r>
    </w:p>
    <w:p w14:paraId="1C777588" w14:textId="065D1B82" w:rsidR="004326F2" w:rsidRDefault="00A55087" w:rsidP="004326F2">
      <w:pPr>
        <w:pStyle w:val="VCAAbody"/>
      </w:pPr>
      <w:r>
        <w:t xml:space="preserve">The period </w:t>
      </w:r>
      <w:r w:rsidR="004326F2">
        <w:t xml:space="preserve">of </w:t>
      </w:r>
      <w:r w:rsidR="00134973">
        <w:t>o</w:t>
      </w:r>
      <w:r w:rsidR="004326F2">
        <w:t xml:space="preserve">xygen deficit and </w:t>
      </w:r>
      <w:r w:rsidR="00ED1A7C">
        <w:t>excess post-exercise oxygen consumption (</w:t>
      </w:r>
      <w:r w:rsidR="004326F2">
        <w:t>EPOC</w:t>
      </w:r>
      <w:r w:rsidR="00ED1A7C">
        <w:t>)</w:t>
      </w:r>
      <w:r w:rsidR="004326F2">
        <w:t xml:space="preserve"> were to be clearly identified inside the correct area. Steady state was required to be identified at the top of the graph.</w:t>
      </w:r>
      <w:r>
        <w:t xml:space="preserve"> </w:t>
      </w:r>
      <w:r w:rsidR="004326F2">
        <w:t>Responses outside these areas were not accepted.</w:t>
      </w:r>
    </w:p>
    <w:p w14:paraId="35A74D27" w14:textId="6F6E94AC" w:rsidR="004326F2" w:rsidRDefault="00A36226" w:rsidP="004326F2">
      <w:pPr>
        <w:pStyle w:val="VCAAHeading3"/>
      </w:pPr>
      <w:r>
        <w:rPr>
          <w:noProof/>
        </w:rPr>
        <w:drawing>
          <wp:anchor distT="0" distB="0" distL="114300" distR="114300" simplePos="0" relativeHeight="251665408" behindDoc="0" locked="0" layoutInCell="1" allowOverlap="1" wp14:anchorId="3965D11C" wp14:editId="2B170474">
            <wp:simplePos x="0" y="0"/>
            <wp:positionH relativeFrom="column">
              <wp:posOffset>-2540</wp:posOffset>
            </wp:positionH>
            <wp:positionV relativeFrom="paragraph">
              <wp:posOffset>1229995</wp:posOffset>
            </wp:positionV>
            <wp:extent cx="5107940" cy="2023110"/>
            <wp:effectExtent l="0" t="0" r="0" b="0"/>
            <wp:wrapTopAndBottom/>
            <wp:docPr id="10" name="Picture 10"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Shape&#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5107940" cy="2023110"/>
                    </a:xfrm>
                    <a:prstGeom prst="rect">
                      <a:avLst/>
                    </a:prstGeom>
                  </pic:spPr>
                </pic:pic>
              </a:graphicData>
            </a:graphic>
          </wp:anchor>
        </w:drawing>
      </w:r>
      <w:r w:rsidR="004326F2">
        <w:t>Question 1b.</w:t>
      </w:r>
    </w:p>
    <w:tbl>
      <w:tblPr>
        <w:tblStyle w:val="VCAATableClosed"/>
        <w:tblW w:w="0" w:type="auto"/>
        <w:tblLook w:val="04A0" w:firstRow="1" w:lastRow="0" w:firstColumn="1" w:lastColumn="0" w:noHBand="0" w:noVBand="1"/>
      </w:tblPr>
      <w:tblGrid>
        <w:gridCol w:w="720"/>
        <w:gridCol w:w="432"/>
        <w:gridCol w:w="432"/>
        <w:gridCol w:w="1008"/>
      </w:tblGrid>
      <w:tr w:rsidR="00470EC8" w:rsidRPr="00D93DDA" w14:paraId="12801B76" w14:textId="77777777" w:rsidTr="00AE5853">
        <w:trPr>
          <w:cnfStyle w:val="100000000000" w:firstRow="1" w:lastRow="0" w:firstColumn="0" w:lastColumn="0" w:oddVBand="0" w:evenVBand="0" w:oddHBand="0" w:evenHBand="0" w:firstRowFirstColumn="0" w:firstRowLastColumn="0" w:lastRowFirstColumn="0" w:lastRowLastColumn="0"/>
        </w:trPr>
        <w:tc>
          <w:tcPr>
            <w:tcW w:w="720" w:type="dxa"/>
          </w:tcPr>
          <w:p w14:paraId="3EF5EA11" w14:textId="77777777" w:rsidR="00470EC8" w:rsidRPr="00D93DDA" w:rsidRDefault="00470EC8" w:rsidP="00AA557D">
            <w:pPr>
              <w:pStyle w:val="VCAAtablecondensed"/>
            </w:pPr>
            <w:r w:rsidRPr="00D93DDA">
              <w:t>Mark</w:t>
            </w:r>
          </w:p>
        </w:tc>
        <w:tc>
          <w:tcPr>
            <w:tcW w:w="432" w:type="dxa"/>
          </w:tcPr>
          <w:p w14:paraId="7B216B62" w14:textId="77777777" w:rsidR="00470EC8" w:rsidRPr="00D93DDA" w:rsidRDefault="00470EC8" w:rsidP="00AA557D">
            <w:pPr>
              <w:pStyle w:val="VCAAtablecondensed"/>
            </w:pPr>
            <w:r w:rsidRPr="00D93DDA">
              <w:t>0</w:t>
            </w:r>
          </w:p>
        </w:tc>
        <w:tc>
          <w:tcPr>
            <w:tcW w:w="432" w:type="dxa"/>
          </w:tcPr>
          <w:p w14:paraId="4C218D4E" w14:textId="77777777" w:rsidR="00470EC8" w:rsidRPr="00D93DDA" w:rsidRDefault="00470EC8" w:rsidP="00AA557D">
            <w:pPr>
              <w:pStyle w:val="VCAAtablecondensed"/>
            </w:pPr>
            <w:r w:rsidRPr="00D93DDA">
              <w:t>1</w:t>
            </w:r>
          </w:p>
        </w:tc>
        <w:tc>
          <w:tcPr>
            <w:tcW w:w="1008" w:type="dxa"/>
          </w:tcPr>
          <w:p w14:paraId="56D05CAC" w14:textId="77777777" w:rsidR="00470EC8" w:rsidRPr="00D93DDA" w:rsidRDefault="00470EC8" w:rsidP="00AA557D">
            <w:pPr>
              <w:pStyle w:val="VCAAtablecondensed"/>
            </w:pPr>
            <w:r w:rsidRPr="00D93DDA">
              <w:t>Averag</w:t>
            </w:r>
            <w:r>
              <w:t>e</w:t>
            </w:r>
          </w:p>
        </w:tc>
      </w:tr>
      <w:tr w:rsidR="00470EC8" w:rsidRPr="00D93DDA" w14:paraId="2DD64B8E" w14:textId="77777777" w:rsidTr="00AE5853">
        <w:tc>
          <w:tcPr>
            <w:tcW w:w="720" w:type="dxa"/>
          </w:tcPr>
          <w:p w14:paraId="57AA43B3" w14:textId="77777777" w:rsidR="00470EC8" w:rsidRPr="00D93DDA" w:rsidRDefault="00470EC8" w:rsidP="00AA557D">
            <w:pPr>
              <w:pStyle w:val="VCAAtablecondensed"/>
            </w:pPr>
            <w:r w:rsidRPr="00D93DDA">
              <w:t>%</w:t>
            </w:r>
          </w:p>
        </w:tc>
        <w:tc>
          <w:tcPr>
            <w:tcW w:w="432" w:type="dxa"/>
          </w:tcPr>
          <w:p w14:paraId="39F40EF5" w14:textId="6089EE63" w:rsidR="00470EC8" w:rsidRPr="00D93DDA" w:rsidRDefault="00470EC8" w:rsidP="00AA557D">
            <w:pPr>
              <w:pStyle w:val="VCAAtablecondensed"/>
            </w:pPr>
            <w:r>
              <w:t>74</w:t>
            </w:r>
          </w:p>
        </w:tc>
        <w:tc>
          <w:tcPr>
            <w:tcW w:w="432" w:type="dxa"/>
          </w:tcPr>
          <w:p w14:paraId="62EE9A2E" w14:textId="2002EB03" w:rsidR="00470EC8" w:rsidRPr="00D93DDA" w:rsidRDefault="00470EC8" w:rsidP="00AA557D">
            <w:pPr>
              <w:pStyle w:val="VCAAtablecondensed"/>
            </w:pPr>
            <w:r>
              <w:t>26</w:t>
            </w:r>
          </w:p>
        </w:tc>
        <w:tc>
          <w:tcPr>
            <w:tcW w:w="1008" w:type="dxa"/>
          </w:tcPr>
          <w:p w14:paraId="1B0F1CF3" w14:textId="6EF64FC4" w:rsidR="00470EC8" w:rsidRPr="00D93DDA" w:rsidRDefault="00470EC8" w:rsidP="00AA557D">
            <w:pPr>
              <w:pStyle w:val="VCAAtablecondensed"/>
            </w:pPr>
            <w:r>
              <w:t>0.3</w:t>
            </w:r>
          </w:p>
        </w:tc>
      </w:tr>
    </w:tbl>
    <w:p w14:paraId="2718288A" w14:textId="6BDB7327" w:rsidR="004326F2" w:rsidRPr="001E6F38" w:rsidRDefault="00134973" w:rsidP="004326F2">
      <w:pPr>
        <w:pStyle w:val="VCAAbody"/>
      </w:pPr>
      <w:r>
        <w:t>The e</w:t>
      </w:r>
      <w:r w:rsidR="004326F2" w:rsidRPr="001E6F38">
        <w:t>ntire area of exercise was required to be shaded to reflect the production of aerobic energy</w:t>
      </w:r>
      <w:r w:rsidR="0011138A">
        <w:t>.</w:t>
      </w:r>
      <w:r w:rsidR="004326F2" w:rsidRPr="001E6F38">
        <w:t xml:space="preserve"> </w:t>
      </w:r>
    </w:p>
    <w:bookmarkEnd w:id="2"/>
    <w:p w14:paraId="48B806D7" w14:textId="77777777" w:rsidR="000920DF" w:rsidRDefault="000920DF" w:rsidP="00E32C79">
      <w:pPr>
        <w:pStyle w:val="VCAAbody"/>
      </w:pPr>
      <w:r>
        <w:br w:type="page"/>
      </w:r>
    </w:p>
    <w:p w14:paraId="4D9C4FA4" w14:textId="250B974C" w:rsidR="004326F2" w:rsidRDefault="004326F2" w:rsidP="003535EC">
      <w:pPr>
        <w:pStyle w:val="VCAAHeading3"/>
      </w:pPr>
      <w:r w:rsidRPr="00311A97">
        <w:lastRenderedPageBreak/>
        <w:t>Question 1</w:t>
      </w:r>
      <w:r>
        <w:t>c.</w:t>
      </w:r>
    </w:p>
    <w:tbl>
      <w:tblPr>
        <w:tblStyle w:val="VCAATableClosed"/>
        <w:tblW w:w="0" w:type="auto"/>
        <w:tblLook w:val="04A0" w:firstRow="1" w:lastRow="0" w:firstColumn="1" w:lastColumn="0" w:noHBand="0" w:noVBand="1"/>
      </w:tblPr>
      <w:tblGrid>
        <w:gridCol w:w="720"/>
        <w:gridCol w:w="432"/>
        <w:gridCol w:w="432"/>
        <w:gridCol w:w="1008"/>
      </w:tblGrid>
      <w:tr w:rsidR="00470EC8" w:rsidRPr="00D93DDA" w14:paraId="5FADDB44" w14:textId="77777777" w:rsidTr="00AE5853">
        <w:trPr>
          <w:cnfStyle w:val="100000000000" w:firstRow="1" w:lastRow="0" w:firstColumn="0" w:lastColumn="0" w:oddVBand="0" w:evenVBand="0" w:oddHBand="0" w:evenHBand="0" w:firstRowFirstColumn="0" w:firstRowLastColumn="0" w:lastRowFirstColumn="0" w:lastRowLastColumn="0"/>
        </w:trPr>
        <w:tc>
          <w:tcPr>
            <w:tcW w:w="720" w:type="dxa"/>
          </w:tcPr>
          <w:p w14:paraId="62B5C0E6" w14:textId="77777777" w:rsidR="00470EC8" w:rsidRPr="00D93DDA" w:rsidRDefault="00470EC8" w:rsidP="00AA557D">
            <w:pPr>
              <w:pStyle w:val="VCAAtablecondensed"/>
            </w:pPr>
            <w:r w:rsidRPr="00D93DDA">
              <w:t>Mark</w:t>
            </w:r>
          </w:p>
        </w:tc>
        <w:tc>
          <w:tcPr>
            <w:tcW w:w="432" w:type="dxa"/>
          </w:tcPr>
          <w:p w14:paraId="71B615A9" w14:textId="77777777" w:rsidR="00470EC8" w:rsidRPr="00D93DDA" w:rsidRDefault="00470EC8" w:rsidP="00AA557D">
            <w:pPr>
              <w:pStyle w:val="VCAAtablecondensed"/>
            </w:pPr>
            <w:r w:rsidRPr="00D93DDA">
              <w:t>0</w:t>
            </w:r>
          </w:p>
        </w:tc>
        <w:tc>
          <w:tcPr>
            <w:tcW w:w="432" w:type="dxa"/>
          </w:tcPr>
          <w:p w14:paraId="7169F9FD" w14:textId="77777777" w:rsidR="00470EC8" w:rsidRPr="00D93DDA" w:rsidRDefault="00470EC8" w:rsidP="00AA557D">
            <w:pPr>
              <w:pStyle w:val="VCAAtablecondensed"/>
            </w:pPr>
            <w:r w:rsidRPr="00D93DDA">
              <w:t>1</w:t>
            </w:r>
          </w:p>
        </w:tc>
        <w:tc>
          <w:tcPr>
            <w:tcW w:w="1008" w:type="dxa"/>
          </w:tcPr>
          <w:p w14:paraId="763162F2" w14:textId="77777777" w:rsidR="00470EC8" w:rsidRPr="00D93DDA" w:rsidRDefault="00470EC8" w:rsidP="00AA557D">
            <w:pPr>
              <w:pStyle w:val="VCAAtablecondensed"/>
            </w:pPr>
            <w:r w:rsidRPr="00D93DDA">
              <w:t>Averag</w:t>
            </w:r>
            <w:r>
              <w:t>e</w:t>
            </w:r>
          </w:p>
        </w:tc>
      </w:tr>
      <w:tr w:rsidR="00470EC8" w:rsidRPr="00D93DDA" w14:paraId="6B0C90DF" w14:textId="77777777" w:rsidTr="00AE5853">
        <w:tc>
          <w:tcPr>
            <w:tcW w:w="720" w:type="dxa"/>
          </w:tcPr>
          <w:p w14:paraId="2BC1BB90" w14:textId="77777777" w:rsidR="00470EC8" w:rsidRPr="00D93DDA" w:rsidRDefault="00470EC8" w:rsidP="00AA557D">
            <w:pPr>
              <w:pStyle w:val="VCAAtablecondensed"/>
            </w:pPr>
            <w:r w:rsidRPr="00D93DDA">
              <w:t>%</w:t>
            </w:r>
          </w:p>
        </w:tc>
        <w:tc>
          <w:tcPr>
            <w:tcW w:w="432" w:type="dxa"/>
          </w:tcPr>
          <w:p w14:paraId="42454074" w14:textId="4F41ECE8" w:rsidR="00470EC8" w:rsidRPr="00D93DDA" w:rsidRDefault="00470EC8" w:rsidP="00AA557D">
            <w:pPr>
              <w:pStyle w:val="VCAAtablecondensed"/>
            </w:pPr>
            <w:r>
              <w:t>58</w:t>
            </w:r>
          </w:p>
        </w:tc>
        <w:tc>
          <w:tcPr>
            <w:tcW w:w="432" w:type="dxa"/>
          </w:tcPr>
          <w:p w14:paraId="75C6845E" w14:textId="6EE46E99" w:rsidR="00470EC8" w:rsidRPr="00D93DDA" w:rsidRDefault="00470EC8" w:rsidP="00AA557D">
            <w:pPr>
              <w:pStyle w:val="VCAAtablecondensed"/>
            </w:pPr>
            <w:r>
              <w:t>42</w:t>
            </w:r>
          </w:p>
        </w:tc>
        <w:tc>
          <w:tcPr>
            <w:tcW w:w="1008" w:type="dxa"/>
          </w:tcPr>
          <w:p w14:paraId="193395F5" w14:textId="6B9AD8BF" w:rsidR="00470EC8" w:rsidRPr="00D93DDA" w:rsidRDefault="00470EC8" w:rsidP="00AA557D">
            <w:pPr>
              <w:pStyle w:val="VCAAtablecondensed"/>
            </w:pPr>
            <w:r>
              <w:t>0.4</w:t>
            </w:r>
          </w:p>
        </w:tc>
      </w:tr>
    </w:tbl>
    <w:p w14:paraId="00A820CC" w14:textId="77777777" w:rsidR="004326F2" w:rsidRPr="003B7FF4" w:rsidRDefault="004326F2" w:rsidP="004326F2">
      <w:pPr>
        <w:pStyle w:val="VCAAbody"/>
      </w:pPr>
      <w:r>
        <w:t>Acceptable responses included:</w:t>
      </w:r>
    </w:p>
    <w:p w14:paraId="4CFED9E5" w14:textId="77777777" w:rsidR="004326F2" w:rsidRDefault="004326F2" w:rsidP="009E7B73">
      <w:pPr>
        <w:pStyle w:val="VCAAbullet"/>
      </w:pPr>
      <w:r>
        <w:t>maintaining</w:t>
      </w:r>
      <w:r w:rsidRPr="00E074FC">
        <w:t xml:space="preserve"> heart rate assists with more oxygen to be distributed to assist with the removal of metabolic by-products </w:t>
      </w:r>
    </w:p>
    <w:p w14:paraId="67FA1157" w14:textId="1B966C82" w:rsidR="004326F2" w:rsidRDefault="004326F2" w:rsidP="009E7B73">
      <w:pPr>
        <w:pStyle w:val="VCAAbullet"/>
      </w:pPr>
      <w:r>
        <w:t>maintaining</w:t>
      </w:r>
      <w:r w:rsidRPr="00E074FC">
        <w:t xml:space="preserve"> heart rate assists the body to return to pre-exercise body temperature </w:t>
      </w:r>
      <w:r>
        <w:t>faster</w:t>
      </w:r>
    </w:p>
    <w:p w14:paraId="7F78122A" w14:textId="092F99CC" w:rsidR="004326F2" w:rsidRDefault="0077363E" w:rsidP="009E7B73">
      <w:pPr>
        <w:pStyle w:val="VCAAbullet"/>
      </w:pPr>
      <w:r>
        <w:t>maintaining</w:t>
      </w:r>
      <w:r w:rsidRPr="00E074FC">
        <w:t xml:space="preserve"> heart rate </w:t>
      </w:r>
      <w:r w:rsidR="00134973">
        <w:t>a</w:t>
      </w:r>
      <w:r w:rsidR="004326F2">
        <w:t xml:space="preserve">llows </w:t>
      </w:r>
      <w:r w:rsidR="004326F2" w:rsidRPr="00E074FC">
        <w:t>restoration of oxygen to myoglobin</w:t>
      </w:r>
    </w:p>
    <w:p w14:paraId="3C5DD41D" w14:textId="3BCF2454" w:rsidR="004326F2" w:rsidRDefault="004326F2" w:rsidP="009E7B73">
      <w:pPr>
        <w:pStyle w:val="VCAAbullet"/>
      </w:pPr>
      <w:r>
        <w:t xml:space="preserve">maintaining </w:t>
      </w:r>
      <w:r w:rsidRPr="00E074FC">
        <w:t>heart rate creates a venous pump to increase venous return</w:t>
      </w:r>
    </w:p>
    <w:p w14:paraId="5232B25C" w14:textId="0119BC50" w:rsidR="004326F2" w:rsidRDefault="004326F2" w:rsidP="004326F2">
      <w:pPr>
        <w:pStyle w:val="VCAAbody"/>
      </w:pPr>
      <w:r>
        <w:t xml:space="preserve">Students were required to explain their answer in a brief sentence to satisfy the </w:t>
      </w:r>
      <w:r w:rsidRPr="003535EC">
        <w:rPr>
          <w:b/>
          <w:bCs/>
        </w:rPr>
        <w:t>outline</w:t>
      </w:r>
      <w:r>
        <w:t xml:space="preserve"> command of the question</w:t>
      </w:r>
      <w:r w:rsidR="00134973">
        <w:t>.</w:t>
      </w:r>
    </w:p>
    <w:p w14:paraId="2F8F3999" w14:textId="779E778D" w:rsidR="004326F2" w:rsidRDefault="004326F2" w:rsidP="003535EC">
      <w:pPr>
        <w:pStyle w:val="VCAAHeading3"/>
      </w:pPr>
      <w:r w:rsidRPr="00311A97">
        <w:t>Question 1</w:t>
      </w:r>
      <w:r>
        <w:t>d.</w:t>
      </w:r>
    </w:p>
    <w:tbl>
      <w:tblPr>
        <w:tblStyle w:val="VCAATableClosed"/>
        <w:tblW w:w="0" w:type="auto"/>
        <w:tblLayout w:type="fixed"/>
        <w:tblLook w:val="04A0" w:firstRow="1" w:lastRow="0" w:firstColumn="1" w:lastColumn="0" w:noHBand="0" w:noVBand="1"/>
      </w:tblPr>
      <w:tblGrid>
        <w:gridCol w:w="720"/>
        <w:gridCol w:w="576"/>
        <w:gridCol w:w="576"/>
        <w:gridCol w:w="576"/>
        <w:gridCol w:w="576"/>
        <w:gridCol w:w="1008"/>
      </w:tblGrid>
      <w:tr w:rsidR="00470EC8" w:rsidRPr="00D93DDA" w14:paraId="2617C9DD" w14:textId="77777777" w:rsidTr="00AE5853">
        <w:trPr>
          <w:cnfStyle w:val="100000000000" w:firstRow="1" w:lastRow="0" w:firstColumn="0" w:lastColumn="0" w:oddVBand="0" w:evenVBand="0" w:oddHBand="0" w:evenHBand="0" w:firstRowFirstColumn="0" w:firstRowLastColumn="0" w:lastRowFirstColumn="0" w:lastRowLastColumn="0"/>
        </w:trPr>
        <w:tc>
          <w:tcPr>
            <w:tcW w:w="720" w:type="dxa"/>
          </w:tcPr>
          <w:p w14:paraId="4FEB71DE" w14:textId="77777777" w:rsidR="00470EC8" w:rsidRPr="00D93DDA" w:rsidRDefault="00470EC8" w:rsidP="00AA557D">
            <w:pPr>
              <w:pStyle w:val="VCAAtablecondensed"/>
            </w:pPr>
            <w:r w:rsidRPr="00D93DDA">
              <w:t>Mark</w:t>
            </w:r>
          </w:p>
        </w:tc>
        <w:tc>
          <w:tcPr>
            <w:tcW w:w="576" w:type="dxa"/>
          </w:tcPr>
          <w:p w14:paraId="167C24E6" w14:textId="77777777" w:rsidR="00470EC8" w:rsidRPr="00D93DDA" w:rsidRDefault="00470EC8" w:rsidP="00AA557D">
            <w:pPr>
              <w:pStyle w:val="VCAAtablecondensed"/>
            </w:pPr>
            <w:r w:rsidRPr="00D93DDA">
              <w:t>0</w:t>
            </w:r>
          </w:p>
        </w:tc>
        <w:tc>
          <w:tcPr>
            <w:tcW w:w="576" w:type="dxa"/>
          </w:tcPr>
          <w:p w14:paraId="33A03777" w14:textId="77777777" w:rsidR="00470EC8" w:rsidRPr="00D93DDA" w:rsidRDefault="00470EC8" w:rsidP="00AA557D">
            <w:pPr>
              <w:pStyle w:val="VCAAtablecondensed"/>
            </w:pPr>
            <w:r w:rsidRPr="00D93DDA">
              <w:t>1</w:t>
            </w:r>
          </w:p>
        </w:tc>
        <w:tc>
          <w:tcPr>
            <w:tcW w:w="576" w:type="dxa"/>
          </w:tcPr>
          <w:p w14:paraId="247C94A4" w14:textId="77777777" w:rsidR="00470EC8" w:rsidRPr="00D93DDA" w:rsidRDefault="00470EC8" w:rsidP="00AA557D">
            <w:pPr>
              <w:pStyle w:val="VCAAtablecondensed"/>
            </w:pPr>
            <w:r w:rsidRPr="00D93DDA">
              <w:t>2</w:t>
            </w:r>
          </w:p>
        </w:tc>
        <w:tc>
          <w:tcPr>
            <w:tcW w:w="576" w:type="dxa"/>
          </w:tcPr>
          <w:p w14:paraId="5A5F2B32" w14:textId="77777777" w:rsidR="00470EC8" w:rsidRPr="00D93DDA" w:rsidRDefault="00470EC8" w:rsidP="00AA557D">
            <w:pPr>
              <w:pStyle w:val="VCAAtablecondensed"/>
            </w:pPr>
            <w:r w:rsidRPr="00D93DDA">
              <w:t>3</w:t>
            </w:r>
          </w:p>
        </w:tc>
        <w:tc>
          <w:tcPr>
            <w:tcW w:w="1008" w:type="dxa"/>
          </w:tcPr>
          <w:p w14:paraId="470F03F6" w14:textId="77777777" w:rsidR="00470EC8" w:rsidRPr="00D93DDA" w:rsidRDefault="00470EC8" w:rsidP="00AA557D">
            <w:pPr>
              <w:pStyle w:val="VCAAtablecondensed"/>
            </w:pPr>
            <w:r w:rsidRPr="00D93DDA">
              <w:t>Averag</w:t>
            </w:r>
            <w:r>
              <w:t>e</w:t>
            </w:r>
          </w:p>
        </w:tc>
      </w:tr>
      <w:tr w:rsidR="00470EC8" w:rsidRPr="00D93DDA" w14:paraId="57C75E63" w14:textId="77777777" w:rsidTr="00AE5853">
        <w:tc>
          <w:tcPr>
            <w:tcW w:w="720" w:type="dxa"/>
          </w:tcPr>
          <w:p w14:paraId="79A7E06C" w14:textId="77777777" w:rsidR="00470EC8" w:rsidRPr="00D93DDA" w:rsidRDefault="00470EC8" w:rsidP="00AA557D">
            <w:pPr>
              <w:pStyle w:val="VCAAtablecondensed"/>
            </w:pPr>
            <w:r w:rsidRPr="00D93DDA">
              <w:t>%</w:t>
            </w:r>
          </w:p>
        </w:tc>
        <w:tc>
          <w:tcPr>
            <w:tcW w:w="576" w:type="dxa"/>
          </w:tcPr>
          <w:p w14:paraId="385997D4" w14:textId="7D3993BB" w:rsidR="00470EC8" w:rsidRPr="00D93DDA" w:rsidRDefault="00470EC8" w:rsidP="00AA557D">
            <w:pPr>
              <w:pStyle w:val="VCAAtablecondensed"/>
            </w:pPr>
            <w:r>
              <w:t>3</w:t>
            </w:r>
          </w:p>
        </w:tc>
        <w:tc>
          <w:tcPr>
            <w:tcW w:w="576" w:type="dxa"/>
          </w:tcPr>
          <w:p w14:paraId="60227EF3" w14:textId="682554EE" w:rsidR="00470EC8" w:rsidRPr="00D93DDA" w:rsidRDefault="00470EC8" w:rsidP="00AA557D">
            <w:pPr>
              <w:pStyle w:val="VCAAtablecondensed"/>
            </w:pPr>
            <w:r>
              <w:t>11</w:t>
            </w:r>
          </w:p>
        </w:tc>
        <w:tc>
          <w:tcPr>
            <w:tcW w:w="576" w:type="dxa"/>
          </w:tcPr>
          <w:p w14:paraId="266D0F70" w14:textId="7527C169" w:rsidR="00470EC8" w:rsidRPr="00D93DDA" w:rsidRDefault="00470EC8" w:rsidP="00AA557D">
            <w:pPr>
              <w:pStyle w:val="VCAAtablecondensed"/>
            </w:pPr>
            <w:r>
              <w:t>35</w:t>
            </w:r>
          </w:p>
        </w:tc>
        <w:tc>
          <w:tcPr>
            <w:tcW w:w="576" w:type="dxa"/>
          </w:tcPr>
          <w:p w14:paraId="40F60963" w14:textId="008F63F0" w:rsidR="00470EC8" w:rsidRPr="00D93DDA" w:rsidRDefault="00470EC8" w:rsidP="00AA557D">
            <w:pPr>
              <w:pStyle w:val="VCAAtablecondensed"/>
            </w:pPr>
            <w:r>
              <w:t>51</w:t>
            </w:r>
          </w:p>
        </w:tc>
        <w:tc>
          <w:tcPr>
            <w:tcW w:w="1008" w:type="dxa"/>
          </w:tcPr>
          <w:p w14:paraId="6F1A1C94" w14:textId="02865C20" w:rsidR="00470EC8" w:rsidRPr="00D93DDA" w:rsidRDefault="00470EC8" w:rsidP="00AA557D">
            <w:pPr>
              <w:pStyle w:val="VCAAtablecondensed"/>
            </w:pPr>
            <w:r>
              <w:t>2.3</w:t>
            </w:r>
          </w:p>
        </w:tc>
      </w:tr>
    </w:tbl>
    <w:p w14:paraId="24A15E74" w14:textId="77777777" w:rsidR="004326F2" w:rsidRDefault="004326F2" w:rsidP="004326F2">
      <w:pPr>
        <w:pStyle w:val="VCAAbody"/>
      </w:pPr>
      <w:r>
        <w:t>Correct responses were:</w:t>
      </w:r>
    </w:p>
    <w:p w14:paraId="5DB140A3" w14:textId="13A8A6B9" w:rsidR="004326F2" w:rsidRDefault="006472E2" w:rsidP="009E7B73">
      <w:pPr>
        <w:pStyle w:val="VCAAbullet"/>
      </w:pPr>
      <w:r>
        <w:t xml:space="preserve">oxygen consumption – </w:t>
      </w:r>
      <w:r w:rsidR="00134973">
        <w:t>increase</w:t>
      </w:r>
    </w:p>
    <w:p w14:paraId="74098567" w14:textId="1746AF95" w:rsidR="004326F2" w:rsidRDefault="006472E2" w:rsidP="009E7B73">
      <w:pPr>
        <w:pStyle w:val="VCAAbullet"/>
      </w:pPr>
      <w:r>
        <w:t xml:space="preserve">oxygen demand – </w:t>
      </w:r>
      <w:r w:rsidR="00134973">
        <w:t>increase</w:t>
      </w:r>
    </w:p>
    <w:p w14:paraId="2C4FB89B" w14:textId="14B184A8" w:rsidR="004326F2" w:rsidRDefault="006472E2" w:rsidP="009E7B73">
      <w:pPr>
        <w:pStyle w:val="VCAAbullet"/>
      </w:pPr>
      <w:r>
        <w:t xml:space="preserve">oxygen deficit </w:t>
      </w:r>
      <w:r w:rsidR="00DC7AC7">
        <w:t>–</w:t>
      </w:r>
      <w:r w:rsidR="0011138A">
        <w:t xml:space="preserve"> </w:t>
      </w:r>
      <w:r w:rsidR="00134973">
        <w:t>decrease</w:t>
      </w:r>
    </w:p>
    <w:p w14:paraId="0969D346" w14:textId="67567F32" w:rsidR="004326F2" w:rsidRDefault="004326F2" w:rsidP="004326F2">
      <w:pPr>
        <w:pStyle w:val="VCAAbody"/>
      </w:pPr>
      <w:r>
        <w:t xml:space="preserve">Students were only required to provide the option of </w:t>
      </w:r>
      <w:r w:rsidR="005B0EEB">
        <w:t>‘</w:t>
      </w:r>
      <w:r w:rsidR="00ED1A7C">
        <w:t>i</w:t>
      </w:r>
      <w:r>
        <w:t>ncrease</w:t>
      </w:r>
      <w:r w:rsidR="005B0EEB">
        <w:t>’</w:t>
      </w:r>
      <w:r>
        <w:t xml:space="preserve"> and </w:t>
      </w:r>
      <w:r w:rsidR="005B0EEB">
        <w:t>‘</w:t>
      </w:r>
      <w:r>
        <w:t>decrease</w:t>
      </w:r>
      <w:r w:rsidR="005B0EEB">
        <w:t>’</w:t>
      </w:r>
      <w:r>
        <w:t xml:space="preserve"> as indicated in the question. Further explanation was unnecessary.</w:t>
      </w:r>
    </w:p>
    <w:p w14:paraId="585FB102" w14:textId="44CFE852" w:rsidR="004326F2" w:rsidRDefault="004326F2" w:rsidP="003535EC">
      <w:pPr>
        <w:pStyle w:val="VCAAHeading3"/>
      </w:pPr>
      <w:r w:rsidRPr="00311A97">
        <w:t xml:space="preserve">Question </w:t>
      </w:r>
      <w:r>
        <w:t>2a.</w:t>
      </w:r>
    </w:p>
    <w:tbl>
      <w:tblPr>
        <w:tblStyle w:val="VCAATableClosed"/>
        <w:tblW w:w="0" w:type="auto"/>
        <w:tblLook w:val="04A0" w:firstRow="1" w:lastRow="0" w:firstColumn="1" w:lastColumn="0" w:noHBand="0" w:noVBand="1"/>
      </w:tblPr>
      <w:tblGrid>
        <w:gridCol w:w="720"/>
        <w:gridCol w:w="432"/>
        <w:gridCol w:w="432"/>
        <w:gridCol w:w="1008"/>
      </w:tblGrid>
      <w:tr w:rsidR="00985F11" w:rsidRPr="00D93DDA" w14:paraId="2CDA7709" w14:textId="77777777" w:rsidTr="00AE5853">
        <w:trPr>
          <w:cnfStyle w:val="100000000000" w:firstRow="1" w:lastRow="0" w:firstColumn="0" w:lastColumn="0" w:oddVBand="0" w:evenVBand="0" w:oddHBand="0" w:evenHBand="0" w:firstRowFirstColumn="0" w:firstRowLastColumn="0" w:lastRowFirstColumn="0" w:lastRowLastColumn="0"/>
        </w:trPr>
        <w:tc>
          <w:tcPr>
            <w:tcW w:w="720" w:type="dxa"/>
          </w:tcPr>
          <w:p w14:paraId="412F49C7" w14:textId="77777777" w:rsidR="00985F11" w:rsidRPr="00D93DDA" w:rsidRDefault="00985F11" w:rsidP="00AA557D">
            <w:pPr>
              <w:pStyle w:val="VCAAtablecondensed"/>
            </w:pPr>
            <w:r w:rsidRPr="00D93DDA">
              <w:t>Mark</w:t>
            </w:r>
          </w:p>
        </w:tc>
        <w:tc>
          <w:tcPr>
            <w:tcW w:w="432" w:type="dxa"/>
          </w:tcPr>
          <w:p w14:paraId="4E2E1E1A" w14:textId="77777777" w:rsidR="00985F11" w:rsidRPr="00D93DDA" w:rsidRDefault="00985F11" w:rsidP="00AA557D">
            <w:pPr>
              <w:pStyle w:val="VCAAtablecondensed"/>
            </w:pPr>
            <w:r w:rsidRPr="00D93DDA">
              <w:t>0</w:t>
            </w:r>
          </w:p>
        </w:tc>
        <w:tc>
          <w:tcPr>
            <w:tcW w:w="432" w:type="dxa"/>
          </w:tcPr>
          <w:p w14:paraId="5A45A356" w14:textId="77777777" w:rsidR="00985F11" w:rsidRPr="00D93DDA" w:rsidRDefault="00985F11" w:rsidP="00AA557D">
            <w:pPr>
              <w:pStyle w:val="VCAAtablecondensed"/>
            </w:pPr>
            <w:r w:rsidRPr="00D93DDA">
              <w:t>1</w:t>
            </w:r>
          </w:p>
        </w:tc>
        <w:tc>
          <w:tcPr>
            <w:tcW w:w="1008" w:type="dxa"/>
          </w:tcPr>
          <w:p w14:paraId="3C97F68E" w14:textId="77777777" w:rsidR="00985F11" w:rsidRPr="00D93DDA" w:rsidRDefault="00985F11" w:rsidP="00AA557D">
            <w:pPr>
              <w:pStyle w:val="VCAAtablecondensed"/>
            </w:pPr>
            <w:r w:rsidRPr="00D93DDA">
              <w:t>Averag</w:t>
            </w:r>
            <w:r>
              <w:t>e</w:t>
            </w:r>
          </w:p>
        </w:tc>
      </w:tr>
      <w:tr w:rsidR="00985F11" w:rsidRPr="00D93DDA" w14:paraId="7590B364" w14:textId="77777777" w:rsidTr="00AE5853">
        <w:tc>
          <w:tcPr>
            <w:tcW w:w="720" w:type="dxa"/>
          </w:tcPr>
          <w:p w14:paraId="541558C1" w14:textId="77777777" w:rsidR="00985F11" w:rsidRPr="00D93DDA" w:rsidRDefault="00985F11" w:rsidP="00AA557D">
            <w:pPr>
              <w:pStyle w:val="VCAAtablecondensed"/>
            </w:pPr>
            <w:r w:rsidRPr="00D93DDA">
              <w:t>%</w:t>
            </w:r>
          </w:p>
        </w:tc>
        <w:tc>
          <w:tcPr>
            <w:tcW w:w="432" w:type="dxa"/>
          </w:tcPr>
          <w:p w14:paraId="51FABEB3" w14:textId="17811C8B" w:rsidR="00985F11" w:rsidRPr="00D93DDA" w:rsidRDefault="00470EC8" w:rsidP="00AA557D">
            <w:pPr>
              <w:pStyle w:val="VCAAtablecondensed"/>
            </w:pPr>
            <w:r>
              <w:t>54</w:t>
            </w:r>
          </w:p>
        </w:tc>
        <w:tc>
          <w:tcPr>
            <w:tcW w:w="432" w:type="dxa"/>
          </w:tcPr>
          <w:p w14:paraId="1B72CA06" w14:textId="7CB48DD6" w:rsidR="00985F11" w:rsidRPr="00D93DDA" w:rsidRDefault="00470EC8" w:rsidP="00AA557D">
            <w:pPr>
              <w:pStyle w:val="VCAAtablecondensed"/>
            </w:pPr>
            <w:r>
              <w:t>46</w:t>
            </w:r>
          </w:p>
        </w:tc>
        <w:tc>
          <w:tcPr>
            <w:tcW w:w="1008" w:type="dxa"/>
          </w:tcPr>
          <w:p w14:paraId="1DBCF85C" w14:textId="1D130606" w:rsidR="00985F11" w:rsidRPr="00D93DDA" w:rsidRDefault="00470EC8" w:rsidP="00AA557D">
            <w:pPr>
              <w:pStyle w:val="VCAAtablecondensed"/>
            </w:pPr>
            <w:r>
              <w:t>0.5</w:t>
            </w:r>
          </w:p>
        </w:tc>
      </w:tr>
    </w:tbl>
    <w:p w14:paraId="6A168506" w14:textId="7C5A9B85" w:rsidR="004326F2" w:rsidRPr="00B44686" w:rsidRDefault="00A66426" w:rsidP="004326F2">
      <w:pPr>
        <w:pStyle w:val="VCAAbody"/>
      </w:pPr>
      <w:r>
        <w:t>The correct response was d</w:t>
      </w:r>
      <w:r w:rsidR="004326F2" w:rsidRPr="00B44686">
        <w:t>etraining</w:t>
      </w:r>
      <w:r>
        <w:t>.</w:t>
      </w:r>
    </w:p>
    <w:p w14:paraId="7CFA1536" w14:textId="7A417F9F" w:rsidR="004326F2" w:rsidRDefault="004326F2" w:rsidP="003535EC">
      <w:pPr>
        <w:pStyle w:val="VCAAHeading3"/>
      </w:pPr>
      <w:r w:rsidRPr="00311A97">
        <w:t xml:space="preserve">Question </w:t>
      </w:r>
      <w:r>
        <w:t>2bi.</w:t>
      </w:r>
    </w:p>
    <w:tbl>
      <w:tblPr>
        <w:tblStyle w:val="VCAATableClosed"/>
        <w:tblW w:w="0" w:type="auto"/>
        <w:tblLook w:val="04A0" w:firstRow="1" w:lastRow="0" w:firstColumn="1" w:lastColumn="0" w:noHBand="0" w:noVBand="1"/>
      </w:tblPr>
      <w:tblGrid>
        <w:gridCol w:w="720"/>
        <w:gridCol w:w="432"/>
        <w:gridCol w:w="432"/>
        <w:gridCol w:w="1008"/>
      </w:tblGrid>
      <w:tr w:rsidR="00470EC8" w:rsidRPr="00D93DDA" w14:paraId="748FD763" w14:textId="77777777" w:rsidTr="00AE5853">
        <w:trPr>
          <w:cnfStyle w:val="100000000000" w:firstRow="1" w:lastRow="0" w:firstColumn="0" w:lastColumn="0" w:oddVBand="0" w:evenVBand="0" w:oddHBand="0" w:evenHBand="0" w:firstRowFirstColumn="0" w:firstRowLastColumn="0" w:lastRowFirstColumn="0" w:lastRowLastColumn="0"/>
        </w:trPr>
        <w:tc>
          <w:tcPr>
            <w:tcW w:w="720" w:type="dxa"/>
          </w:tcPr>
          <w:p w14:paraId="2B73F442" w14:textId="77777777" w:rsidR="00470EC8" w:rsidRPr="00D93DDA" w:rsidRDefault="00470EC8" w:rsidP="00AA557D">
            <w:pPr>
              <w:pStyle w:val="VCAAtablecondensed"/>
            </w:pPr>
            <w:r w:rsidRPr="00D93DDA">
              <w:t>Mark</w:t>
            </w:r>
          </w:p>
        </w:tc>
        <w:tc>
          <w:tcPr>
            <w:tcW w:w="432" w:type="dxa"/>
          </w:tcPr>
          <w:p w14:paraId="1A6E5C59" w14:textId="77777777" w:rsidR="00470EC8" w:rsidRPr="00D93DDA" w:rsidRDefault="00470EC8" w:rsidP="00AA557D">
            <w:pPr>
              <w:pStyle w:val="VCAAtablecondensed"/>
            </w:pPr>
            <w:r w:rsidRPr="00D93DDA">
              <w:t>0</w:t>
            </w:r>
          </w:p>
        </w:tc>
        <w:tc>
          <w:tcPr>
            <w:tcW w:w="432" w:type="dxa"/>
          </w:tcPr>
          <w:p w14:paraId="16D98A0B" w14:textId="77777777" w:rsidR="00470EC8" w:rsidRPr="00D93DDA" w:rsidRDefault="00470EC8" w:rsidP="00AA557D">
            <w:pPr>
              <w:pStyle w:val="VCAAtablecondensed"/>
            </w:pPr>
            <w:r w:rsidRPr="00D93DDA">
              <w:t>1</w:t>
            </w:r>
          </w:p>
        </w:tc>
        <w:tc>
          <w:tcPr>
            <w:tcW w:w="1008" w:type="dxa"/>
          </w:tcPr>
          <w:p w14:paraId="11408DE2" w14:textId="77777777" w:rsidR="00470EC8" w:rsidRPr="00D93DDA" w:rsidRDefault="00470EC8" w:rsidP="00AA557D">
            <w:pPr>
              <w:pStyle w:val="VCAAtablecondensed"/>
            </w:pPr>
            <w:r w:rsidRPr="00D93DDA">
              <w:t>Averag</w:t>
            </w:r>
            <w:r>
              <w:t>e</w:t>
            </w:r>
          </w:p>
        </w:tc>
      </w:tr>
      <w:tr w:rsidR="00470EC8" w:rsidRPr="00D93DDA" w14:paraId="4ED742A1" w14:textId="77777777" w:rsidTr="00AE5853">
        <w:tc>
          <w:tcPr>
            <w:tcW w:w="720" w:type="dxa"/>
          </w:tcPr>
          <w:p w14:paraId="4D46EB52" w14:textId="77777777" w:rsidR="00470EC8" w:rsidRPr="00D93DDA" w:rsidRDefault="00470EC8" w:rsidP="00AA557D">
            <w:pPr>
              <w:pStyle w:val="VCAAtablecondensed"/>
            </w:pPr>
            <w:r w:rsidRPr="00D93DDA">
              <w:t>%</w:t>
            </w:r>
          </w:p>
        </w:tc>
        <w:tc>
          <w:tcPr>
            <w:tcW w:w="432" w:type="dxa"/>
          </w:tcPr>
          <w:p w14:paraId="34BE9A75" w14:textId="3128D887" w:rsidR="00470EC8" w:rsidRPr="00D93DDA" w:rsidRDefault="00470EC8" w:rsidP="00AA557D">
            <w:pPr>
              <w:pStyle w:val="VCAAtablecondensed"/>
            </w:pPr>
            <w:r>
              <w:t>40</w:t>
            </w:r>
          </w:p>
        </w:tc>
        <w:tc>
          <w:tcPr>
            <w:tcW w:w="432" w:type="dxa"/>
          </w:tcPr>
          <w:p w14:paraId="0F38430A" w14:textId="35C9BF08" w:rsidR="00470EC8" w:rsidRPr="00D93DDA" w:rsidRDefault="00470EC8" w:rsidP="00AA557D">
            <w:pPr>
              <w:pStyle w:val="VCAAtablecondensed"/>
            </w:pPr>
            <w:r>
              <w:t>60</w:t>
            </w:r>
          </w:p>
        </w:tc>
        <w:tc>
          <w:tcPr>
            <w:tcW w:w="1008" w:type="dxa"/>
          </w:tcPr>
          <w:p w14:paraId="0372313A" w14:textId="38AFB7B0" w:rsidR="00470EC8" w:rsidRPr="00D93DDA" w:rsidRDefault="00470EC8" w:rsidP="00AA557D">
            <w:pPr>
              <w:pStyle w:val="VCAAtablecondensed"/>
            </w:pPr>
            <w:r>
              <w:t>0.6</w:t>
            </w:r>
          </w:p>
        </w:tc>
      </w:tr>
    </w:tbl>
    <w:p w14:paraId="210CB740" w14:textId="06911F75" w:rsidR="004326F2" w:rsidRDefault="004326F2" w:rsidP="004326F2">
      <w:pPr>
        <w:pStyle w:val="VCAAbody"/>
      </w:pPr>
      <w:r w:rsidRPr="00B44686">
        <w:t>Acceptable responses included</w:t>
      </w:r>
      <w:r>
        <w:t xml:space="preserve"> (one of)</w:t>
      </w:r>
      <w:r w:rsidR="00134973">
        <w:t>:</w:t>
      </w:r>
    </w:p>
    <w:p w14:paraId="7FDEC4D3" w14:textId="5F2F52E4" w:rsidR="004326F2" w:rsidRPr="006A66D9" w:rsidRDefault="00134973" w:rsidP="009E7B73">
      <w:pPr>
        <w:pStyle w:val="VCAAbullet"/>
      </w:pPr>
      <w:r w:rsidRPr="006A66D9">
        <w:t xml:space="preserve">decreased stroke volume </w:t>
      </w:r>
    </w:p>
    <w:p w14:paraId="2031C3CC" w14:textId="53FF3431" w:rsidR="004326F2" w:rsidRPr="006A66D9" w:rsidRDefault="00134973" w:rsidP="009E7B73">
      <w:pPr>
        <w:pStyle w:val="VCAAbullet"/>
      </w:pPr>
      <w:r w:rsidRPr="006A66D9">
        <w:t xml:space="preserve">increased resting and submaximal heart rate </w:t>
      </w:r>
    </w:p>
    <w:p w14:paraId="30312760" w14:textId="1A3FDDD9" w:rsidR="004326F2" w:rsidRPr="006A66D9" w:rsidRDefault="00134973" w:rsidP="009E7B73">
      <w:pPr>
        <w:pStyle w:val="VCAAbullet"/>
      </w:pPr>
      <w:r w:rsidRPr="009D5A1F">
        <w:t xml:space="preserve">increased systolic blood pressure </w:t>
      </w:r>
    </w:p>
    <w:p w14:paraId="68C0658A" w14:textId="562C307C" w:rsidR="004326F2" w:rsidRPr="006A66D9" w:rsidRDefault="00134973" w:rsidP="009E7B73">
      <w:pPr>
        <w:pStyle w:val="VCAAbullet"/>
      </w:pPr>
      <w:r w:rsidRPr="006A66D9">
        <w:t xml:space="preserve">decreased haemoglobin or red blood cell content </w:t>
      </w:r>
    </w:p>
    <w:p w14:paraId="38044CE7" w14:textId="3855E8EE" w:rsidR="004326F2" w:rsidRPr="006A66D9" w:rsidRDefault="00134973" w:rsidP="009E7B73">
      <w:pPr>
        <w:pStyle w:val="VCAAbullet"/>
      </w:pPr>
      <w:r w:rsidRPr="006A66D9">
        <w:t>decreased cardiac output at maximal intensity</w:t>
      </w:r>
    </w:p>
    <w:p w14:paraId="180717BB" w14:textId="7092660E" w:rsidR="004326F2" w:rsidRPr="006A66D9" w:rsidRDefault="00134973" w:rsidP="009E7B73">
      <w:pPr>
        <w:pStyle w:val="VCAAbullet"/>
      </w:pPr>
      <w:r w:rsidRPr="006A66D9">
        <w:t>decreased total blood volume</w:t>
      </w:r>
    </w:p>
    <w:p w14:paraId="6326244B" w14:textId="3BF7FCC1" w:rsidR="004326F2" w:rsidRPr="006A66D9" w:rsidRDefault="00134973" w:rsidP="009E7B73">
      <w:pPr>
        <w:pStyle w:val="VCAAbullet"/>
      </w:pPr>
      <w:r w:rsidRPr="006A66D9">
        <w:t>decreased blood flow (redirection) to working muscles</w:t>
      </w:r>
    </w:p>
    <w:p w14:paraId="494B3666" w14:textId="19171472" w:rsidR="004326F2" w:rsidRPr="006A66D9" w:rsidRDefault="00134973" w:rsidP="009E7B73">
      <w:pPr>
        <w:pStyle w:val="VCAAbullet"/>
      </w:pPr>
      <w:r w:rsidRPr="006A66D9">
        <w:t>decreased volume of left ventricle</w:t>
      </w:r>
      <w:r w:rsidR="00512447">
        <w:t>.</w:t>
      </w:r>
    </w:p>
    <w:p w14:paraId="7F9B14A2" w14:textId="368A378A" w:rsidR="004326F2" w:rsidRDefault="004326F2" w:rsidP="003535EC">
      <w:pPr>
        <w:pStyle w:val="VCAAHeading3"/>
      </w:pPr>
      <w:r w:rsidRPr="00311A97">
        <w:lastRenderedPageBreak/>
        <w:t xml:space="preserve">Question </w:t>
      </w:r>
      <w:r>
        <w:t>2bii.</w:t>
      </w:r>
    </w:p>
    <w:tbl>
      <w:tblPr>
        <w:tblStyle w:val="VCAATableClosed"/>
        <w:tblW w:w="0" w:type="auto"/>
        <w:tblLook w:val="04A0" w:firstRow="1" w:lastRow="0" w:firstColumn="1" w:lastColumn="0" w:noHBand="0" w:noVBand="1"/>
      </w:tblPr>
      <w:tblGrid>
        <w:gridCol w:w="720"/>
        <w:gridCol w:w="432"/>
        <w:gridCol w:w="432"/>
        <w:gridCol w:w="432"/>
        <w:gridCol w:w="1008"/>
      </w:tblGrid>
      <w:tr w:rsidR="00470EC8" w:rsidRPr="00D93DDA" w14:paraId="63B5FB2E" w14:textId="77777777" w:rsidTr="00AE5853">
        <w:trPr>
          <w:cnfStyle w:val="100000000000" w:firstRow="1" w:lastRow="0" w:firstColumn="0" w:lastColumn="0" w:oddVBand="0" w:evenVBand="0" w:oddHBand="0" w:evenHBand="0" w:firstRowFirstColumn="0" w:firstRowLastColumn="0" w:lastRowFirstColumn="0" w:lastRowLastColumn="0"/>
        </w:trPr>
        <w:tc>
          <w:tcPr>
            <w:tcW w:w="720" w:type="dxa"/>
          </w:tcPr>
          <w:p w14:paraId="6627DD63" w14:textId="77777777" w:rsidR="00470EC8" w:rsidRPr="00D93DDA" w:rsidRDefault="00470EC8" w:rsidP="00AA557D">
            <w:pPr>
              <w:pStyle w:val="VCAAtablecondensed"/>
            </w:pPr>
            <w:r w:rsidRPr="00D93DDA">
              <w:t>Mark</w:t>
            </w:r>
          </w:p>
        </w:tc>
        <w:tc>
          <w:tcPr>
            <w:tcW w:w="432" w:type="dxa"/>
          </w:tcPr>
          <w:p w14:paraId="22651C79" w14:textId="77777777" w:rsidR="00470EC8" w:rsidRPr="00D93DDA" w:rsidRDefault="00470EC8" w:rsidP="00AA557D">
            <w:pPr>
              <w:pStyle w:val="VCAAtablecondensed"/>
            </w:pPr>
            <w:r w:rsidRPr="00D93DDA">
              <w:t>0</w:t>
            </w:r>
          </w:p>
        </w:tc>
        <w:tc>
          <w:tcPr>
            <w:tcW w:w="432" w:type="dxa"/>
          </w:tcPr>
          <w:p w14:paraId="1C020AF4" w14:textId="77777777" w:rsidR="00470EC8" w:rsidRPr="00D93DDA" w:rsidRDefault="00470EC8" w:rsidP="00AA557D">
            <w:pPr>
              <w:pStyle w:val="VCAAtablecondensed"/>
            </w:pPr>
            <w:r w:rsidRPr="00D93DDA">
              <w:t>1</w:t>
            </w:r>
          </w:p>
        </w:tc>
        <w:tc>
          <w:tcPr>
            <w:tcW w:w="432" w:type="dxa"/>
          </w:tcPr>
          <w:p w14:paraId="156AE093" w14:textId="77777777" w:rsidR="00470EC8" w:rsidRPr="00D93DDA" w:rsidRDefault="00470EC8" w:rsidP="00AA557D">
            <w:pPr>
              <w:pStyle w:val="VCAAtablecondensed"/>
            </w:pPr>
            <w:r w:rsidRPr="00D93DDA">
              <w:t>2</w:t>
            </w:r>
          </w:p>
        </w:tc>
        <w:tc>
          <w:tcPr>
            <w:tcW w:w="1008" w:type="dxa"/>
          </w:tcPr>
          <w:p w14:paraId="78AEC484" w14:textId="77777777" w:rsidR="00470EC8" w:rsidRPr="00D93DDA" w:rsidRDefault="00470EC8" w:rsidP="00AA557D">
            <w:pPr>
              <w:pStyle w:val="VCAAtablecondensed"/>
            </w:pPr>
            <w:r w:rsidRPr="00D93DDA">
              <w:t>Averag</w:t>
            </w:r>
            <w:r>
              <w:t>e</w:t>
            </w:r>
          </w:p>
        </w:tc>
      </w:tr>
      <w:tr w:rsidR="00470EC8" w:rsidRPr="00D93DDA" w14:paraId="530BECFF" w14:textId="77777777" w:rsidTr="00AE5853">
        <w:tc>
          <w:tcPr>
            <w:tcW w:w="720" w:type="dxa"/>
          </w:tcPr>
          <w:p w14:paraId="5771FE08" w14:textId="77777777" w:rsidR="00470EC8" w:rsidRPr="00D93DDA" w:rsidRDefault="00470EC8" w:rsidP="00AA557D">
            <w:pPr>
              <w:pStyle w:val="VCAAtablecondensed"/>
            </w:pPr>
            <w:r w:rsidRPr="00D93DDA">
              <w:t>%</w:t>
            </w:r>
          </w:p>
        </w:tc>
        <w:tc>
          <w:tcPr>
            <w:tcW w:w="432" w:type="dxa"/>
          </w:tcPr>
          <w:p w14:paraId="4B2B6F71" w14:textId="35F34E42" w:rsidR="00470EC8" w:rsidRPr="00D93DDA" w:rsidRDefault="00470EC8" w:rsidP="00AA557D">
            <w:pPr>
              <w:pStyle w:val="VCAAtablecondensed"/>
            </w:pPr>
            <w:r>
              <w:t>48</w:t>
            </w:r>
          </w:p>
        </w:tc>
        <w:tc>
          <w:tcPr>
            <w:tcW w:w="432" w:type="dxa"/>
          </w:tcPr>
          <w:p w14:paraId="5C5F2986" w14:textId="4718EE6C" w:rsidR="00470EC8" w:rsidRPr="00D93DDA" w:rsidRDefault="00470EC8" w:rsidP="00AA557D">
            <w:pPr>
              <w:pStyle w:val="VCAAtablecondensed"/>
            </w:pPr>
            <w:r>
              <w:t>31</w:t>
            </w:r>
          </w:p>
        </w:tc>
        <w:tc>
          <w:tcPr>
            <w:tcW w:w="432" w:type="dxa"/>
          </w:tcPr>
          <w:p w14:paraId="49C8F3F6" w14:textId="229A68C0" w:rsidR="00470EC8" w:rsidRPr="00D93DDA" w:rsidRDefault="00470EC8" w:rsidP="00AA557D">
            <w:pPr>
              <w:pStyle w:val="VCAAtablecondensed"/>
            </w:pPr>
            <w:r>
              <w:t>21</w:t>
            </w:r>
          </w:p>
        </w:tc>
        <w:tc>
          <w:tcPr>
            <w:tcW w:w="1008" w:type="dxa"/>
          </w:tcPr>
          <w:p w14:paraId="76FFEBF4" w14:textId="20198A26" w:rsidR="00470EC8" w:rsidRPr="00D93DDA" w:rsidRDefault="00470EC8" w:rsidP="00AA557D">
            <w:pPr>
              <w:pStyle w:val="VCAAtablecondensed"/>
            </w:pPr>
            <w:r>
              <w:t>0.7</w:t>
            </w:r>
          </w:p>
        </w:tc>
      </w:tr>
    </w:tbl>
    <w:p w14:paraId="7B7391A5" w14:textId="61C345F4" w:rsidR="004326F2" w:rsidRDefault="004326F2" w:rsidP="004326F2">
      <w:pPr>
        <w:pStyle w:val="VCAAbody"/>
      </w:pPr>
      <w:r>
        <w:t xml:space="preserve">Students who scored </w:t>
      </w:r>
      <w:r w:rsidR="00023C49">
        <w:t xml:space="preserve">highly </w:t>
      </w:r>
      <w:r>
        <w:t>were able to explain how the change they listed affected cycling performance, specifically the reduction in aerobic energy production.</w:t>
      </w:r>
    </w:p>
    <w:p w14:paraId="1BA75E74" w14:textId="468F3EE4" w:rsidR="004326F2" w:rsidRDefault="004326F2" w:rsidP="004326F2">
      <w:pPr>
        <w:pStyle w:val="VCAAbody"/>
      </w:pPr>
      <w:r>
        <w:t xml:space="preserve">The following </w:t>
      </w:r>
      <w:r w:rsidR="006A66D9">
        <w:t>are</w:t>
      </w:r>
      <w:r>
        <w:t xml:space="preserve"> </w:t>
      </w:r>
      <w:r w:rsidR="00494DCA">
        <w:t>possible</w:t>
      </w:r>
      <w:r w:rsidR="00BB04FA">
        <w:t xml:space="preserve"> </w:t>
      </w:r>
      <w:r>
        <w:t>response</w:t>
      </w:r>
      <w:r w:rsidR="006A66D9">
        <w:t>s</w:t>
      </w:r>
      <w:r>
        <w:t>:</w:t>
      </w:r>
    </w:p>
    <w:p w14:paraId="7EDF5730" w14:textId="02C40AC1" w:rsidR="004326F2" w:rsidRPr="00724355" w:rsidRDefault="0082601A" w:rsidP="009E7B73">
      <w:pPr>
        <w:pStyle w:val="VCAAbullet"/>
      </w:pPr>
      <w:r>
        <w:t>d</w:t>
      </w:r>
      <w:r w:rsidR="004326F2" w:rsidRPr="006A66D9">
        <w:t xml:space="preserve">ecreased stroke volume – </w:t>
      </w:r>
      <w:r>
        <w:t>h</w:t>
      </w:r>
      <w:r w:rsidR="004326F2" w:rsidRPr="006A66D9">
        <w:t>aving less blood being pumped per beat will reduce the oxygen delivery to working muscles reducing</w:t>
      </w:r>
      <w:r w:rsidR="004326F2" w:rsidRPr="00724355">
        <w:t xml:space="preserve"> aerobic energy production at the same intensity</w:t>
      </w:r>
    </w:p>
    <w:p w14:paraId="2B47BC47" w14:textId="35DD4FAD" w:rsidR="0082601A" w:rsidRDefault="0082601A" w:rsidP="009E7B73">
      <w:pPr>
        <w:pStyle w:val="VCAAbullet"/>
      </w:pPr>
      <w:r>
        <w:t>i</w:t>
      </w:r>
      <w:r w:rsidR="006A66D9" w:rsidRPr="00724355">
        <w:t xml:space="preserve">ncreased resting and submaximal heart rate </w:t>
      </w:r>
    </w:p>
    <w:p w14:paraId="3D77B837" w14:textId="06467738" w:rsidR="006A66D9" w:rsidRPr="00724355" w:rsidRDefault="0082601A" w:rsidP="009E7B73">
      <w:pPr>
        <w:pStyle w:val="VCAAbullet"/>
      </w:pPr>
      <w:r>
        <w:t>i</w:t>
      </w:r>
      <w:r w:rsidR="006A66D9" w:rsidRPr="00724355">
        <w:t xml:space="preserve">ncreased systolic blood pressure </w:t>
      </w:r>
    </w:p>
    <w:p w14:paraId="0F41EA69" w14:textId="6249C1C7" w:rsidR="0082601A" w:rsidRDefault="0082601A" w:rsidP="009E7B73">
      <w:pPr>
        <w:pStyle w:val="VCAAbullet"/>
      </w:pPr>
      <w:r>
        <w:t>d</w:t>
      </w:r>
      <w:r w:rsidR="006A66D9" w:rsidRPr="009D5A1F">
        <w:t xml:space="preserve">ecreased </w:t>
      </w:r>
      <w:r w:rsidR="006A66D9" w:rsidRPr="006A66D9">
        <w:t xml:space="preserve">haemoglobin or </w:t>
      </w:r>
      <w:r>
        <w:t>r</w:t>
      </w:r>
      <w:r w:rsidR="006A66D9" w:rsidRPr="006A66D9">
        <w:t xml:space="preserve">ed </w:t>
      </w:r>
      <w:r>
        <w:t>b</w:t>
      </w:r>
      <w:r w:rsidR="006A66D9" w:rsidRPr="006A66D9">
        <w:t xml:space="preserve">lood cell content </w:t>
      </w:r>
    </w:p>
    <w:p w14:paraId="6798354E" w14:textId="429BE275" w:rsidR="0082601A" w:rsidRDefault="0082601A" w:rsidP="009E7B73">
      <w:pPr>
        <w:pStyle w:val="VCAAbullet"/>
      </w:pPr>
      <w:r>
        <w:t>d</w:t>
      </w:r>
      <w:r w:rsidR="006A66D9" w:rsidRPr="006A66D9">
        <w:t xml:space="preserve">ecreased cardiac output at maximal intensity </w:t>
      </w:r>
    </w:p>
    <w:p w14:paraId="34E2EF72" w14:textId="550F6C1F" w:rsidR="006A66D9" w:rsidRPr="00724355" w:rsidRDefault="0082601A" w:rsidP="009E7B73">
      <w:pPr>
        <w:pStyle w:val="VCAAbullet"/>
      </w:pPr>
      <w:r>
        <w:t>d</w:t>
      </w:r>
      <w:r w:rsidR="006A66D9" w:rsidRPr="006A66D9">
        <w:t xml:space="preserve">ecreased </w:t>
      </w:r>
      <w:r>
        <w:t>t</w:t>
      </w:r>
      <w:r w:rsidR="006A66D9" w:rsidRPr="006A66D9">
        <w:t xml:space="preserve">otal </w:t>
      </w:r>
      <w:r>
        <w:t>b</w:t>
      </w:r>
      <w:r w:rsidR="006A66D9" w:rsidRPr="006A66D9">
        <w:t xml:space="preserve">lood </w:t>
      </w:r>
      <w:r>
        <w:t>v</w:t>
      </w:r>
      <w:r w:rsidR="006A66D9" w:rsidRPr="006A66D9">
        <w:t xml:space="preserve">olume </w:t>
      </w:r>
    </w:p>
    <w:p w14:paraId="07CFB343" w14:textId="4BB3C19E" w:rsidR="006A66D9" w:rsidRPr="006A66D9" w:rsidRDefault="0082601A" w:rsidP="009E7B73">
      <w:pPr>
        <w:pStyle w:val="VCAAbullet"/>
      </w:pPr>
      <w:r>
        <w:t>d</w:t>
      </w:r>
      <w:r w:rsidR="006A66D9" w:rsidRPr="003F38E7">
        <w:t xml:space="preserve">ecreased blood flow (redirection) to working muscles </w:t>
      </w:r>
    </w:p>
    <w:p w14:paraId="583839D7" w14:textId="2F6ED309" w:rsidR="004326F2" w:rsidRDefault="004326F2" w:rsidP="004326F2">
      <w:pPr>
        <w:pStyle w:val="VCAAbody"/>
      </w:pPr>
      <w:r>
        <w:t>Many students made general statements about performance being reduced without making a link back to potential reduction in aerobic energy production.</w:t>
      </w:r>
    </w:p>
    <w:p w14:paraId="7C12F842" w14:textId="43AFB7F7" w:rsidR="004326F2" w:rsidRDefault="004326F2" w:rsidP="004326F2">
      <w:pPr>
        <w:pStyle w:val="VCAAHeading3"/>
      </w:pPr>
      <w:r w:rsidRPr="00311A97">
        <w:t xml:space="preserve">Question </w:t>
      </w:r>
      <w:r>
        <w:t>2c.</w:t>
      </w:r>
    </w:p>
    <w:tbl>
      <w:tblPr>
        <w:tblStyle w:val="VCAATableClosed"/>
        <w:tblW w:w="0" w:type="auto"/>
        <w:tblLook w:val="04A0" w:firstRow="1" w:lastRow="0" w:firstColumn="1" w:lastColumn="0" w:noHBand="0" w:noVBand="1"/>
      </w:tblPr>
      <w:tblGrid>
        <w:gridCol w:w="720"/>
        <w:gridCol w:w="432"/>
        <w:gridCol w:w="432"/>
        <w:gridCol w:w="432"/>
        <w:gridCol w:w="432"/>
        <w:gridCol w:w="432"/>
        <w:gridCol w:w="432"/>
        <w:gridCol w:w="1008"/>
      </w:tblGrid>
      <w:tr w:rsidR="00470EC8" w:rsidRPr="00D93DDA" w14:paraId="13F0F2A1" w14:textId="77777777" w:rsidTr="00AE5853">
        <w:trPr>
          <w:cnfStyle w:val="100000000000" w:firstRow="1" w:lastRow="0" w:firstColumn="0" w:lastColumn="0" w:oddVBand="0" w:evenVBand="0" w:oddHBand="0" w:evenHBand="0" w:firstRowFirstColumn="0" w:firstRowLastColumn="0" w:lastRowFirstColumn="0" w:lastRowLastColumn="0"/>
        </w:trPr>
        <w:tc>
          <w:tcPr>
            <w:tcW w:w="720" w:type="dxa"/>
          </w:tcPr>
          <w:p w14:paraId="7A958FA4" w14:textId="77777777" w:rsidR="00470EC8" w:rsidRPr="00D93DDA" w:rsidRDefault="00470EC8" w:rsidP="00AA557D">
            <w:pPr>
              <w:pStyle w:val="VCAAtablecondensed"/>
            </w:pPr>
            <w:r w:rsidRPr="00D93DDA">
              <w:t>Mark</w:t>
            </w:r>
          </w:p>
        </w:tc>
        <w:tc>
          <w:tcPr>
            <w:tcW w:w="432" w:type="dxa"/>
          </w:tcPr>
          <w:p w14:paraId="56B48F19" w14:textId="77777777" w:rsidR="00470EC8" w:rsidRPr="00D93DDA" w:rsidRDefault="00470EC8" w:rsidP="00AA557D">
            <w:pPr>
              <w:pStyle w:val="VCAAtablecondensed"/>
            </w:pPr>
            <w:r w:rsidRPr="00D93DDA">
              <w:t>0</w:t>
            </w:r>
          </w:p>
        </w:tc>
        <w:tc>
          <w:tcPr>
            <w:tcW w:w="432" w:type="dxa"/>
          </w:tcPr>
          <w:p w14:paraId="67E28A1F" w14:textId="77777777" w:rsidR="00470EC8" w:rsidRPr="00D93DDA" w:rsidRDefault="00470EC8" w:rsidP="00AA557D">
            <w:pPr>
              <w:pStyle w:val="VCAAtablecondensed"/>
            </w:pPr>
            <w:r w:rsidRPr="00D93DDA">
              <w:t>1</w:t>
            </w:r>
          </w:p>
        </w:tc>
        <w:tc>
          <w:tcPr>
            <w:tcW w:w="432" w:type="dxa"/>
          </w:tcPr>
          <w:p w14:paraId="78D9B182" w14:textId="77777777" w:rsidR="00470EC8" w:rsidRPr="00D93DDA" w:rsidRDefault="00470EC8" w:rsidP="00AA557D">
            <w:pPr>
              <w:pStyle w:val="VCAAtablecondensed"/>
            </w:pPr>
            <w:r w:rsidRPr="00D93DDA">
              <w:t>2</w:t>
            </w:r>
          </w:p>
        </w:tc>
        <w:tc>
          <w:tcPr>
            <w:tcW w:w="432" w:type="dxa"/>
          </w:tcPr>
          <w:p w14:paraId="527BB7CB" w14:textId="77777777" w:rsidR="00470EC8" w:rsidRPr="00D93DDA" w:rsidRDefault="00470EC8" w:rsidP="00AA557D">
            <w:pPr>
              <w:pStyle w:val="VCAAtablecondensed"/>
            </w:pPr>
            <w:r w:rsidRPr="00D93DDA">
              <w:t>3</w:t>
            </w:r>
          </w:p>
        </w:tc>
        <w:tc>
          <w:tcPr>
            <w:tcW w:w="432" w:type="dxa"/>
          </w:tcPr>
          <w:p w14:paraId="6F46D26A" w14:textId="77777777" w:rsidR="00470EC8" w:rsidRPr="00D93DDA" w:rsidRDefault="00470EC8" w:rsidP="00AA557D">
            <w:pPr>
              <w:pStyle w:val="VCAAtablecondensed"/>
            </w:pPr>
            <w:r w:rsidRPr="00D93DDA">
              <w:t>4</w:t>
            </w:r>
          </w:p>
        </w:tc>
        <w:tc>
          <w:tcPr>
            <w:tcW w:w="432" w:type="dxa"/>
          </w:tcPr>
          <w:p w14:paraId="5FE2C81E" w14:textId="29B8ABFD" w:rsidR="00470EC8" w:rsidRPr="00D93DDA" w:rsidRDefault="00B407E3" w:rsidP="00AA557D">
            <w:pPr>
              <w:pStyle w:val="VCAAtablecondensed"/>
            </w:pPr>
            <w:r>
              <w:t>5</w:t>
            </w:r>
          </w:p>
        </w:tc>
        <w:tc>
          <w:tcPr>
            <w:tcW w:w="1008" w:type="dxa"/>
          </w:tcPr>
          <w:p w14:paraId="0B032D63" w14:textId="0BC6ACE0" w:rsidR="00470EC8" w:rsidRPr="00D93DDA" w:rsidRDefault="00470EC8" w:rsidP="00AA557D">
            <w:pPr>
              <w:pStyle w:val="VCAAtablecondensed"/>
            </w:pPr>
            <w:r w:rsidRPr="00D93DDA">
              <w:t>Averag</w:t>
            </w:r>
            <w:r>
              <w:t>e</w:t>
            </w:r>
          </w:p>
        </w:tc>
      </w:tr>
      <w:tr w:rsidR="00470EC8" w:rsidRPr="00D93DDA" w14:paraId="2E4369D3" w14:textId="77777777" w:rsidTr="00AE5853">
        <w:tc>
          <w:tcPr>
            <w:tcW w:w="720" w:type="dxa"/>
          </w:tcPr>
          <w:p w14:paraId="1D98BECA" w14:textId="77777777" w:rsidR="00470EC8" w:rsidRPr="00D93DDA" w:rsidRDefault="00470EC8" w:rsidP="00AA557D">
            <w:pPr>
              <w:pStyle w:val="VCAAtablecondensed"/>
            </w:pPr>
            <w:r w:rsidRPr="00D93DDA">
              <w:t>%</w:t>
            </w:r>
          </w:p>
        </w:tc>
        <w:tc>
          <w:tcPr>
            <w:tcW w:w="432" w:type="dxa"/>
          </w:tcPr>
          <w:p w14:paraId="07DC1CFC" w14:textId="36212525" w:rsidR="00470EC8" w:rsidRPr="00D93DDA" w:rsidRDefault="00470EC8" w:rsidP="00AA557D">
            <w:pPr>
              <w:pStyle w:val="VCAAtablecondensed"/>
            </w:pPr>
            <w:r>
              <w:t>11</w:t>
            </w:r>
          </w:p>
        </w:tc>
        <w:tc>
          <w:tcPr>
            <w:tcW w:w="432" w:type="dxa"/>
          </w:tcPr>
          <w:p w14:paraId="22509B9B" w14:textId="16A45B00" w:rsidR="00470EC8" w:rsidRPr="00D93DDA" w:rsidRDefault="00470EC8" w:rsidP="00AA557D">
            <w:pPr>
              <w:pStyle w:val="VCAAtablecondensed"/>
            </w:pPr>
            <w:r>
              <w:t>17</w:t>
            </w:r>
          </w:p>
        </w:tc>
        <w:tc>
          <w:tcPr>
            <w:tcW w:w="432" w:type="dxa"/>
          </w:tcPr>
          <w:p w14:paraId="096E5BA9" w14:textId="46492892" w:rsidR="00470EC8" w:rsidRPr="00D93DDA" w:rsidRDefault="00470EC8" w:rsidP="00AA557D">
            <w:pPr>
              <w:pStyle w:val="VCAAtablecondensed"/>
            </w:pPr>
            <w:r>
              <w:t>20</w:t>
            </w:r>
          </w:p>
        </w:tc>
        <w:tc>
          <w:tcPr>
            <w:tcW w:w="432" w:type="dxa"/>
          </w:tcPr>
          <w:p w14:paraId="69BF0768" w14:textId="6C0C53DA" w:rsidR="00470EC8" w:rsidRPr="00D93DDA" w:rsidRDefault="00470EC8" w:rsidP="00AA557D">
            <w:pPr>
              <w:pStyle w:val="VCAAtablecondensed"/>
            </w:pPr>
            <w:r>
              <w:t>22</w:t>
            </w:r>
          </w:p>
        </w:tc>
        <w:tc>
          <w:tcPr>
            <w:tcW w:w="432" w:type="dxa"/>
          </w:tcPr>
          <w:p w14:paraId="608C16A4" w14:textId="6371ADA6" w:rsidR="00470EC8" w:rsidRPr="00D93DDA" w:rsidRDefault="00470EC8" w:rsidP="00AA557D">
            <w:pPr>
              <w:pStyle w:val="VCAAtablecondensed"/>
            </w:pPr>
            <w:r>
              <w:t>20</w:t>
            </w:r>
          </w:p>
        </w:tc>
        <w:tc>
          <w:tcPr>
            <w:tcW w:w="432" w:type="dxa"/>
          </w:tcPr>
          <w:p w14:paraId="7493096E" w14:textId="17E5C6B4" w:rsidR="00470EC8" w:rsidRPr="00D93DDA" w:rsidRDefault="00B407E3" w:rsidP="00AA557D">
            <w:pPr>
              <w:pStyle w:val="VCAAtablecondensed"/>
            </w:pPr>
            <w:r>
              <w:t>11</w:t>
            </w:r>
          </w:p>
        </w:tc>
        <w:tc>
          <w:tcPr>
            <w:tcW w:w="1008" w:type="dxa"/>
          </w:tcPr>
          <w:p w14:paraId="794D8710" w14:textId="6DE9245C" w:rsidR="00470EC8" w:rsidRPr="00D93DDA" w:rsidRDefault="00B407E3" w:rsidP="00AA557D">
            <w:pPr>
              <w:pStyle w:val="VCAAtablecondensed"/>
            </w:pPr>
            <w:r>
              <w:t>2.6</w:t>
            </w:r>
          </w:p>
        </w:tc>
      </w:tr>
    </w:tbl>
    <w:p w14:paraId="7ECAFC40" w14:textId="77777777" w:rsidR="004326F2" w:rsidRPr="00CB79F3" w:rsidRDefault="004326F2" w:rsidP="004326F2">
      <w:pPr>
        <w:pStyle w:val="VCAAbody"/>
      </w:pPr>
      <w:r w:rsidRPr="00CB79F3">
        <w:t>Acceptable answers are shown in table below.</w:t>
      </w:r>
    </w:p>
    <w:tbl>
      <w:tblPr>
        <w:tblStyle w:val="VCAATableClosed"/>
        <w:tblW w:w="0" w:type="auto"/>
        <w:tblLook w:val="04A0" w:firstRow="1" w:lastRow="0" w:firstColumn="1" w:lastColumn="0" w:noHBand="0" w:noVBand="1"/>
        <w:tblCaption w:val="Table one"/>
        <w:tblDescription w:val="VCAA closed table style"/>
      </w:tblPr>
      <w:tblGrid>
        <w:gridCol w:w="1046"/>
        <w:gridCol w:w="2369"/>
        <w:gridCol w:w="2520"/>
        <w:gridCol w:w="2585"/>
        <w:gridCol w:w="1109"/>
      </w:tblGrid>
      <w:tr w:rsidR="00026274" w:rsidRPr="00D86FCD" w14:paraId="31A6B70C" w14:textId="77777777" w:rsidTr="003F38E7">
        <w:trPr>
          <w:cnfStyle w:val="100000000000" w:firstRow="1" w:lastRow="0" w:firstColumn="0" w:lastColumn="0" w:oddVBand="0" w:evenVBand="0" w:oddHBand="0" w:evenHBand="0" w:firstRowFirstColumn="0" w:firstRowLastColumn="0" w:lastRowFirstColumn="0" w:lastRowLastColumn="0"/>
        </w:trPr>
        <w:tc>
          <w:tcPr>
            <w:tcW w:w="0" w:type="dxa"/>
            <w:hideMark/>
          </w:tcPr>
          <w:p w14:paraId="4C3C300A" w14:textId="77777777" w:rsidR="004326F2" w:rsidRPr="00D86FCD" w:rsidRDefault="004326F2" w:rsidP="004326F2">
            <w:pPr>
              <w:pStyle w:val="VCAAtablecondensed"/>
              <w:rPr>
                <w:b w:val="0"/>
                <w:bCs/>
                <w:lang w:val="en-AU"/>
              </w:rPr>
            </w:pPr>
            <w:r w:rsidRPr="00D86FCD">
              <w:rPr>
                <w:bCs/>
              </w:rPr>
              <w:t>Frequency</w:t>
            </w:r>
          </w:p>
        </w:tc>
        <w:tc>
          <w:tcPr>
            <w:tcW w:w="2369" w:type="dxa"/>
            <w:hideMark/>
          </w:tcPr>
          <w:p w14:paraId="3C0BD529" w14:textId="77777777" w:rsidR="004326F2" w:rsidRPr="00D86FCD" w:rsidRDefault="004326F2" w:rsidP="004326F2">
            <w:pPr>
              <w:pStyle w:val="VCAAtablecondensed"/>
              <w:rPr>
                <w:b w:val="0"/>
                <w:bCs/>
              </w:rPr>
            </w:pPr>
            <w:r w:rsidRPr="00D86FCD">
              <w:rPr>
                <w:bCs/>
              </w:rPr>
              <w:t>Intensity</w:t>
            </w:r>
          </w:p>
        </w:tc>
        <w:tc>
          <w:tcPr>
            <w:tcW w:w="2520" w:type="dxa"/>
            <w:hideMark/>
          </w:tcPr>
          <w:p w14:paraId="2CFD6475" w14:textId="77777777" w:rsidR="004326F2" w:rsidRPr="00D86FCD" w:rsidRDefault="004326F2" w:rsidP="004326F2">
            <w:pPr>
              <w:pStyle w:val="VCAAtablecondensed"/>
              <w:rPr>
                <w:b w:val="0"/>
                <w:bCs/>
              </w:rPr>
            </w:pPr>
            <w:r w:rsidRPr="00D86FCD">
              <w:rPr>
                <w:bCs/>
              </w:rPr>
              <w:t>Work period</w:t>
            </w:r>
          </w:p>
        </w:tc>
        <w:tc>
          <w:tcPr>
            <w:tcW w:w="2585" w:type="dxa"/>
            <w:hideMark/>
          </w:tcPr>
          <w:p w14:paraId="100398D3" w14:textId="77777777" w:rsidR="004326F2" w:rsidRPr="00D86FCD" w:rsidRDefault="004326F2" w:rsidP="004326F2">
            <w:pPr>
              <w:pStyle w:val="VCAAtablecondensed"/>
              <w:rPr>
                <w:b w:val="0"/>
                <w:bCs/>
              </w:rPr>
            </w:pPr>
            <w:r w:rsidRPr="00D86FCD">
              <w:rPr>
                <w:bCs/>
              </w:rPr>
              <w:t>Recovery period</w:t>
            </w:r>
          </w:p>
        </w:tc>
        <w:tc>
          <w:tcPr>
            <w:tcW w:w="0" w:type="dxa"/>
            <w:hideMark/>
          </w:tcPr>
          <w:p w14:paraId="750A9298" w14:textId="77777777" w:rsidR="004326F2" w:rsidRPr="00D86FCD" w:rsidRDefault="004326F2" w:rsidP="004326F2">
            <w:pPr>
              <w:pStyle w:val="VCAAtablecondensed"/>
              <w:rPr>
                <w:b w:val="0"/>
                <w:bCs/>
              </w:rPr>
            </w:pPr>
            <w:r w:rsidRPr="00D86FCD">
              <w:rPr>
                <w:bCs/>
              </w:rPr>
              <w:t>Repetitions</w:t>
            </w:r>
          </w:p>
        </w:tc>
      </w:tr>
      <w:tr w:rsidR="00026274" w:rsidRPr="00D86FCD" w14:paraId="233FEBFB" w14:textId="77777777" w:rsidTr="003F38E7">
        <w:tc>
          <w:tcPr>
            <w:tcW w:w="0" w:type="dxa"/>
            <w:hideMark/>
          </w:tcPr>
          <w:p w14:paraId="63C91B81" w14:textId="45AD6E84" w:rsidR="004326F2" w:rsidRPr="00D86FCD" w:rsidRDefault="004326F2" w:rsidP="004326F2">
            <w:pPr>
              <w:pStyle w:val="VCAAtablecondensed"/>
            </w:pPr>
            <w:r w:rsidRPr="00D86FCD">
              <w:t xml:space="preserve">3 </w:t>
            </w:r>
            <w:r w:rsidR="00ED1A7C">
              <w:t>×</w:t>
            </w:r>
            <w:r w:rsidRPr="00D86FCD">
              <w:t xml:space="preserve"> week</w:t>
            </w:r>
          </w:p>
        </w:tc>
        <w:tc>
          <w:tcPr>
            <w:tcW w:w="2369" w:type="dxa"/>
            <w:hideMark/>
          </w:tcPr>
          <w:p w14:paraId="3530FD07" w14:textId="77777777" w:rsidR="004326F2" w:rsidRDefault="004326F2" w:rsidP="004326F2">
            <w:pPr>
              <w:pStyle w:val="VCAAtablecondensed"/>
            </w:pPr>
            <w:r>
              <w:t>Maximal effort</w:t>
            </w:r>
          </w:p>
          <w:p w14:paraId="3367D53A" w14:textId="29758BBB" w:rsidR="004326F2" w:rsidRDefault="004326F2" w:rsidP="004326F2">
            <w:pPr>
              <w:pStyle w:val="VCAAtablecondensed"/>
            </w:pPr>
            <w:r>
              <w:t xml:space="preserve">High </w:t>
            </w:r>
            <w:r w:rsidR="00ED1A7C">
              <w:t>i</w:t>
            </w:r>
            <w:r>
              <w:t>ntensity</w:t>
            </w:r>
          </w:p>
          <w:p w14:paraId="316BEA30" w14:textId="651C97C8" w:rsidR="004326F2" w:rsidRDefault="004326F2" w:rsidP="004326F2">
            <w:pPr>
              <w:pStyle w:val="VCAAtablecondensed"/>
            </w:pPr>
            <w:r>
              <w:t>80</w:t>
            </w:r>
            <w:r w:rsidR="00ED1A7C">
              <w:t>–</w:t>
            </w:r>
            <w:r>
              <w:t>90% VO</w:t>
            </w:r>
            <w:r w:rsidRPr="003535EC">
              <w:rPr>
                <w:vertAlign w:val="subscript"/>
              </w:rPr>
              <w:t>2</w:t>
            </w:r>
            <w:r>
              <w:t xml:space="preserve"> </w:t>
            </w:r>
            <w:r w:rsidR="00ED1A7C">
              <w:t>m</w:t>
            </w:r>
            <w:r>
              <w:t>ax</w:t>
            </w:r>
            <w:r w:rsidR="00317B90">
              <w:t>.</w:t>
            </w:r>
          </w:p>
          <w:p w14:paraId="1403FE4B" w14:textId="14F7C2C7" w:rsidR="004326F2" w:rsidRDefault="004326F2" w:rsidP="004326F2">
            <w:pPr>
              <w:pStyle w:val="VCAAtablecondensed"/>
            </w:pPr>
            <w:r>
              <w:t>90% HR max</w:t>
            </w:r>
            <w:r w:rsidR="00317B90">
              <w:t>.</w:t>
            </w:r>
          </w:p>
          <w:p w14:paraId="783F4854" w14:textId="77777777" w:rsidR="004326F2" w:rsidRPr="00D86FCD" w:rsidRDefault="004326F2" w:rsidP="004326F2">
            <w:pPr>
              <w:pStyle w:val="VCAAtablecondensed"/>
            </w:pPr>
            <w:r>
              <w:t>100% peak power output</w:t>
            </w:r>
          </w:p>
        </w:tc>
        <w:tc>
          <w:tcPr>
            <w:tcW w:w="2520" w:type="dxa"/>
            <w:hideMark/>
          </w:tcPr>
          <w:p w14:paraId="16874D83" w14:textId="05207606" w:rsidR="004326F2" w:rsidRPr="00D86FCD" w:rsidRDefault="004326F2" w:rsidP="00ED1A7C">
            <w:pPr>
              <w:pStyle w:val="VCAAtablecondensed"/>
            </w:pPr>
            <w:r w:rsidRPr="00D86FCD">
              <w:t xml:space="preserve">30 seconds </w:t>
            </w:r>
            <w:r>
              <w:t>to</w:t>
            </w:r>
            <w:r w:rsidR="00ED1A7C">
              <w:t xml:space="preserve"> four</w:t>
            </w:r>
            <w:r>
              <w:t xml:space="preserve"> minutes</w:t>
            </w:r>
          </w:p>
        </w:tc>
        <w:tc>
          <w:tcPr>
            <w:tcW w:w="2585" w:type="dxa"/>
            <w:hideMark/>
          </w:tcPr>
          <w:p w14:paraId="4A808856" w14:textId="7C0DF233" w:rsidR="004326F2" w:rsidRPr="00D86FCD" w:rsidRDefault="004326F2" w:rsidP="00ED1A7C">
            <w:pPr>
              <w:pStyle w:val="VCAAtablecondensed"/>
            </w:pPr>
            <w:r>
              <w:t>60 sec</w:t>
            </w:r>
            <w:r w:rsidR="00ED1A7C">
              <w:t>onds</w:t>
            </w:r>
            <w:r>
              <w:t xml:space="preserve"> to </w:t>
            </w:r>
            <w:r w:rsidR="00ED1A7C">
              <w:t>four</w:t>
            </w:r>
            <w:r w:rsidRPr="00D86FCD">
              <w:t xml:space="preserve"> minutes </w:t>
            </w:r>
          </w:p>
        </w:tc>
        <w:tc>
          <w:tcPr>
            <w:tcW w:w="0" w:type="dxa"/>
            <w:hideMark/>
          </w:tcPr>
          <w:p w14:paraId="3FFB357E" w14:textId="77777777" w:rsidR="004326F2" w:rsidRPr="00D86FCD" w:rsidRDefault="004326F2" w:rsidP="004326F2">
            <w:pPr>
              <w:pStyle w:val="VCAAtablecondensed"/>
            </w:pPr>
            <w:r w:rsidRPr="00D86FCD">
              <w:t>4–</w:t>
            </w:r>
            <w:r>
              <w:t>12</w:t>
            </w:r>
          </w:p>
        </w:tc>
      </w:tr>
    </w:tbl>
    <w:p w14:paraId="29A4F96B" w14:textId="50225852" w:rsidR="004326F2" w:rsidRDefault="004326F2" w:rsidP="004326F2">
      <w:pPr>
        <w:pStyle w:val="VCAAbody"/>
      </w:pPr>
      <w:r>
        <w:t xml:space="preserve">Students could use ranges as shown above for </w:t>
      </w:r>
      <w:r w:rsidR="00ED1A7C">
        <w:t>i</w:t>
      </w:r>
      <w:r>
        <w:t>ntensity, work period, rest period and repetitions. For frequency</w:t>
      </w:r>
      <w:r w:rsidR="00ED1A7C">
        <w:t>,</w:t>
      </w:r>
      <w:r>
        <w:t xml:space="preserve"> only </w:t>
      </w:r>
      <w:r w:rsidR="00ED1A7C">
        <w:t xml:space="preserve">three </w:t>
      </w:r>
      <w:r>
        <w:t>per week was accepted. These were outlined in examples given in the VCAA support material HI</w:t>
      </w:r>
      <w:r w:rsidR="00317B90">
        <w:t>I</w:t>
      </w:r>
      <w:r>
        <w:t>T supplement</w:t>
      </w:r>
      <w:r w:rsidR="00724355">
        <w:t xml:space="preserve"> (2018–2021)</w:t>
      </w:r>
      <w:r>
        <w:t xml:space="preserve">. </w:t>
      </w:r>
    </w:p>
    <w:p w14:paraId="390145A7" w14:textId="18287E7F" w:rsidR="004326F2" w:rsidRDefault="004326F2" w:rsidP="004326F2">
      <w:pPr>
        <w:pStyle w:val="VCAAbody"/>
      </w:pPr>
      <w:r>
        <w:t>Apart from making selections based on the above table</w:t>
      </w:r>
      <w:r w:rsidR="0048718E">
        <w:t>,</w:t>
      </w:r>
      <w:r>
        <w:t xml:space="preserve"> students were also required to make realistic and logical links</w:t>
      </w:r>
      <w:r w:rsidR="00326270">
        <w:t>,</w:t>
      </w:r>
      <w:r>
        <w:t xml:space="preserve"> particularly with intensity and work period. Examples of this would include (but </w:t>
      </w:r>
      <w:r w:rsidR="00ED1A7C">
        <w:t xml:space="preserve">were </w:t>
      </w:r>
      <w:r>
        <w:t>not limited to)</w:t>
      </w:r>
      <w:r w:rsidR="00ED1A7C">
        <w:t>:</w:t>
      </w:r>
    </w:p>
    <w:p w14:paraId="00D9F1F6" w14:textId="0B68A2C7" w:rsidR="004326F2" w:rsidRDefault="00ED1A7C" w:rsidP="009E7B73">
      <w:pPr>
        <w:pStyle w:val="VCAAbullet"/>
      </w:pPr>
      <w:r>
        <w:t>a</w:t>
      </w:r>
      <w:r w:rsidR="004326F2">
        <w:t xml:space="preserve"> selection of maximal intensity work would be matched with a work period of 30 seconds</w:t>
      </w:r>
    </w:p>
    <w:p w14:paraId="4424191F" w14:textId="0577BDB6" w:rsidR="004326F2" w:rsidRDefault="00ED1A7C" w:rsidP="009E7B73">
      <w:pPr>
        <w:pStyle w:val="VCAAbullet"/>
      </w:pPr>
      <w:r>
        <w:t>a</w:t>
      </w:r>
      <w:r w:rsidR="004326F2">
        <w:t xml:space="preserve"> selection of a </w:t>
      </w:r>
      <w:r>
        <w:t>four-</w:t>
      </w:r>
      <w:r w:rsidR="004326F2">
        <w:t>minute work period would be matched to an intensity of 80</w:t>
      </w:r>
      <w:r>
        <w:t>–</w:t>
      </w:r>
      <w:r w:rsidR="004326F2">
        <w:t>90% VO</w:t>
      </w:r>
      <w:r w:rsidR="004326F2" w:rsidRPr="003535EC">
        <w:rPr>
          <w:vertAlign w:val="subscript"/>
        </w:rPr>
        <w:t>2</w:t>
      </w:r>
      <w:r w:rsidR="004326F2">
        <w:t xml:space="preserve"> max.</w:t>
      </w:r>
    </w:p>
    <w:p w14:paraId="135A518C" w14:textId="77777777" w:rsidR="00677564" w:rsidRDefault="00677564">
      <w:pPr>
        <w:rPr>
          <w:rFonts w:ascii="Arial" w:hAnsi="Arial" w:cs="Arial"/>
          <w:color w:val="000000" w:themeColor="text1"/>
          <w:sz w:val="20"/>
        </w:rPr>
      </w:pPr>
      <w:r>
        <w:br w:type="page"/>
      </w:r>
    </w:p>
    <w:p w14:paraId="37E4A14A" w14:textId="3EE286CE" w:rsidR="004326F2" w:rsidRPr="00DE3303" w:rsidRDefault="004326F2" w:rsidP="004326F2">
      <w:pPr>
        <w:pStyle w:val="VCAAbody"/>
      </w:pPr>
      <w:r>
        <w:lastRenderedPageBreak/>
        <w:t xml:space="preserve">The following is a </w:t>
      </w:r>
      <w:r w:rsidR="00724355">
        <w:t xml:space="preserve">sample </w:t>
      </w:r>
      <w:r>
        <w:t>response.</w:t>
      </w:r>
    </w:p>
    <w:tbl>
      <w:tblPr>
        <w:tblStyle w:val="VCAATableClosed"/>
        <w:tblW w:w="0" w:type="auto"/>
        <w:tblLayout w:type="fixed"/>
        <w:tblLook w:val="04A0" w:firstRow="1" w:lastRow="0" w:firstColumn="1" w:lastColumn="0" w:noHBand="0" w:noVBand="1"/>
      </w:tblPr>
      <w:tblGrid>
        <w:gridCol w:w="1584"/>
        <w:gridCol w:w="1584"/>
        <w:gridCol w:w="1584"/>
        <w:gridCol w:w="1584"/>
        <w:gridCol w:w="1584"/>
      </w:tblGrid>
      <w:tr w:rsidR="004326F2" w:rsidRPr="00D86FCD" w14:paraId="665EB6A7" w14:textId="77777777" w:rsidTr="00AE5853">
        <w:trPr>
          <w:cnfStyle w:val="100000000000" w:firstRow="1" w:lastRow="0" w:firstColumn="0" w:lastColumn="0" w:oddVBand="0" w:evenVBand="0" w:oddHBand="0" w:evenHBand="0" w:firstRowFirstColumn="0" w:firstRowLastColumn="0" w:lastRowFirstColumn="0" w:lastRowLastColumn="0"/>
        </w:trPr>
        <w:tc>
          <w:tcPr>
            <w:tcW w:w="1584" w:type="dxa"/>
            <w:hideMark/>
          </w:tcPr>
          <w:p w14:paraId="590C6FD2" w14:textId="77777777" w:rsidR="004326F2" w:rsidRPr="00D86FCD" w:rsidRDefault="004326F2" w:rsidP="004326F2">
            <w:pPr>
              <w:pStyle w:val="VCAAtablecondensed"/>
              <w:rPr>
                <w:b w:val="0"/>
                <w:bCs/>
                <w:lang w:val="en-AU"/>
              </w:rPr>
            </w:pPr>
            <w:r w:rsidRPr="00D86FCD">
              <w:rPr>
                <w:bCs/>
              </w:rPr>
              <w:t>Frequency</w:t>
            </w:r>
          </w:p>
        </w:tc>
        <w:tc>
          <w:tcPr>
            <w:tcW w:w="1584" w:type="dxa"/>
            <w:hideMark/>
          </w:tcPr>
          <w:p w14:paraId="4D2AA042" w14:textId="77777777" w:rsidR="004326F2" w:rsidRPr="00D86FCD" w:rsidRDefault="004326F2" w:rsidP="004326F2">
            <w:pPr>
              <w:pStyle w:val="VCAAtablecondensed"/>
              <w:rPr>
                <w:b w:val="0"/>
                <w:bCs/>
              </w:rPr>
            </w:pPr>
            <w:r w:rsidRPr="00D86FCD">
              <w:rPr>
                <w:bCs/>
              </w:rPr>
              <w:t>Intensity</w:t>
            </w:r>
          </w:p>
        </w:tc>
        <w:tc>
          <w:tcPr>
            <w:tcW w:w="1584" w:type="dxa"/>
            <w:hideMark/>
          </w:tcPr>
          <w:p w14:paraId="7752DD10" w14:textId="77777777" w:rsidR="004326F2" w:rsidRPr="00D86FCD" w:rsidRDefault="004326F2" w:rsidP="004326F2">
            <w:pPr>
              <w:pStyle w:val="VCAAtablecondensed"/>
              <w:rPr>
                <w:b w:val="0"/>
                <w:bCs/>
              </w:rPr>
            </w:pPr>
            <w:r w:rsidRPr="00D86FCD">
              <w:rPr>
                <w:bCs/>
              </w:rPr>
              <w:t>Work period</w:t>
            </w:r>
          </w:p>
        </w:tc>
        <w:tc>
          <w:tcPr>
            <w:tcW w:w="1584" w:type="dxa"/>
            <w:hideMark/>
          </w:tcPr>
          <w:p w14:paraId="40F7ADE4" w14:textId="77777777" w:rsidR="004326F2" w:rsidRPr="00D86FCD" w:rsidRDefault="004326F2" w:rsidP="004326F2">
            <w:pPr>
              <w:pStyle w:val="VCAAtablecondensed"/>
              <w:rPr>
                <w:b w:val="0"/>
                <w:bCs/>
              </w:rPr>
            </w:pPr>
            <w:r w:rsidRPr="00D86FCD">
              <w:rPr>
                <w:bCs/>
              </w:rPr>
              <w:t>Recovery period</w:t>
            </w:r>
          </w:p>
        </w:tc>
        <w:tc>
          <w:tcPr>
            <w:tcW w:w="1584" w:type="dxa"/>
            <w:hideMark/>
          </w:tcPr>
          <w:p w14:paraId="78D6E010" w14:textId="77777777" w:rsidR="004326F2" w:rsidRPr="00D86FCD" w:rsidRDefault="004326F2" w:rsidP="004326F2">
            <w:pPr>
              <w:pStyle w:val="VCAAtablecondensed"/>
              <w:rPr>
                <w:b w:val="0"/>
                <w:bCs/>
              </w:rPr>
            </w:pPr>
            <w:r w:rsidRPr="00D86FCD">
              <w:rPr>
                <w:bCs/>
              </w:rPr>
              <w:t>Repetitions</w:t>
            </w:r>
          </w:p>
        </w:tc>
      </w:tr>
      <w:tr w:rsidR="004326F2" w:rsidRPr="00D86FCD" w14:paraId="7F6DAECE" w14:textId="77777777" w:rsidTr="00AE5853">
        <w:tc>
          <w:tcPr>
            <w:tcW w:w="1584" w:type="dxa"/>
            <w:hideMark/>
          </w:tcPr>
          <w:p w14:paraId="5A9213C9" w14:textId="1A8D8584" w:rsidR="004326F2" w:rsidRPr="00D86FCD" w:rsidRDefault="004326F2" w:rsidP="004326F2">
            <w:pPr>
              <w:pStyle w:val="VCAAtablecondensed"/>
            </w:pPr>
            <w:r w:rsidRPr="00D86FCD">
              <w:t xml:space="preserve">3 </w:t>
            </w:r>
            <w:r w:rsidR="00ED1A7C">
              <w:t>×</w:t>
            </w:r>
            <w:r w:rsidRPr="00D86FCD">
              <w:t xml:space="preserve"> week</w:t>
            </w:r>
          </w:p>
        </w:tc>
        <w:tc>
          <w:tcPr>
            <w:tcW w:w="1584" w:type="dxa"/>
            <w:hideMark/>
          </w:tcPr>
          <w:p w14:paraId="7E76D3E4" w14:textId="5C4C737C" w:rsidR="004326F2" w:rsidRPr="00D86FCD" w:rsidRDefault="004326F2" w:rsidP="004326F2">
            <w:pPr>
              <w:pStyle w:val="VCAAtablecondensed"/>
            </w:pPr>
            <w:r>
              <w:t>90% HR max</w:t>
            </w:r>
          </w:p>
        </w:tc>
        <w:tc>
          <w:tcPr>
            <w:tcW w:w="1584" w:type="dxa"/>
            <w:hideMark/>
          </w:tcPr>
          <w:p w14:paraId="2FABBDBA" w14:textId="4247DDF6" w:rsidR="004326F2" w:rsidRPr="00D86FCD" w:rsidRDefault="00ED1A7C" w:rsidP="004326F2">
            <w:pPr>
              <w:pStyle w:val="VCAAtablecondensed"/>
            </w:pPr>
            <w:r>
              <w:t xml:space="preserve">One </w:t>
            </w:r>
            <w:r w:rsidR="004326F2">
              <w:t>minute</w:t>
            </w:r>
          </w:p>
        </w:tc>
        <w:tc>
          <w:tcPr>
            <w:tcW w:w="1584" w:type="dxa"/>
            <w:hideMark/>
          </w:tcPr>
          <w:p w14:paraId="6A9A51A0" w14:textId="5A1B0B5F" w:rsidR="004326F2" w:rsidRPr="00D86FCD" w:rsidRDefault="00ED1A7C" w:rsidP="004326F2">
            <w:pPr>
              <w:pStyle w:val="VCAAtablecondensed"/>
            </w:pPr>
            <w:r>
              <w:t xml:space="preserve">Two </w:t>
            </w:r>
            <w:r w:rsidR="004326F2">
              <w:t>minutes</w:t>
            </w:r>
            <w:r w:rsidR="004326F2" w:rsidRPr="00D86FCD">
              <w:t xml:space="preserve"> </w:t>
            </w:r>
          </w:p>
        </w:tc>
        <w:tc>
          <w:tcPr>
            <w:tcW w:w="1584" w:type="dxa"/>
            <w:hideMark/>
          </w:tcPr>
          <w:p w14:paraId="3D3A44C9" w14:textId="5A900FA8" w:rsidR="004326F2" w:rsidRPr="00D86FCD" w:rsidRDefault="00ED1A7C" w:rsidP="004326F2">
            <w:pPr>
              <w:pStyle w:val="VCAAtablecondensed"/>
            </w:pPr>
            <w:r>
              <w:t>Eight</w:t>
            </w:r>
          </w:p>
        </w:tc>
      </w:tr>
    </w:tbl>
    <w:p w14:paraId="52DA72C4" w14:textId="0B400865" w:rsidR="004326F2" w:rsidRDefault="004326F2" w:rsidP="004326F2">
      <w:pPr>
        <w:pStyle w:val="VCAAHeading3"/>
      </w:pPr>
      <w:r w:rsidRPr="00311A97">
        <w:t xml:space="preserve">Question </w:t>
      </w:r>
      <w:r>
        <w:t>3a.</w:t>
      </w:r>
    </w:p>
    <w:tbl>
      <w:tblPr>
        <w:tblStyle w:val="VCAATableClosed"/>
        <w:tblW w:w="0" w:type="auto"/>
        <w:tblLook w:val="04A0" w:firstRow="1" w:lastRow="0" w:firstColumn="1" w:lastColumn="0" w:noHBand="0" w:noVBand="1"/>
      </w:tblPr>
      <w:tblGrid>
        <w:gridCol w:w="720"/>
        <w:gridCol w:w="432"/>
        <w:gridCol w:w="432"/>
        <w:gridCol w:w="1008"/>
      </w:tblGrid>
      <w:tr w:rsidR="00985F11" w:rsidRPr="00D93DDA" w14:paraId="43392108" w14:textId="77777777" w:rsidTr="00AE5853">
        <w:trPr>
          <w:cnfStyle w:val="100000000000" w:firstRow="1" w:lastRow="0" w:firstColumn="0" w:lastColumn="0" w:oddVBand="0" w:evenVBand="0" w:oddHBand="0" w:evenHBand="0" w:firstRowFirstColumn="0" w:firstRowLastColumn="0" w:lastRowFirstColumn="0" w:lastRowLastColumn="0"/>
        </w:trPr>
        <w:tc>
          <w:tcPr>
            <w:tcW w:w="720" w:type="dxa"/>
          </w:tcPr>
          <w:p w14:paraId="282CBC41" w14:textId="77777777" w:rsidR="00985F11" w:rsidRPr="00D93DDA" w:rsidRDefault="00985F11" w:rsidP="00AA557D">
            <w:pPr>
              <w:pStyle w:val="VCAAtablecondensed"/>
            </w:pPr>
            <w:r w:rsidRPr="00D93DDA">
              <w:t>Mark</w:t>
            </w:r>
          </w:p>
        </w:tc>
        <w:tc>
          <w:tcPr>
            <w:tcW w:w="432" w:type="dxa"/>
          </w:tcPr>
          <w:p w14:paraId="573EC76E" w14:textId="77777777" w:rsidR="00985F11" w:rsidRPr="00D93DDA" w:rsidRDefault="00985F11" w:rsidP="00AA557D">
            <w:pPr>
              <w:pStyle w:val="VCAAtablecondensed"/>
            </w:pPr>
            <w:r w:rsidRPr="00D93DDA">
              <w:t>0</w:t>
            </w:r>
          </w:p>
        </w:tc>
        <w:tc>
          <w:tcPr>
            <w:tcW w:w="432" w:type="dxa"/>
          </w:tcPr>
          <w:p w14:paraId="1E759B2F" w14:textId="77777777" w:rsidR="00985F11" w:rsidRPr="00D93DDA" w:rsidRDefault="00985F11" w:rsidP="00AA557D">
            <w:pPr>
              <w:pStyle w:val="VCAAtablecondensed"/>
            </w:pPr>
            <w:r w:rsidRPr="00D93DDA">
              <w:t>1</w:t>
            </w:r>
          </w:p>
        </w:tc>
        <w:tc>
          <w:tcPr>
            <w:tcW w:w="1008" w:type="dxa"/>
          </w:tcPr>
          <w:p w14:paraId="20CF13D9" w14:textId="77777777" w:rsidR="00985F11" w:rsidRPr="00D93DDA" w:rsidRDefault="00985F11" w:rsidP="00AA557D">
            <w:pPr>
              <w:pStyle w:val="VCAAtablecondensed"/>
            </w:pPr>
            <w:r w:rsidRPr="00D93DDA">
              <w:t>Averag</w:t>
            </w:r>
            <w:r>
              <w:t>e</w:t>
            </w:r>
          </w:p>
        </w:tc>
      </w:tr>
      <w:tr w:rsidR="00985F11" w:rsidRPr="00D93DDA" w14:paraId="67907049" w14:textId="77777777" w:rsidTr="00AE5853">
        <w:tc>
          <w:tcPr>
            <w:tcW w:w="720" w:type="dxa"/>
          </w:tcPr>
          <w:p w14:paraId="01B50867" w14:textId="77777777" w:rsidR="00985F11" w:rsidRPr="00D93DDA" w:rsidRDefault="00985F11" w:rsidP="00AA557D">
            <w:pPr>
              <w:pStyle w:val="VCAAtablecondensed"/>
            </w:pPr>
            <w:r w:rsidRPr="00D93DDA">
              <w:t>%</w:t>
            </w:r>
          </w:p>
        </w:tc>
        <w:tc>
          <w:tcPr>
            <w:tcW w:w="432" w:type="dxa"/>
          </w:tcPr>
          <w:p w14:paraId="190FF864" w14:textId="193F4EC2" w:rsidR="00985F11" w:rsidRPr="00D93DDA" w:rsidRDefault="00B407E3" w:rsidP="00AA557D">
            <w:pPr>
              <w:pStyle w:val="VCAAtablecondensed"/>
            </w:pPr>
            <w:r>
              <w:t>23</w:t>
            </w:r>
          </w:p>
        </w:tc>
        <w:tc>
          <w:tcPr>
            <w:tcW w:w="432" w:type="dxa"/>
          </w:tcPr>
          <w:p w14:paraId="14B8C4D0" w14:textId="5C1205DB" w:rsidR="00985F11" w:rsidRPr="00D93DDA" w:rsidRDefault="00B407E3" w:rsidP="00AA557D">
            <w:pPr>
              <w:pStyle w:val="VCAAtablecondensed"/>
            </w:pPr>
            <w:r>
              <w:t>77</w:t>
            </w:r>
          </w:p>
        </w:tc>
        <w:tc>
          <w:tcPr>
            <w:tcW w:w="1008" w:type="dxa"/>
          </w:tcPr>
          <w:p w14:paraId="0F6317B0" w14:textId="0AEAAA06" w:rsidR="00985F11" w:rsidRPr="00D93DDA" w:rsidRDefault="00B407E3" w:rsidP="00AA557D">
            <w:pPr>
              <w:pStyle w:val="VCAAtablecondensed"/>
            </w:pPr>
            <w:r>
              <w:t>0.8</w:t>
            </w:r>
          </w:p>
        </w:tc>
      </w:tr>
    </w:tbl>
    <w:p w14:paraId="2171A12C" w14:textId="63B57932" w:rsidR="004326F2" w:rsidRDefault="00A66426" w:rsidP="004326F2">
      <w:pPr>
        <w:pStyle w:val="VCAAbody"/>
      </w:pPr>
      <w:r>
        <w:t>The correct response was muscular strength.</w:t>
      </w:r>
    </w:p>
    <w:p w14:paraId="1F40D1E7" w14:textId="43F752D9" w:rsidR="004326F2" w:rsidRDefault="004326F2" w:rsidP="004326F2">
      <w:pPr>
        <w:pStyle w:val="VCAAbody"/>
      </w:pPr>
      <w:r>
        <w:t xml:space="preserve">The response of </w:t>
      </w:r>
      <w:r w:rsidR="00A66426">
        <w:t>‘s</w:t>
      </w:r>
      <w:r>
        <w:t>trength</w:t>
      </w:r>
      <w:r w:rsidR="00A66426">
        <w:t>’</w:t>
      </w:r>
      <w:r>
        <w:t xml:space="preserve"> was not accepted as it is a general term a</w:t>
      </w:r>
      <w:r w:rsidR="00ED1A7C">
        <w:t>n</w:t>
      </w:r>
      <w:r>
        <w:t>d does not name a fitness component. Students are required to use correct terminology.</w:t>
      </w:r>
    </w:p>
    <w:p w14:paraId="14C1583F" w14:textId="0DE26159" w:rsidR="004326F2" w:rsidRDefault="004326F2" w:rsidP="004326F2">
      <w:pPr>
        <w:pStyle w:val="VCAAHeading3"/>
      </w:pPr>
      <w:r w:rsidRPr="00311A97">
        <w:t xml:space="preserve">Question </w:t>
      </w:r>
      <w:r>
        <w:t>3b.</w:t>
      </w:r>
    </w:p>
    <w:tbl>
      <w:tblPr>
        <w:tblStyle w:val="VCAATableClosed"/>
        <w:tblW w:w="0" w:type="auto"/>
        <w:tblLook w:val="04A0" w:firstRow="1" w:lastRow="0" w:firstColumn="1" w:lastColumn="0" w:noHBand="0" w:noVBand="1"/>
      </w:tblPr>
      <w:tblGrid>
        <w:gridCol w:w="720"/>
        <w:gridCol w:w="576"/>
        <w:gridCol w:w="576"/>
        <w:gridCol w:w="576"/>
        <w:gridCol w:w="576"/>
        <w:gridCol w:w="576"/>
        <w:gridCol w:w="1008"/>
      </w:tblGrid>
      <w:tr w:rsidR="00B407E3" w:rsidRPr="00D93DDA" w14:paraId="243923E5" w14:textId="77777777" w:rsidTr="00AE5853">
        <w:trPr>
          <w:cnfStyle w:val="100000000000" w:firstRow="1" w:lastRow="0" w:firstColumn="0" w:lastColumn="0" w:oddVBand="0" w:evenVBand="0" w:oddHBand="0" w:evenHBand="0" w:firstRowFirstColumn="0" w:firstRowLastColumn="0" w:lastRowFirstColumn="0" w:lastRowLastColumn="0"/>
        </w:trPr>
        <w:tc>
          <w:tcPr>
            <w:tcW w:w="720" w:type="dxa"/>
          </w:tcPr>
          <w:p w14:paraId="262FC38B" w14:textId="77777777" w:rsidR="00B407E3" w:rsidRPr="00D93DDA" w:rsidRDefault="00B407E3" w:rsidP="00AA557D">
            <w:pPr>
              <w:pStyle w:val="VCAAtablecondensed"/>
            </w:pPr>
            <w:r w:rsidRPr="00D93DDA">
              <w:t>Mark</w:t>
            </w:r>
          </w:p>
        </w:tc>
        <w:tc>
          <w:tcPr>
            <w:tcW w:w="576" w:type="dxa"/>
          </w:tcPr>
          <w:p w14:paraId="116D67E4" w14:textId="77777777" w:rsidR="00B407E3" w:rsidRPr="00D93DDA" w:rsidRDefault="00B407E3" w:rsidP="00AA557D">
            <w:pPr>
              <w:pStyle w:val="VCAAtablecondensed"/>
            </w:pPr>
            <w:r w:rsidRPr="00D93DDA">
              <w:t>0</w:t>
            </w:r>
          </w:p>
        </w:tc>
        <w:tc>
          <w:tcPr>
            <w:tcW w:w="576" w:type="dxa"/>
          </w:tcPr>
          <w:p w14:paraId="2D3758BE" w14:textId="77777777" w:rsidR="00B407E3" w:rsidRPr="00D93DDA" w:rsidRDefault="00B407E3" w:rsidP="00AA557D">
            <w:pPr>
              <w:pStyle w:val="VCAAtablecondensed"/>
            </w:pPr>
            <w:r w:rsidRPr="00D93DDA">
              <w:t>1</w:t>
            </w:r>
          </w:p>
        </w:tc>
        <w:tc>
          <w:tcPr>
            <w:tcW w:w="576" w:type="dxa"/>
          </w:tcPr>
          <w:p w14:paraId="3F542C5E" w14:textId="77777777" w:rsidR="00B407E3" w:rsidRPr="00D93DDA" w:rsidRDefault="00B407E3" w:rsidP="00AA557D">
            <w:pPr>
              <w:pStyle w:val="VCAAtablecondensed"/>
            </w:pPr>
            <w:r w:rsidRPr="00D93DDA">
              <w:t>2</w:t>
            </w:r>
          </w:p>
        </w:tc>
        <w:tc>
          <w:tcPr>
            <w:tcW w:w="576" w:type="dxa"/>
          </w:tcPr>
          <w:p w14:paraId="5513A3FC" w14:textId="33248376" w:rsidR="00B407E3" w:rsidRPr="00D93DDA" w:rsidRDefault="00B407E3" w:rsidP="00AA557D">
            <w:pPr>
              <w:pStyle w:val="VCAAtablecondensed"/>
            </w:pPr>
            <w:r>
              <w:t>3</w:t>
            </w:r>
          </w:p>
        </w:tc>
        <w:tc>
          <w:tcPr>
            <w:tcW w:w="576" w:type="dxa"/>
          </w:tcPr>
          <w:p w14:paraId="72C36BEB" w14:textId="1A285D93" w:rsidR="00B407E3" w:rsidRPr="00D93DDA" w:rsidRDefault="00B407E3" w:rsidP="00AA557D">
            <w:pPr>
              <w:pStyle w:val="VCAAtablecondensed"/>
            </w:pPr>
            <w:r>
              <w:t>4</w:t>
            </w:r>
          </w:p>
        </w:tc>
        <w:tc>
          <w:tcPr>
            <w:tcW w:w="1008" w:type="dxa"/>
          </w:tcPr>
          <w:p w14:paraId="1B36E698" w14:textId="062C764F" w:rsidR="00B407E3" w:rsidRPr="00D93DDA" w:rsidRDefault="00B407E3" w:rsidP="00AA557D">
            <w:pPr>
              <w:pStyle w:val="VCAAtablecondensed"/>
            </w:pPr>
            <w:r w:rsidRPr="00D93DDA">
              <w:t>Averag</w:t>
            </w:r>
            <w:r>
              <w:t>e</w:t>
            </w:r>
          </w:p>
        </w:tc>
      </w:tr>
      <w:tr w:rsidR="00B407E3" w:rsidRPr="00D93DDA" w14:paraId="6F5BF9B2" w14:textId="77777777" w:rsidTr="00AE5853">
        <w:tc>
          <w:tcPr>
            <w:tcW w:w="720" w:type="dxa"/>
          </w:tcPr>
          <w:p w14:paraId="3F22D764" w14:textId="77777777" w:rsidR="00B407E3" w:rsidRPr="00D93DDA" w:rsidRDefault="00B407E3" w:rsidP="00AA557D">
            <w:pPr>
              <w:pStyle w:val="VCAAtablecondensed"/>
            </w:pPr>
            <w:r w:rsidRPr="00D93DDA">
              <w:t>%</w:t>
            </w:r>
          </w:p>
        </w:tc>
        <w:tc>
          <w:tcPr>
            <w:tcW w:w="576" w:type="dxa"/>
          </w:tcPr>
          <w:p w14:paraId="36ADF0F1" w14:textId="7B058957" w:rsidR="00B407E3" w:rsidRPr="00D93DDA" w:rsidRDefault="00B407E3" w:rsidP="00AA557D">
            <w:pPr>
              <w:pStyle w:val="VCAAtablecondensed"/>
            </w:pPr>
            <w:r>
              <w:t>34</w:t>
            </w:r>
          </w:p>
        </w:tc>
        <w:tc>
          <w:tcPr>
            <w:tcW w:w="576" w:type="dxa"/>
          </w:tcPr>
          <w:p w14:paraId="4A0130AE" w14:textId="653DF62F" w:rsidR="00B407E3" w:rsidRPr="00D93DDA" w:rsidRDefault="00B407E3" w:rsidP="00AA557D">
            <w:pPr>
              <w:pStyle w:val="VCAAtablecondensed"/>
            </w:pPr>
            <w:r>
              <w:t>13</w:t>
            </w:r>
          </w:p>
        </w:tc>
        <w:tc>
          <w:tcPr>
            <w:tcW w:w="576" w:type="dxa"/>
          </w:tcPr>
          <w:p w14:paraId="2AB568F7" w14:textId="3CAA7639" w:rsidR="00B407E3" w:rsidRPr="00D93DDA" w:rsidRDefault="00B407E3" w:rsidP="00AA557D">
            <w:pPr>
              <w:pStyle w:val="VCAAtablecondensed"/>
            </w:pPr>
            <w:r>
              <w:t>28</w:t>
            </w:r>
          </w:p>
        </w:tc>
        <w:tc>
          <w:tcPr>
            <w:tcW w:w="576" w:type="dxa"/>
          </w:tcPr>
          <w:p w14:paraId="678BF746" w14:textId="260F4EAA" w:rsidR="00B407E3" w:rsidRPr="00D93DDA" w:rsidRDefault="00B407E3" w:rsidP="00AA557D">
            <w:pPr>
              <w:pStyle w:val="VCAAtablecondensed"/>
            </w:pPr>
            <w:r>
              <w:t>6</w:t>
            </w:r>
          </w:p>
        </w:tc>
        <w:tc>
          <w:tcPr>
            <w:tcW w:w="576" w:type="dxa"/>
          </w:tcPr>
          <w:p w14:paraId="597E3FBD" w14:textId="6D7903A8" w:rsidR="00B407E3" w:rsidRPr="00D93DDA" w:rsidRDefault="00B407E3" w:rsidP="00AA557D">
            <w:pPr>
              <w:pStyle w:val="VCAAtablecondensed"/>
            </w:pPr>
            <w:r>
              <w:t>19</w:t>
            </w:r>
          </w:p>
        </w:tc>
        <w:tc>
          <w:tcPr>
            <w:tcW w:w="1008" w:type="dxa"/>
          </w:tcPr>
          <w:p w14:paraId="0C8898D6" w14:textId="091D805D" w:rsidR="00B407E3" w:rsidRPr="00D93DDA" w:rsidRDefault="00B407E3" w:rsidP="00AA557D">
            <w:pPr>
              <w:pStyle w:val="VCAAtablecondensed"/>
            </w:pPr>
            <w:r>
              <w:t>1.6</w:t>
            </w:r>
          </w:p>
        </w:tc>
      </w:tr>
    </w:tbl>
    <w:p w14:paraId="58632DBF" w14:textId="023226F4" w:rsidR="004326F2" w:rsidRDefault="004326F2" w:rsidP="004326F2">
      <w:pPr>
        <w:pStyle w:val="VCAAbody"/>
      </w:pPr>
      <w:r w:rsidRPr="00E1152F">
        <w:t>Students who scored highly were able to identify and explain the processes of informed consent and pre</w:t>
      </w:r>
      <w:r>
        <w:t>-</w:t>
      </w:r>
      <w:r w:rsidRPr="00E1152F">
        <w:t xml:space="preserve"> exercise screening (e</w:t>
      </w:r>
      <w:r w:rsidR="00432E42">
        <w:t>.</w:t>
      </w:r>
      <w:r w:rsidRPr="00E1152F">
        <w:t>g</w:t>
      </w:r>
      <w:r w:rsidR="00432E42">
        <w:t>.</w:t>
      </w:r>
      <w:r w:rsidRPr="00E1152F">
        <w:t xml:space="preserve"> </w:t>
      </w:r>
      <w:r w:rsidR="00432E42" w:rsidRPr="00E1152F">
        <w:t>PAR</w:t>
      </w:r>
      <w:r w:rsidR="00432E42">
        <w:t>-</w:t>
      </w:r>
      <w:r w:rsidR="00432E42" w:rsidRPr="00E1152F">
        <w:t xml:space="preserve">Q </w:t>
      </w:r>
      <w:r w:rsidRPr="00E1152F">
        <w:t>test) and use correct terminology.</w:t>
      </w:r>
    </w:p>
    <w:p w14:paraId="6FDECF73" w14:textId="02DC15EA" w:rsidR="004326F2" w:rsidRPr="00E1152F" w:rsidRDefault="004326F2" w:rsidP="004326F2">
      <w:pPr>
        <w:pStyle w:val="VCAAbody"/>
      </w:pPr>
      <w:r w:rsidRPr="00E1152F">
        <w:t xml:space="preserve">Some students explained that they should undertake an activity analysis. This response was not accepted as this process should come before fitness tests and </w:t>
      </w:r>
      <w:r w:rsidR="0048718E">
        <w:t xml:space="preserve">fitness </w:t>
      </w:r>
      <w:r w:rsidRPr="00E1152F">
        <w:t>components have been identified</w:t>
      </w:r>
      <w:r>
        <w:rPr>
          <w:i/>
          <w:iCs/>
        </w:rPr>
        <w:t xml:space="preserve">. </w:t>
      </w:r>
      <w:r w:rsidRPr="00E1152F">
        <w:t>Some students also used incorrect terminology when explaining health screening and informed consent.</w:t>
      </w:r>
    </w:p>
    <w:p w14:paraId="51C97187" w14:textId="509400EF" w:rsidR="004326F2" w:rsidRDefault="004326F2" w:rsidP="004326F2">
      <w:pPr>
        <w:pStyle w:val="VCAAbody"/>
      </w:pPr>
      <w:r w:rsidRPr="00E1152F">
        <w:t xml:space="preserve">The following is </w:t>
      </w:r>
      <w:r w:rsidR="00724355">
        <w:t xml:space="preserve">a </w:t>
      </w:r>
      <w:r w:rsidR="004A13AA">
        <w:t xml:space="preserve">possible </w:t>
      </w:r>
      <w:r w:rsidRPr="00E1152F">
        <w:t>response</w:t>
      </w:r>
      <w:r w:rsidR="004A13AA">
        <w:t>.</w:t>
      </w:r>
    </w:p>
    <w:p w14:paraId="38152089" w14:textId="64C43CFD" w:rsidR="004326F2" w:rsidRPr="00026274" w:rsidRDefault="004326F2" w:rsidP="006D0802">
      <w:pPr>
        <w:pStyle w:val="VCAAstudentsample"/>
      </w:pPr>
      <w:r w:rsidRPr="00026274">
        <w:t xml:space="preserve">New clients should complete a </w:t>
      </w:r>
      <w:r w:rsidRPr="003F38E7">
        <w:t xml:space="preserve">PAR-Q or health screening </w:t>
      </w:r>
      <w:r w:rsidRPr="00026274">
        <w:t>to understand their readiness to participate and whether his program is suitable for them (i.e</w:t>
      </w:r>
      <w:r w:rsidR="00DC7AC7">
        <w:t>.</w:t>
      </w:r>
      <w:r w:rsidRPr="00026274">
        <w:t xml:space="preserve"> any risk factors). </w:t>
      </w:r>
    </w:p>
    <w:p w14:paraId="1D8DEF1B" w14:textId="3FBF50D9" w:rsidR="004326F2" w:rsidRPr="00026274" w:rsidRDefault="004326F2" w:rsidP="006D0802">
      <w:pPr>
        <w:pStyle w:val="VCAAstudentsample"/>
      </w:pPr>
      <w:r w:rsidRPr="00026274">
        <w:t xml:space="preserve">They should also have </w:t>
      </w:r>
      <w:r w:rsidRPr="003F38E7">
        <w:t>informed consent explained</w:t>
      </w:r>
      <w:r w:rsidRPr="00026274">
        <w:t xml:space="preserve"> so they are aware of the test procedure</w:t>
      </w:r>
      <w:r w:rsidR="00E66872">
        <w:t xml:space="preserve"> and</w:t>
      </w:r>
      <w:r w:rsidRPr="00026274">
        <w:t xml:space="preserve"> risks associated with the test and with an allowance to withdraw at any time. Confidentiality of test results would also be explained.</w:t>
      </w:r>
    </w:p>
    <w:p w14:paraId="691A8F49" w14:textId="5D38EBF3" w:rsidR="004326F2" w:rsidRDefault="004326F2" w:rsidP="004326F2">
      <w:pPr>
        <w:pStyle w:val="VCAAHeading3"/>
      </w:pPr>
      <w:r w:rsidRPr="00311A97">
        <w:t xml:space="preserve">Question </w:t>
      </w:r>
      <w:r>
        <w:t>3c.</w:t>
      </w:r>
    </w:p>
    <w:tbl>
      <w:tblPr>
        <w:tblStyle w:val="VCAATableClosed"/>
        <w:tblW w:w="0" w:type="auto"/>
        <w:tblLook w:val="04A0" w:firstRow="1" w:lastRow="0" w:firstColumn="1" w:lastColumn="0" w:noHBand="0" w:noVBand="1"/>
      </w:tblPr>
      <w:tblGrid>
        <w:gridCol w:w="720"/>
        <w:gridCol w:w="432"/>
        <w:gridCol w:w="432"/>
        <w:gridCol w:w="432"/>
        <w:gridCol w:w="432"/>
        <w:gridCol w:w="1008"/>
      </w:tblGrid>
      <w:tr w:rsidR="00866CA5" w:rsidRPr="00D93DDA" w14:paraId="4396BC4C" w14:textId="77777777" w:rsidTr="00AE5853">
        <w:trPr>
          <w:cnfStyle w:val="100000000000" w:firstRow="1" w:lastRow="0" w:firstColumn="0" w:lastColumn="0" w:oddVBand="0" w:evenVBand="0" w:oddHBand="0" w:evenHBand="0" w:firstRowFirstColumn="0" w:firstRowLastColumn="0" w:lastRowFirstColumn="0" w:lastRowLastColumn="0"/>
        </w:trPr>
        <w:tc>
          <w:tcPr>
            <w:tcW w:w="720" w:type="dxa"/>
          </w:tcPr>
          <w:p w14:paraId="16141AF2" w14:textId="77777777" w:rsidR="00866CA5" w:rsidRPr="00D93DDA" w:rsidRDefault="00866CA5" w:rsidP="00AA557D">
            <w:pPr>
              <w:pStyle w:val="VCAAtablecondensed"/>
            </w:pPr>
            <w:r w:rsidRPr="00D93DDA">
              <w:t>Mark</w:t>
            </w:r>
          </w:p>
        </w:tc>
        <w:tc>
          <w:tcPr>
            <w:tcW w:w="432" w:type="dxa"/>
          </w:tcPr>
          <w:p w14:paraId="1C5A6E7D" w14:textId="77777777" w:rsidR="00866CA5" w:rsidRPr="00D93DDA" w:rsidRDefault="00866CA5" w:rsidP="00AA557D">
            <w:pPr>
              <w:pStyle w:val="VCAAtablecondensed"/>
            </w:pPr>
            <w:r w:rsidRPr="00D93DDA">
              <w:t>0</w:t>
            </w:r>
          </w:p>
        </w:tc>
        <w:tc>
          <w:tcPr>
            <w:tcW w:w="432" w:type="dxa"/>
          </w:tcPr>
          <w:p w14:paraId="544D6A34" w14:textId="77777777" w:rsidR="00866CA5" w:rsidRPr="00D93DDA" w:rsidRDefault="00866CA5" w:rsidP="00AA557D">
            <w:pPr>
              <w:pStyle w:val="VCAAtablecondensed"/>
            </w:pPr>
            <w:r w:rsidRPr="00D93DDA">
              <w:t>1</w:t>
            </w:r>
          </w:p>
        </w:tc>
        <w:tc>
          <w:tcPr>
            <w:tcW w:w="432" w:type="dxa"/>
          </w:tcPr>
          <w:p w14:paraId="38F040F5" w14:textId="77777777" w:rsidR="00866CA5" w:rsidRPr="00D93DDA" w:rsidRDefault="00866CA5" w:rsidP="00AA557D">
            <w:pPr>
              <w:pStyle w:val="VCAAtablecondensed"/>
            </w:pPr>
            <w:r w:rsidRPr="00D93DDA">
              <w:t>2</w:t>
            </w:r>
          </w:p>
        </w:tc>
        <w:tc>
          <w:tcPr>
            <w:tcW w:w="432" w:type="dxa"/>
          </w:tcPr>
          <w:p w14:paraId="73F8B857" w14:textId="77777777" w:rsidR="00866CA5" w:rsidRPr="00D93DDA" w:rsidRDefault="00866CA5" w:rsidP="00AA557D">
            <w:pPr>
              <w:pStyle w:val="VCAAtablecondensed"/>
            </w:pPr>
            <w:r w:rsidRPr="00D93DDA">
              <w:t>3</w:t>
            </w:r>
          </w:p>
        </w:tc>
        <w:tc>
          <w:tcPr>
            <w:tcW w:w="1008" w:type="dxa"/>
          </w:tcPr>
          <w:p w14:paraId="27C4CA6F" w14:textId="77777777" w:rsidR="00866CA5" w:rsidRPr="00D93DDA" w:rsidRDefault="00866CA5" w:rsidP="00AA557D">
            <w:pPr>
              <w:pStyle w:val="VCAAtablecondensed"/>
            </w:pPr>
            <w:r w:rsidRPr="00D93DDA">
              <w:t>Averag</w:t>
            </w:r>
            <w:r>
              <w:t>e</w:t>
            </w:r>
          </w:p>
        </w:tc>
      </w:tr>
      <w:tr w:rsidR="00866CA5" w:rsidRPr="00D93DDA" w14:paraId="3B320B9C" w14:textId="77777777" w:rsidTr="00AE5853">
        <w:tc>
          <w:tcPr>
            <w:tcW w:w="720" w:type="dxa"/>
          </w:tcPr>
          <w:p w14:paraId="08C27D63" w14:textId="77777777" w:rsidR="00866CA5" w:rsidRPr="00D93DDA" w:rsidRDefault="00866CA5" w:rsidP="00AA557D">
            <w:pPr>
              <w:pStyle w:val="VCAAtablecondensed"/>
            </w:pPr>
            <w:r w:rsidRPr="00D93DDA">
              <w:t>%</w:t>
            </w:r>
          </w:p>
        </w:tc>
        <w:tc>
          <w:tcPr>
            <w:tcW w:w="432" w:type="dxa"/>
          </w:tcPr>
          <w:p w14:paraId="28510746" w14:textId="1D88799C" w:rsidR="00866CA5" w:rsidRPr="00D93DDA" w:rsidRDefault="00B407E3" w:rsidP="00AA557D">
            <w:pPr>
              <w:pStyle w:val="VCAAtablecondensed"/>
            </w:pPr>
            <w:r>
              <w:t>29</w:t>
            </w:r>
          </w:p>
        </w:tc>
        <w:tc>
          <w:tcPr>
            <w:tcW w:w="432" w:type="dxa"/>
          </w:tcPr>
          <w:p w14:paraId="4790C6C5" w14:textId="159EC881" w:rsidR="00866CA5" w:rsidRPr="00D93DDA" w:rsidRDefault="00B407E3" w:rsidP="00AA557D">
            <w:pPr>
              <w:pStyle w:val="VCAAtablecondensed"/>
            </w:pPr>
            <w:r>
              <w:t>44</w:t>
            </w:r>
          </w:p>
        </w:tc>
        <w:tc>
          <w:tcPr>
            <w:tcW w:w="432" w:type="dxa"/>
          </w:tcPr>
          <w:p w14:paraId="18265234" w14:textId="0CA68698" w:rsidR="00866CA5" w:rsidRPr="00D93DDA" w:rsidRDefault="00B407E3" w:rsidP="00AA557D">
            <w:pPr>
              <w:pStyle w:val="VCAAtablecondensed"/>
            </w:pPr>
            <w:r>
              <w:t>20</w:t>
            </w:r>
          </w:p>
        </w:tc>
        <w:tc>
          <w:tcPr>
            <w:tcW w:w="432" w:type="dxa"/>
          </w:tcPr>
          <w:p w14:paraId="112C582E" w14:textId="0DB78607" w:rsidR="00866CA5" w:rsidRPr="00D93DDA" w:rsidRDefault="00B407E3" w:rsidP="00AA557D">
            <w:pPr>
              <w:pStyle w:val="VCAAtablecondensed"/>
            </w:pPr>
            <w:r>
              <w:t>6</w:t>
            </w:r>
          </w:p>
        </w:tc>
        <w:tc>
          <w:tcPr>
            <w:tcW w:w="1008" w:type="dxa"/>
          </w:tcPr>
          <w:p w14:paraId="6D3F9488" w14:textId="5708F6DE" w:rsidR="00866CA5" w:rsidRPr="00D93DDA" w:rsidRDefault="00B407E3" w:rsidP="00AA557D">
            <w:pPr>
              <w:pStyle w:val="VCAAtablecondensed"/>
            </w:pPr>
            <w:r>
              <w:t>1.0</w:t>
            </w:r>
          </w:p>
        </w:tc>
      </w:tr>
    </w:tbl>
    <w:p w14:paraId="3AF7D15D" w14:textId="1523D3A4" w:rsidR="004326F2" w:rsidRDefault="004326F2" w:rsidP="004326F2">
      <w:pPr>
        <w:pStyle w:val="VCAAbody"/>
      </w:pPr>
      <w:r>
        <w:t xml:space="preserve">Students who scored highly were able to clearly describe how the player adjusted his line of gravity within his base of support to prepare for a collision from the front. Many students correctly identified the widening of their base of support but </w:t>
      </w:r>
      <w:r w:rsidR="00AC7D70">
        <w:t>did not clearly describe the</w:t>
      </w:r>
      <w:r>
        <w:t xml:space="preserve"> </w:t>
      </w:r>
      <w:r w:rsidR="00FE6B6D">
        <w:t xml:space="preserve">movement </w:t>
      </w:r>
      <w:r w:rsidR="00AC7D70">
        <w:t xml:space="preserve">of </w:t>
      </w:r>
      <w:r>
        <w:t xml:space="preserve">the line of gravity to the front of their base of support to give them more stability as the contact moves them backward. </w:t>
      </w:r>
    </w:p>
    <w:p w14:paraId="5027C190" w14:textId="7C7DF00E" w:rsidR="004326F2" w:rsidRDefault="004326F2" w:rsidP="004326F2">
      <w:pPr>
        <w:pStyle w:val="VCAAbody"/>
      </w:pPr>
      <w:r>
        <w:t xml:space="preserve">Some students </w:t>
      </w:r>
      <w:r w:rsidR="00FE6B6D">
        <w:t>referred to the</w:t>
      </w:r>
      <w:r>
        <w:t xml:space="preserve"> centre of gravity</w:t>
      </w:r>
      <w:r w:rsidR="00432E42">
        <w:t>,</w:t>
      </w:r>
      <w:r>
        <w:t xml:space="preserve"> which was not a requirement of </w:t>
      </w:r>
      <w:r w:rsidR="00FE6B6D">
        <w:t xml:space="preserve">the </w:t>
      </w:r>
      <w:r>
        <w:t xml:space="preserve">question. </w:t>
      </w:r>
    </w:p>
    <w:p w14:paraId="203996EB" w14:textId="77777777" w:rsidR="004326F2" w:rsidRDefault="004326F2" w:rsidP="004326F2">
      <w:pPr>
        <w:pStyle w:val="VCAAbody"/>
      </w:pPr>
      <w:r>
        <w:t>The following is a possible response.</w:t>
      </w:r>
    </w:p>
    <w:p w14:paraId="5C5F7489" w14:textId="1B0B3144" w:rsidR="003F38E7" w:rsidRDefault="004326F2" w:rsidP="003F38E7">
      <w:pPr>
        <w:pStyle w:val="VCAAbody"/>
      </w:pPr>
      <w:r>
        <w:t xml:space="preserve">The player would </w:t>
      </w:r>
      <w:r w:rsidR="00C07489">
        <w:t>i</w:t>
      </w:r>
      <w:r w:rsidRPr="00AC73F6">
        <w:t>ncrease</w:t>
      </w:r>
      <w:r>
        <w:t xml:space="preserve"> their</w:t>
      </w:r>
      <w:r w:rsidRPr="00AC73F6">
        <w:t xml:space="preserve"> base of support, for example, by widening </w:t>
      </w:r>
      <w:r>
        <w:t>their</w:t>
      </w:r>
      <w:r w:rsidRPr="00AC73F6">
        <w:t xml:space="preserve"> stance or spreading </w:t>
      </w:r>
      <w:r>
        <w:t>their</w:t>
      </w:r>
      <w:r w:rsidRPr="00AC73F6">
        <w:t xml:space="preserve"> feet.</w:t>
      </w:r>
      <w:r>
        <w:t xml:space="preserve"> </w:t>
      </w:r>
      <w:r w:rsidRPr="0009718D">
        <w:t xml:space="preserve">They would move their line of gravity to the front end of their base of support in relation to the oncoming </w:t>
      </w:r>
      <w:r w:rsidRPr="0009718D">
        <w:lastRenderedPageBreak/>
        <w:t>force. This would allow</w:t>
      </w:r>
      <w:r>
        <w:t xml:space="preserve"> more room</w:t>
      </w:r>
      <w:r w:rsidRPr="0009718D">
        <w:t xml:space="preserve"> for</w:t>
      </w:r>
      <w:r>
        <w:t xml:space="preserve"> the</w:t>
      </w:r>
      <w:r w:rsidRPr="0009718D">
        <w:t xml:space="preserve"> line of gravity to remain</w:t>
      </w:r>
      <w:r>
        <w:t xml:space="preserve"> with</w:t>
      </w:r>
      <w:r w:rsidRPr="0009718D">
        <w:t>in the base of support when contact is made</w:t>
      </w:r>
      <w:r>
        <w:t xml:space="preserve"> from the front</w:t>
      </w:r>
      <w:r w:rsidRPr="0009718D">
        <w:t xml:space="preserve"> so as to improve stability</w:t>
      </w:r>
      <w:r>
        <w:t>.</w:t>
      </w:r>
    </w:p>
    <w:p w14:paraId="76F59B31" w14:textId="5AD7494C" w:rsidR="004326F2" w:rsidRDefault="004326F2" w:rsidP="004326F2">
      <w:pPr>
        <w:pStyle w:val="VCAAHeading3"/>
      </w:pPr>
      <w:r w:rsidRPr="00311A97">
        <w:t xml:space="preserve">Question </w:t>
      </w:r>
      <w:r>
        <w:t>4</w:t>
      </w:r>
    </w:p>
    <w:tbl>
      <w:tblPr>
        <w:tblStyle w:val="VCAATableClosed"/>
        <w:tblW w:w="0" w:type="auto"/>
        <w:tblLayout w:type="fixed"/>
        <w:tblLook w:val="04A0" w:firstRow="1" w:lastRow="0" w:firstColumn="1" w:lastColumn="0" w:noHBand="0" w:noVBand="1"/>
      </w:tblPr>
      <w:tblGrid>
        <w:gridCol w:w="720"/>
        <w:gridCol w:w="432"/>
        <w:gridCol w:w="432"/>
        <w:gridCol w:w="432"/>
        <w:gridCol w:w="432"/>
        <w:gridCol w:w="432"/>
        <w:gridCol w:w="432"/>
        <w:gridCol w:w="432"/>
        <w:gridCol w:w="432"/>
        <w:gridCol w:w="432"/>
        <w:gridCol w:w="1008"/>
      </w:tblGrid>
      <w:tr w:rsidR="00B407E3" w:rsidRPr="00D93DDA" w14:paraId="2FF66281" w14:textId="77777777" w:rsidTr="00AE5853">
        <w:trPr>
          <w:cnfStyle w:val="100000000000" w:firstRow="1" w:lastRow="0" w:firstColumn="0" w:lastColumn="0" w:oddVBand="0" w:evenVBand="0" w:oddHBand="0" w:evenHBand="0" w:firstRowFirstColumn="0" w:firstRowLastColumn="0" w:lastRowFirstColumn="0" w:lastRowLastColumn="0"/>
        </w:trPr>
        <w:tc>
          <w:tcPr>
            <w:tcW w:w="720" w:type="dxa"/>
          </w:tcPr>
          <w:p w14:paraId="461B4AC7" w14:textId="77777777" w:rsidR="00B407E3" w:rsidRPr="00D93DDA" w:rsidRDefault="00B407E3" w:rsidP="00AA557D">
            <w:pPr>
              <w:pStyle w:val="VCAAtablecondensed"/>
            </w:pPr>
            <w:r w:rsidRPr="00D93DDA">
              <w:t>Mark</w:t>
            </w:r>
          </w:p>
        </w:tc>
        <w:tc>
          <w:tcPr>
            <w:tcW w:w="432" w:type="dxa"/>
          </w:tcPr>
          <w:p w14:paraId="20109A0C" w14:textId="77777777" w:rsidR="00B407E3" w:rsidRPr="00D93DDA" w:rsidRDefault="00B407E3" w:rsidP="00AA557D">
            <w:pPr>
              <w:pStyle w:val="VCAAtablecondensed"/>
            </w:pPr>
            <w:r w:rsidRPr="00D93DDA">
              <w:t>0</w:t>
            </w:r>
          </w:p>
        </w:tc>
        <w:tc>
          <w:tcPr>
            <w:tcW w:w="432" w:type="dxa"/>
          </w:tcPr>
          <w:p w14:paraId="37F28B76" w14:textId="77777777" w:rsidR="00B407E3" w:rsidRPr="00D93DDA" w:rsidRDefault="00B407E3" w:rsidP="00AA557D">
            <w:pPr>
              <w:pStyle w:val="VCAAtablecondensed"/>
            </w:pPr>
            <w:r w:rsidRPr="00D93DDA">
              <w:t>1</w:t>
            </w:r>
          </w:p>
        </w:tc>
        <w:tc>
          <w:tcPr>
            <w:tcW w:w="432" w:type="dxa"/>
          </w:tcPr>
          <w:p w14:paraId="6EBA8152" w14:textId="5A7ACD50" w:rsidR="00B407E3" w:rsidRPr="00D93DDA" w:rsidRDefault="001574ED" w:rsidP="00AA557D">
            <w:pPr>
              <w:pStyle w:val="VCAAtablecondensed"/>
            </w:pPr>
            <w:r>
              <w:t>2</w:t>
            </w:r>
          </w:p>
        </w:tc>
        <w:tc>
          <w:tcPr>
            <w:tcW w:w="432" w:type="dxa"/>
          </w:tcPr>
          <w:p w14:paraId="304FAD90" w14:textId="49CB8D68" w:rsidR="00B407E3" w:rsidRPr="00D93DDA" w:rsidRDefault="001574ED" w:rsidP="00AA557D">
            <w:pPr>
              <w:pStyle w:val="VCAAtablecondensed"/>
            </w:pPr>
            <w:r>
              <w:t>3</w:t>
            </w:r>
          </w:p>
        </w:tc>
        <w:tc>
          <w:tcPr>
            <w:tcW w:w="432" w:type="dxa"/>
          </w:tcPr>
          <w:p w14:paraId="0A9FACE6" w14:textId="19421D66" w:rsidR="00B407E3" w:rsidRPr="00D93DDA" w:rsidRDefault="001574ED" w:rsidP="00AA557D">
            <w:pPr>
              <w:pStyle w:val="VCAAtablecondensed"/>
            </w:pPr>
            <w:r>
              <w:t>4</w:t>
            </w:r>
          </w:p>
        </w:tc>
        <w:tc>
          <w:tcPr>
            <w:tcW w:w="432" w:type="dxa"/>
          </w:tcPr>
          <w:p w14:paraId="1578B77A" w14:textId="66DC97D9" w:rsidR="00B407E3" w:rsidRPr="00D93DDA" w:rsidRDefault="001574ED" w:rsidP="00AA557D">
            <w:pPr>
              <w:pStyle w:val="VCAAtablecondensed"/>
            </w:pPr>
            <w:r>
              <w:t>5</w:t>
            </w:r>
          </w:p>
        </w:tc>
        <w:tc>
          <w:tcPr>
            <w:tcW w:w="432" w:type="dxa"/>
          </w:tcPr>
          <w:p w14:paraId="30D3A6AE" w14:textId="7FB33C99" w:rsidR="00B407E3" w:rsidRPr="00D93DDA" w:rsidRDefault="001574ED" w:rsidP="00AA557D">
            <w:pPr>
              <w:pStyle w:val="VCAAtablecondensed"/>
            </w:pPr>
            <w:r>
              <w:t>6</w:t>
            </w:r>
          </w:p>
        </w:tc>
        <w:tc>
          <w:tcPr>
            <w:tcW w:w="432" w:type="dxa"/>
          </w:tcPr>
          <w:p w14:paraId="50B55AC8" w14:textId="28CAD5FE" w:rsidR="00B407E3" w:rsidRPr="00D93DDA" w:rsidRDefault="001574ED" w:rsidP="00AA557D">
            <w:pPr>
              <w:pStyle w:val="VCAAtablecondensed"/>
            </w:pPr>
            <w:r>
              <w:t>7</w:t>
            </w:r>
          </w:p>
        </w:tc>
        <w:tc>
          <w:tcPr>
            <w:tcW w:w="432" w:type="dxa"/>
          </w:tcPr>
          <w:p w14:paraId="626F8DF8" w14:textId="376D8728" w:rsidR="00B407E3" w:rsidRPr="00D93DDA" w:rsidRDefault="001574ED" w:rsidP="00AA557D">
            <w:pPr>
              <w:pStyle w:val="VCAAtablecondensed"/>
            </w:pPr>
            <w:r>
              <w:t>8</w:t>
            </w:r>
          </w:p>
        </w:tc>
        <w:tc>
          <w:tcPr>
            <w:tcW w:w="1008" w:type="dxa"/>
          </w:tcPr>
          <w:p w14:paraId="6EDD042F" w14:textId="76E5A172" w:rsidR="00B407E3" w:rsidRPr="00D93DDA" w:rsidRDefault="00B407E3" w:rsidP="00AA557D">
            <w:pPr>
              <w:pStyle w:val="VCAAtablecondensed"/>
            </w:pPr>
            <w:r w:rsidRPr="00D93DDA">
              <w:t>Averag</w:t>
            </w:r>
            <w:r>
              <w:t>e</w:t>
            </w:r>
          </w:p>
        </w:tc>
      </w:tr>
      <w:tr w:rsidR="00B407E3" w:rsidRPr="00D93DDA" w14:paraId="40866908" w14:textId="77777777" w:rsidTr="00AE5853">
        <w:tc>
          <w:tcPr>
            <w:tcW w:w="720" w:type="dxa"/>
          </w:tcPr>
          <w:p w14:paraId="1A2DCA34" w14:textId="77777777" w:rsidR="00B407E3" w:rsidRPr="00D93DDA" w:rsidRDefault="00B407E3" w:rsidP="00AA557D">
            <w:pPr>
              <w:pStyle w:val="VCAAtablecondensed"/>
            </w:pPr>
            <w:r w:rsidRPr="00D93DDA">
              <w:t>%</w:t>
            </w:r>
          </w:p>
        </w:tc>
        <w:tc>
          <w:tcPr>
            <w:tcW w:w="432" w:type="dxa"/>
          </w:tcPr>
          <w:p w14:paraId="69B2F079" w14:textId="4E1E129B" w:rsidR="00B407E3" w:rsidRPr="00D93DDA" w:rsidRDefault="00B407E3" w:rsidP="00AA557D">
            <w:pPr>
              <w:pStyle w:val="VCAAtablecondensed"/>
            </w:pPr>
            <w:r>
              <w:t>15</w:t>
            </w:r>
          </w:p>
        </w:tc>
        <w:tc>
          <w:tcPr>
            <w:tcW w:w="432" w:type="dxa"/>
          </w:tcPr>
          <w:p w14:paraId="10C04C05" w14:textId="49808F8F" w:rsidR="00B407E3" w:rsidRPr="00D93DDA" w:rsidRDefault="00B407E3" w:rsidP="00AA557D">
            <w:pPr>
              <w:pStyle w:val="VCAAtablecondensed"/>
            </w:pPr>
            <w:r>
              <w:t>11</w:t>
            </w:r>
          </w:p>
        </w:tc>
        <w:tc>
          <w:tcPr>
            <w:tcW w:w="432" w:type="dxa"/>
          </w:tcPr>
          <w:p w14:paraId="1480147A" w14:textId="2130316F" w:rsidR="00B407E3" w:rsidRPr="00D93DDA" w:rsidRDefault="00B407E3" w:rsidP="00AA557D">
            <w:pPr>
              <w:pStyle w:val="VCAAtablecondensed"/>
            </w:pPr>
            <w:r>
              <w:t>14</w:t>
            </w:r>
          </w:p>
        </w:tc>
        <w:tc>
          <w:tcPr>
            <w:tcW w:w="432" w:type="dxa"/>
          </w:tcPr>
          <w:p w14:paraId="64A3F232" w14:textId="1B202E04" w:rsidR="00B407E3" w:rsidRPr="00D93DDA" w:rsidRDefault="00B407E3" w:rsidP="00AA557D">
            <w:pPr>
              <w:pStyle w:val="VCAAtablecondensed"/>
            </w:pPr>
            <w:r>
              <w:t>15</w:t>
            </w:r>
          </w:p>
        </w:tc>
        <w:tc>
          <w:tcPr>
            <w:tcW w:w="432" w:type="dxa"/>
          </w:tcPr>
          <w:p w14:paraId="0B2E7596" w14:textId="6B6A55EF" w:rsidR="00B407E3" w:rsidRPr="00D93DDA" w:rsidRDefault="00B407E3" w:rsidP="00AA557D">
            <w:pPr>
              <w:pStyle w:val="VCAAtablecondensed"/>
            </w:pPr>
            <w:r>
              <w:t>14</w:t>
            </w:r>
          </w:p>
        </w:tc>
        <w:tc>
          <w:tcPr>
            <w:tcW w:w="432" w:type="dxa"/>
          </w:tcPr>
          <w:p w14:paraId="13EA3244" w14:textId="54F2D5E5" w:rsidR="00B407E3" w:rsidRPr="00D93DDA" w:rsidRDefault="00B407E3" w:rsidP="00AA557D">
            <w:pPr>
              <w:pStyle w:val="VCAAtablecondensed"/>
            </w:pPr>
            <w:r>
              <w:t>12</w:t>
            </w:r>
          </w:p>
        </w:tc>
        <w:tc>
          <w:tcPr>
            <w:tcW w:w="432" w:type="dxa"/>
          </w:tcPr>
          <w:p w14:paraId="31920E18" w14:textId="743B4844" w:rsidR="00B407E3" w:rsidRPr="00D93DDA" w:rsidRDefault="00B407E3" w:rsidP="00AA557D">
            <w:pPr>
              <w:pStyle w:val="VCAAtablecondensed"/>
            </w:pPr>
            <w:r>
              <w:t>9</w:t>
            </w:r>
          </w:p>
        </w:tc>
        <w:tc>
          <w:tcPr>
            <w:tcW w:w="432" w:type="dxa"/>
          </w:tcPr>
          <w:p w14:paraId="3EC675C1" w14:textId="1C6C964A" w:rsidR="00B407E3" w:rsidRPr="00D93DDA" w:rsidRDefault="00B407E3" w:rsidP="00AA557D">
            <w:pPr>
              <w:pStyle w:val="VCAAtablecondensed"/>
            </w:pPr>
            <w:r>
              <w:t>6</w:t>
            </w:r>
          </w:p>
        </w:tc>
        <w:tc>
          <w:tcPr>
            <w:tcW w:w="432" w:type="dxa"/>
          </w:tcPr>
          <w:p w14:paraId="43848B94" w14:textId="7B6E14DA" w:rsidR="00B407E3" w:rsidRPr="00D93DDA" w:rsidRDefault="00B407E3" w:rsidP="00AA557D">
            <w:pPr>
              <w:pStyle w:val="VCAAtablecondensed"/>
            </w:pPr>
            <w:r>
              <w:t>3</w:t>
            </w:r>
          </w:p>
        </w:tc>
        <w:tc>
          <w:tcPr>
            <w:tcW w:w="1008" w:type="dxa"/>
          </w:tcPr>
          <w:p w14:paraId="3C310B2C" w14:textId="631DBF8E" w:rsidR="00B407E3" w:rsidRPr="00D93DDA" w:rsidRDefault="00B407E3" w:rsidP="00AA557D">
            <w:pPr>
              <w:pStyle w:val="VCAAtablecondensed"/>
            </w:pPr>
            <w:r>
              <w:t>3.4</w:t>
            </w:r>
          </w:p>
        </w:tc>
      </w:tr>
    </w:tbl>
    <w:p w14:paraId="474FAF78" w14:textId="77777777" w:rsidR="004326F2" w:rsidRDefault="004326F2" w:rsidP="004326F2">
      <w:pPr>
        <w:pStyle w:val="VCAAbody"/>
      </w:pPr>
      <w:r>
        <w:t xml:space="preserve">Students who scored highly were able to link the principle of Newton’s third law and conservation of angular momentum to the example of the diver. They were also able to explain how the combination of practice strategies in one session were used and why they would benefit the performer. </w:t>
      </w:r>
    </w:p>
    <w:p w14:paraId="570B746C" w14:textId="298D7830" w:rsidR="004326F2" w:rsidRDefault="004326F2" w:rsidP="004326F2">
      <w:pPr>
        <w:pStyle w:val="VCAAbody"/>
      </w:pPr>
      <w:r>
        <w:t xml:space="preserve">Many students showed a very good understanding of both biomechanical principles and were able to explain this well in how they would assist the diver. </w:t>
      </w:r>
      <w:r w:rsidR="00FE6B6D">
        <w:t xml:space="preserve">Many students could not demonstrate a complete understanding of practice strategies, particularly how distributed practice could be applied within a practice session. </w:t>
      </w:r>
      <w:r>
        <w:t>Some students also confused blocked practice with massed practice.</w:t>
      </w:r>
    </w:p>
    <w:p w14:paraId="6D7E274D" w14:textId="793FF2A1" w:rsidR="004326F2" w:rsidRDefault="004326F2" w:rsidP="004326F2">
      <w:pPr>
        <w:pStyle w:val="VCAAbody"/>
      </w:pPr>
      <w:r>
        <w:t xml:space="preserve">The following is a </w:t>
      </w:r>
      <w:r w:rsidR="00FE6B6D">
        <w:t xml:space="preserve">sample </w:t>
      </w:r>
      <w:r>
        <w:t>response.</w:t>
      </w:r>
    </w:p>
    <w:p w14:paraId="1BB6AD89" w14:textId="77777777" w:rsidR="004326F2" w:rsidRPr="00134973" w:rsidRDefault="004326F2" w:rsidP="006D0802">
      <w:pPr>
        <w:pStyle w:val="VCAAstudentsample"/>
      </w:pPr>
      <w:r w:rsidRPr="00134973">
        <w:t xml:space="preserve">Blocked practice is suitable given the dive is performed in a closed environment with no variability in the performance conditions, allowing the same skill to be performed repeatedly. Given the performer is a child, distributed practice within a session allows for regular breaks given the shorter attention span of a child and allows for rest breaks and regular feedback to be provided. </w:t>
      </w:r>
    </w:p>
    <w:p w14:paraId="4A2C1E49" w14:textId="03D7F60A" w:rsidR="004326F2" w:rsidRPr="00134973" w:rsidRDefault="004326F2" w:rsidP="006D0802">
      <w:pPr>
        <w:pStyle w:val="VCAAstudentsample"/>
      </w:pPr>
      <w:r w:rsidRPr="003535EC">
        <w:t xml:space="preserve">Newton’s </w:t>
      </w:r>
      <w:r w:rsidR="00317BCB">
        <w:t>t</w:t>
      </w:r>
      <w:r w:rsidRPr="003535EC">
        <w:t xml:space="preserve">hird </w:t>
      </w:r>
      <w:r w:rsidR="00317BCB">
        <w:t>l</w:t>
      </w:r>
      <w:r w:rsidRPr="003535EC">
        <w:t>aw</w:t>
      </w:r>
      <w:r w:rsidRPr="00134973">
        <w:t xml:space="preserve"> describes action and reaction forces, so that for every action, there is an equal and opposite reaction.</w:t>
      </w:r>
    </w:p>
    <w:p w14:paraId="1992B53B" w14:textId="77777777" w:rsidR="004326F2" w:rsidRPr="00134973" w:rsidRDefault="004326F2" w:rsidP="006D0802">
      <w:pPr>
        <w:pStyle w:val="VCAAstudentsample"/>
      </w:pPr>
      <w:r w:rsidRPr="00134973">
        <w:t>In diving, the diver exerts a force against the diving board and experiences an equal and opposite reactive force that moves them in the opposite direction, propelling them into the air.</w:t>
      </w:r>
    </w:p>
    <w:p w14:paraId="2C3F62B0" w14:textId="77777777" w:rsidR="004326F2" w:rsidRPr="00134973" w:rsidRDefault="004326F2" w:rsidP="006D0802">
      <w:pPr>
        <w:pStyle w:val="VCAAstudentsample"/>
      </w:pPr>
      <w:r w:rsidRPr="00134973">
        <w:t xml:space="preserve">In performing a dive, the </w:t>
      </w:r>
      <w:r w:rsidRPr="003535EC">
        <w:t>angular momentum (moment of inertia x angular velocity)</w:t>
      </w:r>
      <w:r w:rsidRPr="00134973">
        <w:t xml:space="preserve"> produced at take-off is conserved throughout the air until contact with the water. </w:t>
      </w:r>
    </w:p>
    <w:p w14:paraId="16B9D401" w14:textId="793AE836" w:rsidR="004326F2" w:rsidRPr="003535EC" w:rsidRDefault="004326F2" w:rsidP="006D0802">
      <w:pPr>
        <w:pStyle w:val="VCAAstudentsample"/>
      </w:pPr>
      <w:r w:rsidRPr="00134973">
        <w:t xml:space="preserve">When in </w:t>
      </w:r>
      <w:r w:rsidR="00317B90">
        <w:t xml:space="preserve">the </w:t>
      </w:r>
      <w:r w:rsidRPr="00134973">
        <w:t xml:space="preserve">tuck position, the diver rotates faster (higher angular velocity) than in </w:t>
      </w:r>
      <w:r w:rsidR="00317B90">
        <w:t xml:space="preserve">the </w:t>
      </w:r>
      <w:r w:rsidRPr="00134973">
        <w:t>layout position, as the moment of inertia is lower as the body mass is located closer to the axis of rotation (the angular momentum remains constant). To slow the rotation for entry to the water (lower angular velocity) the diver extends the arms and legs to increase the moment of inertia (body mass moved away from the axis of rotation).</w:t>
      </w:r>
    </w:p>
    <w:p w14:paraId="7206EA93" w14:textId="1AFF3C59" w:rsidR="004326F2" w:rsidRDefault="004326F2" w:rsidP="004326F2">
      <w:pPr>
        <w:pStyle w:val="VCAAHeading3"/>
      </w:pPr>
      <w:r w:rsidRPr="00311A97">
        <w:t xml:space="preserve">Question </w:t>
      </w:r>
      <w:r>
        <w:t>5a.</w:t>
      </w:r>
    </w:p>
    <w:tbl>
      <w:tblPr>
        <w:tblStyle w:val="VCAATableClosed"/>
        <w:tblW w:w="0" w:type="auto"/>
        <w:tblLook w:val="04A0" w:firstRow="1" w:lastRow="0" w:firstColumn="1" w:lastColumn="0" w:noHBand="0" w:noVBand="1"/>
      </w:tblPr>
      <w:tblGrid>
        <w:gridCol w:w="720"/>
        <w:gridCol w:w="432"/>
        <w:gridCol w:w="432"/>
        <w:gridCol w:w="1008"/>
      </w:tblGrid>
      <w:tr w:rsidR="00985F11" w:rsidRPr="00D93DDA" w14:paraId="27E090A0" w14:textId="77777777" w:rsidTr="00AE5853">
        <w:trPr>
          <w:cnfStyle w:val="100000000000" w:firstRow="1" w:lastRow="0" w:firstColumn="0" w:lastColumn="0" w:oddVBand="0" w:evenVBand="0" w:oddHBand="0" w:evenHBand="0" w:firstRowFirstColumn="0" w:firstRowLastColumn="0" w:lastRowFirstColumn="0" w:lastRowLastColumn="0"/>
        </w:trPr>
        <w:tc>
          <w:tcPr>
            <w:tcW w:w="720" w:type="dxa"/>
          </w:tcPr>
          <w:p w14:paraId="104B1FC3" w14:textId="77777777" w:rsidR="00985F11" w:rsidRPr="00D93DDA" w:rsidRDefault="00985F11" w:rsidP="00AA557D">
            <w:pPr>
              <w:pStyle w:val="VCAAtablecondensed"/>
            </w:pPr>
            <w:r w:rsidRPr="00D93DDA">
              <w:t>Mark</w:t>
            </w:r>
          </w:p>
        </w:tc>
        <w:tc>
          <w:tcPr>
            <w:tcW w:w="432" w:type="dxa"/>
          </w:tcPr>
          <w:p w14:paraId="2D0E3B4E" w14:textId="77777777" w:rsidR="00985F11" w:rsidRPr="00D93DDA" w:rsidRDefault="00985F11" w:rsidP="00AA557D">
            <w:pPr>
              <w:pStyle w:val="VCAAtablecondensed"/>
            </w:pPr>
            <w:r w:rsidRPr="00D93DDA">
              <w:t>0</w:t>
            </w:r>
          </w:p>
        </w:tc>
        <w:tc>
          <w:tcPr>
            <w:tcW w:w="432" w:type="dxa"/>
          </w:tcPr>
          <w:p w14:paraId="1605F369" w14:textId="77777777" w:rsidR="00985F11" w:rsidRPr="00D93DDA" w:rsidRDefault="00985F11" w:rsidP="00AA557D">
            <w:pPr>
              <w:pStyle w:val="VCAAtablecondensed"/>
            </w:pPr>
            <w:r w:rsidRPr="00D93DDA">
              <w:t>1</w:t>
            </w:r>
          </w:p>
        </w:tc>
        <w:tc>
          <w:tcPr>
            <w:tcW w:w="1008" w:type="dxa"/>
          </w:tcPr>
          <w:p w14:paraId="7D57AEF9" w14:textId="77777777" w:rsidR="00985F11" w:rsidRPr="00D93DDA" w:rsidRDefault="00985F11" w:rsidP="00AA557D">
            <w:pPr>
              <w:pStyle w:val="VCAAtablecondensed"/>
            </w:pPr>
            <w:r w:rsidRPr="00D93DDA">
              <w:t>Averag</w:t>
            </w:r>
            <w:r>
              <w:t>e</w:t>
            </w:r>
          </w:p>
        </w:tc>
      </w:tr>
      <w:tr w:rsidR="00985F11" w:rsidRPr="00D93DDA" w14:paraId="14AB31AC" w14:textId="77777777" w:rsidTr="00AE5853">
        <w:tc>
          <w:tcPr>
            <w:tcW w:w="720" w:type="dxa"/>
          </w:tcPr>
          <w:p w14:paraId="6D1921DD" w14:textId="77777777" w:rsidR="00985F11" w:rsidRPr="00D93DDA" w:rsidRDefault="00985F11" w:rsidP="00AA557D">
            <w:pPr>
              <w:pStyle w:val="VCAAtablecondensed"/>
            </w:pPr>
            <w:r w:rsidRPr="00D93DDA">
              <w:t>%</w:t>
            </w:r>
          </w:p>
        </w:tc>
        <w:tc>
          <w:tcPr>
            <w:tcW w:w="432" w:type="dxa"/>
          </w:tcPr>
          <w:p w14:paraId="78351005" w14:textId="3C7178A2" w:rsidR="00985F11" w:rsidRPr="00D93DDA" w:rsidRDefault="00B407E3" w:rsidP="00AA557D">
            <w:pPr>
              <w:pStyle w:val="VCAAtablecondensed"/>
            </w:pPr>
            <w:r>
              <w:t>30</w:t>
            </w:r>
          </w:p>
        </w:tc>
        <w:tc>
          <w:tcPr>
            <w:tcW w:w="432" w:type="dxa"/>
          </w:tcPr>
          <w:p w14:paraId="26B49005" w14:textId="449A0B7E" w:rsidR="00985F11" w:rsidRPr="00D93DDA" w:rsidRDefault="00B407E3" w:rsidP="00AA557D">
            <w:pPr>
              <w:pStyle w:val="VCAAtablecondensed"/>
            </w:pPr>
            <w:r>
              <w:t>70</w:t>
            </w:r>
          </w:p>
        </w:tc>
        <w:tc>
          <w:tcPr>
            <w:tcW w:w="1008" w:type="dxa"/>
          </w:tcPr>
          <w:p w14:paraId="7805E18F" w14:textId="71EA88A8" w:rsidR="00985F11" w:rsidRPr="00D93DDA" w:rsidRDefault="00182A3F" w:rsidP="00AA557D">
            <w:pPr>
              <w:pStyle w:val="VCAAtablecondensed"/>
            </w:pPr>
            <w:r>
              <w:t>0.7</w:t>
            </w:r>
          </w:p>
        </w:tc>
      </w:tr>
    </w:tbl>
    <w:p w14:paraId="00CE78C0" w14:textId="3BFD0F86" w:rsidR="00182A3F" w:rsidRDefault="00A66426" w:rsidP="004326F2">
      <w:pPr>
        <w:pStyle w:val="VCAAbody"/>
      </w:pPr>
      <w:r>
        <w:t>The correct response was a</w:t>
      </w:r>
      <w:r w:rsidR="004326F2">
        <w:t>erobic system.</w:t>
      </w:r>
      <w:r w:rsidR="00182A3F">
        <w:t xml:space="preserve"> </w:t>
      </w:r>
      <w:r w:rsidR="004326F2">
        <w:t xml:space="preserve">This was the only answer accepted. </w:t>
      </w:r>
    </w:p>
    <w:p w14:paraId="725D0C61" w14:textId="71AF0BCC" w:rsidR="00677564" w:rsidRDefault="004326F2" w:rsidP="003F38E7">
      <w:pPr>
        <w:pStyle w:val="VCAAbody"/>
      </w:pPr>
      <w:r>
        <w:t>Some students incorrectly stated aerobic glycolysis system</w:t>
      </w:r>
      <w:r w:rsidR="00FE6B6D">
        <w:t>. As this term refers to the use of glycogen/glucose only by the aerobic system, this is incorrect.</w:t>
      </w:r>
    </w:p>
    <w:p w14:paraId="63647EE1" w14:textId="77777777" w:rsidR="00677564" w:rsidRDefault="00677564">
      <w:pPr>
        <w:rPr>
          <w:rFonts w:ascii="Arial" w:hAnsi="Arial" w:cs="Arial"/>
          <w:color w:val="000000" w:themeColor="text1"/>
          <w:sz w:val="20"/>
        </w:rPr>
      </w:pPr>
      <w:r>
        <w:br w:type="page"/>
      </w:r>
    </w:p>
    <w:p w14:paraId="0A81CB46" w14:textId="4386B0FE" w:rsidR="004326F2" w:rsidRDefault="004326F2" w:rsidP="004326F2">
      <w:pPr>
        <w:pStyle w:val="VCAAHeading3"/>
      </w:pPr>
      <w:r w:rsidRPr="00311A97">
        <w:lastRenderedPageBreak/>
        <w:t xml:space="preserve">Question </w:t>
      </w:r>
      <w:r>
        <w:t>5b.</w:t>
      </w:r>
    </w:p>
    <w:tbl>
      <w:tblPr>
        <w:tblStyle w:val="VCAATableClosed"/>
        <w:tblW w:w="0" w:type="auto"/>
        <w:tblLook w:val="04A0" w:firstRow="1" w:lastRow="0" w:firstColumn="1" w:lastColumn="0" w:noHBand="0" w:noVBand="1"/>
      </w:tblPr>
      <w:tblGrid>
        <w:gridCol w:w="720"/>
        <w:gridCol w:w="432"/>
        <w:gridCol w:w="432"/>
        <w:gridCol w:w="432"/>
        <w:gridCol w:w="432"/>
        <w:gridCol w:w="432"/>
        <w:gridCol w:w="1008"/>
      </w:tblGrid>
      <w:tr w:rsidR="000D1A83" w:rsidRPr="00D93DDA" w14:paraId="54C48CE8" w14:textId="77777777" w:rsidTr="00AE5853">
        <w:trPr>
          <w:cnfStyle w:val="100000000000" w:firstRow="1" w:lastRow="0" w:firstColumn="0" w:lastColumn="0" w:oddVBand="0" w:evenVBand="0" w:oddHBand="0" w:evenHBand="0" w:firstRowFirstColumn="0" w:firstRowLastColumn="0" w:lastRowFirstColumn="0" w:lastRowLastColumn="0"/>
        </w:trPr>
        <w:tc>
          <w:tcPr>
            <w:tcW w:w="720" w:type="dxa"/>
          </w:tcPr>
          <w:p w14:paraId="5317E58C" w14:textId="77777777" w:rsidR="000D1A83" w:rsidRPr="00D93DDA" w:rsidRDefault="000D1A83" w:rsidP="00AA557D">
            <w:pPr>
              <w:pStyle w:val="VCAAtablecondensed"/>
            </w:pPr>
            <w:r w:rsidRPr="00D93DDA">
              <w:t>Mark</w:t>
            </w:r>
          </w:p>
        </w:tc>
        <w:tc>
          <w:tcPr>
            <w:tcW w:w="432" w:type="dxa"/>
          </w:tcPr>
          <w:p w14:paraId="56CE01A7" w14:textId="77777777" w:rsidR="000D1A83" w:rsidRPr="00D93DDA" w:rsidRDefault="000D1A83" w:rsidP="00AA557D">
            <w:pPr>
              <w:pStyle w:val="VCAAtablecondensed"/>
            </w:pPr>
            <w:r w:rsidRPr="00D93DDA">
              <w:t>0</w:t>
            </w:r>
          </w:p>
        </w:tc>
        <w:tc>
          <w:tcPr>
            <w:tcW w:w="432" w:type="dxa"/>
          </w:tcPr>
          <w:p w14:paraId="38223CAF" w14:textId="77777777" w:rsidR="000D1A83" w:rsidRPr="00D93DDA" w:rsidRDefault="000D1A83" w:rsidP="00AA557D">
            <w:pPr>
              <w:pStyle w:val="VCAAtablecondensed"/>
            </w:pPr>
            <w:r w:rsidRPr="00D93DDA">
              <w:t>1</w:t>
            </w:r>
          </w:p>
        </w:tc>
        <w:tc>
          <w:tcPr>
            <w:tcW w:w="432" w:type="dxa"/>
          </w:tcPr>
          <w:p w14:paraId="147ED753" w14:textId="77777777" w:rsidR="000D1A83" w:rsidRPr="00D93DDA" w:rsidRDefault="000D1A83" w:rsidP="00AA557D">
            <w:pPr>
              <w:pStyle w:val="VCAAtablecondensed"/>
            </w:pPr>
            <w:r w:rsidRPr="00D93DDA">
              <w:t>2</w:t>
            </w:r>
          </w:p>
        </w:tc>
        <w:tc>
          <w:tcPr>
            <w:tcW w:w="432" w:type="dxa"/>
          </w:tcPr>
          <w:p w14:paraId="4E721A0C" w14:textId="6F3426F2" w:rsidR="000D1A83" w:rsidRPr="00D93DDA" w:rsidRDefault="000D1A83" w:rsidP="00AA557D">
            <w:pPr>
              <w:pStyle w:val="VCAAtablecondensed"/>
            </w:pPr>
            <w:r>
              <w:t>3</w:t>
            </w:r>
          </w:p>
        </w:tc>
        <w:tc>
          <w:tcPr>
            <w:tcW w:w="432" w:type="dxa"/>
          </w:tcPr>
          <w:p w14:paraId="78F7F0E3" w14:textId="0E2B2C51" w:rsidR="000D1A83" w:rsidRPr="00D93DDA" w:rsidRDefault="000D1A83" w:rsidP="00AA557D">
            <w:pPr>
              <w:pStyle w:val="VCAAtablecondensed"/>
            </w:pPr>
            <w:r>
              <w:t>4</w:t>
            </w:r>
          </w:p>
        </w:tc>
        <w:tc>
          <w:tcPr>
            <w:tcW w:w="1008" w:type="dxa"/>
          </w:tcPr>
          <w:p w14:paraId="61174525" w14:textId="7F7CFCB7" w:rsidR="000D1A83" w:rsidRPr="00D93DDA" w:rsidRDefault="000D1A83" w:rsidP="00AA557D">
            <w:pPr>
              <w:pStyle w:val="VCAAtablecondensed"/>
            </w:pPr>
            <w:r w:rsidRPr="00D93DDA">
              <w:t>Averag</w:t>
            </w:r>
            <w:r>
              <w:t>e</w:t>
            </w:r>
          </w:p>
        </w:tc>
      </w:tr>
      <w:tr w:rsidR="000D1A83" w:rsidRPr="00D93DDA" w14:paraId="18FFC3ED" w14:textId="77777777" w:rsidTr="00AE5853">
        <w:tc>
          <w:tcPr>
            <w:tcW w:w="720" w:type="dxa"/>
          </w:tcPr>
          <w:p w14:paraId="135E92C6" w14:textId="77777777" w:rsidR="000D1A83" w:rsidRPr="00D93DDA" w:rsidRDefault="000D1A83" w:rsidP="00AA557D">
            <w:pPr>
              <w:pStyle w:val="VCAAtablecondensed"/>
            </w:pPr>
            <w:r w:rsidRPr="00D93DDA">
              <w:t>%</w:t>
            </w:r>
          </w:p>
        </w:tc>
        <w:tc>
          <w:tcPr>
            <w:tcW w:w="432" w:type="dxa"/>
          </w:tcPr>
          <w:p w14:paraId="2E317E63" w14:textId="60DD3F8A" w:rsidR="000D1A83" w:rsidRPr="00D93DDA" w:rsidRDefault="000D1A83" w:rsidP="00AA557D">
            <w:pPr>
              <w:pStyle w:val="VCAAtablecondensed"/>
            </w:pPr>
            <w:r>
              <w:t>26</w:t>
            </w:r>
          </w:p>
        </w:tc>
        <w:tc>
          <w:tcPr>
            <w:tcW w:w="432" w:type="dxa"/>
          </w:tcPr>
          <w:p w14:paraId="3BCA683E" w14:textId="7639B0C5" w:rsidR="000D1A83" w:rsidRPr="00D93DDA" w:rsidRDefault="000D1A83" w:rsidP="00AA557D">
            <w:pPr>
              <w:pStyle w:val="VCAAtablecondensed"/>
            </w:pPr>
            <w:r>
              <w:t>14</w:t>
            </w:r>
          </w:p>
        </w:tc>
        <w:tc>
          <w:tcPr>
            <w:tcW w:w="432" w:type="dxa"/>
          </w:tcPr>
          <w:p w14:paraId="5F0DE8EA" w14:textId="3C74D90E" w:rsidR="000D1A83" w:rsidRPr="00D93DDA" w:rsidRDefault="000D1A83" w:rsidP="00AA557D">
            <w:pPr>
              <w:pStyle w:val="VCAAtablecondensed"/>
            </w:pPr>
            <w:r>
              <w:t>24</w:t>
            </w:r>
          </w:p>
        </w:tc>
        <w:tc>
          <w:tcPr>
            <w:tcW w:w="432" w:type="dxa"/>
          </w:tcPr>
          <w:p w14:paraId="58209F32" w14:textId="65A8EA73" w:rsidR="000D1A83" w:rsidRPr="00D93DDA" w:rsidRDefault="000D1A83" w:rsidP="00AA557D">
            <w:pPr>
              <w:pStyle w:val="VCAAtablecondensed"/>
            </w:pPr>
            <w:r>
              <w:t>15</w:t>
            </w:r>
          </w:p>
        </w:tc>
        <w:tc>
          <w:tcPr>
            <w:tcW w:w="432" w:type="dxa"/>
          </w:tcPr>
          <w:p w14:paraId="0C18DC99" w14:textId="65632899" w:rsidR="000D1A83" w:rsidRPr="00D93DDA" w:rsidRDefault="000D1A83" w:rsidP="00AA557D">
            <w:pPr>
              <w:pStyle w:val="VCAAtablecondensed"/>
            </w:pPr>
            <w:r>
              <w:t>20</w:t>
            </w:r>
          </w:p>
        </w:tc>
        <w:tc>
          <w:tcPr>
            <w:tcW w:w="1008" w:type="dxa"/>
          </w:tcPr>
          <w:p w14:paraId="33AD4368" w14:textId="0F9AAAA4" w:rsidR="000D1A83" w:rsidRPr="00D93DDA" w:rsidRDefault="000D1A83" w:rsidP="00AA557D">
            <w:pPr>
              <w:pStyle w:val="VCAAtablecondensed"/>
            </w:pPr>
            <w:r>
              <w:t>1.9</w:t>
            </w:r>
          </w:p>
        </w:tc>
      </w:tr>
    </w:tbl>
    <w:p w14:paraId="305FF0F5" w14:textId="2BAEBBAD" w:rsidR="004326F2" w:rsidRDefault="004326F2" w:rsidP="004326F2">
      <w:pPr>
        <w:pStyle w:val="VCAAbody"/>
      </w:pPr>
      <w:r>
        <w:t>Students who scored highly were able to discuss the changes in fuel use from the 25%</w:t>
      </w:r>
      <w:r w:rsidR="00BE6D24">
        <w:t xml:space="preserve"> </w:t>
      </w:r>
      <w:r>
        <w:t>VO</w:t>
      </w:r>
      <w:r w:rsidRPr="003535EC">
        <w:rPr>
          <w:vertAlign w:val="subscript"/>
        </w:rPr>
        <w:t>2</w:t>
      </w:r>
      <w:r>
        <w:t xml:space="preserve"> max</w:t>
      </w:r>
      <w:r w:rsidR="00317B90">
        <w:t>.</w:t>
      </w:r>
      <w:r>
        <w:t xml:space="preserve"> to the 85% VO</w:t>
      </w:r>
      <w:r w:rsidRPr="003535EC">
        <w:rPr>
          <w:vertAlign w:val="subscript"/>
        </w:rPr>
        <w:t>2</w:t>
      </w:r>
      <w:r>
        <w:t xml:space="preserve"> max</w:t>
      </w:r>
      <w:r w:rsidR="00317B90">
        <w:t>.</w:t>
      </w:r>
      <w:r>
        <w:t xml:space="preserve"> and were able to show an understanding of the rate of energy production of different fuels. </w:t>
      </w:r>
    </w:p>
    <w:p w14:paraId="6BABA724" w14:textId="7E0F2174" w:rsidR="004326F2" w:rsidRDefault="004326F2" w:rsidP="004326F2">
      <w:pPr>
        <w:pStyle w:val="VCAAbody"/>
      </w:pPr>
      <w:r>
        <w:t>Some students wrote about the interplay of energy systems</w:t>
      </w:r>
      <w:r w:rsidR="00432E42">
        <w:t>,</w:t>
      </w:r>
      <w:r>
        <w:t xml:space="preserve"> which was not required in this question.</w:t>
      </w:r>
    </w:p>
    <w:p w14:paraId="3337FC80" w14:textId="0F068EB7" w:rsidR="004326F2" w:rsidRDefault="004326F2" w:rsidP="004326F2">
      <w:pPr>
        <w:pStyle w:val="VCAAbody"/>
      </w:pPr>
      <w:r>
        <w:t xml:space="preserve">The following is a </w:t>
      </w:r>
      <w:r w:rsidR="00BE6D24">
        <w:t xml:space="preserve">possible </w:t>
      </w:r>
      <w:r>
        <w:t>response.</w:t>
      </w:r>
    </w:p>
    <w:p w14:paraId="05DE8E0D" w14:textId="073DB385" w:rsidR="004326F2" w:rsidRDefault="004326F2" w:rsidP="006D0802">
      <w:pPr>
        <w:pStyle w:val="VCAAstudentsample"/>
      </w:pPr>
      <w:r>
        <w:t>At an intensity of 25%</w:t>
      </w:r>
      <w:r w:rsidR="00BE6D24">
        <w:t xml:space="preserve"> </w:t>
      </w:r>
      <w:r>
        <w:t>VO</w:t>
      </w:r>
      <w:r w:rsidRPr="003F38E7">
        <w:rPr>
          <w:vertAlign w:val="subscript"/>
        </w:rPr>
        <w:t>2</w:t>
      </w:r>
      <w:r>
        <w:t xml:space="preserve"> max</w:t>
      </w:r>
      <w:r w:rsidR="00317B90">
        <w:t>.</w:t>
      </w:r>
      <w:r>
        <w:t>, the demand for energy is low and the rate of energy required to be produced is also low. Therefore, fat (FFA and triglycerides) can be relied on heavily to meet energy demands (as seen with 85% use in the graph). Whereas, when intensity increases to 85%</w:t>
      </w:r>
      <w:r w:rsidR="003E64B6">
        <w:t xml:space="preserve"> </w:t>
      </w:r>
      <w:r>
        <w:t>VO</w:t>
      </w:r>
      <w:r w:rsidRPr="003F38E7">
        <w:rPr>
          <w:vertAlign w:val="subscript"/>
        </w:rPr>
        <w:t xml:space="preserve">2 </w:t>
      </w:r>
      <w:r>
        <w:t>max</w:t>
      </w:r>
      <w:r w:rsidR="00317B90">
        <w:t>.</w:t>
      </w:r>
      <w:r>
        <w:t xml:space="preserve"> an increased rate of energy production is required. Therefore, the proportion of muscle glycogen and glucose used increases (75%+), as this fuel produces energy at a faster rate than fat. </w:t>
      </w:r>
    </w:p>
    <w:p w14:paraId="75E9815D" w14:textId="1B0E68C1" w:rsidR="004326F2" w:rsidRDefault="004326F2" w:rsidP="004326F2">
      <w:pPr>
        <w:pStyle w:val="VCAAHeading3"/>
      </w:pPr>
      <w:r w:rsidRPr="00311A97">
        <w:t xml:space="preserve">Question </w:t>
      </w:r>
      <w:r>
        <w:t>6ai.</w:t>
      </w:r>
    </w:p>
    <w:tbl>
      <w:tblPr>
        <w:tblStyle w:val="VCAATableClosed"/>
        <w:tblW w:w="0" w:type="auto"/>
        <w:tblLook w:val="04A0" w:firstRow="1" w:lastRow="0" w:firstColumn="1" w:lastColumn="0" w:noHBand="0" w:noVBand="1"/>
      </w:tblPr>
      <w:tblGrid>
        <w:gridCol w:w="720"/>
        <w:gridCol w:w="432"/>
        <w:gridCol w:w="432"/>
        <w:gridCol w:w="1008"/>
      </w:tblGrid>
      <w:tr w:rsidR="00985F11" w:rsidRPr="00D93DDA" w14:paraId="74C81A03" w14:textId="77777777" w:rsidTr="00AE5853">
        <w:trPr>
          <w:cnfStyle w:val="100000000000" w:firstRow="1" w:lastRow="0" w:firstColumn="0" w:lastColumn="0" w:oddVBand="0" w:evenVBand="0" w:oddHBand="0" w:evenHBand="0" w:firstRowFirstColumn="0" w:firstRowLastColumn="0" w:lastRowFirstColumn="0" w:lastRowLastColumn="0"/>
        </w:trPr>
        <w:tc>
          <w:tcPr>
            <w:tcW w:w="720" w:type="dxa"/>
          </w:tcPr>
          <w:p w14:paraId="5F34E818" w14:textId="77777777" w:rsidR="00985F11" w:rsidRPr="00D93DDA" w:rsidRDefault="00985F11" w:rsidP="00AA557D">
            <w:pPr>
              <w:pStyle w:val="VCAAtablecondensed"/>
            </w:pPr>
            <w:r w:rsidRPr="00D93DDA">
              <w:t>Mark</w:t>
            </w:r>
          </w:p>
        </w:tc>
        <w:tc>
          <w:tcPr>
            <w:tcW w:w="432" w:type="dxa"/>
          </w:tcPr>
          <w:p w14:paraId="0BB8BB29" w14:textId="77777777" w:rsidR="00985F11" w:rsidRPr="00D93DDA" w:rsidRDefault="00985F11" w:rsidP="00AA557D">
            <w:pPr>
              <w:pStyle w:val="VCAAtablecondensed"/>
            </w:pPr>
            <w:r w:rsidRPr="00D93DDA">
              <w:t>0</w:t>
            </w:r>
          </w:p>
        </w:tc>
        <w:tc>
          <w:tcPr>
            <w:tcW w:w="432" w:type="dxa"/>
          </w:tcPr>
          <w:p w14:paraId="48F0D096" w14:textId="77777777" w:rsidR="00985F11" w:rsidRPr="00D93DDA" w:rsidRDefault="00985F11" w:rsidP="00AA557D">
            <w:pPr>
              <w:pStyle w:val="VCAAtablecondensed"/>
            </w:pPr>
            <w:r w:rsidRPr="00D93DDA">
              <w:t>1</w:t>
            </w:r>
          </w:p>
        </w:tc>
        <w:tc>
          <w:tcPr>
            <w:tcW w:w="1008" w:type="dxa"/>
          </w:tcPr>
          <w:p w14:paraId="597EE946" w14:textId="77777777" w:rsidR="00985F11" w:rsidRPr="00D93DDA" w:rsidRDefault="00985F11" w:rsidP="00AA557D">
            <w:pPr>
              <w:pStyle w:val="VCAAtablecondensed"/>
            </w:pPr>
            <w:r w:rsidRPr="00D93DDA">
              <w:t>Averag</w:t>
            </w:r>
            <w:r>
              <w:t>e</w:t>
            </w:r>
          </w:p>
        </w:tc>
      </w:tr>
      <w:tr w:rsidR="00985F11" w:rsidRPr="00D93DDA" w14:paraId="1D8B3EF2" w14:textId="77777777" w:rsidTr="00AE5853">
        <w:tc>
          <w:tcPr>
            <w:tcW w:w="720" w:type="dxa"/>
          </w:tcPr>
          <w:p w14:paraId="3B9AE165" w14:textId="77777777" w:rsidR="00985F11" w:rsidRPr="00D93DDA" w:rsidRDefault="00985F11" w:rsidP="00AA557D">
            <w:pPr>
              <w:pStyle w:val="VCAAtablecondensed"/>
            </w:pPr>
            <w:r w:rsidRPr="00D93DDA">
              <w:t>%</w:t>
            </w:r>
          </w:p>
        </w:tc>
        <w:tc>
          <w:tcPr>
            <w:tcW w:w="432" w:type="dxa"/>
          </w:tcPr>
          <w:p w14:paraId="3FC5C6B8" w14:textId="2B2FC141" w:rsidR="00985F11" w:rsidRPr="00D93DDA" w:rsidRDefault="000D1A83" w:rsidP="00AA557D">
            <w:pPr>
              <w:pStyle w:val="VCAAtablecondensed"/>
            </w:pPr>
            <w:r>
              <w:t>23</w:t>
            </w:r>
          </w:p>
        </w:tc>
        <w:tc>
          <w:tcPr>
            <w:tcW w:w="432" w:type="dxa"/>
          </w:tcPr>
          <w:p w14:paraId="21655152" w14:textId="528A46F5" w:rsidR="00985F11" w:rsidRPr="00D93DDA" w:rsidRDefault="000D1A83" w:rsidP="00AA557D">
            <w:pPr>
              <w:pStyle w:val="VCAAtablecondensed"/>
            </w:pPr>
            <w:r>
              <w:t>77</w:t>
            </w:r>
          </w:p>
        </w:tc>
        <w:tc>
          <w:tcPr>
            <w:tcW w:w="1008" w:type="dxa"/>
          </w:tcPr>
          <w:p w14:paraId="46ED6D69" w14:textId="4AC0EF71" w:rsidR="00985F11" w:rsidRPr="00D93DDA" w:rsidRDefault="000D1A83" w:rsidP="00AA557D">
            <w:pPr>
              <w:pStyle w:val="VCAAtablecondensed"/>
            </w:pPr>
            <w:r>
              <w:t>0.8</w:t>
            </w:r>
          </w:p>
        </w:tc>
      </w:tr>
    </w:tbl>
    <w:p w14:paraId="1A14C845" w14:textId="4335EAA9" w:rsidR="004326F2" w:rsidRDefault="00A66426" w:rsidP="004326F2">
      <w:pPr>
        <w:pStyle w:val="VCAAbody"/>
      </w:pPr>
      <w:r>
        <w:t xml:space="preserve">The correct response was </w:t>
      </w:r>
      <w:r w:rsidR="00DB16D7">
        <w:t>third-</w:t>
      </w:r>
      <w:r w:rsidR="004326F2">
        <w:t>class lever</w:t>
      </w:r>
      <w:r>
        <w:t>.</w:t>
      </w:r>
    </w:p>
    <w:p w14:paraId="2A53BFBB" w14:textId="164C3DED" w:rsidR="004326F2" w:rsidRDefault="004326F2" w:rsidP="004326F2">
      <w:pPr>
        <w:pStyle w:val="VCAAHeading3"/>
      </w:pPr>
      <w:r w:rsidRPr="00311A97">
        <w:t xml:space="preserve">Question </w:t>
      </w:r>
      <w:r>
        <w:t>6aii.</w:t>
      </w:r>
    </w:p>
    <w:tbl>
      <w:tblPr>
        <w:tblStyle w:val="VCAATableClosed"/>
        <w:tblW w:w="0" w:type="auto"/>
        <w:tblLook w:val="04A0" w:firstRow="1" w:lastRow="0" w:firstColumn="1" w:lastColumn="0" w:noHBand="0" w:noVBand="1"/>
      </w:tblPr>
      <w:tblGrid>
        <w:gridCol w:w="720"/>
        <w:gridCol w:w="432"/>
        <w:gridCol w:w="432"/>
        <w:gridCol w:w="432"/>
        <w:gridCol w:w="432"/>
        <w:gridCol w:w="1008"/>
      </w:tblGrid>
      <w:tr w:rsidR="000D1A83" w:rsidRPr="00D93DDA" w14:paraId="75A52D08" w14:textId="77777777" w:rsidTr="00AE5853">
        <w:trPr>
          <w:cnfStyle w:val="100000000000" w:firstRow="1" w:lastRow="0" w:firstColumn="0" w:lastColumn="0" w:oddVBand="0" w:evenVBand="0" w:oddHBand="0" w:evenHBand="0" w:firstRowFirstColumn="0" w:firstRowLastColumn="0" w:lastRowFirstColumn="0" w:lastRowLastColumn="0"/>
        </w:trPr>
        <w:tc>
          <w:tcPr>
            <w:tcW w:w="720" w:type="dxa"/>
          </w:tcPr>
          <w:p w14:paraId="4BCDE6AC" w14:textId="77777777" w:rsidR="000D1A83" w:rsidRPr="00D93DDA" w:rsidRDefault="000D1A83" w:rsidP="00AA557D">
            <w:pPr>
              <w:pStyle w:val="VCAAtablecondensed"/>
            </w:pPr>
            <w:r w:rsidRPr="00D93DDA">
              <w:t>Mark</w:t>
            </w:r>
          </w:p>
        </w:tc>
        <w:tc>
          <w:tcPr>
            <w:tcW w:w="432" w:type="dxa"/>
          </w:tcPr>
          <w:p w14:paraId="35173F7C" w14:textId="77777777" w:rsidR="000D1A83" w:rsidRPr="00D93DDA" w:rsidRDefault="000D1A83" w:rsidP="00AA557D">
            <w:pPr>
              <w:pStyle w:val="VCAAtablecondensed"/>
            </w:pPr>
            <w:r w:rsidRPr="00D93DDA">
              <w:t>0</w:t>
            </w:r>
          </w:p>
        </w:tc>
        <w:tc>
          <w:tcPr>
            <w:tcW w:w="432" w:type="dxa"/>
          </w:tcPr>
          <w:p w14:paraId="57EB3A35" w14:textId="77777777" w:rsidR="000D1A83" w:rsidRPr="00D93DDA" w:rsidRDefault="000D1A83" w:rsidP="00AA557D">
            <w:pPr>
              <w:pStyle w:val="VCAAtablecondensed"/>
            </w:pPr>
            <w:r w:rsidRPr="00D93DDA">
              <w:t>1</w:t>
            </w:r>
          </w:p>
        </w:tc>
        <w:tc>
          <w:tcPr>
            <w:tcW w:w="432" w:type="dxa"/>
          </w:tcPr>
          <w:p w14:paraId="7624EC00" w14:textId="77777777" w:rsidR="000D1A83" w:rsidRPr="00D93DDA" w:rsidRDefault="000D1A83" w:rsidP="00AA557D">
            <w:pPr>
              <w:pStyle w:val="VCAAtablecondensed"/>
            </w:pPr>
            <w:r w:rsidRPr="00D93DDA">
              <w:t>2</w:t>
            </w:r>
          </w:p>
        </w:tc>
        <w:tc>
          <w:tcPr>
            <w:tcW w:w="432" w:type="dxa"/>
          </w:tcPr>
          <w:p w14:paraId="67BA152A" w14:textId="082A4FE9" w:rsidR="000D1A83" w:rsidRPr="00D93DDA" w:rsidRDefault="000D1A83" w:rsidP="00AA557D">
            <w:pPr>
              <w:pStyle w:val="VCAAtablecondensed"/>
            </w:pPr>
            <w:r>
              <w:t>3</w:t>
            </w:r>
          </w:p>
        </w:tc>
        <w:tc>
          <w:tcPr>
            <w:tcW w:w="1008" w:type="dxa"/>
          </w:tcPr>
          <w:p w14:paraId="017EB9A9" w14:textId="38B08A65" w:rsidR="000D1A83" w:rsidRPr="00D93DDA" w:rsidRDefault="000D1A83" w:rsidP="00AA557D">
            <w:pPr>
              <w:pStyle w:val="VCAAtablecondensed"/>
            </w:pPr>
            <w:r w:rsidRPr="00D93DDA">
              <w:t>Averag</w:t>
            </w:r>
            <w:r>
              <w:t>e</w:t>
            </w:r>
          </w:p>
        </w:tc>
      </w:tr>
      <w:tr w:rsidR="000D1A83" w:rsidRPr="00D93DDA" w14:paraId="032DE124" w14:textId="77777777" w:rsidTr="00AE5853">
        <w:tc>
          <w:tcPr>
            <w:tcW w:w="720" w:type="dxa"/>
          </w:tcPr>
          <w:p w14:paraId="5CBD854A" w14:textId="77777777" w:rsidR="000D1A83" w:rsidRPr="00D93DDA" w:rsidRDefault="000D1A83" w:rsidP="00AA557D">
            <w:pPr>
              <w:pStyle w:val="VCAAtablecondensed"/>
            </w:pPr>
            <w:r w:rsidRPr="00D93DDA">
              <w:t>%</w:t>
            </w:r>
          </w:p>
        </w:tc>
        <w:tc>
          <w:tcPr>
            <w:tcW w:w="432" w:type="dxa"/>
          </w:tcPr>
          <w:p w14:paraId="6DAF5726" w14:textId="33B4891A" w:rsidR="000D1A83" w:rsidRPr="00D93DDA" w:rsidRDefault="000D1A83" w:rsidP="00AA557D">
            <w:pPr>
              <w:pStyle w:val="VCAAtablecondensed"/>
            </w:pPr>
            <w:r>
              <w:t>42</w:t>
            </w:r>
          </w:p>
        </w:tc>
        <w:tc>
          <w:tcPr>
            <w:tcW w:w="432" w:type="dxa"/>
          </w:tcPr>
          <w:p w14:paraId="7AAF42E3" w14:textId="6F1E81BD" w:rsidR="000D1A83" w:rsidRPr="00D93DDA" w:rsidRDefault="000D1A83" w:rsidP="00AA557D">
            <w:pPr>
              <w:pStyle w:val="VCAAtablecondensed"/>
            </w:pPr>
            <w:r>
              <w:t>21</w:t>
            </w:r>
          </w:p>
        </w:tc>
        <w:tc>
          <w:tcPr>
            <w:tcW w:w="432" w:type="dxa"/>
          </w:tcPr>
          <w:p w14:paraId="30A608DC" w14:textId="7F73A573" w:rsidR="000D1A83" w:rsidRPr="00D93DDA" w:rsidRDefault="000D1A83" w:rsidP="00AA557D">
            <w:pPr>
              <w:pStyle w:val="VCAAtablecondensed"/>
            </w:pPr>
            <w:r>
              <w:t>19</w:t>
            </w:r>
          </w:p>
        </w:tc>
        <w:tc>
          <w:tcPr>
            <w:tcW w:w="432" w:type="dxa"/>
          </w:tcPr>
          <w:p w14:paraId="46973952" w14:textId="07826B92" w:rsidR="000D1A83" w:rsidRPr="00D93DDA" w:rsidRDefault="000D1A83" w:rsidP="00AA557D">
            <w:pPr>
              <w:pStyle w:val="VCAAtablecondensed"/>
            </w:pPr>
            <w:r>
              <w:t>18</w:t>
            </w:r>
          </w:p>
        </w:tc>
        <w:tc>
          <w:tcPr>
            <w:tcW w:w="1008" w:type="dxa"/>
          </w:tcPr>
          <w:p w14:paraId="6CAEA647" w14:textId="61C7FB9F" w:rsidR="000D1A83" w:rsidRPr="00D93DDA" w:rsidRDefault="000D1A83" w:rsidP="00AA557D">
            <w:pPr>
              <w:pStyle w:val="VCAAtablecondensed"/>
            </w:pPr>
            <w:r>
              <w:t>1.1</w:t>
            </w:r>
          </w:p>
        </w:tc>
      </w:tr>
    </w:tbl>
    <w:p w14:paraId="69EF3968" w14:textId="02BD179A" w:rsidR="004326F2" w:rsidRDefault="004326F2" w:rsidP="004326F2">
      <w:pPr>
        <w:pStyle w:val="VCAAbody"/>
      </w:pPr>
      <w:r>
        <w:t xml:space="preserve">Students who scored highly were able to explain that a </w:t>
      </w:r>
      <w:r w:rsidR="00C8009B">
        <w:t>third-</w:t>
      </w:r>
      <w:r>
        <w:t xml:space="preserve">class lever has a mechanical advantage of less than </w:t>
      </w:r>
      <w:r w:rsidR="007F1C00">
        <w:t>one</w:t>
      </w:r>
      <w:r>
        <w:t xml:space="preserve">. </w:t>
      </w:r>
      <w:r w:rsidR="00E8213D">
        <w:t xml:space="preserve">Students could have referred to this as mechanical disadvantage, but this was not necessary. </w:t>
      </w:r>
      <w:r>
        <w:t xml:space="preserve">As a result of a greater range of motion at the end of the lever there is potential for a greater velocity that can be imparted onto the ball. Some </w:t>
      </w:r>
      <w:r w:rsidRPr="004326F2">
        <w:t>students</w:t>
      </w:r>
      <w:r>
        <w:t xml:space="preserve"> were able to identify the mechanical advantage but were not able to explain how this impact </w:t>
      </w:r>
      <w:r w:rsidR="00432E42">
        <w:t>a</w:t>
      </w:r>
      <w:r>
        <w:t xml:space="preserve">ffects velocity. Many students </w:t>
      </w:r>
      <w:r w:rsidR="00C07489">
        <w:t xml:space="preserve">were not able to clearly communicate their understanding of </w:t>
      </w:r>
      <w:r>
        <w:t>the concept of mechanical advantage.</w:t>
      </w:r>
    </w:p>
    <w:p w14:paraId="197A27C5" w14:textId="2B3F1BC1" w:rsidR="004326F2" w:rsidRDefault="004326F2" w:rsidP="004326F2">
      <w:pPr>
        <w:pStyle w:val="VCAAbody"/>
      </w:pPr>
      <w:r>
        <w:t xml:space="preserve">The following is a </w:t>
      </w:r>
      <w:r w:rsidR="00263EE4">
        <w:t xml:space="preserve">possible </w:t>
      </w:r>
      <w:r>
        <w:t>response</w:t>
      </w:r>
      <w:r w:rsidR="00432E42">
        <w:t>.</w:t>
      </w:r>
    </w:p>
    <w:p w14:paraId="7E547400" w14:textId="2F18866B" w:rsidR="004326F2" w:rsidRPr="00C005EB" w:rsidRDefault="004326F2" w:rsidP="003F38E7">
      <w:pPr>
        <w:pStyle w:val="VCAAbody"/>
      </w:pPr>
      <w:r>
        <w:t xml:space="preserve">The lacrosse stick increases the length of the resistance arm reducing the mechanical advantage to less than </w:t>
      </w:r>
      <w:r w:rsidR="00545E31">
        <w:t>one</w:t>
      </w:r>
      <w:r>
        <w:t xml:space="preserve">. This favours speed as it has a greater range of motion at the end of the stick. The lever therefore has potential for greater velocity that can be imparted onto the ball. </w:t>
      </w:r>
    </w:p>
    <w:p w14:paraId="6FBE534B" w14:textId="152472CD" w:rsidR="004326F2" w:rsidRDefault="004326F2" w:rsidP="004326F2">
      <w:pPr>
        <w:pStyle w:val="VCAAHeading3"/>
      </w:pPr>
      <w:r w:rsidRPr="00311A97">
        <w:t xml:space="preserve">Question </w:t>
      </w:r>
      <w:r>
        <w:t>6b.</w:t>
      </w:r>
    </w:p>
    <w:tbl>
      <w:tblPr>
        <w:tblStyle w:val="VCAATableClosed"/>
        <w:tblW w:w="0" w:type="auto"/>
        <w:tblLook w:val="04A0" w:firstRow="1" w:lastRow="0" w:firstColumn="1" w:lastColumn="0" w:noHBand="0" w:noVBand="1"/>
      </w:tblPr>
      <w:tblGrid>
        <w:gridCol w:w="720"/>
        <w:gridCol w:w="432"/>
        <w:gridCol w:w="432"/>
        <w:gridCol w:w="432"/>
        <w:gridCol w:w="432"/>
        <w:gridCol w:w="432"/>
        <w:gridCol w:w="1008"/>
      </w:tblGrid>
      <w:tr w:rsidR="000D1A83" w:rsidRPr="00D93DDA" w14:paraId="3831A0F1" w14:textId="77777777" w:rsidTr="00AE5853">
        <w:trPr>
          <w:cnfStyle w:val="100000000000" w:firstRow="1" w:lastRow="0" w:firstColumn="0" w:lastColumn="0" w:oddVBand="0" w:evenVBand="0" w:oddHBand="0" w:evenHBand="0" w:firstRowFirstColumn="0" w:firstRowLastColumn="0" w:lastRowFirstColumn="0" w:lastRowLastColumn="0"/>
        </w:trPr>
        <w:tc>
          <w:tcPr>
            <w:tcW w:w="720" w:type="dxa"/>
          </w:tcPr>
          <w:p w14:paraId="0139C3EF" w14:textId="77777777" w:rsidR="000D1A83" w:rsidRPr="00D93DDA" w:rsidRDefault="000D1A83" w:rsidP="00AA557D">
            <w:pPr>
              <w:pStyle w:val="VCAAtablecondensed"/>
            </w:pPr>
            <w:r w:rsidRPr="00D93DDA">
              <w:t>Mark</w:t>
            </w:r>
          </w:p>
        </w:tc>
        <w:tc>
          <w:tcPr>
            <w:tcW w:w="432" w:type="dxa"/>
          </w:tcPr>
          <w:p w14:paraId="201E57C8" w14:textId="77777777" w:rsidR="000D1A83" w:rsidRPr="00D93DDA" w:rsidRDefault="000D1A83" w:rsidP="00AA557D">
            <w:pPr>
              <w:pStyle w:val="VCAAtablecondensed"/>
            </w:pPr>
            <w:r w:rsidRPr="00D93DDA">
              <w:t>0</w:t>
            </w:r>
          </w:p>
        </w:tc>
        <w:tc>
          <w:tcPr>
            <w:tcW w:w="432" w:type="dxa"/>
          </w:tcPr>
          <w:p w14:paraId="471A50B9" w14:textId="77777777" w:rsidR="000D1A83" w:rsidRPr="00D93DDA" w:rsidRDefault="000D1A83" w:rsidP="00AA557D">
            <w:pPr>
              <w:pStyle w:val="VCAAtablecondensed"/>
            </w:pPr>
            <w:r w:rsidRPr="00D93DDA">
              <w:t>1</w:t>
            </w:r>
          </w:p>
        </w:tc>
        <w:tc>
          <w:tcPr>
            <w:tcW w:w="432" w:type="dxa"/>
          </w:tcPr>
          <w:p w14:paraId="5797AFF8" w14:textId="77777777" w:rsidR="000D1A83" w:rsidRPr="00D93DDA" w:rsidRDefault="000D1A83" w:rsidP="00AA557D">
            <w:pPr>
              <w:pStyle w:val="VCAAtablecondensed"/>
            </w:pPr>
            <w:r w:rsidRPr="00D93DDA">
              <w:t>2</w:t>
            </w:r>
          </w:p>
        </w:tc>
        <w:tc>
          <w:tcPr>
            <w:tcW w:w="432" w:type="dxa"/>
          </w:tcPr>
          <w:p w14:paraId="7146AEAF" w14:textId="77777777" w:rsidR="000D1A83" w:rsidRPr="00D93DDA" w:rsidRDefault="000D1A83" w:rsidP="00AA557D">
            <w:pPr>
              <w:pStyle w:val="VCAAtablecondensed"/>
            </w:pPr>
            <w:r w:rsidRPr="00D93DDA">
              <w:t>3</w:t>
            </w:r>
          </w:p>
        </w:tc>
        <w:tc>
          <w:tcPr>
            <w:tcW w:w="432" w:type="dxa"/>
          </w:tcPr>
          <w:p w14:paraId="620ACBE7" w14:textId="5BFB7B80" w:rsidR="000D1A83" w:rsidRPr="00D93DDA" w:rsidRDefault="000D1A83" w:rsidP="00AA557D">
            <w:pPr>
              <w:pStyle w:val="VCAAtablecondensed"/>
            </w:pPr>
            <w:r>
              <w:t>4</w:t>
            </w:r>
          </w:p>
        </w:tc>
        <w:tc>
          <w:tcPr>
            <w:tcW w:w="1008" w:type="dxa"/>
          </w:tcPr>
          <w:p w14:paraId="3FA85780" w14:textId="7645779D" w:rsidR="000D1A83" w:rsidRPr="00D93DDA" w:rsidRDefault="000D1A83" w:rsidP="00AA557D">
            <w:pPr>
              <w:pStyle w:val="VCAAtablecondensed"/>
            </w:pPr>
            <w:r w:rsidRPr="00D93DDA">
              <w:t>Averag</w:t>
            </w:r>
            <w:r>
              <w:t>e</w:t>
            </w:r>
          </w:p>
        </w:tc>
      </w:tr>
      <w:tr w:rsidR="000D1A83" w:rsidRPr="00D93DDA" w14:paraId="0367474E" w14:textId="77777777" w:rsidTr="00AE5853">
        <w:tc>
          <w:tcPr>
            <w:tcW w:w="720" w:type="dxa"/>
          </w:tcPr>
          <w:p w14:paraId="62F8166A" w14:textId="77777777" w:rsidR="000D1A83" w:rsidRPr="00D93DDA" w:rsidRDefault="000D1A83" w:rsidP="00AA557D">
            <w:pPr>
              <w:pStyle w:val="VCAAtablecondensed"/>
            </w:pPr>
            <w:r w:rsidRPr="00D93DDA">
              <w:t>%</w:t>
            </w:r>
          </w:p>
        </w:tc>
        <w:tc>
          <w:tcPr>
            <w:tcW w:w="432" w:type="dxa"/>
          </w:tcPr>
          <w:p w14:paraId="6280CAAE" w14:textId="3C4D9537" w:rsidR="000D1A83" w:rsidRPr="00D93DDA" w:rsidRDefault="000D1A83" w:rsidP="00AA557D">
            <w:pPr>
              <w:pStyle w:val="VCAAtablecondensed"/>
            </w:pPr>
            <w:r>
              <w:t>20</w:t>
            </w:r>
          </w:p>
        </w:tc>
        <w:tc>
          <w:tcPr>
            <w:tcW w:w="432" w:type="dxa"/>
          </w:tcPr>
          <w:p w14:paraId="01EC5DD1" w14:textId="34BE9861" w:rsidR="000D1A83" w:rsidRPr="00D93DDA" w:rsidRDefault="000D1A83" w:rsidP="00AA557D">
            <w:pPr>
              <w:pStyle w:val="VCAAtablecondensed"/>
            </w:pPr>
            <w:r>
              <w:t>23</w:t>
            </w:r>
          </w:p>
        </w:tc>
        <w:tc>
          <w:tcPr>
            <w:tcW w:w="432" w:type="dxa"/>
          </w:tcPr>
          <w:p w14:paraId="63D7BDEA" w14:textId="162B174E" w:rsidR="000D1A83" w:rsidRPr="00D93DDA" w:rsidRDefault="000D1A83" w:rsidP="00AA557D">
            <w:pPr>
              <w:pStyle w:val="VCAAtablecondensed"/>
            </w:pPr>
            <w:r>
              <w:t>21</w:t>
            </w:r>
          </w:p>
        </w:tc>
        <w:tc>
          <w:tcPr>
            <w:tcW w:w="432" w:type="dxa"/>
          </w:tcPr>
          <w:p w14:paraId="669DB38B" w14:textId="7861C631" w:rsidR="000D1A83" w:rsidRPr="00D93DDA" w:rsidRDefault="000D1A83" w:rsidP="00AA557D">
            <w:pPr>
              <w:pStyle w:val="VCAAtablecondensed"/>
            </w:pPr>
            <w:r>
              <w:t>23</w:t>
            </w:r>
          </w:p>
        </w:tc>
        <w:tc>
          <w:tcPr>
            <w:tcW w:w="432" w:type="dxa"/>
          </w:tcPr>
          <w:p w14:paraId="6FAC73A9" w14:textId="7A40397B" w:rsidR="000D1A83" w:rsidRPr="00D93DDA" w:rsidRDefault="000D1A83" w:rsidP="00AA557D">
            <w:pPr>
              <w:pStyle w:val="VCAAtablecondensed"/>
            </w:pPr>
            <w:r>
              <w:t>13</w:t>
            </w:r>
          </w:p>
        </w:tc>
        <w:tc>
          <w:tcPr>
            <w:tcW w:w="1008" w:type="dxa"/>
          </w:tcPr>
          <w:p w14:paraId="4AFDBDCD" w14:textId="0B2BFBBA" w:rsidR="000D1A83" w:rsidRPr="00D93DDA" w:rsidRDefault="000D1A83" w:rsidP="00AA557D">
            <w:pPr>
              <w:pStyle w:val="VCAAtablecondensed"/>
            </w:pPr>
            <w:r>
              <w:t>1.9</w:t>
            </w:r>
          </w:p>
        </w:tc>
      </w:tr>
    </w:tbl>
    <w:p w14:paraId="738E62DF" w14:textId="77777777" w:rsidR="004326F2" w:rsidRPr="00236575" w:rsidRDefault="004326F2" w:rsidP="004326F2">
      <w:pPr>
        <w:pStyle w:val="VCAAbody"/>
      </w:pPr>
      <w:r w:rsidRPr="00236575">
        <w:t xml:space="preserve">Students who scored highly were able to describe how the principle of impulse can be used to help prevent the ball from bouncing out of the lacrosse net. Many students were able to correctly identify the formula for impulse and were able to explain that distributing the force over a longer time would assist the player. </w:t>
      </w:r>
    </w:p>
    <w:p w14:paraId="38740451" w14:textId="558FF706" w:rsidR="004326F2" w:rsidRDefault="004326F2" w:rsidP="003535EC">
      <w:pPr>
        <w:pStyle w:val="VCAAbody"/>
      </w:pPr>
      <w:r w:rsidRPr="00236575">
        <w:lastRenderedPageBreak/>
        <w:t xml:space="preserve">Students are reminded that, in this situation, impulse remains the same, regardless of the technique used and it is the time that force </w:t>
      </w:r>
      <w:r w:rsidR="00432E42">
        <w:t xml:space="preserve">is </w:t>
      </w:r>
      <w:r w:rsidRPr="00236575">
        <w:t xml:space="preserve">applied that is manipulated. </w:t>
      </w:r>
    </w:p>
    <w:p w14:paraId="55D66247" w14:textId="5AE99667" w:rsidR="004326F2" w:rsidRDefault="004326F2" w:rsidP="004326F2">
      <w:pPr>
        <w:pStyle w:val="VCAAbody"/>
      </w:pPr>
      <w:r>
        <w:t>The following is a</w:t>
      </w:r>
      <w:r w:rsidR="00C07489">
        <w:t xml:space="preserve"> </w:t>
      </w:r>
      <w:r w:rsidR="00BB04FA">
        <w:t xml:space="preserve">possible </w:t>
      </w:r>
      <w:r>
        <w:t>response</w:t>
      </w:r>
      <w:r w:rsidR="002D1B40">
        <w:t>.</w:t>
      </w:r>
    </w:p>
    <w:p w14:paraId="1C85293E" w14:textId="581C0BA8" w:rsidR="003F38E7" w:rsidRDefault="004326F2" w:rsidP="003F38E7">
      <w:pPr>
        <w:pStyle w:val="VCAAbody"/>
      </w:pPr>
      <w:r w:rsidRPr="004D6BB2">
        <w:t>Impulse = force x tim</w:t>
      </w:r>
      <w:r w:rsidRPr="004326F2">
        <w:rPr>
          <w:iCs/>
        </w:rPr>
        <w:t>e.</w:t>
      </w:r>
      <w:r w:rsidRPr="004D6BB2">
        <w:t xml:space="preserve"> By ‘giving with the ball’</w:t>
      </w:r>
      <w:r w:rsidRPr="004326F2">
        <w:rPr>
          <w:iCs/>
        </w:rPr>
        <w:t xml:space="preserve"> </w:t>
      </w:r>
      <w:r w:rsidRPr="004D6BB2">
        <w:t xml:space="preserve">the lacrosse player changes the momentum of the ball over a greater period of time and </w:t>
      </w:r>
      <w:r w:rsidRPr="004326F2">
        <w:rPr>
          <w:iCs/>
        </w:rPr>
        <w:t>dilutes the impact force</w:t>
      </w:r>
      <w:r w:rsidRPr="004D6BB2">
        <w:t xml:space="preserve">, helping prevent the ball from bouncing out of the net. </w:t>
      </w:r>
    </w:p>
    <w:p w14:paraId="0347E961" w14:textId="2EC7119D" w:rsidR="004326F2" w:rsidRDefault="004326F2" w:rsidP="004326F2">
      <w:pPr>
        <w:pStyle w:val="VCAAHeading3"/>
      </w:pPr>
      <w:r w:rsidRPr="00311A97">
        <w:t xml:space="preserve">Question </w:t>
      </w:r>
      <w:r>
        <w:t>6c.</w:t>
      </w:r>
    </w:p>
    <w:tbl>
      <w:tblPr>
        <w:tblStyle w:val="VCAATableClosed"/>
        <w:tblW w:w="0" w:type="auto"/>
        <w:tblLook w:val="04A0" w:firstRow="1" w:lastRow="0" w:firstColumn="1" w:lastColumn="0" w:noHBand="0" w:noVBand="1"/>
      </w:tblPr>
      <w:tblGrid>
        <w:gridCol w:w="720"/>
        <w:gridCol w:w="432"/>
        <w:gridCol w:w="432"/>
        <w:gridCol w:w="432"/>
        <w:gridCol w:w="432"/>
        <w:gridCol w:w="432"/>
        <w:gridCol w:w="1008"/>
      </w:tblGrid>
      <w:tr w:rsidR="00866CA5" w:rsidRPr="00D93DDA" w14:paraId="02062AB7" w14:textId="77777777" w:rsidTr="00AE5853">
        <w:trPr>
          <w:cnfStyle w:val="100000000000" w:firstRow="1" w:lastRow="0" w:firstColumn="0" w:lastColumn="0" w:oddVBand="0" w:evenVBand="0" w:oddHBand="0" w:evenHBand="0" w:firstRowFirstColumn="0" w:firstRowLastColumn="0" w:lastRowFirstColumn="0" w:lastRowLastColumn="0"/>
        </w:trPr>
        <w:tc>
          <w:tcPr>
            <w:tcW w:w="720" w:type="dxa"/>
          </w:tcPr>
          <w:p w14:paraId="50D1E9F8" w14:textId="77777777" w:rsidR="00866CA5" w:rsidRPr="00D93DDA" w:rsidRDefault="00866CA5" w:rsidP="00AA557D">
            <w:pPr>
              <w:pStyle w:val="VCAAtablecondensed"/>
            </w:pPr>
            <w:r w:rsidRPr="00D93DDA">
              <w:t>Mark</w:t>
            </w:r>
          </w:p>
        </w:tc>
        <w:tc>
          <w:tcPr>
            <w:tcW w:w="432" w:type="dxa"/>
          </w:tcPr>
          <w:p w14:paraId="2009C1BC" w14:textId="77777777" w:rsidR="00866CA5" w:rsidRPr="00D93DDA" w:rsidRDefault="00866CA5" w:rsidP="00AA557D">
            <w:pPr>
              <w:pStyle w:val="VCAAtablecondensed"/>
            </w:pPr>
            <w:r w:rsidRPr="00D93DDA">
              <w:t>0</w:t>
            </w:r>
          </w:p>
        </w:tc>
        <w:tc>
          <w:tcPr>
            <w:tcW w:w="432" w:type="dxa"/>
          </w:tcPr>
          <w:p w14:paraId="315A1FB1" w14:textId="77777777" w:rsidR="00866CA5" w:rsidRPr="00D93DDA" w:rsidRDefault="00866CA5" w:rsidP="00AA557D">
            <w:pPr>
              <w:pStyle w:val="VCAAtablecondensed"/>
            </w:pPr>
            <w:r w:rsidRPr="00D93DDA">
              <w:t>1</w:t>
            </w:r>
          </w:p>
        </w:tc>
        <w:tc>
          <w:tcPr>
            <w:tcW w:w="432" w:type="dxa"/>
          </w:tcPr>
          <w:p w14:paraId="697E8D55" w14:textId="77777777" w:rsidR="00866CA5" w:rsidRPr="00D93DDA" w:rsidRDefault="00866CA5" w:rsidP="00AA557D">
            <w:pPr>
              <w:pStyle w:val="VCAAtablecondensed"/>
            </w:pPr>
            <w:r w:rsidRPr="00D93DDA">
              <w:t>2</w:t>
            </w:r>
          </w:p>
        </w:tc>
        <w:tc>
          <w:tcPr>
            <w:tcW w:w="432" w:type="dxa"/>
          </w:tcPr>
          <w:p w14:paraId="3700F362" w14:textId="77777777" w:rsidR="00866CA5" w:rsidRPr="00D93DDA" w:rsidRDefault="00866CA5" w:rsidP="00AA557D">
            <w:pPr>
              <w:pStyle w:val="VCAAtablecondensed"/>
            </w:pPr>
            <w:r w:rsidRPr="00D93DDA">
              <w:t>3</w:t>
            </w:r>
          </w:p>
        </w:tc>
        <w:tc>
          <w:tcPr>
            <w:tcW w:w="432" w:type="dxa"/>
          </w:tcPr>
          <w:p w14:paraId="3A85D9F5" w14:textId="77777777" w:rsidR="00866CA5" w:rsidRPr="00D93DDA" w:rsidRDefault="00866CA5" w:rsidP="00AA557D">
            <w:pPr>
              <w:pStyle w:val="VCAAtablecondensed"/>
            </w:pPr>
            <w:r w:rsidRPr="00D93DDA">
              <w:t>4</w:t>
            </w:r>
          </w:p>
        </w:tc>
        <w:tc>
          <w:tcPr>
            <w:tcW w:w="1008" w:type="dxa"/>
          </w:tcPr>
          <w:p w14:paraId="3C07604C" w14:textId="77777777" w:rsidR="00866CA5" w:rsidRPr="00D93DDA" w:rsidRDefault="00866CA5" w:rsidP="00AA557D">
            <w:pPr>
              <w:pStyle w:val="VCAAtablecondensed"/>
            </w:pPr>
            <w:r w:rsidRPr="00D93DDA">
              <w:t>Averag</w:t>
            </w:r>
            <w:r>
              <w:t>e</w:t>
            </w:r>
          </w:p>
        </w:tc>
      </w:tr>
      <w:tr w:rsidR="00866CA5" w:rsidRPr="00D93DDA" w14:paraId="3194703E" w14:textId="77777777" w:rsidTr="00AE5853">
        <w:tc>
          <w:tcPr>
            <w:tcW w:w="720" w:type="dxa"/>
          </w:tcPr>
          <w:p w14:paraId="41A15F8F" w14:textId="77777777" w:rsidR="00866CA5" w:rsidRPr="00D93DDA" w:rsidRDefault="00866CA5" w:rsidP="00AA557D">
            <w:pPr>
              <w:pStyle w:val="VCAAtablecondensed"/>
            </w:pPr>
            <w:r w:rsidRPr="00D93DDA">
              <w:t>%</w:t>
            </w:r>
          </w:p>
        </w:tc>
        <w:tc>
          <w:tcPr>
            <w:tcW w:w="432" w:type="dxa"/>
          </w:tcPr>
          <w:p w14:paraId="66DBC9D1" w14:textId="17BA3A4F" w:rsidR="00866CA5" w:rsidRPr="00D93DDA" w:rsidRDefault="000D1A83" w:rsidP="00AA557D">
            <w:pPr>
              <w:pStyle w:val="VCAAtablecondensed"/>
            </w:pPr>
            <w:r>
              <w:t>43</w:t>
            </w:r>
          </w:p>
        </w:tc>
        <w:tc>
          <w:tcPr>
            <w:tcW w:w="432" w:type="dxa"/>
          </w:tcPr>
          <w:p w14:paraId="18DA31BE" w14:textId="4DB49F52" w:rsidR="00866CA5" w:rsidRPr="00D93DDA" w:rsidRDefault="000D1A83" w:rsidP="00AA557D">
            <w:pPr>
              <w:pStyle w:val="VCAAtablecondensed"/>
            </w:pPr>
            <w:r>
              <w:t>15</w:t>
            </w:r>
          </w:p>
        </w:tc>
        <w:tc>
          <w:tcPr>
            <w:tcW w:w="432" w:type="dxa"/>
          </w:tcPr>
          <w:p w14:paraId="05B2FF33" w14:textId="74611626" w:rsidR="00866CA5" w:rsidRPr="00D93DDA" w:rsidRDefault="000D1A83" w:rsidP="00AA557D">
            <w:pPr>
              <w:pStyle w:val="VCAAtablecondensed"/>
            </w:pPr>
            <w:r>
              <w:t>10</w:t>
            </w:r>
          </w:p>
        </w:tc>
        <w:tc>
          <w:tcPr>
            <w:tcW w:w="432" w:type="dxa"/>
          </w:tcPr>
          <w:p w14:paraId="3EF4EB58" w14:textId="475D7ED2" w:rsidR="00866CA5" w:rsidRPr="00D93DDA" w:rsidRDefault="000D1A83" w:rsidP="00AA557D">
            <w:pPr>
              <w:pStyle w:val="VCAAtablecondensed"/>
            </w:pPr>
            <w:r>
              <w:t>13</w:t>
            </w:r>
          </w:p>
        </w:tc>
        <w:tc>
          <w:tcPr>
            <w:tcW w:w="432" w:type="dxa"/>
          </w:tcPr>
          <w:p w14:paraId="54F56210" w14:textId="562A478B" w:rsidR="00866CA5" w:rsidRPr="00D93DDA" w:rsidRDefault="000D1A83" w:rsidP="00AA557D">
            <w:pPr>
              <w:pStyle w:val="VCAAtablecondensed"/>
            </w:pPr>
            <w:r>
              <w:t>19</w:t>
            </w:r>
          </w:p>
        </w:tc>
        <w:tc>
          <w:tcPr>
            <w:tcW w:w="1008" w:type="dxa"/>
          </w:tcPr>
          <w:p w14:paraId="64BFEA82" w14:textId="666A775F" w:rsidR="00866CA5" w:rsidRPr="00D93DDA" w:rsidRDefault="000D1A83" w:rsidP="00AA557D">
            <w:pPr>
              <w:pStyle w:val="VCAAtablecondensed"/>
            </w:pPr>
            <w:r>
              <w:t>1.5</w:t>
            </w:r>
          </w:p>
        </w:tc>
      </w:tr>
    </w:tbl>
    <w:p w14:paraId="78D0E169" w14:textId="0A1BE532" w:rsidR="004326F2" w:rsidRDefault="004326F2" w:rsidP="004326F2">
      <w:pPr>
        <w:pStyle w:val="VCAAbody"/>
      </w:pPr>
      <w:r>
        <w:t xml:space="preserve">Students who scored highly were able to describe how the four stages of a qualitative analysis </w:t>
      </w:r>
      <w:r w:rsidR="00E8213D">
        <w:t xml:space="preserve">could be </w:t>
      </w:r>
      <w:r w:rsidR="00E8213D" w:rsidRPr="003F38E7">
        <w:t>applied</w:t>
      </w:r>
      <w:r w:rsidR="00E8213D">
        <w:t xml:space="preserve"> by the coach to improve the player’s technique. It is likely these students performed a qualitative analysis in a practical environment at school.</w:t>
      </w:r>
      <w:r>
        <w:t xml:space="preserve"> Many students gave a general description of a coach helping the player practi</w:t>
      </w:r>
      <w:r w:rsidR="00432E42">
        <w:t>s</w:t>
      </w:r>
      <w:r>
        <w:t>e without demonstrating an understanding of the stages involved in an analysis.</w:t>
      </w:r>
    </w:p>
    <w:p w14:paraId="00647BAD" w14:textId="4E3BDDF6" w:rsidR="004326F2" w:rsidRDefault="004326F2" w:rsidP="004326F2">
      <w:pPr>
        <w:pStyle w:val="VCAAbody"/>
      </w:pPr>
      <w:r>
        <w:t xml:space="preserve">The following is a </w:t>
      </w:r>
      <w:r w:rsidR="00BB04FA">
        <w:t xml:space="preserve">possible </w:t>
      </w:r>
      <w:r>
        <w:t>response</w:t>
      </w:r>
      <w:r w:rsidR="00866F01">
        <w:t>.</w:t>
      </w:r>
    </w:p>
    <w:p w14:paraId="29E95013" w14:textId="326A0794" w:rsidR="004326F2" w:rsidRPr="007A3600" w:rsidRDefault="004326F2" w:rsidP="00AC7DC2">
      <w:pPr>
        <w:pStyle w:val="VCAAstudentsample"/>
      </w:pPr>
      <w:r w:rsidRPr="007A3600">
        <w:t xml:space="preserve">Michelle’s coach would need to </w:t>
      </w:r>
      <w:r w:rsidRPr="00DD015D">
        <w:t>prepare</w:t>
      </w:r>
      <w:r w:rsidR="00AC7DC2" w:rsidRPr="00DD015D">
        <w:rPr>
          <w:b/>
          <w:bCs/>
          <w:i w:val="0"/>
          <w:iCs/>
        </w:rPr>
        <w:t xml:space="preserve"> </w:t>
      </w:r>
      <w:r w:rsidRPr="007A3600">
        <w:t>to undertake the analysis by ensuring she</w:t>
      </w:r>
      <w:r w:rsidR="00EE1B47" w:rsidRPr="007A3600">
        <w:t xml:space="preserve"> </w:t>
      </w:r>
      <w:r w:rsidRPr="007A3600">
        <w:t>has established when she will collect footage of her technique</w:t>
      </w:r>
      <w:r w:rsidR="00ED5860">
        <w:t xml:space="preserve"> </w:t>
      </w:r>
      <w:r w:rsidRPr="007A3600">
        <w:t>/ what criteria she will use in analysing her technique or setting up the camera to record the skill execution. She will then collect the footage (</w:t>
      </w:r>
      <w:r w:rsidRPr="00AE5853">
        <w:rPr>
          <w:b/>
          <w:bCs/>
        </w:rPr>
        <w:t>observation</w:t>
      </w:r>
      <w:r w:rsidRPr="007A3600">
        <w:t xml:space="preserve">), make </w:t>
      </w:r>
      <w:r w:rsidR="007455DA">
        <w:t xml:space="preserve">a </w:t>
      </w:r>
      <w:r w:rsidRPr="007A3600">
        <w:t>digital recording</w:t>
      </w:r>
      <w:r w:rsidR="00ED5860">
        <w:t xml:space="preserve"> </w:t>
      </w:r>
      <w:r w:rsidRPr="007A3600">
        <w:t>/</w:t>
      </w:r>
      <w:r w:rsidR="00ED5860">
        <w:t xml:space="preserve"> </w:t>
      </w:r>
      <w:r w:rsidRPr="007A3600">
        <w:t>record success</w:t>
      </w:r>
      <w:r w:rsidR="00ED5860">
        <w:t xml:space="preserve"> </w:t>
      </w:r>
      <w:r w:rsidRPr="007A3600">
        <w:t>/</w:t>
      </w:r>
      <w:r w:rsidR="00ED5860">
        <w:t xml:space="preserve"> </w:t>
      </w:r>
      <w:r w:rsidRPr="007A3600">
        <w:t xml:space="preserve">make notes that she directly observes. </w:t>
      </w:r>
    </w:p>
    <w:p w14:paraId="76B1B388" w14:textId="77777777" w:rsidR="004326F2" w:rsidRPr="007A3600" w:rsidRDefault="004326F2" w:rsidP="00AC7DC2">
      <w:pPr>
        <w:pStyle w:val="VCAAstudentsample"/>
      </w:pPr>
      <w:r w:rsidRPr="007A3600">
        <w:t xml:space="preserve">The coach would now watch the footage and </w:t>
      </w:r>
      <w:r w:rsidRPr="00DD015D">
        <w:t>evaluate</w:t>
      </w:r>
      <w:r w:rsidRPr="007A3600">
        <w:t xml:space="preserve"> the technique, using the criteria, noting areas of strength and improvement. Finally, her coach would work with Michelle during the </w:t>
      </w:r>
      <w:r w:rsidRPr="00AE5853">
        <w:rPr>
          <w:b/>
          <w:bCs/>
        </w:rPr>
        <w:t>error</w:t>
      </w:r>
      <w:r w:rsidRPr="00AE5853">
        <w:t xml:space="preserve"> </w:t>
      </w:r>
      <w:r w:rsidRPr="00AE5853">
        <w:rPr>
          <w:b/>
          <w:bCs/>
        </w:rPr>
        <w:t>correction</w:t>
      </w:r>
      <w:r w:rsidRPr="007A3600">
        <w:t xml:space="preserve"> phase to provide feedback and strategies/drills to improve her technique. </w:t>
      </w:r>
    </w:p>
    <w:p w14:paraId="1A414D56" w14:textId="233CBDC6" w:rsidR="004326F2" w:rsidRDefault="004326F2" w:rsidP="004326F2">
      <w:pPr>
        <w:pStyle w:val="VCAAHeading3"/>
      </w:pPr>
      <w:r w:rsidRPr="00311A97">
        <w:t xml:space="preserve">Question </w:t>
      </w:r>
      <w:r>
        <w:t>6d.</w:t>
      </w:r>
    </w:p>
    <w:tbl>
      <w:tblPr>
        <w:tblStyle w:val="VCAATableClosed"/>
        <w:tblW w:w="0" w:type="auto"/>
        <w:tblLook w:val="04A0" w:firstRow="1" w:lastRow="0" w:firstColumn="1" w:lastColumn="0" w:noHBand="0" w:noVBand="1"/>
      </w:tblPr>
      <w:tblGrid>
        <w:gridCol w:w="720"/>
        <w:gridCol w:w="432"/>
        <w:gridCol w:w="432"/>
        <w:gridCol w:w="1008"/>
      </w:tblGrid>
      <w:tr w:rsidR="000D1A83" w:rsidRPr="00D93DDA" w14:paraId="6CFB1AC3" w14:textId="77777777" w:rsidTr="00AE5853">
        <w:trPr>
          <w:cnfStyle w:val="100000000000" w:firstRow="1" w:lastRow="0" w:firstColumn="0" w:lastColumn="0" w:oddVBand="0" w:evenVBand="0" w:oddHBand="0" w:evenHBand="0" w:firstRowFirstColumn="0" w:firstRowLastColumn="0" w:lastRowFirstColumn="0" w:lastRowLastColumn="0"/>
        </w:trPr>
        <w:tc>
          <w:tcPr>
            <w:tcW w:w="720" w:type="dxa"/>
          </w:tcPr>
          <w:p w14:paraId="1505888B" w14:textId="77777777" w:rsidR="000D1A83" w:rsidRPr="00D93DDA" w:rsidRDefault="000D1A83" w:rsidP="00AA557D">
            <w:pPr>
              <w:pStyle w:val="VCAAtablecondensed"/>
            </w:pPr>
            <w:r w:rsidRPr="00D93DDA">
              <w:t>Marks</w:t>
            </w:r>
          </w:p>
        </w:tc>
        <w:tc>
          <w:tcPr>
            <w:tcW w:w="432" w:type="dxa"/>
          </w:tcPr>
          <w:p w14:paraId="1053F7C5" w14:textId="77777777" w:rsidR="000D1A83" w:rsidRPr="00D93DDA" w:rsidRDefault="000D1A83" w:rsidP="00AA557D">
            <w:pPr>
              <w:pStyle w:val="VCAAtablecondensed"/>
            </w:pPr>
            <w:r w:rsidRPr="00D93DDA">
              <w:t>0</w:t>
            </w:r>
          </w:p>
        </w:tc>
        <w:tc>
          <w:tcPr>
            <w:tcW w:w="432" w:type="dxa"/>
          </w:tcPr>
          <w:p w14:paraId="0054E7AF" w14:textId="77777777" w:rsidR="000D1A83" w:rsidRPr="00D93DDA" w:rsidRDefault="000D1A83" w:rsidP="00AA557D">
            <w:pPr>
              <w:pStyle w:val="VCAAtablecondensed"/>
            </w:pPr>
            <w:r w:rsidRPr="00D93DDA">
              <w:t>1</w:t>
            </w:r>
          </w:p>
        </w:tc>
        <w:tc>
          <w:tcPr>
            <w:tcW w:w="1008" w:type="dxa"/>
          </w:tcPr>
          <w:p w14:paraId="449A42A2" w14:textId="77777777" w:rsidR="000D1A83" w:rsidRPr="00D93DDA" w:rsidRDefault="000D1A83" w:rsidP="00AA557D">
            <w:pPr>
              <w:pStyle w:val="VCAAtablecondensed"/>
            </w:pPr>
            <w:r w:rsidRPr="00D93DDA">
              <w:t>Average</w:t>
            </w:r>
          </w:p>
        </w:tc>
      </w:tr>
      <w:tr w:rsidR="000D1A83" w:rsidRPr="00D93DDA" w14:paraId="63BD3152" w14:textId="77777777" w:rsidTr="00AE5853">
        <w:tc>
          <w:tcPr>
            <w:tcW w:w="720" w:type="dxa"/>
          </w:tcPr>
          <w:p w14:paraId="783EA9D7" w14:textId="77777777" w:rsidR="000D1A83" w:rsidRPr="00D93DDA" w:rsidRDefault="000D1A83" w:rsidP="00AA557D">
            <w:pPr>
              <w:pStyle w:val="VCAAtablecondensed"/>
            </w:pPr>
            <w:r w:rsidRPr="00D93DDA">
              <w:t>%</w:t>
            </w:r>
          </w:p>
        </w:tc>
        <w:tc>
          <w:tcPr>
            <w:tcW w:w="432" w:type="dxa"/>
          </w:tcPr>
          <w:p w14:paraId="170698D1" w14:textId="24401E69" w:rsidR="000D1A83" w:rsidRPr="00D93DDA" w:rsidRDefault="000D1A83" w:rsidP="00AA557D">
            <w:pPr>
              <w:pStyle w:val="VCAAtablecondensed"/>
            </w:pPr>
            <w:r>
              <w:t>22</w:t>
            </w:r>
          </w:p>
        </w:tc>
        <w:tc>
          <w:tcPr>
            <w:tcW w:w="432" w:type="dxa"/>
          </w:tcPr>
          <w:p w14:paraId="73213934" w14:textId="6913556C" w:rsidR="000D1A83" w:rsidRPr="00D93DDA" w:rsidRDefault="000D1A83" w:rsidP="00AA557D">
            <w:pPr>
              <w:pStyle w:val="VCAAtablecondensed"/>
            </w:pPr>
            <w:r>
              <w:t>78</w:t>
            </w:r>
          </w:p>
        </w:tc>
        <w:tc>
          <w:tcPr>
            <w:tcW w:w="1008" w:type="dxa"/>
          </w:tcPr>
          <w:p w14:paraId="6F7B2EBE" w14:textId="626CE980" w:rsidR="000D1A83" w:rsidRPr="00D93DDA" w:rsidRDefault="000D1A83" w:rsidP="00AA557D">
            <w:pPr>
              <w:pStyle w:val="VCAAtablecondensed"/>
            </w:pPr>
            <w:r>
              <w:t>0.8</w:t>
            </w:r>
          </w:p>
        </w:tc>
      </w:tr>
    </w:tbl>
    <w:p w14:paraId="5640A97E" w14:textId="716C9A9B" w:rsidR="004326F2" w:rsidRDefault="004326F2" w:rsidP="004326F2">
      <w:pPr>
        <w:pStyle w:val="VCAAbody"/>
      </w:pPr>
      <w:r>
        <w:t>Acceptable responses included any of</w:t>
      </w:r>
      <w:r w:rsidR="00A66426">
        <w:t>:</w:t>
      </w:r>
    </w:p>
    <w:p w14:paraId="09B32B08" w14:textId="76BDE20F" w:rsidR="004326F2" w:rsidRPr="00EB18FE" w:rsidRDefault="00A66426" w:rsidP="009E7B73">
      <w:pPr>
        <w:pStyle w:val="VCAAbullet"/>
      </w:pPr>
      <w:r w:rsidRPr="00EB18FE">
        <w:t xml:space="preserve">prepares the body physiologically/psychologically for </w:t>
      </w:r>
      <w:r>
        <w:t>exercise</w:t>
      </w:r>
      <w:r w:rsidRPr="00EB18FE">
        <w:t xml:space="preserve"> </w:t>
      </w:r>
    </w:p>
    <w:p w14:paraId="398686BB" w14:textId="0CA3D3BA" w:rsidR="004326F2" w:rsidRPr="00EB18FE" w:rsidRDefault="00A66426" w:rsidP="009E7B73">
      <w:pPr>
        <w:pStyle w:val="VCAAbullet"/>
      </w:pPr>
      <w:r w:rsidRPr="00EB18FE">
        <w:t>increases the body’s physiological responses (</w:t>
      </w:r>
      <w:r>
        <w:t>e.g.</w:t>
      </w:r>
      <w:r w:rsidRPr="00EB18FE">
        <w:t xml:space="preserve"> </w:t>
      </w:r>
      <w:r>
        <w:t>heart rate</w:t>
      </w:r>
      <w:r w:rsidRPr="00EB18FE">
        <w:t>)</w:t>
      </w:r>
    </w:p>
    <w:p w14:paraId="78EB8FF1" w14:textId="2D9C3689" w:rsidR="004326F2" w:rsidRPr="00EB18FE" w:rsidRDefault="00A66426" w:rsidP="009E7B73">
      <w:pPr>
        <w:pStyle w:val="VCAAbullet"/>
      </w:pPr>
      <w:r w:rsidRPr="00EB18FE">
        <w:t>increases muscle temperature</w:t>
      </w:r>
    </w:p>
    <w:p w14:paraId="7FFE12D9" w14:textId="41EFC0F5" w:rsidR="004326F2" w:rsidRDefault="00A66426" w:rsidP="009E7B73">
      <w:pPr>
        <w:pStyle w:val="VCAAbullet"/>
      </w:pPr>
      <w:r w:rsidRPr="00EB18FE">
        <w:t>reduce</w:t>
      </w:r>
      <w:r w:rsidR="00432E42">
        <w:t>s</w:t>
      </w:r>
      <w:r w:rsidRPr="00EB18FE">
        <w:t xml:space="preserve"> risk of injury</w:t>
      </w:r>
    </w:p>
    <w:p w14:paraId="51260A3D" w14:textId="71C1D019" w:rsidR="004326F2" w:rsidRDefault="00A66426" w:rsidP="009E7B73">
      <w:pPr>
        <w:pStyle w:val="VCAAbullet"/>
      </w:pPr>
      <w:r>
        <w:t>increase</w:t>
      </w:r>
      <w:r w:rsidR="00432E42">
        <w:t>s</w:t>
      </w:r>
      <w:r>
        <w:t xml:space="preserve"> blood flow to working muscles.</w:t>
      </w:r>
    </w:p>
    <w:p w14:paraId="78EF66CE" w14:textId="02F72B71" w:rsidR="004326F2" w:rsidRDefault="004326F2" w:rsidP="004326F2">
      <w:pPr>
        <w:pStyle w:val="VCAAHeading3"/>
      </w:pPr>
      <w:r w:rsidRPr="00311A97">
        <w:t xml:space="preserve">Question </w:t>
      </w:r>
      <w:r>
        <w:t>6e.</w:t>
      </w:r>
    </w:p>
    <w:tbl>
      <w:tblPr>
        <w:tblStyle w:val="VCAATableClosed"/>
        <w:tblW w:w="0" w:type="auto"/>
        <w:tblLook w:val="04A0" w:firstRow="1" w:lastRow="0" w:firstColumn="1" w:lastColumn="0" w:noHBand="0" w:noVBand="1"/>
      </w:tblPr>
      <w:tblGrid>
        <w:gridCol w:w="720"/>
        <w:gridCol w:w="432"/>
        <w:gridCol w:w="432"/>
        <w:gridCol w:w="432"/>
        <w:gridCol w:w="432"/>
        <w:gridCol w:w="432"/>
        <w:gridCol w:w="1008"/>
      </w:tblGrid>
      <w:tr w:rsidR="00451342" w:rsidRPr="00D93DDA" w14:paraId="3F273B19" w14:textId="77777777" w:rsidTr="00AE5853">
        <w:trPr>
          <w:cnfStyle w:val="100000000000" w:firstRow="1" w:lastRow="0" w:firstColumn="0" w:lastColumn="0" w:oddVBand="0" w:evenVBand="0" w:oddHBand="0" w:evenHBand="0" w:firstRowFirstColumn="0" w:firstRowLastColumn="0" w:lastRowFirstColumn="0" w:lastRowLastColumn="0"/>
        </w:trPr>
        <w:tc>
          <w:tcPr>
            <w:tcW w:w="720" w:type="dxa"/>
          </w:tcPr>
          <w:p w14:paraId="737CDB88" w14:textId="77777777" w:rsidR="00451342" w:rsidRPr="00D93DDA" w:rsidRDefault="00451342" w:rsidP="00AA557D">
            <w:pPr>
              <w:pStyle w:val="VCAAtablecondensed"/>
            </w:pPr>
            <w:r w:rsidRPr="00D93DDA">
              <w:t>Marks</w:t>
            </w:r>
          </w:p>
        </w:tc>
        <w:tc>
          <w:tcPr>
            <w:tcW w:w="432" w:type="dxa"/>
          </w:tcPr>
          <w:p w14:paraId="17FEEF43" w14:textId="77777777" w:rsidR="00451342" w:rsidRPr="00D93DDA" w:rsidRDefault="00451342" w:rsidP="00AA557D">
            <w:pPr>
              <w:pStyle w:val="VCAAtablecondensed"/>
            </w:pPr>
            <w:r w:rsidRPr="00D93DDA">
              <w:t>0</w:t>
            </w:r>
          </w:p>
        </w:tc>
        <w:tc>
          <w:tcPr>
            <w:tcW w:w="432" w:type="dxa"/>
          </w:tcPr>
          <w:p w14:paraId="2A2DA4C0" w14:textId="77777777" w:rsidR="00451342" w:rsidRPr="00D93DDA" w:rsidRDefault="00451342" w:rsidP="00AA557D">
            <w:pPr>
              <w:pStyle w:val="VCAAtablecondensed"/>
            </w:pPr>
            <w:r w:rsidRPr="00D93DDA">
              <w:t>1</w:t>
            </w:r>
          </w:p>
        </w:tc>
        <w:tc>
          <w:tcPr>
            <w:tcW w:w="432" w:type="dxa"/>
          </w:tcPr>
          <w:p w14:paraId="34161133" w14:textId="77777777" w:rsidR="00451342" w:rsidRPr="00D93DDA" w:rsidRDefault="00451342" w:rsidP="00AA557D">
            <w:pPr>
              <w:pStyle w:val="VCAAtablecondensed"/>
            </w:pPr>
            <w:r w:rsidRPr="00D93DDA">
              <w:t>2</w:t>
            </w:r>
          </w:p>
        </w:tc>
        <w:tc>
          <w:tcPr>
            <w:tcW w:w="432" w:type="dxa"/>
          </w:tcPr>
          <w:p w14:paraId="4D9E94E3" w14:textId="77777777" w:rsidR="00451342" w:rsidRPr="00D93DDA" w:rsidRDefault="00451342" w:rsidP="00AA557D">
            <w:pPr>
              <w:pStyle w:val="VCAAtablecondensed"/>
            </w:pPr>
            <w:r w:rsidRPr="00D93DDA">
              <w:t>3</w:t>
            </w:r>
          </w:p>
        </w:tc>
        <w:tc>
          <w:tcPr>
            <w:tcW w:w="432" w:type="dxa"/>
          </w:tcPr>
          <w:p w14:paraId="57C2AD9E" w14:textId="77777777" w:rsidR="00451342" w:rsidRPr="00D93DDA" w:rsidRDefault="00451342" w:rsidP="00AA557D">
            <w:pPr>
              <w:pStyle w:val="VCAAtablecondensed"/>
            </w:pPr>
            <w:r w:rsidRPr="00D93DDA">
              <w:t>4</w:t>
            </w:r>
          </w:p>
        </w:tc>
        <w:tc>
          <w:tcPr>
            <w:tcW w:w="1008" w:type="dxa"/>
          </w:tcPr>
          <w:p w14:paraId="7C14A5BD" w14:textId="77777777" w:rsidR="00451342" w:rsidRPr="00D93DDA" w:rsidRDefault="00451342" w:rsidP="00AA557D">
            <w:pPr>
              <w:pStyle w:val="VCAAtablecondensed"/>
            </w:pPr>
            <w:r w:rsidRPr="00D93DDA">
              <w:t>Average</w:t>
            </w:r>
          </w:p>
        </w:tc>
      </w:tr>
      <w:tr w:rsidR="00451342" w:rsidRPr="00D93DDA" w14:paraId="27B592DF" w14:textId="77777777" w:rsidTr="00AE5853">
        <w:tc>
          <w:tcPr>
            <w:tcW w:w="720" w:type="dxa"/>
          </w:tcPr>
          <w:p w14:paraId="5F12F63D" w14:textId="77777777" w:rsidR="00451342" w:rsidRPr="00D93DDA" w:rsidRDefault="00451342" w:rsidP="00AA557D">
            <w:pPr>
              <w:pStyle w:val="VCAAtablecondensed"/>
            </w:pPr>
            <w:r w:rsidRPr="00D93DDA">
              <w:t>%</w:t>
            </w:r>
          </w:p>
        </w:tc>
        <w:tc>
          <w:tcPr>
            <w:tcW w:w="432" w:type="dxa"/>
          </w:tcPr>
          <w:p w14:paraId="757D58ED" w14:textId="0CA24357" w:rsidR="00451342" w:rsidRPr="00D93DDA" w:rsidRDefault="0017014B" w:rsidP="00AA557D">
            <w:pPr>
              <w:pStyle w:val="VCAAtablecondensed"/>
            </w:pPr>
            <w:r>
              <w:t>10</w:t>
            </w:r>
          </w:p>
        </w:tc>
        <w:tc>
          <w:tcPr>
            <w:tcW w:w="432" w:type="dxa"/>
          </w:tcPr>
          <w:p w14:paraId="64C962F9" w14:textId="02EFAC1B" w:rsidR="00451342" w:rsidRPr="00D93DDA" w:rsidRDefault="0017014B" w:rsidP="00AA557D">
            <w:pPr>
              <w:pStyle w:val="VCAAtablecondensed"/>
            </w:pPr>
            <w:r>
              <w:t>24</w:t>
            </w:r>
          </w:p>
        </w:tc>
        <w:tc>
          <w:tcPr>
            <w:tcW w:w="432" w:type="dxa"/>
          </w:tcPr>
          <w:p w14:paraId="1CE6D36F" w14:textId="7856B24E" w:rsidR="00451342" w:rsidRPr="00D93DDA" w:rsidRDefault="0017014B" w:rsidP="00AA557D">
            <w:pPr>
              <w:pStyle w:val="VCAAtablecondensed"/>
            </w:pPr>
            <w:r>
              <w:t>30</w:t>
            </w:r>
          </w:p>
        </w:tc>
        <w:tc>
          <w:tcPr>
            <w:tcW w:w="432" w:type="dxa"/>
          </w:tcPr>
          <w:p w14:paraId="5E4A0F28" w14:textId="1642FE75" w:rsidR="00451342" w:rsidRPr="00D93DDA" w:rsidRDefault="0017014B" w:rsidP="00AA557D">
            <w:pPr>
              <w:pStyle w:val="VCAAtablecondensed"/>
            </w:pPr>
            <w:r>
              <w:t>25</w:t>
            </w:r>
          </w:p>
        </w:tc>
        <w:tc>
          <w:tcPr>
            <w:tcW w:w="432" w:type="dxa"/>
          </w:tcPr>
          <w:p w14:paraId="5A345675" w14:textId="67B3CF85" w:rsidR="00451342" w:rsidRPr="00D93DDA" w:rsidRDefault="0017014B" w:rsidP="00AA557D">
            <w:pPr>
              <w:pStyle w:val="VCAAtablecondensed"/>
            </w:pPr>
            <w:r>
              <w:t>10</w:t>
            </w:r>
          </w:p>
        </w:tc>
        <w:tc>
          <w:tcPr>
            <w:tcW w:w="1008" w:type="dxa"/>
          </w:tcPr>
          <w:p w14:paraId="6F804A76" w14:textId="4222B36A" w:rsidR="00451342" w:rsidRPr="00D93DDA" w:rsidRDefault="0017014B" w:rsidP="00AA557D">
            <w:pPr>
              <w:pStyle w:val="VCAAtablecondensed"/>
            </w:pPr>
            <w:r>
              <w:t>2.0</w:t>
            </w:r>
          </w:p>
        </w:tc>
      </w:tr>
    </w:tbl>
    <w:p w14:paraId="1347EBB1" w14:textId="4A8175FB" w:rsidR="004326F2" w:rsidRDefault="004326F2" w:rsidP="004326F2">
      <w:pPr>
        <w:pStyle w:val="VCAAbody"/>
      </w:pPr>
      <w:r>
        <w:t>Students who scored highly were able to critique the warm</w:t>
      </w:r>
      <w:r w:rsidR="00451342">
        <w:t>-</w:t>
      </w:r>
      <w:r>
        <w:t>up by giving a strength, weakness and suggestion for improvement as well as stating that the warm</w:t>
      </w:r>
      <w:r w:rsidR="00451342">
        <w:t>-</w:t>
      </w:r>
      <w:r>
        <w:t>up as shown would be ineffective or partly effective.</w:t>
      </w:r>
    </w:p>
    <w:p w14:paraId="4929ACB5" w14:textId="62D5D385" w:rsidR="004326F2" w:rsidRDefault="004326F2" w:rsidP="004326F2">
      <w:pPr>
        <w:pStyle w:val="VCAAbody"/>
      </w:pPr>
      <w:r>
        <w:t>Strengths of the warm</w:t>
      </w:r>
      <w:r w:rsidR="00451342">
        <w:t>-</w:t>
      </w:r>
      <w:r>
        <w:t>up shown could be that it has the correct components in the correct order and contains dynamic stretching. Weaknesses of the warm</w:t>
      </w:r>
      <w:r w:rsidR="00451342">
        <w:t>-</w:t>
      </w:r>
      <w:r>
        <w:t xml:space="preserve">up could include that walking would not be an </w:t>
      </w:r>
      <w:r>
        <w:lastRenderedPageBreak/>
        <w:t>effective intensity, three reps of dynamic stretching is too low or that the sports</w:t>
      </w:r>
      <w:r w:rsidR="00101E91">
        <w:t>-</w:t>
      </w:r>
      <w:r>
        <w:t>specific component lacks variety or intensity.</w:t>
      </w:r>
    </w:p>
    <w:p w14:paraId="5ED37990" w14:textId="40207C6B" w:rsidR="004326F2" w:rsidRDefault="004326F2" w:rsidP="004326F2">
      <w:pPr>
        <w:pStyle w:val="VCAAbody"/>
      </w:pPr>
      <w:r>
        <w:t xml:space="preserve">The following is a </w:t>
      </w:r>
      <w:r w:rsidR="00BB04FA">
        <w:t xml:space="preserve">possible </w:t>
      </w:r>
      <w:r>
        <w:t>response.</w:t>
      </w:r>
    </w:p>
    <w:p w14:paraId="71EB7309" w14:textId="69BEF976" w:rsidR="004326F2" w:rsidRPr="00785CB3" w:rsidRDefault="004326F2" w:rsidP="00AC7DC2">
      <w:pPr>
        <w:pStyle w:val="VCAAstudentsample"/>
      </w:pPr>
      <w:r>
        <w:t xml:space="preserve">The warm-up listed is ineffective for a lacrosse player preparing for a match. Although the three parts of the warm-up are shown in the correct order the walking for two minutes would not be a high enough intensity or duration to increase blood flow and warm the muscles in the cardio component. This could be replaced with jogging for </w:t>
      </w:r>
      <w:r w:rsidR="00CA3BE9">
        <w:t>five</w:t>
      </w:r>
      <w:r>
        <w:t xml:space="preserve"> minutes</w:t>
      </w:r>
      <w:r w:rsidR="00CA3BE9">
        <w:t>,</w:t>
      </w:r>
      <w:r>
        <w:t xml:space="preserve"> which would be a better preparation for the player.</w:t>
      </w:r>
    </w:p>
    <w:p w14:paraId="1F41E278" w14:textId="28A057BE" w:rsidR="004326F2" w:rsidRDefault="004326F2" w:rsidP="004326F2">
      <w:pPr>
        <w:pStyle w:val="VCAAHeading3"/>
      </w:pPr>
      <w:r w:rsidRPr="00311A97">
        <w:t xml:space="preserve">Question </w:t>
      </w:r>
      <w:r>
        <w:t>7a.</w:t>
      </w:r>
    </w:p>
    <w:tbl>
      <w:tblPr>
        <w:tblStyle w:val="VCAATableClosed"/>
        <w:tblW w:w="0" w:type="auto"/>
        <w:tblLayout w:type="fixed"/>
        <w:tblLook w:val="04A0" w:firstRow="1" w:lastRow="0" w:firstColumn="1" w:lastColumn="0" w:noHBand="0" w:noVBand="1"/>
      </w:tblPr>
      <w:tblGrid>
        <w:gridCol w:w="720"/>
        <w:gridCol w:w="576"/>
        <w:gridCol w:w="576"/>
        <w:gridCol w:w="576"/>
        <w:gridCol w:w="576"/>
        <w:gridCol w:w="576"/>
        <w:gridCol w:w="576"/>
        <w:gridCol w:w="576"/>
        <w:gridCol w:w="1008"/>
      </w:tblGrid>
      <w:tr w:rsidR="0017014B" w:rsidRPr="00D93DDA" w14:paraId="02699E27" w14:textId="77777777" w:rsidTr="00AE5853">
        <w:trPr>
          <w:cnfStyle w:val="100000000000" w:firstRow="1" w:lastRow="0" w:firstColumn="0" w:lastColumn="0" w:oddVBand="0" w:evenVBand="0" w:oddHBand="0" w:evenHBand="0" w:firstRowFirstColumn="0" w:firstRowLastColumn="0" w:lastRowFirstColumn="0" w:lastRowLastColumn="0"/>
        </w:trPr>
        <w:tc>
          <w:tcPr>
            <w:tcW w:w="720" w:type="dxa"/>
          </w:tcPr>
          <w:p w14:paraId="1FDB8D7C" w14:textId="77777777" w:rsidR="0017014B" w:rsidRPr="00D93DDA" w:rsidRDefault="0017014B" w:rsidP="00AA557D">
            <w:pPr>
              <w:pStyle w:val="VCAAtablecondensed"/>
            </w:pPr>
            <w:r w:rsidRPr="00D93DDA">
              <w:t>Mark</w:t>
            </w:r>
          </w:p>
        </w:tc>
        <w:tc>
          <w:tcPr>
            <w:tcW w:w="576" w:type="dxa"/>
          </w:tcPr>
          <w:p w14:paraId="44CF7FA6" w14:textId="77777777" w:rsidR="0017014B" w:rsidRPr="00D93DDA" w:rsidRDefault="0017014B" w:rsidP="00AA557D">
            <w:pPr>
              <w:pStyle w:val="VCAAtablecondensed"/>
            </w:pPr>
            <w:r w:rsidRPr="00D93DDA">
              <w:t>0</w:t>
            </w:r>
          </w:p>
        </w:tc>
        <w:tc>
          <w:tcPr>
            <w:tcW w:w="576" w:type="dxa"/>
          </w:tcPr>
          <w:p w14:paraId="6760E695" w14:textId="77777777" w:rsidR="0017014B" w:rsidRPr="00D93DDA" w:rsidRDefault="0017014B" w:rsidP="00AA557D">
            <w:pPr>
              <w:pStyle w:val="VCAAtablecondensed"/>
            </w:pPr>
            <w:r w:rsidRPr="00D93DDA">
              <w:t>1</w:t>
            </w:r>
          </w:p>
        </w:tc>
        <w:tc>
          <w:tcPr>
            <w:tcW w:w="576" w:type="dxa"/>
          </w:tcPr>
          <w:p w14:paraId="2C8512A7" w14:textId="2537EEB3" w:rsidR="0017014B" w:rsidRPr="00D93DDA" w:rsidRDefault="0017014B" w:rsidP="00AA557D">
            <w:pPr>
              <w:pStyle w:val="VCAAtablecondensed"/>
            </w:pPr>
            <w:r>
              <w:t>2</w:t>
            </w:r>
          </w:p>
        </w:tc>
        <w:tc>
          <w:tcPr>
            <w:tcW w:w="576" w:type="dxa"/>
          </w:tcPr>
          <w:p w14:paraId="1D20B7BB" w14:textId="77A8C885" w:rsidR="0017014B" w:rsidRPr="00D93DDA" w:rsidRDefault="0017014B" w:rsidP="00AA557D">
            <w:pPr>
              <w:pStyle w:val="VCAAtablecondensed"/>
            </w:pPr>
            <w:r>
              <w:t>3</w:t>
            </w:r>
          </w:p>
        </w:tc>
        <w:tc>
          <w:tcPr>
            <w:tcW w:w="576" w:type="dxa"/>
          </w:tcPr>
          <w:p w14:paraId="6CB0F3D6" w14:textId="539EED85" w:rsidR="0017014B" w:rsidRPr="00D93DDA" w:rsidRDefault="0017014B" w:rsidP="00AA557D">
            <w:pPr>
              <w:pStyle w:val="VCAAtablecondensed"/>
            </w:pPr>
            <w:r>
              <w:t>4</w:t>
            </w:r>
          </w:p>
        </w:tc>
        <w:tc>
          <w:tcPr>
            <w:tcW w:w="576" w:type="dxa"/>
          </w:tcPr>
          <w:p w14:paraId="0741312B" w14:textId="73126903" w:rsidR="0017014B" w:rsidRPr="00D93DDA" w:rsidRDefault="0017014B" w:rsidP="00AA557D">
            <w:pPr>
              <w:pStyle w:val="VCAAtablecondensed"/>
            </w:pPr>
            <w:r>
              <w:t>5</w:t>
            </w:r>
          </w:p>
        </w:tc>
        <w:tc>
          <w:tcPr>
            <w:tcW w:w="576" w:type="dxa"/>
          </w:tcPr>
          <w:p w14:paraId="10842EF3" w14:textId="2C356293" w:rsidR="0017014B" w:rsidRPr="00D93DDA" w:rsidRDefault="0017014B" w:rsidP="00AA557D">
            <w:pPr>
              <w:pStyle w:val="VCAAtablecondensed"/>
            </w:pPr>
            <w:r>
              <w:t>6</w:t>
            </w:r>
          </w:p>
        </w:tc>
        <w:tc>
          <w:tcPr>
            <w:tcW w:w="1008" w:type="dxa"/>
          </w:tcPr>
          <w:p w14:paraId="0B7AD5D2" w14:textId="6EF0373E" w:rsidR="0017014B" w:rsidRPr="00D93DDA" w:rsidRDefault="0017014B" w:rsidP="00AA557D">
            <w:pPr>
              <w:pStyle w:val="VCAAtablecondensed"/>
            </w:pPr>
            <w:r w:rsidRPr="00D93DDA">
              <w:t>Averag</w:t>
            </w:r>
            <w:r>
              <w:t>e</w:t>
            </w:r>
          </w:p>
        </w:tc>
      </w:tr>
      <w:tr w:rsidR="0017014B" w:rsidRPr="00D93DDA" w14:paraId="68CBB50E" w14:textId="77777777" w:rsidTr="00AE5853">
        <w:tc>
          <w:tcPr>
            <w:tcW w:w="720" w:type="dxa"/>
          </w:tcPr>
          <w:p w14:paraId="28E4EEE0" w14:textId="77777777" w:rsidR="0017014B" w:rsidRPr="00D93DDA" w:rsidRDefault="0017014B" w:rsidP="00AA557D">
            <w:pPr>
              <w:pStyle w:val="VCAAtablecondensed"/>
            </w:pPr>
            <w:r w:rsidRPr="00D93DDA">
              <w:t>%</w:t>
            </w:r>
          </w:p>
        </w:tc>
        <w:tc>
          <w:tcPr>
            <w:tcW w:w="576" w:type="dxa"/>
          </w:tcPr>
          <w:p w14:paraId="71ACBD66" w14:textId="03887F69" w:rsidR="0017014B" w:rsidRPr="00D93DDA" w:rsidRDefault="0017014B" w:rsidP="00AA557D">
            <w:pPr>
              <w:pStyle w:val="VCAAtablecondensed"/>
            </w:pPr>
            <w:r>
              <w:t>6</w:t>
            </w:r>
          </w:p>
        </w:tc>
        <w:tc>
          <w:tcPr>
            <w:tcW w:w="576" w:type="dxa"/>
          </w:tcPr>
          <w:p w14:paraId="0AEAE17A" w14:textId="3D03F157" w:rsidR="0017014B" w:rsidRPr="00D93DDA" w:rsidRDefault="0017014B" w:rsidP="00AA557D">
            <w:pPr>
              <w:pStyle w:val="VCAAtablecondensed"/>
            </w:pPr>
            <w:r>
              <w:t>9</w:t>
            </w:r>
          </w:p>
        </w:tc>
        <w:tc>
          <w:tcPr>
            <w:tcW w:w="576" w:type="dxa"/>
          </w:tcPr>
          <w:p w14:paraId="34D15277" w14:textId="5A5131C5" w:rsidR="0017014B" w:rsidRPr="00D93DDA" w:rsidRDefault="0017014B" w:rsidP="00AA557D">
            <w:pPr>
              <w:pStyle w:val="VCAAtablecondensed"/>
            </w:pPr>
            <w:r>
              <w:t>20</w:t>
            </w:r>
          </w:p>
        </w:tc>
        <w:tc>
          <w:tcPr>
            <w:tcW w:w="576" w:type="dxa"/>
          </w:tcPr>
          <w:p w14:paraId="14958165" w14:textId="5CEA5112" w:rsidR="0017014B" w:rsidRPr="00D93DDA" w:rsidRDefault="0017014B" w:rsidP="00AA557D">
            <w:pPr>
              <w:pStyle w:val="VCAAtablecondensed"/>
            </w:pPr>
            <w:r>
              <w:t>27</w:t>
            </w:r>
          </w:p>
        </w:tc>
        <w:tc>
          <w:tcPr>
            <w:tcW w:w="576" w:type="dxa"/>
          </w:tcPr>
          <w:p w14:paraId="708363A5" w14:textId="385C2BFA" w:rsidR="0017014B" w:rsidRPr="00D93DDA" w:rsidRDefault="0017014B" w:rsidP="00AA557D">
            <w:pPr>
              <w:pStyle w:val="VCAAtablecondensed"/>
            </w:pPr>
            <w:r>
              <w:t>23</w:t>
            </w:r>
          </w:p>
        </w:tc>
        <w:tc>
          <w:tcPr>
            <w:tcW w:w="576" w:type="dxa"/>
          </w:tcPr>
          <w:p w14:paraId="2C32AB7F" w14:textId="3E79A668" w:rsidR="0017014B" w:rsidRPr="00D93DDA" w:rsidRDefault="0017014B" w:rsidP="00AA557D">
            <w:pPr>
              <w:pStyle w:val="VCAAtablecondensed"/>
            </w:pPr>
            <w:r>
              <w:t>12</w:t>
            </w:r>
          </w:p>
        </w:tc>
        <w:tc>
          <w:tcPr>
            <w:tcW w:w="576" w:type="dxa"/>
          </w:tcPr>
          <w:p w14:paraId="2954BF06" w14:textId="0BFAA98A" w:rsidR="0017014B" w:rsidRPr="00D93DDA" w:rsidRDefault="0017014B" w:rsidP="00AA557D">
            <w:pPr>
              <w:pStyle w:val="VCAAtablecondensed"/>
            </w:pPr>
            <w:r>
              <w:t>3</w:t>
            </w:r>
          </w:p>
        </w:tc>
        <w:tc>
          <w:tcPr>
            <w:tcW w:w="1008" w:type="dxa"/>
          </w:tcPr>
          <w:p w14:paraId="6FD8BCB1" w14:textId="0A6CEA43" w:rsidR="0017014B" w:rsidRPr="00D93DDA" w:rsidRDefault="00C07E43" w:rsidP="00AA557D">
            <w:pPr>
              <w:pStyle w:val="VCAAtablecondensed"/>
            </w:pPr>
            <w:r>
              <w:t>3.0</w:t>
            </w:r>
          </w:p>
        </w:tc>
      </w:tr>
    </w:tbl>
    <w:p w14:paraId="3D99CE2A" w14:textId="41902BC8" w:rsidR="004326F2" w:rsidRDefault="004326F2" w:rsidP="004326F2">
      <w:pPr>
        <w:pStyle w:val="VCAAbody"/>
      </w:pPr>
      <w:r>
        <w:t xml:space="preserve">Students who scored highly were able to explain the energy system interplay during a </w:t>
      </w:r>
      <w:r w:rsidR="00101E91">
        <w:t>s</w:t>
      </w:r>
      <w:r>
        <w:t xml:space="preserve">quash game with specific examples from the data shown. The question was well answered with </w:t>
      </w:r>
      <w:r w:rsidR="0067641C">
        <w:t xml:space="preserve">students clearly </w:t>
      </w:r>
      <w:r>
        <w:t xml:space="preserve">understanding and </w:t>
      </w:r>
      <w:r w:rsidR="0067641C">
        <w:t xml:space="preserve">describing </w:t>
      </w:r>
      <w:r>
        <w:t xml:space="preserve">interplay. It was important to show understanding of each of the three systems and how they work together during a match. </w:t>
      </w:r>
    </w:p>
    <w:p w14:paraId="5087006B" w14:textId="1C306C09" w:rsidR="004326F2" w:rsidRDefault="004326F2" w:rsidP="004326F2">
      <w:pPr>
        <w:pStyle w:val="VCAAbody"/>
        <w:rPr>
          <w:color w:val="auto"/>
        </w:rPr>
      </w:pPr>
      <w:r>
        <w:t xml:space="preserve">Some students </w:t>
      </w:r>
      <w:r w:rsidR="0067641C">
        <w:t xml:space="preserve">incorrectly </w:t>
      </w:r>
      <w:r w:rsidR="00101E91">
        <w:t>used</w:t>
      </w:r>
      <w:r>
        <w:t xml:space="preserve"> the words </w:t>
      </w:r>
      <w:r w:rsidR="00101E91">
        <w:t>‘</w:t>
      </w:r>
      <w:r>
        <w:t>predominant</w:t>
      </w:r>
      <w:r w:rsidR="00101E91">
        <w:t>’</w:t>
      </w:r>
      <w:r>
        <w:t xml:space="preserve"> and </w:t>
      </w:r>
      <w:r w:rsidR="00101E91">
        <w:t>‘</w:t>
      </w:r>
      <w:r>
        <w:t>dominant</w:t>
      </w:r>
      <w:r w:rsidR="00101E91">
        <w:t>’</w:t>
      </w:r>
      <w:r>
        <w:t xml:space="preserve"> in their answers. These terms are not mentioned in the study design </w:t>
      </w:r>
      <w:r w:rsidR="00105AFD">
        <w:t>n</w:t>
      </w:r>
      <w:r>
        <w:t>or</w:t>
      </w:r>
      <w:r w:rsidR="00105AFD">
        <w:t xml:space="preserve"> the</w:t>
      </w:r>
      <w:r>
        <w:t xml:space="preserve"> support material. Students are encouraged to use terms such as </w:t>
      </w:r>
      <w:r w:rsidRPr="00E503F3">
        <w:rPr>
          <w:color w:val="auto"/>
        </w:rPr>
        <w:t xml:space="preserve">increased/decreased contribution in conjunction with data, to describe the contribution of each energy system in each example. </w:t>
      </w:r>
    </w:p>
    <w:p w14:paraId="6627D692" w14:textId="5E750E90" w:rsidR="004326F2" w:rsidRDefault="004326F2" w:rsidP="004326F2">
      <w:pPr>
        <w:pStyle w:val="VCAAbody"/>
      </w:pPr>
      <w:r>
        <w:t xml:space="preserve">The following is a </w:t>
      </w:r>
      <w:r w:rsidR="00BB04FA">
        <w:t xml:space="preserve">possible </w:t>
      </w:r>
      <w:r w:rsidRPr="004326F2">
        <w:t>response</w:t>
      </w:r>
      <w:r w:rsidR="00105AFD">
        <w:t>.</w:t>
      </w:r>
    </w:p>
    <w:p w14:paraId="215F86BE" w14:textId="41E28F85" w:rsidR="004326F2" w:rsidRPr="00E503F3" w:rsidRDefault="004326F2" w:rsidP="00AC7DC2">
      <w:pPr>
        <w:pStyle w:val="VCAAstudentsample"/>
      </w:pPr>
      <w:r w:rsidRPr="00E503F3">
        <w:t>While all three energy systems contribute to ATP resynthesis throughout the match, the aerobic system will contribute the most due to the duration of 45 minutes. The ATP-CP system will provide energy for high</w:t>
      </w:r>
      <w:r w:rsidR="00105AFD">
        <w:t>-</w:t>
      </w:r>
      <w:r w:rsidRPr="00E503F3">
        <w:t xml:space="preserve">intensity sprints, lunges and smash shots as this system provides energy at the fastest rate. The </w:t>
      </w:r>
      <w:r w:rsidR="00105AFD">
        <w:t>seven-</w:t>
      </w:r>
      <w:r w:rsidRPr="00E503F3">
        <w:t xml:space="preserve">second break between points allows for some CP restoration via the aerobic system so that for 20% of points lasting less than </w:t>
      </w:r>
      <w:r w:rsidR="00105AFD">
        <w:t>six</w:t>
      </w:r>
      <w:r w:rsidRPr="00E503F3">
        <w:t xml:space="preserve"> seconds the ATP-CP system may have a great contribution. However, in the 60% of points between </w:t>
      </w:r>
      <w:r w:rsidR="00105AFD">
        <w:t>six</w:t>
      </w:r>
      <w:r w:rsidRPr="00E503F3">
        <w:t xml:space="preserve"> and 30 seconds, Michael will have CP depletion and will increase reliance on the anaerobic glycolysis system to allow for repeated/sustained high</w:t>
      </w:r>
      <w:r w:rsidR="00E3362E">
        <w:t>-</w:t>
      </w:r>
      <w:r w:rsidRPr="00E503F3">
        <w:t>intensity rallies. As the match continues and for the 18.9% of rallies lasting longer than 30 seconds, the aerobic system will increase its contribution.</w:t>
      </w:r>
    </w:p>
    <w:p w14:paraId="4BCA184E" w14:textId="5E390D8C" w:rsidR="004326F2" w:rsidRDefault="004326F2" w:rsidP="004326F2">
      <w:pPr>
        <w:pStyle w:val="VCAAHeading3"/>
      </w:pPr>
      <w:r w:rsidRPr="00311A97">
        <w:t xml:space="preserve">Question </w:t>
      </w:r>
      <w:r>
        <w:t>7b.</w:t>
      </w:r>
    </w:p>
    <w:tbl>
      <w:tblPr>
        <w:tblStyle w:val="VCAATableClosed"/>
        <w:tblW w:w="0" w:type="auto"/>
        <w:tblLook w:val="04A0" w:firstRow="1" w:lastRow="0" w:firstColumn="1" w:lastColumn="0" w:noHBand="0" w:noVBand="1"/>
      </w:tblPr>
      <w:tblGrid>
        <w:gridCol w:w="720"/>
        <w:gridCol w:w="576"/>
        <w:gridCol w:w="576"/>
        <w:gridCol w:w="1008"/>
      </w:tblGrid>
      <w:tr w:rsidR="00C07E43" w:rsidRPr="00D93DDA" w14:paraId="395729ED" w14:textId="77777777" w:rsidTr="00AE5853">
        <w:trPr>
          <w:cnfStyle w:val="100000000000" w:firstRow="1" w:lastRow="0" w:firstColumn="0" w:lastColumn="0" w:oddVBand="0" w:evenVBand="0" w:oddHBand="0" w:evenHBand="0" w:firstRowFirstColumn="0" w:firstRowLastColumn="0" w:lastRowFirstColumn="0" w:lastRowLastColumn="0"/>
        </w:trPr>
        <w:tc>
          <w:tcPr>
            <w:tcW w:w="720" w:type="dxa"/>
          </w:tcPr>
          <w:p w14:paraId="383325AE" w14:textId="77777777" w:rsidR="00C07E43" w:rsidRPr="00D93DDA" w:rsidRDefault="00C07E43" w:rsidP="00AA557D">
            <w:pPr>
              <w:pStyle w:val="VCAAtablecondensed"/>
            </w:pPr>
            <w:r w:rsidRPr="00D93DDA">
              <w:t>Mark</w:t>
            </w:r>
          </w:p>
        </w:tc>
        <w:tc>
          <w:tcPr>
            <w:tcW w:w="576" w:type="dxa"/>
          </w:tcPr>
          <w:p w14:paraId="1D3962D9" w14:textId="77777777" w:rsidR="00C07E43" w:rsidRPr="00D93DDA" w:rsidRDefault="00C07E43" w:rsidP="00AA557D">
            <w:pPr>
              <w:pStyle w:val="VCAAtablecondensed"/>
            </w:pPr>
            <w:r w:rsidRPr="00D93DDA">
              <w:t>0</w:t>
            </w:r>
          </w:p>
        </w:tc>
        <w:tc>
          <w:tcPr>
            <w:tcW w:w="576" w:type="dxa"/>
          </w:tcPr>
          <w:p w14:paraId="3D91E21E" w14:textId="77777777" w:rsidR="00C07E43" w:rsidRPr="00D93DDA" w:rsidRDefault="00C07E43" w:rsidP="00AA557D">
            <w:pPr>
              <w:pStyle w:val="VCAAtablecondensed"/>
            </w:pPr>
            <w:r w:rsidRPr="00D93DDA">
              <w:t>1</w:t>
            </w:r>
          </w:p>
        </w:tc>
        <w:tc>
          <w:tcPr>
            <w:tcW w:w="1008" w:type="dxa"/>
          </w:tcPr>
          <w:p w14:paraId="2D9146D5" w14:textId="77777777" w:rsidR="00C07E43" w:rsidRPr="00D93DDA" w:rsidRDefault="00C07E43" w:rsidP="00AA557D">
            <w:pPr>
              <w:pStyle w:val="VCAAtablecondensed"/>
            </w:pPr>
            <w:r w:rsidRPr="00D93DDA">
              <w:t>Averag</w:t>
            </w:r>
            <w:r>
              <w:t>e</w:t>
            </w:r>
          </w:p>
        </w:tc>
      </w:tr>
      <w:tr w:rsidR="00C07E43" w:rsidRPr="00D93DDA" w14:paraId="3CFF7590" w14:textId="77777777" w:rsidTr="00AE5853">
        <w:tc>
          <w:tcPr>
            <w:tcW w:w="720" w:type="dxa"/>
          </w:tcPr>
          <w:p w14:paraId="5FF04D0D" w14:textId="77777777" w:rsidR="00C07E43" w:rsidRPr="00D93DDA" w:rsidRDefault="00C07E43" w:rsidP="00AA557D">
            <w:pPr>
              <w:pStyle w:val="VCAAtablecondensed"/>
            </w:pPr>
            <w:r w:rsidRPr="00D93DDA">
              <w:t>%</w:t>
            </w:r>
          </w:p>
        </w:tc>
        <w:tc>
          <w:tcPr>
            <w:tcW w:w="576" w:type="dxa"/>
          </w:tcPr>
          <w:p w14:paraId="20C8D167" w14:textId="5A1EE437" w:rsidR="00C07E43" w:rsidRPr="00D93DDA" w:rsidRDefault="00C07E43" w:rsidP="00AA557D">
            <w:pPr>
              <w:pStyle w:val="VCAAtablecondensed"/>
            </w:pPr>
            <w:r>
              <w:t>31</w:t>
            </w:r>
          </w:p>
        </w:tc>
        <w:tc>
          <w:tcPr>
            <w:tcW w:w="576" w:type="dxa"/>
          </w:tcPr>
          <w:p w14:paraId="5316228D" w14:textId="0BD18E16" w:rsidR="00C07E43" w:rsidRPr="00D93DDA" w:rsidRDefault="00C07E43" w:rsidP="00AA557D">
            <w:pPr>
              <w:pStyle w:val="VCAAtablecondensed"/>
            </w:pPr>
            <w:r>
              <w:t>69</w:t>
            </w:r>
          </w:p>
        </w:tc>
        <w:tc>
          <w:tcPr>
            <w:tcW w:w="1008" w:type="dxa"/>
          </w:tcPr>
          <w:p w14:paraId="733B1772" w14:textId="27BAA256" w:rsidR="00C07E43" w:rsidRPr="00D93DDA" w:rsidRDefault="00C07E43" w:rsidP="00AA557D">
            <w:pPr>
              <w:pStyle w:val="VCAAtablecondensed"/>
            </w:pPr>
            <w:r>
              <w:t>0.7</w:t>
            </w:r>
          </w:p>
        </w:tc>
      </w:tr>
    </w:tbl>
    <w:p w14:paraId="23135582" w14:textId="7FF80E14" w:rsidR="004326F2" w:rsidRPr="00E503F3" w:rsidRDefault="004326F2" w:rsidP="004326F2">
      <w:pPr>
        <w:pStyle w:val="VCAAbody"/>
        <w:rPr>
          <w:color w:val="0099E3" w:themeColor="accent1"/>
        </w:rPr>
      </w:pPr>
      <w:r w:rsidRPr="00AC73F6">
        <w:t>As the percentage of time spent above 90%</w:t>
      </w:r>
      <w:r w:rsidR="007C7650">
        <w:t xml:space="preserve"> </w:t>
      </w:r>
      <w:r w:rsidRPr="00AC73F6">
        <w:t>VO</w:t>
      </w:r>
      <w:r w:rsidRPr="003535EC">
        <w:rPr>
          <w:vertAlign w:val="subscript"/>
        </w:rPr>
        <w:t>2</w:t>
      </w:r>
      <w:r w:rsidRPr="00AC73F6">
        <w:t xml:space="preserve"> max</w:t>
      </w:r>
      <w:r w:rsidR="00317B90">
        <w:t>.</w:t>
      </w:r>
      <w:r w:rsidRPr="00AC73F6">
        <w:t xml:space="preserve"> increases</w:t>
      </w:r>
      <w:r w:rsidR="00C07E43">
        <w:t>,</w:t>
      </w:r>
      <w:r w:rsidRPr="00AC73F6">
        <w:t xml:space="preserve"> </w:t>
      </w:r>
      <w:r>
        <w:t>blood lactate concentration increases</w:t>
      </w:r>
      <w:r w:rsidR="00C07E43">
        <w:t>.</w:t>
      </w:r>
    </w:p>
    <w:p w14:paraId="7B5872FE" w14:textId="5C4406D0" w:rsidR="004326F2" w:rsidRDefault="004326F2" w:rsidP="004326F2">
      <w:pPr>
        <w:pStyle w:val="VCAAHeading3"/>
      </w:pPr>
      <w:r w:rsidRPr="00311A97">
        <w:t xml:space="preserve">Question </w:t>
      </w:r>
      <w:r>
        <w:t>7c.</w:t>
      </w:r>
    </w:p>
    <w:tbl>
      <w:tblPr>
        <w:tblStyle w:val="VCAATableClosed"/>
        <w:tblW w:w="0" w:type="auto"/>
        <w:tblLook w:val="04A0" w:firstRow="1" w:lastRow="0" w:firstColumn="1" w:lastColumn="0" w:noHBand="0" w:noVBand="1"/>
      </w:tblPr>
      <w:tblGrid>
        <w:gridCol w:w="720"/>
        <w:gridCol w:w="576"/>
        <w:gridCol w:w="576"/>
        <w:gridCol w:w="576"/>
        <w:gridCol w:w="576"/>
        <w:gridCol w:w="1008"/>
      </w:tblGrid>
      <w:tr w:rsidR="00866CA5" w:rsidRPr="00D93DDA" w14:paraId="2DA5924A" w14:textId="77777777" w:rsidTr="00AE5853">
        <w:trPr>
          <w:cnfStyle w:val="100000000000" w:firstRow="1" w:lastRow="0" w:firstColumn="0" w:lastColumn="0" w:oddVBand="0" w:evenVBand="0" w:oddHBand="0" w:evenHBand="0" w:firstRowFirstColumn="0" w:firstRowLastColumn="0" w:lastRowFirstColumn="0" w:lastRowLastColumn="0"/>
        </w:trPr>
        <w:tc>
          <w:tcPr>
            <w:tcW w:w="720" w:type="dxa"/>
          </w:tcPr>
          <w:p w14:paraId="260CC9A1" w14:textId="77777777" w:rsidR="00866CA5" w:rsidRPr="00D93DDA" w:rsidRDefault="00866CA5" w:rsidP="00AA557D">
            <w:pPr>
              <w:pStyle w:val="VCAAtablecondensed"/>
            </w:pPr>
            <w:r w:rsidRPr="00D93DDA">
              <w:t>Mark</w:t>
            </w:r>
          </w:p>
        </w:tc>
        <w:tc>
          <w:tcPr>
            <w:tcW w:w="576" w:type="dxa"/>
          </w:tcPr>
          <w:p w14:paraId="539FE88C" w14:textId="77777777" w:rsidR="00866CA5" w:rsidRPr="00D93DDA" w:rsidRDefault="00866CA5" w:rsidP="00AA557D">
            <w:pPr>
              <w:pStyle w:val="VCAAtablecondensed"/>
            </w:pPr>
            <w:r w:rsidRPr="00D93DDA">
              <w:t>0</w:t>
            </w:r>
          </w:p>
        </w:tc>
        <w:tc>
          <w:tcPr>
            <w:tcW w:w="576" w:type="dxa"/>
          </w:tcPr>
          <w:p w14:paraId="38A93281" w14:textId="77777777" w:rsidR="00866CA5" w:rsidRPr="00D93DDA" w:rsidRDefault="00866CA5" w:rsidP="00AA557D">
            <w:pPr>
              <w:pStyle w:val="VCAAtablecondensed"/>
            </w:pPr>
            <w:r w:rsidRPr="00D93DDA">
              <w:t>1</w:t>
            </w:r>
          </w:p>
        </w:tc>
        <w:tc>
          <w:tcPr>
            <w:tcW w:w="576" w:type="dxa"/>
          </w:tcPr>
          <w:p w14:paraId="4E034B11" w14:textId="77777777" w:rsidR="00866CA5" w:rsidRPr="00D93DDA" w:rsidRDefault="00866CA5" w:rsidP="00AA557D">
            <w:pPr>
              <w:pStyle w:val="VCAAtablecondensed"/>
            </w:pPr>
            <w:r w:rsidRPr="00D93DDA">
              <w:t>2</w:t>
            </w:r>
          </w:p>
        </w:tc>
        <w:tc>
          <w:tcPr>
            <w:tcW w:w="576" w:type="dxa"/>
          </w:tcPr>
          <w:p w14:paraId="6F639A99" w14:textId="77777777" w:rsidR="00866CA5" w:rsidRPr="00D93DDA" w:rsidRDefault="00866CA5" w:rsidP="00AA557D">
            <w:pPr>
              <w:pStyle w:val="VCAAtablecondensed"/>
            </w:pPr>
            <w:r w:rsidRPr="00D93DDA">
              <w:t>3</w:t>
            </w:r>
          </w:p>
        </w:tc>
        <w:tc>
          <w:tcPr>
            <w:tcW w:w="1008" w:type="dxa"/>
          </w:tcPr>
          <w:p w14:paraId="5B2ECE1A" w14:textId="77777777" w:rsidR="00866CA5" w:rsidRPr="00D93DDA" w:rsidRDefault="00866CA5" w:rsidP="00AA557D">
            <w:pPr>
              <w:pStyle w:val="VCAAtablecondensed"/>
            </w:pPr>
            <w:r w:rsidRPr="00D93DDA">
              <w:t>Averag</w:t>
            </w:r>
            <w:r>
              <w:t>e</w:t>
            </w:r>
          </w:p>
        </w:tc>
      </w:tr>
      <w:tr w:rsidR="00866CA5" w:rsidRPr="00D93DDA" w14:paraId="4CA3EE78" w14:textId="77777777" w:rsidTr="00AE5853">
        <w:tc>
          <w:tcPr>
            <w:tcW w:w="720" w:type="dxa"/>
          </w:tcPr>
          <w:p w14:paraId="43E9E85D" w14:textId="77777777" w:rsidR="00866CA5" w:rsidRPr="00D93DDA" w:rsidRDefault="00866CA5" w:rsidP="00AA557D">
            <w:pPr>
              <w:pStyle w:val="VCAAtablecondensed"/>
            </w:pPr>
            <w:r w:rsidRPr="00D93DDA">
              <w:t>%</w:t>
            </w:r>
          </w:p>
        </w:tc>
        <w:tc>
          <w:tcPr>
            <w:tcW w:w="576" w:type="dxa"/>
          </w:tcPr>
          <w:p w14:paraId="7F841C8F" w14:textId="406E699E" w:rsidR="00866CA5" w:rsidRPr="00D93DDA" w:rsidRDefault="00C07E43" w:rsidP="00AA557D">
            <w:pPr>
              <w:pStyle w:val="VCAAtablecondensed"/>
            </w:pPr>
            <w:r>
              <w:t>51</w:t>
            </w:r>
          </w:p>
        </w:tc>
        <w:tc>
          <w:tcPr>
            <w:tcW w:w="576" w:type="dxa"/>
          </w:tcPr>
          <w:p w14:paraId="0A48A5EB" w14:textId="36494ED4" w:rsidR="00866CA5" w:rsidRPr="00D93DDA" w:rsidRDefault="00C07E43" w:rsidP="00AA557D">
            <w:pPr>
              <w:pStyle w:val="VCAAtablecondensed"/>
            </w:pPr>
            <w:r>
              <w:t>25</w:t>
            </w:r>
          </w:p>
        </w:tc>
        <w:tc>
          <w:tcPr>
            <w:tcW w:w="576" w:type="dxa"/>
          </w:tcPr>
          <w:p w14:paraId="2011E78A" w14:textId="3F950A8F" w:rsidR="00866CA5" w:rsidRPr="00D93DDA" w:rsidRDefault="00C07E43" w:rsidP="00AA557D">
            <w:pPr>
              <w:pStyle w:val="VCAAtablecondensed"/>
            </w:pPr>
            <w:r>
              <w:t>18</w:t>
            </w:r>
          </w:p>
        </w:tc>
        <w:tc>
          <w:tcPr>
            <w:tcW w:w="576" w:type="dxa"/>
          </w:tcPr>
          <w:p w14:paraId="69EC5154" w14:textId="12D66496" w:rsidR="00866CA5" w:rsidRPr="00D93DDA" w:rsidRDefault="00C07E43" w:rsidP="00AA557D">
            <w:pPr>
              <w:pStyle w:val="VCAAtablecondensed"/>
            </w:pPr>
            <w:r>
              <w:t>6</w:t>
            </w:r>
          </w:p>
        </w:tc>
        <w:tc>
          <w:tcPr>
            <w:tcW w:w="1008" w:type="dxa"/>
          </w:tcPr>
          <w:p w14:paraId="29F8E633" w14:textId="625FFF2C" w:rsidR="00866CA5" w:rsidRPr="00D93DDA" w:rsidRDefault="00C07E43" w:rsidP="00AA557D">
            <w:pPr>
              <w:pStyle w:val="VCAAtablecondensed"/>
            </w:pPr>
            <w:r>
              <w:t>0.8</w:t>
            </w:r>
          </w:p>
        </w:tc>
      </w:tr>
    </w:tbl>
    <w:p w14:paraId="0B4082CC" w14:textId="2BA8C1AD" w:rsidR="004326F2" w:rsidRDefault="004326F2" w:rsidP="004326F2">
      <w:pPr>
        <w:pStyle w:val="VCAAbody"/>
      </w:pPr>
      <w:r>
        <w:t xml:space="preserve">Students who scored highly </w:t>
      </w:r>
      <w:r w:rsidRPr="003535EC">
        <w:rPr>
          <w:rStyle w:val="TitlesItalics"/>
          <w:i w:val="0"/>
          <w:iCs/>
        </w:rPr>
        <w:t>were</w:t>
      </w:r>
      <w:r>
        <w:t xml:space="preserve"> able to refer to the fitness component of anaerobic capacity and refer to the graph. They showed an understanding of how increase</w:t>
      </w:r>
      <w:r w:rsidR="00101E91">
        <w:t>d</w:t>
      </w:r>
      <w:r>
        <w:t xml:space="preserve"> use of the anaerobic systems would lead to </w:t>
      </w:r>
      <w:r>
        <w:lastRenderedPageBreak/>
        <w:t xml:space="preserve">greater </w:t>
      </w:r>
      <w:r w:rsidR="00E8213D">
        <w:t>blood lactate concentration.</w:t>
      </w:r>
      <w:r>
        <w:t xml:space="preserve"> Some students gave a general description of the graph or referred to </w:t>
      </w:r>
      <w:r w:rsidR="00101E91">
        <w:t>lactate inflection point (</w:t>
      </w:r>
      <w:r>
        <w:t>LIP</w:t>
      </w:r>
      <w:r w:rsidR="00101E91">
        <w:t>),</w:t>
      </w:r>
      <w:r>
        <w:t xml:space="preserve"> which was not correct in this context</w:t>
      </w:r>
      <w:r w:rsidR="006D670E">
        <w:t>.</w:t>
      </w:r>
    </w:p>
    <w:p w14:paraId="44E67DC9" w14:textId="041AD3F5" w:rsidR="004326F2" w:rsidRDefault="004326F2" w:rsidP="004326F2">
      <w:pPr>
        <w:pStyle w:val="VCAAbody"/>
      </w:pPr>
      <w:r>
        <w:t xml:space="preserve">The following is a </w:t>
      </w:r>
      <w:r w:rsidR="00BB04FA">
        <w:t xml:space="preserve">possible </w:t>
      </w:r>
      <w:r>
        <w:t>response</w:t>
      </w:r>
      <w:r w:rsidR="00E3362E">
        <w:t>.</w:t>
      </w:r>
    </w:p>
    <w:p w14:paraId="59747244" w14:textId="3C79597A" w:rsidR="003F38E7" w:rsidRDefault="004326F2" w:rsidP="00AC7DC2">
      <w:pPr>
        <w:pStyle w:val="VCAAstudentsample"/>
      </w:pPr>
      <w:r>
        <w:t>Anaerobic capacity is the amount of energy that can be produced via the anaerobic energy systems. The greater the percentage of time someone spends above 90%</w:t>
      </w:r>
      <w:r w:rsidR="004171DD">
        <w:t xml:space="preserve"> </w:t>
      </w:r>
      <w:r>
        <w:t>VO</w:t>
      </w:r>
      <w:r w:rsidRPr="003F38E7">
        <w:rPr>
          <w:vertAlign w:val="subscript"/>
        </w:rPr>
        <w:t>2</w:t>
      </w:r>
      <w:r>
        <w:t xml:space="preserve"> max</w:t>
      </w:r>
      <w:r w:rsidR="00317B90">
        <w:t>.</w:t>
      </w:r>
      <w:r>
        <w:t>, the greater the reliance on the anaerobic glycolysis system</w:t>
      </w:r>
      <w:r w:rsidR="00B8689A">
        <w:t>,</w:t>
      </w:r>
      <w:r>
        <w:t xml:space="preserve"> which will increase lactate production </w:t>
      </w:r>
      <w:r w:rsidR="00B8689A">
        <w:t>(</w:t>
      </w:r>
      <w:r>
        <w:t>e.g. 14mmol for 80% of time spent above 90%</w:t>
      </w:r>
      <w:r w:rsidR="00B8689A">
        <w:t xml:space="preserve"> </w:t>
      </w:r>
      <w:r>
        <w:t>VO</w:t>
      </w:r>
      <w:r w:rsidRPr="003F38E7">
        <w:rPr>
          <w:vertAlign w:val="subscript"/>
        </w:rPr>
        <w:t>2</w:t>
      </w:r>
      <w:r>
        <w:t xml:space="preserve"> max</w:t>
      </w:r>
      <w:r w:rsidR="00317B90">
        <w:t>.</w:t>
      </w:r>
      <w:r w:rsidR="00B8689A">
        <w:t>)</w:t>
      </w:r>
      <w:r>
        <w:t xml:space="preserve">. </w:t>
      </w:r>
    </w:p>
    <w:p w14:paraId="23D564AA" w14:textId="0AACE275" w:rsidR="004326F2" w:rsidRDefault="004326F2" w:rsidP="004326F2">
      <w:pPr>
        <w:pStyle w:val="VCAAHeading3"/>
      </w:pPr>
      <w:r w:rsidRPr="00311A97">
        <w:t xml:space="preserve">Question </w:t>
      </w:r>
      <w:r>
        <w:t>8a.</w:t>
      </w:r>
    </w:p>
    <w:tbl>
      <w:tblPr>
        <w:tblStyle w:val="VCAATableClosed"/>
        <w:tblW w:w="0" w:type="auto"/>
        <w:tblLook w:val="04A0" w:firstRow="1" w:lastRow="0" w:firstColumn="1" w:lastColumn="0" w:noHBand="0" w:noVBand="1"/>
      </w:tblPr>
      <w:tblGrid>
        <w:gridCol w:w="720"/>
        <w:gridCol w:w="576"/>
        <w:gridCol w:w="576"/>
        <w:gridCol w:w="576"/>
        <w:gridCol w:w="576"/>
        <w:gridCol w:w="1008"/>
      </w:tblGrid>
      <w:tr w:rsidR="007C7650" w:rsidRPr="00D93DDA" w14:paraId="4FF380ED" w14:textId="77777777" w:rsidTr="00AE5853">
        <w:trPr>
          <w:cnfStyle w:val="100000000000" w:firstRow="1" w:lastRow="0" w:firstColumn="0" w:lastColumn="0" w:oddVBand="0" w:evenVBand="0" w:oddHBand="0" w:evenHBand="0" w:firstRowFirstColumn="0" w:firstRowLastColumn="0" w:lastRowFirstColumn="0" w:lastRowLastColumn="0"/>
        </w:trPr>
        <w:tc>
          <w:tcPr>
            <w:tcW w:w="720" w:type="dxa"/>
          </w:tcPr>
          <w:p w14:paraId="6CED7224" w14:textId="77777777" w:rsidR="007C7650" w:rsidRPr="00D93DDA" w:rsidRDefault="007C7650" w:rsidP="00AA557D">
            <w:pPr>
              <w:pStyle w:val="VCAAtablecondensed"/>
            </w:pPr>
            <w:r w:rsidRPr="00D93DDA">
              <w:t>Mark</w:t>
            </w:r>
          </w:p>
        </w:tc>
        <w:tc>
          <w:tcPr>
            <w:tcW w:w="576" w:type="dxa"/>
          </w:tcPr>
          <w:p w14:paraId="6C40BAF9" w14:textId="77777777" w:rsidR="007C7650" w:rsidRPr="00D93DDA" w:rsidRDefault="007C7650" w:rsidP="00AA557D">
            <w:pPr>
              <w:pStyle w:val="VCAAtablecondensed"/>
            </w:pPr>
            <w:r w:rsidRPr="00D93DDA">
              <w:t>0</w:t>
            </w:r>
          </w:p>
        </w:tc>
        <w:tc>
          <w:tcPr>
            <w:tcW w:w="576" w:type="dxa"/>
          </w:tcPr>
          <w:p w14:paraId="0A51D1E1" w14:textId="77777777" w:rsidR="007C7650" w:rsidRPr="00D93DDA" w:rsidRDefault="007C7650" w:rsidP="00AA557D">
            <w:pPr>
              <w:pStyle w:val="VCAAtablecondensed"/>
            </w:pPr>
            <w:r w:rsidRPr="00D93DDA">
              <w:t>1</w:t>
            </w:r>
          </w:p>
        </w:tc>
        <w:tc>
          <w:tcPr>
            <w:tcW w:w="576" w:type="dxa"/>
          </w:tcPr>
          <w:p w14:paraId="04882050" w14:textId="0DFA57BB" w:rsidR="007C7650" w:rsidRPr="00D93DDA" w:rsidRDefault="007C7650" w:rsidP="00AA557D">
            <w:pPr>
              <w:pStyle w:val="VCAAtablecondensed"/>
            </w:pPr>
            <w:r>
              <w:t>2</w:t>
            </w:r>
          </w:p>
        </w:tc>
        <w:tc>
          <w:tcPr>
            <w:tcW w:w="576" w:type="dxa"/>
          </w:tcPr>
          <w:p w14:paraId="52BCAD70" w14:textId="24959E9D" w:rsidR="007C7650" w:rsidRPr="00D93DDA" w:rsidRDefault="007C7650" w:rsidP="00AA557D">
            <w:pPr>
              <w:pStyle w:val="VCAAtablecondensed"/>
            </w:pPr>
            <w:r>
              <w:t>3</w:t>
            </w:r>
          </w:p>
        </w:tc>
        <w:tc>
          <w:tcPr>
            <w:tcW w:w="1008" w:type="dxa"/>
          </w:tcPr>
          <w:p w14:paraId="7FED5C1B" w14:textId="57B19562" w:rsidR="007C7650" w:rsidRPr="00D93DDA" w:rsidRDefault="007C7650" w:rsidP="00AA557D">
            <w:pPr>
              <w:pStyle w:val="VCAAtablecondensed"/>
            </w:pPr>
            <w:r w:rsidRPr="00D93DDA">
              <w:t>Averag</w:t>
            </w:r>
            <w:r>
              <w:t>e</w:t>
            </w:r>
          </w:p>
        </w:tc>
      </w:tr>
      <w:tr w:rsidR="007C7650" w:rsidRPr="00D93DDA" w14:paraId="37B90C63" w14:textId="77777777" w:rsidTr="00AE5853">
        <w:tc>
          <w:tcPr>
            <w:tcW w:w="720" w:type="dxa"/>
          </w:tcPr>
          <w:p w14:paraId="4BA5ED85" w14:textId="77777777" w:rsidR="007C7650" w:rsidRPr="00D93DDA" w:rsidRDefault="007C7650" w:rsidP="00AA557D">
            <w:pPr>
              <w:pStyle w:val="VCAAtablecondensed"/>
            </w:pPr>
            <w:r w:rsidRPr="00D93DDA">
              <w:t>%</w:t>
            </w:r>
          </w:p>
        </w:tc>
        <w:tc>
          <w:tcPr>
            <w:tcW w:w="576" w:type="dxa"/>
          </w:tcPr>
          <w:p w14:paraId="3795F6F6" w14:textId="3281DF61" w:rsidR="007C7650" w:rsidRPr="00D93DDA" w:rsidRDefault="007C7650" w:rsidP="00AA557D">
            <w:pPr>
              <w:pStyle w:val="VCAAtablecondensed"/>
            </w:pPr>
            <w:r>
              <w:t>39</w:t>
            </w:r>
          </w:p>
        </w:tc>
        <w:tc>
          <w:tcPr>
            <w:tcW w:w="576" w:type="dxa"/>
          </w:tcPr>
          <w:p w14:paraId="0F300793" w14:textId="6C53A73E" w:rsidR="007C7650" w:rsidRPr="00D93DDA" w:rsidRDefault="007C7650" w:rsidP="00AA557D">
            <w:pPr>
              <w:pStyle w:val="VCAAtablecondensed"/>
            </w:pPr>
            <w:r>
              <w:t>5</w:t>
            </w:r>
          </w:p>
        </w:tc>
        <w:tc>
          <w:tcPr>
            <w:tcW w:w="576" w:type="dxa"/>
          </w:tcPr>
          <w:p w14:paraId="0D1EFFC6" w14:textId="1BE356DB" w:rsidR="007C7650" w:rsidRPr="00D93DDA" w:rsidRDefault="007C7650" w:rsidP="00AA557D">
            <w:pPr>
              <w:pStyle w:val="VCAAtablecondensed"/>
            </w:pPr>
            <w:r>
              <w:t>19</w:t>
            </w:r>
          </w:p>
        </w:tc>
        <w:tc>
          <w:tcPr>
            <w:tcW w:w="576" w:type="dxa"/>
          </w:tcPr>
          <w:p w14:paraId="301B5839" w14:textId="3BEE884C" w:rsidR="007C7650" w:rsidRPr="00D93DDA" w:rsidRDefault="007C7650" w:rsidP="00AA557D">
            <w:pPr>
              <w:pStyle w:val="VCAAtablecondensed"/>
            </w:pPr>
            <w:r>
              <w:t>37</w:t>
            </w:r>
          </w:p>
        </w:tc>
        <w:tc>
          <w:tcPr>
            <w:tcW w:w="1008" w:type="dxa"/>
          </w:tcPr>
          <w:p w14:paraId="409F3B77" w14:textId="1FD22C0A" w:rsidR="007C7650" w:rsidRPr="00D93DDA" w:rsidRDefault="007C7650" w:rsidP="00AA557D">
            <w:pPr>
              <w:pStyle w:val="VCAAtablecondensed"/>
            </w:pPr>
            <w:r>
              <w:t>1.5</w:t>
            </w:r>
          </w:p>
        </w:tc>
      </w:tr>
    </w:tbl>
    <w:p w14:paraId="7B1AE68E" w14:textId="1ECBA182" w:rsidR="004326F2" w:rsidRDefault="004326F2" w:rsidP="004326F2">
      <w:pPr>
        <w:pStyle w:val="VCAAbody"/>
      </w:pPr>
      <w:r>
        <w:t xml:space="preserve">Students were able to use the fitness components of </w:t>
      </w:r>
      <w:r w:rsidR="00C07E43">
        <w:t>aerobic power, muscular power or anaerobic capacity, w</w:t>
      </w:r>
      <w:r>
        <w:t>ith associated data descriptions to access available marks in this question.</w:t>
      </w:r>
    </w:p>
    <w:p w14:paraId="520BCF45" w14:textId="220B6375" w:rsidR="004326F2" w:rsidRDefault="004326F2" w:rsidP="004326F2">
      <w:pPr>
        <w:pStyle w:val="VCAAbody"/>
      </w:pPr>
      <w:r>
        <w:t xml:space="preserve">The following is a </w:t>
      </w:r>
      <w:r w:rsidR="003D62B9">
        <w:t xml:space="preserve">possible </w:t>
      </w:r>
      <w:r>
        <w:t>response</w:t>
      </w:r>
      <w:r w:rsidR="003D62B9">
        <w:t>.</w:t>
      </w:r>
    </w:p>
    <w:p w14:paraId="2A1B634F" w14:textId="762F351E" w:rsidR="004326F2" w:rsidRDefault="004326F2" w:rsidP="003F38E7">
      <w:pPr>
        <w:pStyle w:val="VCAAbody"/>
      </w:pPr>
      <w:r w:rsidRPr="003F38E7">
        <w:t>Aerobic power</w:t>
      </w:r>
      <w:r w:rsidRPr="006C5F94">
        <w:t xml:space="preserve"> is important due to the long duration of the game (2 hours and 5 minutes)</w:t>
      </w:r>
      <w:r>
        <w:t xml:space="preserve"> as well as the time spent above 70%</w:t>
      </w:r>
      <w:r w:rsidR="00AE4A19">
        <w:t xml:space="preserve"> </w:t>
      </w:r>
      <w:r>
        <w:t>HR max (60 minutes). This shows the need to produce aerobic energy during the match.</w:t>
      </w:r>
    </w:p>
    <w:p w14:paraId="2C98ED96" w14:textId="05E4D99C" w:rsidR="004326F2" w:rsidRDefault="004326F2" w:rsidP="004326F2">
      <w:pPr>
        <w:pStyle w:val="VCAAHeading3"/>
      </w:pPr>
      <w:r w:rsidRPr="00311A97">
        <w:t xml:space="preserve">Question </w:t>
      </w:r>
      <w:r>
        <w:t>8bi.</w:t>
      </w:r>
    </w:p>
    <w:tbl>
      <w:tblPr>
        <w:tblStyle w:val="VCAATableClosed"/>
        <w:tblW w:w="0" w:type="auto"/>
        <w:tblLayout w:type="fixed"/>
        <w:tblLook w:val="04A0" w:firstRow="1" w:lastRow="0" w:firstColumn="1" w:lastColumn="0" w:noHBand="0" w:noVBand="1"/>
      </w:tblPr>
      <w:tblGrid>
        <w:gridCol w:w="720"/>
        <w:gridCol w:w="432"/>
        <w:gridCol w:w="432"/>
        <w:gridCol w:w="1008"/>
      </w:tblGrid>
      <w:tr w:rsidR="00C07E43" w:rsidRPr="00D93DDA" w14:paraId="55D8FAB7" w14:textId="77777777" w:rsidTr="00AE5853">
        <w:trPr>
          <w:cnfStyle w:val="100000000000" w:firstRow="1" w:lastRow="0" w:firstColumn="0" w:lastColumn="0" w:oddVBand="0" w:evenVBand="0" w:oddHBand="0" w:evenHBand="0" w:firstRowFirstColumn="0" w:firstRowLastColumn="0" w:lastRowFirstColumn="0" w:lastRowLastColumn="0"/>
        </w:trPr>
        <w:tc>
          <w:tcPr>
            <w:tcW w:w="720" w:type="dxa"/>
          </w:tcPr>
          <w:p w14:paraId="3104551A" w14:textId="77777777" w:rsidR="00C07E43" w:rsidRPr="00D93DDA" w:rsidRDefault="00C07E43" w:rsidP="00AA557D">
            <w:pPr>
              <w:pStyle w:val="VCAAtablecondensed"/>
            </w:pPr>
            <w:r w:rsidRPr="00D93DDA">
              <w:t>Mark</w:t>
            </w:r>
          </w:p>
        </w:tc>
        <w:tc>
          <w:tcPr>
            <w:tcW w:w="432" w:type="dxa"/>
          </w:tcPr>
          <w:p w14:paraId="0E419978" w14:textId="77777777" w:rsidR="00C07E43" w:rsidRPr="00D93DDA" w:rsidRDefault="00C07E43" w:rsidP="00AA557D">
            <w:pPr>
              <w:pStyle w:val="VCAAtablecondensed"/>
            </w:pPr>
            <w:r w:rsidRPr="00D93DDA">
              <w:t>0</w:t>
            </w:r>
          </w:p>
        </w:tc>
        <w:tc>
          <w:tcPr>
            <w:tcW w:w="432" w:type="dxa"/>
          </w:tcPr>
          <w:p w14:paraId="05A94DF7" w14:textId="77777777" w:rsidR="00C07E43" w:rsidRPr="00D93DDA" w:rsidRDefault="00C07E43" w:rsidP="00AA557D">
            <w:pPr>
              <w:pStyle w:val="VCAAtablecondensed"/>
            </w:pPr>
            <w:r w:rsidRPr="00D93DDA">
              <w:t>1</w:t>
            </w:r>
          </w:p>
        </w:tc>
        <w:tc>
          <w:tcPr>
            <w:tcW w:w="1008" w:type="dxa"/>
          </w:tcPr>
          <w:p w14:paraId="3EB8E293" w14:textId="77777777" w:rsidR="00C07E43" w:rsidRPr="00D93DDA" w:rsidRDefault="00C07E43" w:rsidP="00AA557D">
            <w:pPr>
              <w:pStyle w:val="VCAAtablecondensed"/>
            </w:pPr>
            <w:r w:rsidRPr="00D93DDA">
              <w:t>Averag</w:t>
            </w:r>
            <w:r>
              <w:t>e</w:t>
            </w:r>
          </w:p>
        </w:tc>
      </w:tr>
      <w:tr w:rsidR="00C07E43" w:rsidRPr="00D93DDA" w14:paraId="6D6DBAB1" w14:textId="77777777" w:rsidTr="00AE5853">
        <w:tc>
          <w:tcPr>
            <w:tcW w:w="720" w:type="dxa"/>
          </w:tcPr>
          <w:p w14:paraId="00172C1B" w14:textId="77777777" w:rsidR="00C07E43" w:rsidRPr="00D93DDA" w:rsidRDefault="00C07E43" w:rsidP="00AA557D">
            <w:pPr>
              <w:pStyle w:val="VCAAtablecondensed"/>
            </w:pPr>
            <w:r w:rsidRPr="00D93DDA">
              <w:t>%</w:t>
            </w:r>
          </w:p>
        </w:tc>
        <w:tc>
          <w:tcPr>
            <w:tcW w:w="432" w:type="dxa"/>
          </w:tcPr>
          <w:p w14:paraId="1403B152" w14:textId="1C4F4516" w:rsidR="00C07E43" w:rsidRPr="00D93DDA" w:rsidRDefault="00C07E43" w:rsidP="00AA557D">
            <w:pPr>
              <w:pStyle w:val="VCAAtablecondensed"/>
            </w:pPr>
            <w:r>
              <w:t>40</w:t>
            </w:r>
          </w:p>
        </w:tc>
        <w:tc>
          <w:tcPr>
            <w:tcW w:w="432" w:type="dxa"/>
          </w:tcPr>
          <w:p w14:paraId="6CB66264" w14:textId="4E0A3B1F" w:rsidR="00C07E43" w:rsidRPr="00D93DDA" w:rsidRDefault="00C07E43" w:rsidP="00AA557D">
            <w:pPr>
              <w:pStyle w:val="VCAAtablecondensed"/>
            </w:pPr>
            <w:r>
              <w:t>60</w:t>
            </w:r>
          </w:p>
        </w:tc>
        <w:tc>
          <w:tcPr>
            <w:tcW w:w="1008" w:type="dxa"/>
          </w:tcPr>
          <w:p w14:paraId="3922218C" w14:textId="33CA92AD" w:rsidR="00C07E43" w:rsidRPr="00D93DDA" w:rsidRDefault="00C07E43" w:rsidP="00AA557D">
            <w:pPr>
              <w:pStyle w:val="VCAAtablecondensed"/>
            </w:pPr>
            <w:r>
              <w:t>0.6</w:t>
            </w:r>
          </w:p>
        </w:tc>
      </w:tr>
    </w:tbl>
    <w:p w14:paraId="01DF5C07" w14:textId="668109A8" w:rsidR="004326F2" w:rsidRDefault="004326F2" w:rsidP="004326F2">
      <w:pPr>
        <w:pStyle w:val="VCAAbody"/>
      </w:pPr>
      <w:r>
        <w:t>Acceptable responses include</w:t>
      </w:r>
      <w:r w:rsidR="00101E91">
        <w:t>d</w:t>
      </w:r>
      <w:r>
        <w:t xml:space="preserve"> (depending on choice of fitness component</w:t>
      </w:r>
      <w:r w:rsidR="00101E91">
        <w:t>) the following.</w:t>
      </w:r>
    </w:p>
    <w:p w14:paraId="70DA256C" w14:textId="29F355E6" w:rsidR="004326F2" w:rsidRPr="00BF3929" w:rsidRDefault="004326F2" w:rsidP="004326F2">
      <w:pPr>
        <w:pStyle w:val="VCAAbody"/>
      </w:pPr>
      <w:r w:rsidRPr="00BF3929">
        <w:t>Aerobic power</w:t>
      </w:r>
      <w:r w:rsidR="00AE4A19">
        <w:t>:</w:t>
      </w:r>
    </w:p>
    <w:p w14:paraId="7BDA98DE" w14:textId="665CC4EA" w:rsidR="004326F2" w:rsidRDefault="004326F2" w:rsidP="009E7B73">
      <w:pPr>
        <w:pStyle w:val="VCAAbullet"/>
      </w:pPr>
      <w:r>
        <w:t>20</w:t>
      </w:r>
      <w:r w:rsidR="00C07E43">
        <w:t xml:space="preserve"> </w:t>
      </w:r>
      <w:r>
        <w:t xml:space="preserve">m </w:t>
      </w:r>
      <w:r w:rsidR="00C07E43">
        <w:t>multi-</w:t>
      </w:r>
      <w:r>
        <w:t>stage fitness test</w:t>
      </w:r>
      <w:r w:rsidR="00E8213D">
        <w:t xml:space="preserve"> or 20 m shuttle run test</w:t>
      </w:r>
    </w:p>
    <w:p w14:paraId="0C277E81" w14:textId="58A7C2D0" w:rsidR="004326F2" w:rsidRDefault="004326F2" w:rsidP="009E7B73">
      <w:pPr>
        <w:pStyle w:val="VCAAbullet"/>
      </w:pPr>
      <w:r>
        <w:t>Yo</w:t>
      </w:r>
      <w:r w:rsidR="00F87444">
        <w:t>-</w:t>
      </w:r>
      <w:r w:rsidR="005F4E57">
        <w:t>Y</w:t>
      </w:r>
      <w:r>
        <w:t>o test</w:t>
      </w:r>
      <w:r w:rsidR="005F4E57">
        <w:t xml:space="preserve"> (or Yo-Yo intermittent recovery test)</w:t>
      </w:r>
    </w:p>
    <w:p w14:paraId="622CC618" w14:textId="36E98E8A" w:rsidR="004326F2" w:rsidRDefault="004326F2" w:rsidP="009E7B73">
      <w:pPr>
        <w:pStyle w:val="VCAAbullet"/>
      </w:pPr>
      <w:r>
        <w:t>Coopers 12</w:t>
      </w:r>
      <w:r w:rsidR="00026274">
        <w:t>-</w:t>
      </w:r>
      <w:r>
        <w:t>minute run test</w:t>
      </w:r>
    </w:p>
    <w:p w14:paraId="6AB87F80" w14:textId="77777777" w:rsidR="004326F2" w:rsidRDefault="004326F2" w:rsidP="009E7B73">
      <w:pPr>
        <w:pStyle w:val="VCAAbullet"/>
      </w:pPr>
      <w:r>
        <w:t>Harvard step test</w:t>
      </w:r>
    </w:p>
    <w:p w14:paraId="43004A36" w14:textId="29D02267" w:rsidR="004326F2" w:rsidRDefault="004326F2" w:rsidP="009E7B73">
      <w:pPr>
        <w:pStyle w:val="VCAAbullet"/>
      </w:pPr>
      <w:r>
        <w:t>2.4</w:t>
      </w:r>
      <w:r w:rsidR="00C07E43">
        <w:t xml:space="preserve"> </w:t>
      </w:r>
      <w:r>
        <w:t>km run test</w:t>
      </w:r>
    </w:p>
    <w:p w14:paraId="7D2BC4FE" w14:textId="3AF1A7B1" w:rsidR="004326F2" w:rsidRDefault="004326F2" w:rsidP="009E7B73">
      <w:pPr>
        <w:pStyle w:val="VCAAbullet"/>
      </w:pPr>
      <w:r>
        <w:t>Rockport 1.6</w:t>
      </w:r>
      <w:r w:rsidR="00C07E43">
        <w:t xml:space="preserve"> </w:t>
      </w:r>
      <w:r>
        <w:t>km walking test</w:t>
      </w:r>
    </w:p>
    <w:p w14:paraId="13313A24" w14:textId="3416F4F6" w:rsidR="004326F2" w:rsidRDefault="004326F2" w:rsidP="004326F2">
      <w:pPr>
        <w:pStyle w:val="VCAAbody"/>
      </w:pPr>
      <w:r w:rsidRPr="00BF3929">
        <w:t xml:space="preserve">Anaerobic </w:t>
      </w:r>
      <w:r w:rsidR="00C07E43">
        <w:t>c</w:t>
      </w:r>
      <w:r w:rsidRPr="00BF3929">
        <w:t>apacity</w:t>
      </w:r>
      <w:r w:rsidR="0085381F">
        <w:t>:</w:t>
      </w:r>
    </w:p>
    <w:p w14:paraId="62901FEA" w14:textId="77777777" w:rsidR="004326F2" w:rsidRPr="00BF3929" w:rsidRDefault="004326F2" w:rsidP="009E7B73">
      <w:pPr>
        <w:pStyle w:val="VCAAbullet"/>
      </w:pPr>
      <w:r w:rsidRPr="00BF3929">
        <w:t>Phosphate recovery test</w:t>
      </w:r>
    </w:p>
    <w:p w14:paraId="4E252D9F" w14:textId="0D6C5593" w:rsidR="004326F2" w:rsidRDefault="004326F2" w:rsidP="004326F2">
      <w:pPr>
        <w:pStyle w:val="VCAAbody"/>
      </w:pPr>
      <w:r w:rsidRPr="00BF3929">
        <w:t xml:space="preserve">Muscular </w:t>
      </w:r>
      <w:r w:rsidR="00C07E43">
        <w:t>p</w:t>
      </w:r>
      <w:r w:rsidRPr="00BF3929">
        <w:t>ower</w:t>
      </w:r>
      <w:r w:rsidR="0085381F">
        <w:t>:</w:t>
      </w:r>
    </w:p>
    <w:p w14:paraId="0A31874F" w14:textId="77777777" w:rsidR="00636416" w:rsidRDefault="005F4E57" w:rsidP="009E7B73">
      <w:pPr>
        <w:pStyle w:val="VCAAbullet"/>
      </w:pPr>
      <w:r>
        <w:t>Seated basketball throw (if students used term ‘basketball throw’, the description/drawing in part bii. needed to indicate the test is conducted in a seated position).</w:t>
      </w:r>
    </w:p>
    <w:p w14:paraId="4AF28395" w14:textId="70731675" w:rsidR="004326F2" w:rsidRPr="00345BFD" w:rsidRDefault="00C07E43" w:rsidP="009E7B73">
      <w:pPr>
        <w:pStyle w:val="VCAAbullet"/>
      </w:pPr>
      <w:r w:rsidRPr="00345BFD">
        <w:t>Standing long jump test</w:t>
      </w:r>
    </w:p>
    <w:p w14:paraId="54AEB83B" w14:textId="5B9DFB00" w:rsidR="004326F2" w:rsidRPr="00345BFD" w:rsidRDefault="00C07E43" w:rsidP="009E7B73">
      <w:pPr>
        <w:pStyle w:val="VCAAbullet"/>
      </w:pPr>
      <w:r w:rsidRPr="00345BFD">
        <w:t>Vertical jump test</w:t>
      </w:r>
    </w:p>
    <w:p w14:paraId="4DDE9CC1" w14:textId="553E2A43" w:rsidR="004326F2" w:rsidRDefault="004326F2" w:rsidP="009E7B73">
      <w:pPr>
        <w:pStyle w:val="VCAAbullet"/>
      </w:pPr>
      <w:bookmarkStart w:id="3" w:name="_Hlk97201807"/>
      <w:r w:rsidRPr="00345BFD">
        <w:t>Margaria</w:t>
      </w:r>
      <w:r w:rsidR="00101E91">
        <w:t xml:space="preserve"> </w:t>
      </w:r>
      <w:r w:rsidRPr="00345BFD">
        <w:t>Kalam</w:t>
      </w:r>
      <w:r w:rsidR="008101F1">
        <w:t>e</w:t>
      </w:r>
      <w:r w:rsidRPr="00345BFD">
        <w:t>n stair sprint test</w:t>
      </w:r>
      <w:bookmarkEnd w:id="3"/>
    </w:p>
    <w:p w14:paraId="70307279" w14:textId="2F0ED484" w:rsidR="00677564" w:rsidRDefault="004326F2" w:rsidP="004326F2">
      <w:pPr>
        <w:pStyle w:val="VCAAbody"/>
      </w:pPr>
      <w:r>
        <w:t>These are all VCAA</w:t>
      </w:r>
      <w:r w:rsidR="00101E91">
        <w:t>-</w:t>
      </w:r>
      <w:r>
        <w:t xml:space="preserve">endorsed fitness field tests for relevant components. </w:t>
      </w:r>
      <w:r w:rsidR="002C2133">
        <w:t>Students who scored highly</w:t>
      </w:r>
      <w:r>
        <w:t xml:space="preserve"> selected a test that they we</w:t>
      </w:r>
      <w:r w:rsidR="00C07E43">
        <w:t>r</w:t>
      </w:r>
      <w:r>
        <w:t xml:space="preserve">e then able to justify in further parts of the question. Students were required to use correct terminology for naming the tests. For example, </w:t>
      </w:r>
      <w:r w:rsidR="00C07E43">
        <w:t>‘</w:t>
      </w:r>
      <w:r>
        <w:t>beep test</w:t>
      </w:r>
      <w:r w:rsidR="00C07E43">
        <w:t>’</w:t>
      </w:r>
      <w:r>
        <w:t xml:space="preserve"> was not an acceptable response.</w:t>
      </w:r>
    </w:p>
    <w:p w14:paraId="221BD375" w14:textId="44E9C874" w:rsidR="004326F2" w:rsidRPr="00677564" w:rsidRDefault="00677564" w:rsidP="00677564">
      <w:pPr>
        <w:rPr>
          <w:rFonts w:ascii="Arial" w:hAnsi="Arial" w:cs="Arial"/>
          <w:color w:val="000000" w:themeColor="text1"/>
          <w:sz w:val="20"/>
        </w:rPr>
      </w:pPr>
      <w:r>
        <w:br w:type="page"/>
      </w:r>
    </w:p>
    <w:p w14:paraId="535B26A8" w14:textId="20A2CC90" w:rsidR="004326F2" w:rsidRDefault="004326F2" w:rsidP="004326F2">
      <w:pPr>
        <w:pStyle w:val="VCAAHeading3"/>
      </w:pPr>
      <w:r w:rsidRPr="00311A97">
        <w:lastRenderedPageBreak/>
        <w:t xml:space="preserve">Question </w:t>
      </w:r>
      <w:r>
        <w:t>8bii.</w:t>
      </w:r>
    </w:p>
    <w:tbl>
      <w:tblPr>
        <w:tblStyle w:val="VCAATableClosed"/>
        <w:tblW w:w="0" w:type="auto"/>
        <w:tblLook w:val="04A0" w:firstRow="1" w:lastRow="0" w:firstColumn="1" w:lastColumn="0" w:noHBand="0" w:noVBand="1"/>
      </w:tblPr>
      <w:tblGrid>
        <w:gridCol w:w="720"/>
        <w:gridCol w:w="432"/>
        <w:gridCol w:w="432"/>
        <w:gridCol w:w="432"/>
        <w:gridCol w:w="1008"/>
      </w:tblGrid>
      <w:tr w:rsidR="00C07E43" w:rsidRPr="00D93DDA" w14:paraId="6A4DB2ED" w14:textId="77777777" w:rsidTr="00AE5853">
        <w:trPr>
          <w:cnfStyle w:val="100000000000" w:firstRow="1" w:lastRow="0" w:firstColumn="0" w:lastColumn="0" w:oddVBand="0" w:evenVBand="0" w:oddHBand="0" w:evenHBand="0" w:firstRowFirstColumn="0" w:firstRowLastColumn="0" w:lastRowFirstColumn="0" w:lastRowLastColumn="0"/>
        </w:trPr>
        <w:tc>
          <w:tcPr>
            <w:tcW w:w="720" w:type="dxa"/>
          </w:tcPr>
          <w:p w14:paraId="3F98B073" w14:textId="77777777" w:rsidR="00C07E43" w:rsidRPr="00D93DDA" w:rsidRDefault="00C07E43" w:rsidP="00AA557D">
            <w:pPr>
              <w:pStyle w:val="VCAAtablecondensed"/>
            </w:pPr>
            <w:r w:rsidRPr="00D93DDA">
              <w:t>Mark</w:t>
            </w:r>
          </w:p>
        </w:tc>
        <w:tc>
          <w:tcPr>
            <w:tcW w:w="432" w:type="dxa"/>
          </w:tcPr>
          <w:p w14:paraId="5FB6113B" w14:textId="77777777" w:rsidR="00C07E43" w:rsidRPr="00D93DDA" w:rsidRDefault="00C07E43" w:rsidP="00AA557D">
            <w:pPr>
              <w:pStyle w:val="VCAAtablecondensed"/>
            </w:pPr>
            <w:r w:rsidRPr="00D93DDA">
              <w:t>0</w:t>
            </w:r>
          </w:p>
        </w:tc>
        <w:tc>
          <w:tcPr>
            <w:tcW w:w="432" w:type="dxa"/>
          </w:tcPr>
          <w:p w14:paraId="66BFDC06" w14:textId="77777777" w:rsidR="00C07E43" w:rsidRPr="00D93DDA" w:rsidRDefault="00C07E43" w:rsidP="00AA557D">
            <w:pPr>
              <w:pStyle w:val="VCAAtablecondensed"/>
            </w:pPr>
            <w:r w:rsidRPr="00D93DDA">
              <w:t>1</w:t>
            </w:r>
          </w:p>
        </w:tc>
        <w:tc>
          <w:tcPr>
            <w:tcW w:w="432" w:type="dxa"/>
          </w:tcPr>
          <w:p w14:paraId="6968B8FB" w14:textId="77777777" w:rsidR="00C07E43" w:rsidRPr="00D93DDA" w:rsidRDefault="00C07E43" w:rsidP="00AA557D">
            <w:pPr>
              <w:pStyle w:val="VCAAtablecondensed"/>
            </w:pPr>
            <w:r w:rsidRPr="00D93DDA">
              <w:t>2</w:t>
            </w:r>
          </w:p>
        </w:tc>
        <w:tc>
          <w:tcPr>
            <w:tcW w:w="1008" w:type="dxa"/>
          </w:tcPr>
          <w:p w14:paraId="5653DCE2" w14:textId="77777777" w:rsidR="00C07E43" w:rsidRPr="00D93DDA" w:rsidRDefault="00C07E43" w:rsidP="00AA557D">
            <w:pPr>
              <w:pStyle w:val="VCAAtablecondensed"/>
            </w:pPr>
            <w:r w:rsidRPr="00D93DDA">
              <w:t>Averag</w:t>
            </w:r>
            <w:r>
              <w:t>e</w:t>
            </w:r>
          </w:p>
        </w:tc>
      </w:tr>
      <w:tr w:rsidR="00C07E43" w:rsidRPr="00D93DDA" w14:paraId="3DA517DF" w14:textId="77777777" w:rsidTr="00AE5853">
        <w:tc>
          <w:tcPr>
            <w:tcW w:w="720" w:type="dxa"/>
          </w:tcPr>
          <w:p w14:paraId="41D60C5C" w14:textId="77777777" w:rsidR="00C07E43" w:rsidRPr="00D93DDA" w:rsidRDefault="00C07E43" w:rsidP="00AA557D">
            <w:pPr>
              <w:pStyle w:val="VCAAtablecondensed"/>
            </w:pPr>
            <w:r w:rsidRPr="00D93DDA">
              <w:t>%</w:t>
            </w:r>
          </w:p>
        </w:tc>
        <w:tc>
          <w:tcPr>
            <w:tcW w:w="432" w:type="dxa"/>
          </w:tcPr>
          <w:p w14:paraId="4BA4EC3B" w14:textId="737E8663" w:rsidR="00C07E43" w:rsidRPr="00D93DDA" w:rsidRDefault="00C07E43" w:rsidP="00AA557D">
            <w:pPr>
              <w:pStyle w:val="VCAAtablecondensed"/>
            </w:pPr>
            <w:r>
              <w:t>34</w:t>
            </w:r>
          </w:p>
        </w:tc>
        <w:tc>
          <w:tcPr>
            <w:tcW w:w="432" w:type="dxa"/>
          </w:tcPr>
          <w:p w14:paraId="11075FDD" w14:textId="57FFCFF7" w:rsidR="00C07E43" w:rsidRPr="00D93DDA" w:rsidRDefault="00C07E43" w:rsidP="00AA557D">
            <w:pPr>
              <w:pStyle w:val="VCAAtablecondensed"/>
            </w:pPr>
            <w:r>
              <w:t>22</w:t>
            </w:r>
          </w:p>
        </w:tc>
        <w:tc>
          <w:tcPr>
            <w:tcW w:w="432" w:type="dxa"/>
          </w:tcPr>
          <w:p w14:paraId="62F55F40" w14:textId="073AB32C" w:rsidR="00C07E43" w:rsidRPr="00D93DDA" w:rsidRDefault="00C07E43" w:rsidP="00AA557D">
            <w:pPr>
              <w:pStyle w:val="VCAAtablecondensed"/>
            </w:pPr>
            <w:r>
              <w:t>44</w:t>
            </w:r>
          </w:p>
        </w:tc>
        <w:tc>
          <w:tcPr>
            <w:tcW w:w="1008" w:type="dxa"/>
          </w:tcPr>
          <w:p w14:paraId="0306F9AD" w14:textId="51B27982" w:rsidR="00C07E43" w:rsidRPr="00D93DDA" w:rsidRDefault="00C07E43" w:rsidP="00AA557D">
            <w:pPr>
              <w:pStyle w:val="VCAAtablecondensed"/>
            </w:pPr>
            <w:r>
              <w:t>1.1</w:t>
            </w:r>
          </w:p>
        </w:tc>
      </w:tr>
    </w:tbl>
    <w:p w14:paraId="6AE6D05F" w14:textId="291B0374" w:rsidR="004326F2" w:rsidRDefault="004326F2" w:rsidP="004326F2">
      <w:pPr>
        <w:pStyle w:val="VCAAbody"/>
      </w:pPr>
      <w:r>
        <w:t xml:space="preserve">Students who scored highly were able to correctly describe or draw and describe the fitness test they selected in </w:t>
      </w:r>
      <w:r w:rsidR="00C07E43">
        <w:t>Question 8b</w:t>
      </w:r>
      <w:r>
        <w:t>i.</w:t>
      </w:r>
    </w:p>
    <w:p w14:paraId="33D4C872" w14:textId="5BC154B2" w:rsidR="004326F2" w:rsidRDefault="004326F2" w:rsidP="004326F2">
      <w:pPr>
        <w:pStyle w:val="VCAAbody"/>
      </w:pPr>
      <w:r>
        <w:t xml:space="preserve">The following </w:t>
      </w:r>
      <w:r w:rsidR="005F4E57">
        <w:t>are</w:t>
      </w:r>
      <w:r>
        <w:t xml:space="preserve"> </w:t>
      </w:r>
      <w:r w:rsidR="00142B55">
        <w:t xml:space="preserve">possible </w:t>
      </w:r>
      <w:r w:rsidR="005F4E57">
        <w:t>responses</w:t>
      </w:r>
      <w:r w:rsidR="00142B55">
        <w:t>.</w:t>
      </w:r>
    </w:p>
    <w:p w14:paraId="051A81AD" w14:textId="4CB2548C" w:rsidR="004326F2" w:rsidRDefault="004326F2" w:rsidP="009E7B73">
      <w:pPr>
        <w:pStyle w:val="VCAAbullet"/>
      </w:pPr>
      <w:r>
        <w:t xml:space="preserve">The </w:t>
      </w:r>
      <w:r w:rsidR="005F4E57">
        <w:t>Y</w:t>
      </w:r>
      <w:r>
        <w:t>o</w:t>
      </w:r>
      <w:r w:rsidR="00026274">
        <w:t>-</w:t>
      </w:r>
      <w:r w:rsidR="005F4E57">
        <w:t>Y</w:t>
      </w:r>
      <w:r>
        <w:t>o test involves running to a 20</w:t>
      </w:r>
      <w:r w:rsidR="00A9767A">
        <w:t xml:space="preserve"> </w:t>
      </w:r>
      <w:r>
        <w:t>m line and then back before taking a short rest (10 seconds) before repeating the sequence following an ever</w:t>
      </w:r>
      <w:r w:rsidR="005F4E57">
        <w:t>-</w:t>
      </w:r>
      <w:r>
        <w:t>decreasing time limit</w:t>
      </w:r>
      <w:r w:rsidR="00A9767A">
        <w:t>,</w:t>
      </w:r>
      <w:r>
        <w:t xml:space="preserve"> which is defined by a beep on a soundtrack. The score is the highest level attained whil</w:t>
      </w:r>
      <w:r w:rsidR="00A9767A">
        <w:t>e</w:t>
      </w:r>
      <w:r>
        <w:t xml:space="preserve"> keeping up with the speed given.</w:t>
      </w:r>
    </w:p>
    <w:p w14:paraId="2EDC0088" w14:textId="1CDC047C" w:rsidR="005F4E57" w:rsidRDefault="005F4E57" w:rsidP="009E7B73">
      <w:pPr>
        <w:pStyle w:val="VCAAbullet"/>
      </w:pPr>
      <w:r>
        <w:t xml:space="preserve">Seated </w:t>
      </w:r>
      <w:r w:rsidR="00A9767A">
        <w:t>b</w:t>
      </w:r>
      <w:r>
        <w:t xml:space="preserve">asketball </w:t>
      </w:r>
      <w:r w:rsidR="00A9767A">
        <w:t>t</w:t>
      </w:r>
      <w:r>
        <w:t>hrow (</w:t>
      </w:r>
      <w:r w:rsidR="00A9767A">
        <w:t>m</w:t>
      </w:r>
      <w:r>
        <w:t xml:space="preserve">uscular </w:t>
      </w:r>
      <w:r w:rsidR="00A9767A">
        <w:t>p</w:t>
      </w:r>
      <w:r>
        <w:t>ower)</w:t>
      </w:r>
      <w:r w:rsidR="00260D0C">
        <w:t xml:space="preserve"> involves sitting against a wall and chest passing the ball as far as possible whil</w:t>
      </w:r>
      <w:r w:rsidR="00E00CA8">
        <w:t>e</w:t>
      </w:r>
      <w:r w:rsidR="00260D0C">
        <w:t xml:space="preserve"> keeping their back against the wall (i.e</w:t>
      </w:r>
      <w:r w:rsidR="002B4162">
        <w:t>.</w:t>
      </w:r>
      <w:r w:rsidR="00260D0C">
        <w:t xml:space="preserve"> isolating the use of the upper body). </w:t>
      </w:r>
    </w:p>
    <w:p w14:paraId="2644B604" w14:textId="4F1E9C3C" w:rsidR="005F4E57" w:rsidRDefault="005F4E57" w:rsidP="009E7B73">
      <w:pPr>
        <w:pStyle w:val="VCAAbullet"/>
      </w:pPr>
      <w:r>
        <w:t xml:space="preserve">Phosphate </w:t>
      </w:r>
      <w:r w:rsidR="002B4162">
        <w:t>r</w:t>
      </w:r>
      <w:r>
        <w:t>ecovery (</w:t>
      </w:r>
      <w:r w:rsidR="002B4162">
        <w:t>a</w:t>
      </w:r>
      <w:r>
        <w:t>naerobic capacity)</w:t>
      </w:r>
      <w:r w:rsidR="006053EF">
        <w:t xml:space="preserve"> involves </w:t>
      </w:r>
      <w:r w:rsidR="007E00EE">
        <w:t>seven-</w:t>
      </w:r>
      <w:r w:rsidR="006053EF">
        <w:t>second sprints across a course with 23 seconds recovery after each sprint. The individual attempts to move past as many cones (numbered 1</w:t>
      </w:r>
      <w:r w:rsidR="003E5B90">
        <w:t>–</w:t>
      </w:r>
      <w:r w:rsidR="006053EF">
        <w:t xml:space="preserve">10) as possible. Their score (decrement) is measured on their ability to maintain performance across all </w:t>
      </w:r>
      <w:r w:rsidR="00DA708D">
        <w:t xml:space="preserve">seven </w:t>
      </w:r>
      <w:r w:rsidR="006053EF">
        <w:t>sprints.</w:t>
      </w:r>
    </w:p>
    <w:p w14:paraId="64ED8F87" w14:textId="7E4DF811" w:rsidR="004326F2" w:rsidRDefault="004326F2" w:rsidP="004326F2">
      <w:pPr>
        <w:pStyle w:val="VCAAHeading3"/>
      </w:pPr>
      <w:r w:rsidRPr="00311A97">
        <w:t xml:space="preserve">Question </w:t>
      </w:r>
      <w:r>
        <w:t>8biii.</w:t>
      </w:r>
    </w:p>
    <w:tbl>
      <w:tblPr>
        <w:tblStyle w:val="VCAATableClosed"/>
        <w:tblW w:w="0" w:type="auto"/>
        <w:tblLook w:val="04A0" w:firstRow="1" w:lastRow="0" w:firstColumn="1" w:lastColumn="0" w:noHBand="0" w:noVBand="1"/>
      </w:tblPr>
      <w:tblGrid>
        <w:gridCol w:w="720"/>
        <w:gridCol w:w="432"/>
        <w:gridCol w:w="432"/>
        <w:gridCol w:w="432"/>
        <w:gridCol w:w="432"/>
        <w:gridCol w:w="1008"/>
      </w:tblGrid>
      <w:tr w:rsidR="002469EB" w:rsidRPr="00D93DDA" w14:paraId="4DECED99" w14:textId="77777777" w:rsidTr="00AE5853">
        <w:trPr>
          <w:cnfStyle w:val="100000000000" w:firstRow="1" w:lastRow="0" w:firstColumn="0" w:lastColumn="0" w:oddVBand="0" w:evenVBand="0" w:oddHBand="0" w:evenHBand="0" w:firstRowFirstColumn="0" w:firstRowLastColumn="0" w:lastRowFirstColumn="0" w:lastRowLastColumn="0"/>
        </w:trPr>
        <w:tc>
          <w:tcPr>
            <w:tcW w:w="720" w:type="dxa"/>
          </w:tcPr>
          <w:p w14:paraId="7CDAB3B8" w14:textId="77777777" w:rsidR="002469EB" w:rsidRPr="00D93DDA" w:rsidRDefault="002469EB" w:rsidP="00AA557D">
            <w:pPr>
              <w:pStyle w:val="VCAAtablecondensed"/>
            </w:pPr>
            <w:r w:rsidRPr="00D93DDA">
              <w:t>Mark</w:t>
            </w:r>
          </w:p>
        </w:tc>
        <w:tc>
          <w:tcPr>
            <w:tcW w:w="432" w:type="dxa"/>
          </w:tcPr>
          <w:p w14:paraId="6D2D8DAB" w14:textId="77777777" w:rsidR="002469EB" w:rsidRPr="00D93DDA" w:rsidRDefault="002469EB" w:rsidP="00AA557D">
            <w:pPr>
              <w:pStyle w:val="VCAAtablecondensed"/>
            </w:pPr>
            <w:r w:rsidRPr="00D93DDA">
              <w:t>0</w:t>
            </w:r>
          </w:p>
        </w:tc>
        <w:tc>
          <w:tcPr>
            <w:tcW w:w="432" w:type="dxa"/>
          </w:tcPr>
          <w:p w14:paraId="07A0BB81" w14:textId="77777777" w:rsidR="002469EB" w:rsidRPr="00D93DDA" w:rsidRDefault="002469EB" w:rsidP="00AA557D">
            <w:pPr>
              <w:pStyle w:val="VCAAtablecondensed"/>
            </w:pPr>
            <w:r w:rsidRPr="00D93DDA">
              <w:t>1</w:t>
            </w:r>
          </w:p>
        </w:tc>
        <w:tc>
          <w:tcPr>
            <w:tcW w:w="432" w:type="dxa"/>
          </w:tcPr>
          <w:p w14:paraId="3C460A5F" w14:textId="77777777" w:rsidR="002469EB" w:rsidRPr="00D93DDA" w:rsidRDefault="002469EB" w:rsidP="00AA557D">
            <w:pPr>
              <w:pStyle w:val="VCAAtablecondensed"/>
            </w:pPr>
            <w:r w:rsidRPr="00D93DDA">
              <w:t>2</w:t>
            </w:r>
          </w:p>
        </w:tc>
        <w:tc>
          <w:tcPr>
            <w:tcW w:w="432" w:type="dxa"/>
          </w:tcPr>
          <w:p w14:paraId="6608B56D" w14:textId="77777777" w:rsidR="002469EB" w:rsidRPr="00D93DDA" w:rsidRDefault="002469EB" w:rsidP="00AA557D">
            <w:pPr>
              <w:pStyle w:val="VCAAtablecondensed"/>
            </w:pPr>
            <w:r w:rsidRPr="00D93DDA">
              <w:t>3</w:t>
            </w:r>
          </w:p>
        </w:tc>
        <w:tc>
          <w:tcPr>
            <w:tcW w:w="1008" w:type="dxa"/>
          </w:tcPr>
          <w:p w14:paraId="63339BCD" w14:textId="77777777" w:rsidR="002469EB" w:rsidRPr="00D93DDA" w:rsidRDefault="002469EB" w:rsidP="00AA557D">
            <w:pPr>
              <w:pStyle w:val="VCAAtablecondensed"/>
            </w:pPr>
            <w:r w:rsidRPr="00D93DDA">
              <w:t>Averag</w:t>
            </w:r>
            <w:r>
              <w:t>e</w:t>
            </w:r>
          </w:p>
        </w:tc>
      </w:tr>
      <w:tr w:rsidR="002469EB" w:rsidRPr="00D93DDA" w14:paraId="71BF7EC8" w14:textId="77777777" w:rsidTr="00AE5853">
        <w:tc>
          <w:tcPr>
            <w:tcW w:w="720" w:type="dxa"/>
          </w:tcPr>
          <w:p w14:paraId="1563F687" w14:textId="77777777" w:rsidR="002469EB" w:rsidRPr="00D93DDA" w:rsidRDefault="002469EB" w:rsidP="00AA557D">
            <w:pPr>
              <w:pStyle w:val="VCAAtablecondensed"/>
            </w:pPr>
            <w:r w:rsidRPr="00D93DDA">
              <w:t>%</w:t>
            </w:r>
          </w:p>
        </w:tc>
        <w:tc>
          <w:tcPr>
            <w:tcW w:w="432" w:type="dxa"/>
          </w:tcPr>
          <w:p w14:paraId="36F55AC2" w14:textId="3A2B1909" w:rsidR="002469EB" w:rsidRPr="00D93DDA" w:rsidRDefault="002469EB" w:rsidP="00AA557D">
            <w:pPr>
              <w:pStyle w:val="VCAAtablecondensed"/>
            </w:pPr>
            <w:r>
              <w:t>41</w:t>
            </w:r>
          </w:p>
        </w:tc>
        <w:tc>
          <w:tcPr>
            <w:tcW w:w="432" w:type="dxa"/>
          </w:tcPr>
          <w:p w14:paraId="7DA7836A" w14:textId="02A3E99E" w:rsidR="002469EB" w:rsidRPr="00D93DDA" w:rsidRDefault="002469EB" w:rsidP="00AA557D">
            <w:pPr>
              <w:pStyle w:val="VCAAtablecondensed"/>
            </w:pPr>
            <w:r>
              <w:t>26</w:t>
            </w:r>
          </w:p>
        </w:tc>
        <w:tc>
          <w:tcPr>
            <w:tcW w:w="432" w:type="dxa"/>
          </w:tcPr>
          <w:p w14:paraId="1E696987" w14:textId="0795B2DB" w:rsidR="002469EB" w:rsidRPr="00D93DDA" w:rsidRDefault="002469EB" w:rsidP="00AA557D">
            <w:pPr>
              <w:pStyle w:val="VCAAtablecondensed"/>
            </w:pPr>
            <w:r>
              <w:t>21</w:t>
            </w:r>
          </w:p>
        </w:tc>
        <w:tc>
          <w:tcPr>
            <w:tcW w:w="432" w:type="dxa"/>
          </w:tcPr>
          <w:p w14:paraId="4D0228CC" w14:textId="5AEB26A0" w:rsidR="002469EB" w:rsidRPr="00D93DDA" w:rsidRDefault="002469EB" w:rsidP="00AA557D">
            <w:pPr>
              <w:pStyle w:val="VCAAtablecondensed"/>
            </w:pPr>
            <w:r>
              <w:t>13</w:t>
            </w:r>
          </w:p>
        </w:tc>
        <w:tc>
          <w:tcPr>
            <w:tcW w:w="1008" w:type="dxa"/>
          </w:tcPr>
          <w:p w14:paraId="54378A3F" w14:textId="7D3469DE" w:rsidR="002469EB" w:rsidRPr="00D93DDA" w:rsidRDefault="002469EB" w:rsidP="00AA557D">
            <w:pPr>
              <w:pStyle w:val="VCAAtablecondensed"/>
            </w:pPr>
            <w:r>
              <w:t>1.0</w:t>
            </w:r>
          </w:p>
        </w:tc>
      </w:tr>
    </w:tbl>
    <w:p w14:paraId="08A82B67" w14:textId="3450F260" w:rsidR="004326F2" w:rsidRDefault="004326F2" w:rsidP="004326F2">
      <w:pPr>
        <w:pStyle w:val="VCAAbody"/>
      </w:pPr>
      <w:r>
        <w:t>Students who scored highly were able to justify the selection of the test from physiological, psychological and sociocultural perspectives. From the physiological perspective</w:t>
      </w:r>
      <w:r w:rsidR="00101E91">
        <w:t>,</w:t>
      </w:r>
      <w:r>
        <w:t xml:space="preserve"> students were required to justify their selection based on game movements </w:t>
      </w:r>
      <w:r w:rsidR="00101E91">
        <w:t xml:space="preserve">(e.g. </w:t>
      </w:r>
      <w:r w:rsidR="009D5A1F">
        <w:t>Y</w:t>
      </w:r>
      <w:r>
        <w:t>o</w:t>
      </w:r>
      <w:r w:rsidR="00F87444">
        <w:t>-</w:t>
      </w:r>
      <w:r w:rsidR="009D5A1F">
        <w:t>Y</w:t>
      </w:r>
      <w:r>
        <w:t xml:space="preserve">o test aligns itself </w:t>
      </w:r>
      <w:r w:rsidR="0067641C">
        <w:t xml:space="preserve">to </w:t>
      </w:r>
      <w:r>
        <w:t xml:space="preserve">the </w:t>
      </w:r>
      <w:r w:rsidR="00101E91">
        <w:t>stop–</w:t>
      </w:r>
      <w:r>
        <w:t>start nature of the game involving short sprints followed by small rest periods</w:t>
      </w:r>
      <w:r w:rsidR="00101E91">
        <w:t>)</w:t>
      </w:r>
      <w:r>
        <w:t>.</w:t>
      </w:r>
    </w:p>
    <w:p w14:paraId="3695BD79" w14:textId="4E915A99" w:rsidR="004326F2" w:rsidRDefault="004326F2" w:rsidP="004326F2">
      <w:pPr>
        <w:pStyle w:val="VCAAbody"/>
      </w:pPr>
      <w:r>
        <w:t xml:space="preserve">The following is a </w:t>
      </w:r>
      <w:r w:rsidR="00743D20">
        <w:t xml:space="preserve">possible </w:t>
      </w:r>
      <w:r>
        <w:t>response</w:t>
      </w:r>
      <w:r w:rsidR="00743D20">
        <w:t>.</w:t>
      </w:r>
    </w:p>
    <w:p w14:paraId="2992A77F" w14:textId="710EEF2A" w:rsidR="004326F2" w:rsidRPr="00AC73F6" w:rsidRDefault="004326F2" w:rsidP="00AC7DC2">
      <w:pPr>
        <w:pStyle w:val="VCAAstudentsample"/>
      </w:pPr>
      <w:r w:rsidRPr="00AC73F6">
        <w:t xml:space="preserve">The </w:t>
      </w:r>
      <w:r w:rsidR="00743D20">
        <w:t>Y</w:t>
      </w:r>
      <w:r w:rsidRPr="00AC73F6">
        <w:t>o</w:t>
      </w:r>
      <w:r w:rsidR="00026274">
        <w:t>-</w:t>
      </w:r>
      <w:r w:rsidR="009D5A1F">
        <w:t>Y</w:t>
      </w:r>
      <w:r w:rsidRPr="00AC73F6">
        <w:t>o test is a suitable test for Alex because it mimics the physiological movements of tennis (i.e. the periods of work and short rest during the test are specific to the intermittent nature of play and the break between points</w:t>
      </w:r>
      <w:r w:rsidR="00DC7AC7">
        <w:t>)</w:t>
      </w:r>
      <w:r>
        <w:t>.</w:t>
      </w:r>
      <w:r w:rsidRPr="00AC73F6">
        <w:t xml:space="preserve"> </w:t>
      </w:r>
    </w:p>
    <w:p w14:paraId="2FBD711C" w14:textId="6E124091" w:rsidR="003F38E7" w:rsidRDefault="004326F2" w:rsidP="00AC7DC2">
      <w:pPr>
        <w:pStyle w:val="VCAAstudentsample"/>
      </w:pPr>
      <w:r w:rsidRPr="00AC73F6">
        <w:t>As Alex is a state</w:t>
      </w:r>
      <w:r w:rsidR="007D5FF5">
        <w:t>-</w:t>
      </w:r>
      <w:r w:rsidRPr="00AC73F6">
        <w:t>level player</w:t>
      </w:r>
      <w:r w:rsidR="007C7650">
        <w:t>,</w:t>
      </w:r>
      <w:r w:rsidRPr="00AC73F6">
        <w:t xml:space="preserve"> the motivation required to complete an exhaustive test such as the </w:t>
      </w:r>
      <w:r w:rsidR="009D5A1F">
        <w:t>Y</w:t>
      </w:r>
      <w:r w:rsidR="00101E91" w:rsidRPr="00AC73F6">
        <w:t>o</w:t>
      </w:r>
      <w:r w:rsidR="00101E91">
        <w:t>-</w:t>
      </w:r>
      <w:r w:rsidR="009D5A1F">
        <w:t>Y</w:t>
      </w:r>
      <w:r w:rsidRPr="00AC73F6">
        <w:t>o test will not be a concern, compared to an amateur athlete (psychological perspective). Additionally, from a sociocultural perspective, the test is a field test, meaning that is it more accessible in terms of resources (cost) and facilities (compared to a lab</w:t>
      </w:r>
      <w:r w:rsidR="00F87444">
        <w:t>oratory-b</w:t>
      </w:r>
      <w:r w:rsidRPr="00AC73F6">
        <w:t xml:space="preserve">ased test). </w:t>
      </w:r>
    </w:p>
    <w:p w14:paraId="31AD9161" w14:textId="77777777" w:rsidR="003F38E7" w:rsidRDefault="003F38E7">
      <w:pPr>
        <w:rPr>
          <w:rFonts w:ascii="Arial" w:hAnsi="Arial" w:cs="Arial"/>
          <w:color w:val="000000" w:themeColor="text1"/>
          <w:sz w:val="20"/>
        </w:rPr>
      </w:pPr>
      <w:r>
        <w:br w:type="page"/>
      </w:r>
    </w:p>
    <w:p w14:paraId="11A91AF6" w14:textId="429D3FFB" w:rsidR="004326F2" w:rsidRDefault="00A36226" w:rsidP="00BA6E65">
      <w:pPr>
        <w:pStyle w:val="VCAAHeading3"/>
      </w:pPr>
      <w:bookmarkStart w:id="4" w:name="_Hlk95339497"/>
      <w:r>
        <w:rPr>
          <w:noProof/>
        </w:rPr>
        <w:lastRenderedPageBreak/>
        <w:drawing>
          <wp:anchor distT="0" distB="0" distL="114300" distR="114300" simplePos="0" relativeHeight="251666432" behindDoc="0" locked="0" layoutInCell="1" allowOverlap="1" wp14:anchorId="0BA786EC" wp14:editId="5CE96EE0">
            <wp:simplePos x="0" y="0"/>
            <wp:positionH relativeFrom="column">
              <wp:posOffset>-2540</wp:posOffset>
            </wp:positionH>
            <wp:positionV relativeFrom="paragraph">
              <wp:posOffset>1047750</wp:posOffset>
            </wp:positionV>
            <wp:extent cx="4772773" cy="2846597"/>
            <wp:effectExtent l="0" t="0" r="0" b="0"/>
            <wp:wrapTopAndBottom/>
            <wp:docPr id="11" name="Picture 1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4772773" cy="2846597"/>
                    </a:xfrm>
                    <a:prstGeom prst="rect">
                      <a:avLst/>
                    </a:prstGeom>
                  </pic:spPr>
                </pic:pic>
              </a:graphicData>
            </a:graphic>
          </wp:anchor>
        </w:drawing>
      </w:r>
      <w:r w:rsidR="004326F2" w:rsidRPr="00311A97">
        <w:t xml:space="preserve">Question </w:t>
      </w:r>
      <w:r w:rsidR="004326F2">
        <w:t>8c.</w:t>
      </w:r>
    </w:p>
    <w:tbl>
      <w:tblPr>
        <w:tblStyle w:val="VCAATableClosed"/>
        <w:tblW w:w="0" w:type="auto"/>
        <w:tblLook w:val="04A0" w:firstRow="1" w:lastRow="0" w:firstColumn="1" w:lastColumn="0" w:noHBand="0" w:noVBand="1"/>
      </w:tblPr>
      <w:tblGrid>
        <w:gridCol w:w="720"/>
        <w:gridCol w:w="432"/>
        <w:gridCol w:w="432"/>
        <w:gridCol w:w="432"/>
        <w:gridCol w:w="1008"/>
      </w:tblGrid>
      <w:tr w:rsidR="002469EB" w:rsidRPr="00D93DDA" w14:paraId="31771F33" w14:textId="77777777" w:rsidTr="00AE5853">
        <w:trPr>
          <w:cnfStyle w:val="100000000000" w:firstRow="1" w:lastRow="0" w:firstColumn="0" w:lastColumn="0" w:oddVBand="0" w:evenVBand="0" w:oddHBand="0" w:evenHBand="0" w:firstRowFirstColumn="0" w:firstRowLastColumn="0" w:lastRowFirstColumn="0" w:lastRowLastColumn="0"/>
        </w:trPr>
        <w:tc>
          <w:tcPr>
            <w:tcW w:w="720" w:type="dxa"/>
          </w:tcPr>
          <w:p w14:paraId="168E751F" w14:textId="77777777" w:rsidR="002469EB" w:rsidRPr="00D93DDA" w:rsidRDefault="002469EB" w:rsidP="00AA557D">
            <w:pPr>
              <w:pStyle w:val="VCAAtablecondensed"/>
            </w:pPr>
            <w:r w:rsidRPr="00D93DDA">
              <w:t>Marks</w:t>
            </w:r>
          </w:p>
        </w:tc>
        <w:tc>
          <w:tcPr>
            <w:tcW w:w="432" w:type="dxa"/>
          </w:tcPr>
          <w:p w14:paraId="722FD577" w14:textId="77777777" w:rsidR="002469EB" w:rsidRPr="00D93DDA" w:rsidRDefault="002469EB" w:rsidP="00AA557D">
            <w:pPr>
              <w:pStyle w:val="VCAAtablecondensed"/>
            </w:pPr>
            <w:r w:rsidRPr="00D93DDA">
              <w:t>0</w:t>
            </w:r>
          </w:p>
        </w:tc>
        <w:tc>
          <w:tcPr>
            <w:tcW w:w="432" w:type="dxa"/>
          </w:tcPr>
          <w:p w14:paraId="301D20B4" w14:textId="77777777" w:rsidR="002469EB" w:rsidRPr="00D93DDA" w:rsidRDefault="002469EB" w:rsidP="00AA557D">
            <w:pPr>
              <w:pStyle w:val="VCAAtablecondensed"/>
            </w:pPr>
            <w:r w:rsidRPr="00D93DDA">
              <w:t>1</w:t>
            </w:r>
          </w:p>
        </w:tc>
        <w:tc>
          <w:tcPr>
            <w:tcW w:w="432" w:type="dxa"/>
          </w:tcPr>
          <w:p w14:paraId="687C7793" w14:textId="77777777" w:rsidR="002469EB" w:rsidRPr="00D93DDA" w:rsidRDefault="002469EB" w:rsidP="00AA557D">
            <w:pPr>
              <w:pStyle w:val="VCAAtablecondensed"/>
            </w:pPr>
            <w:r w:rsidRPr="00D93DDA">
              <w:t>2</w:t>
            </w:r>
          </w:p>
        </w:tc>
        <w:tc>
          <w:tcPr>
            <w:tcW w:w="1008" w:type="dxa"/>
          </w:tcPr>
          <w:p w14:paraId="0D9BEA45" w14:textId="77777777" w:rsidR="002469EB" w:rsidRPr="00D93DDA" w:rsidRDefault="002469EB" w:rsidP="00AA557D">
            <w:pPr>
              <w:pStyle w:val="VCAAtablecondensed"/>
            </w:pPr>
            <w:r w:rsidRPr="00D93DDA">
              <w:t>Average</w:t>
            </w:r>
          </w:p>
        </w:tc>
      </w:tr>
      <w:tr w:rsidR="002469EB" w:rsidRPr="00D93DDA" w14:paraId="4AB4DEEC" w14:textId="77777777" w:rsidTr="00AE5853">
        <w:tc>
          <w:tcPr>
            <w:tcW w:w="720" w:type="dxa"/>
          </w:tcPr>
          <w:p w14:paraId="41F4C1F7" w14:textId="77777777" w:rsidR="002469EB" w:rsidRPr="00D93DDA" w:rsidRDefault="002469EB" w:rsidP="00AA557D">
            <w:pPr>
              <w:pStyle w:val="VCAAtablecondensed"/>
            </w:pPr>
            <w:r w:rsidRPr="00D93DDA">
              <w:t>%</w:t>
            </w:r>
          </w:p>
        </w:tc>
        <w:tc>
          <w:tcPr>
            <w:tcW w:w="432" w:type="dxa"/>
          </w:tcPr>
          <w:p w14:paraId="65C203C9" w14:textId="259A61A4" w:rsidR="002469EB" w:rsidRPr="00D93DDA" w:rsidRDefault="002469EB" w:rsidP="00AA557D">
            <w:pPr>
              <w:pStyle w:val="VCAAtablecondensed"/>
            </w:pPr>
            <w:r>
              <w:t>49</w:t>
            </w:r>
          </w:p>
        </w:tc>
        <w:tc>
          <w:tcPr>
            <w:tcW w:w="432" w:type="dxa"/>
          </w:tcPr>
          <w:p w14:paraId="5F1814CD" w14:textId="0534F3D5" w:rsidR="002469EB" w:rsidRPr="00D93DDA" w:rsidRDefault="002469EB" w:rsidP="00AA557D">
            <w:pPr>
              <w:pStyle w:val="VCAAtablecondensed"/>
            </w:pPr>
            <w:r>
              <w:t>26</w:t>
            </w:r>
          </w:p>
        </w:tc>
        <w:tc>
          <w:tcPr>
            <w:tcW w:w="432" w:type="dxa"/>
          </w:tcPr>
          <w:p w14:paraId="39E2F40F" w14:textId="167B0D6A" w:rsidR="002469EB" w:rsidRPr="00D93DDA" w:rsidRDefault="002469EB" w:rsidP="00AA557D">
            <w:pPr>
              <w:pStyle w:val="VCAAtablecondensed"/>
            </w:pPr>
            <w:r>
              <w:t>25</w:t>
            </w:r>
          </w:p>
        </w:tc>
        <w:tc>
          <w:tcPr>
            <w:tcW w:w="1008" w:type="dxa"/>
          </w:tcPr>
          <w:p w14:paraId="602D7380" w14:textId="004317AA" w:rsidR="002469EB" w:rsidRPr="00D93DDA" w:rsidRDefault="002469EB" w:rsidP="00AA557D">
            <w:pPr>
              <w:pStyle w:val="VCAAtablecondensed"/>
            </w:pPr>
            <w:r>
              <w:t>0.8</w:t>
            </w:r>
          </w:p>
        </w:tc>
      </w:tr>
    </w:tbl>
    <w:bookmarkEnd w:id="4"/>
    <w:p w14:paraId="3038762C" w14:textId="60BAD041" w:rsidR="004326F2" w:rsidRDefault="004326F2" w:rsidP="00BA6E65">
      <w:pPr>
        <w:pStyle w:val="VCAAbody"/>
      </w:pPr>
      <w:r>
        <w:t>Many students placed their X and Y points at the very bottom of the curve</w:t>
      </w:r>
      <w:r w:rsidR="00A66426">
        <w:t>,</w:t>
      </w:r>
      <w:r>
        <w:t xml:space="preserve"> which was not accepted. The arousal/performance relationship for an elite athlete would mean small gradients above and below optimal could lead to large differences in performance.</w:t>
      </w:r>
    </w:p>
    <w:p w14:paraId="14DE7617" w14:textId="37201DAF" w:rsidR="004326F2" w:rsidRDefault="004326F2" w:rsidP="00BA6E65">
      <w:pPr>
        <w:pStyle w:val="VCAAHeading3"/>
      </w:pPr>
      <w:r w:rsidRPr="00311A97">
        <w:t xml:space="preserve">Question </w:t>
      </w:r>
      <w:r>
        <w:t>8d.</w:t>
      </w:r>
    </w:p>
    <w:tbl>
      <w:tblPr>
        <w:tblStyle w:val="VCAATableClosed"/>
        <w:tblW w:w="0" w:type="auto"/>
        <w:tblLook w:val="04A0" w:firstRow="1" w:lastRow="0" w:firstColumn="1" w:lastColumn="0" w:noHBand="0" w:noVBand="1"/>
      </w:tblPr>
      <w:tblGrid>
        <w:gridCol w:w="720"/>
        <w:gridCol w:w="432"/>
        <w:gridCol w:w="432"/>
        <w:gridCol w:w="432"/>
        <w:gridCol w:w="432"/>
        <w:gridCol w:w="1008"/>
      </w:tblGrid>
      <w:tr w:rsidR="002469EB" w:rsidRPr="00D93DDA" w14:paraId="36FA1072" w14:textId="77777777" w:rsidTr="00AE5853">
        <w:trPr>
          <w:cnfStyle w:val="100000000000" w:firstRow="1" w:lastRow="0" w:firstColumn="0" w:lastColumn="0" w:oddVBand="0" w:evenVBand="0" w:oddHBand="0" w:evenHBand="0" w:firstRowFirstColumn="0" w:firstRowLastColumn="0" w:lastRowFirstColumn="0" w:lastRowLastColumn="0"/>
        </w:trPr>
        <w:tc>
          <w:tcPr>
            <w:tcW w:w="720" w:type="dxa"/>
          </w:tcPr>
          <w:p w14:paraId="4FA8E1C7" w14:textId="7DAF29BE" w:rsidR="002469EB" w:rsidRPr="00D93DDA" w:rsidRDefault="002469EB" w:rsidP="00AA557D">
            <w:pPr>
              <w:pStyle w:val="VCAAtablecondensed"/>
            </w:pPr>
            <w:r w:rsidRPr="00D93DDA">
              <w:t>Marks</w:t>
            </w:r>
          </w:p>
        </w:tc>
        <w:tc>
          <w:tcPr>
            <w:tcW w:w="432" w:type="dxa"/>
          </w:tcPr>
          <w:p w14:paraId="1CEA7C8A" w14:textId="77777777" w:rsidR="002469EB" w:rsidRPr="00D93DDA" w:rsidRDefault="002469EB" w:rsidP="00AA557D">
            <w:pPr>
              <w:pStyle w:val="VCAAtablecondensed"/>
            </w:pPr>
            <w:r w:rsidRPr="00D93DDA">
              <w:t>0</w:t>
            </w:r>
          </w:p>
        </w:tc>
        <w:tc>
          <w:tcPr>
            <w:tcW w:w="432" w:type="dxa"/>
          </w:tcPr>
          <w:p w14:paraId="6AB88D87" w14:textId="77777777" w:rsidR="002469EB" w:rsidRPr="00D93DDA" w:rsidRDefault="002469EB" w:rsidP="00AA557D">
            <w:pPr>
              <w:pStyle w:val="VCAAtablecondensed"/>
            </w:pPr>
            <w:r w:rsidRPr="00D93DDA">
              <w:t>1</w:t>
            </w:r>
          </w:p>
        </w:tc>
        <w:tc>
          <w:tcPr>
            <w:tcW w:w="432" w:type="dxa"/>
          </w:tcPr>
          <w:p w14:paraId="451A5440" w14:textId="77777777" w:rsidR="002469EB" w:rsidRPr="00D93DDA" w:rsidRDefault="002469EB" w:rsidP="00AA557D">
            <w:pPr>
              <w:pStyle w:val="VCAAtablecondensed"/>
            </w:pPr>
            <w:r w:rsidRPr="00D93DDA">
              <w:t>2</w:t>
            </w:r>
          </w:p>
        </w:tc>
        <w:tc>
          <w:tcPr>
            <w:tcW w:w="432" w:type="dxa"/>
          </w:tcPr>
          <w:p w14:paraId="1E1EFDC8" w14:textId="77777777" w:rsidR="002469EB" w:rsidRPr="00D93DDA" w:rsidRDefault="002469EB" w:rsidP="00AA557D">
            <w:pPr>
              <w:pStyle w:val="VCAAtablecondensed"/>
            </w:pPr>
            <w:r w:rsidRPr="00D93DDA">
              <w:t>3</w:t>
            </w:r>
          </w:p>
        </w:tc>
        <w:tc>
          <w:tcPr>
            <w:tcW w:w="1008" w:type="dxa"/>
          </w:tcPr>
          <w:p w14:paraId="03783E48" w14:textId="77777777" w:rsidR="002469EB" w:rsidRPr="00D93DDA" w:rsidRDefault="002469EB" w:rsidP="00AA557D">
            <w:pPr>
              <w:pStyle w:val="VCAAtablecondensed"/>
            </w:pPr>
            <w:r w:rsidRPr="00D93DDA">
              <w:t>Average</w:t>
            </w:r>
          </w:p>
        </w:tc>
      </w:tr>
      <w:tr w:rsidR="002469EB" w:rsidRPr="00D93DDA" w14:paraId="66BED9B3" w14:textId="77777777" w:rsidTr="00AE5853">
        <w:tc>
          <w:tcPr>
            <w:tcW w:w="720" w:type="dxa"/>
          </w:tcPr>
          <w:p w14:paraId="3255B969" w14:textId="77777777" w:rsidR="002469EB" w:rsidRPr="00D93DDA" w:rsidRDefault="002469EB" w:rsidP="00AA557D">
            <w:pPr>
              <w:pStyle w:val="VCAAtablecondensed"/>
            </w:pPr>
            <w:r w:rsidRPr="00D93DDA">
              <w:t>%</w:t>
            </w:r>
          </w:p>
        </w:tc>
        <w:tc>
          <w:tcPr>
            <w:tcW w:w="432" w:type="dxa"/>
          </w:tcPr>
          <w:p w14:paraId="1DB6BC60" w14:textId="0B504BF3" w:rsidR="002469EB" w:rsidRPr="00D93DDA" w:rsidRDefault="002469EB" w:rsidP="00AA557D">
            <w:pPr>
              <w:pStyle w:val="VCAAtablecondensed"/>
            </w:pPr>
            <w:r>
              <w:t>23</w:t>
            </w:r>
          </w:p>
        </w:tc>
        <w:tc>
          <w:tcPr>
            <w:tcW w:w="432" w:type="dxa"/>
          </w:tcPr>
          <w:p w14:paraId="06657071" w14:textId="185322AC" w:rsidR="002469EB" w:rsidRPr="00D93DDA" w:rsidRDefault="002469EB" w:rsidP="00AA557D">
            <w:pPr>
              <w:pStyle w:val="VCAAtablecondensed"/>
            </w:pPr>
            <w:r>
              <w:t>18</w:t>
            </w:r>
          </w:p>
        </w:tc>
        <w:tc>
          <w:tcPr>
            <w:tcW w:w="432" w:type="dxa"/>
          </w:tcPr>
          <w:p w14:paraId="7C97500D" w14:textId="51372B07" w:rsidR="002469EB" w:rsidRPr="00D93DDA" w:rsidRDefault="002469EB" w:rsidP="00AA557D">
            <w:pPr>
              <w:pStyle w:val="VCAAtablecondensed"/>
            </w:pPr>
            <w:r>
              <w:t>35</w:t>
            </w:r>
          </w:p>
        </w:tc>
        <w:tc>
          <w:tcPr>
            <w:tcW w:w="432" w:type="dxa"/>
          </w:tcPr>
          <w:p w14:paraId="53E6FAFB" w14:textId="12A3C100" w:rsidR="002469EB" w:rsidRPr="00D93DDA" w:rsidRDefault="002469EB" w:rsidP="00AA557D">
            <w:pPr>
              <w:pStyle w:val="VCAAtablecondensed"/>
            </w:pPr>
            <w:r>
              <w:t>24</w:t>
            </w:r>
          </w:p>
        </w:tc>
        <w:tc>
          <w:tcPr>
            <w:tcW w:w="1008" w:type="dxa"/>
          </w:tcPr>
          <w:p w14:paraId="62EE3046" w14:textId="6A2148E1" w:rsidR="002469EB" w:rsidRPr="00D93DDA" w:rsidRDefault="002469EB" w:rsidP="00AA557D">
            <w:pPr>
              <w:pStyle w:val="VCAAtablecondensed"/>
            </w:pPr>
            <w:r>
              <w:t>1.6</w:t>
            </w:r>
          </w:p>
        </w:tc>
      </w:tr>
    </w:tbl>
    <w:p w14:paraId="35651032" w14:textId="289CFDAF" w:rsidR="004326F2" w:rsidRDefault="004326F2" w:rsidP="00BA6E65">
      <w:pPr>
        <w:pStyle w:val="VCAAbody"/>
      </w:pPr>
      <w:r>
        <w:t>Students who scored highly were able to name and describe a recognised psychological strategy that may be used to help concentration. Many students did not refer the strategy selected back to how it would assist concentration. The strategy could be used either during a game or between games to assist concentration.</w:t>
      </w:r>
    </w:p>
    <w:p w14:paraId="012B1EB7" w14:textId="77777777" w:rsidR="004326F2" w:rsidRDefault="004326F2" w:rsidP="00BA6E65">
      <w:pPr>
        <w:pStyle w:val="VCAAbody"/>
      </w:pPr>
      <w:r>
        <w:t>Acceptable strategies include:</w:t>
      </w:r>
    </w:p>
    <w:p w14:paraId="6E461012" w14:textId="26A9B5FF" w:rsidR="004326F2" w:rsidRDefault="00A66426" w:rsidP="009E7B73">
      <w:pPr>
        <w:pStyle w:val="VCAAbullet"/>
      </w:pPr>
      <w:r>
        <w:t>pre</w:t>
      </w:r>
      <w:r w:rsidR="002469EB">
        <w:t>-</w:t>
      </w:r>
      <w:r>
        <w:t>set routines</w:t>
      </w:r>
    </w:p>
    <w:p w14:paraId="10E36839" w14:textId="3F5D8062" w:rsidR="004326F2" w:rsidRDefault="00A66426" w:rsidP="009E7B73">
      <w:pPr>
        <w:pStyle w:val="VCAAbullet"/>
      </w:pPr>
      <w:r>
        <w:t>meditation</w:t>
      </w:r>
    </w:p>
    <w:p w14:paraId="7F21FE16" w14:textId="57B7BC92" w:rsidR="004326F2" w:rsidRDefault="00A66426" w:rsidP="009E7B73">
      <w:pPr>
        <w:pStyle w:val="VCAAbullet"/>
      </w:pPr>
      <w:r>
        <w:t>positive self</w:t>
      </w:r>
      <w:r w:rsidR="002469EB">
        <w:t>-</w:t>
      </w:r>
      <w:r>
        <w:t>talk</w:t>
      </w:r>
      <w:r w:rsidR="002469EB">
        <w:t xml:space="preserve"> </w:t>
      </w:r>
      <w:r>
        <w:t>/</w:t>
      </w:r>
      <w:r w:rsidR="002469EB">
        <w:t xml:space="preserve"> </w:t>
      </w:r>
      <w:r>
        <w:t>cue words</w:t>
      </w:r>
    </w:p>
    <w:p w14:paraId="561D98B6" w14:textId="60CDBF19" w:rsidR="004326F2" w:rsidRDefault="00A66426" w:rsidP="009E7B73">
      <w:pPr>
        <w:pStyle w:val="VCAAbullet"/>
      </w:pPr>
      <w:r>
        <w:t>adequate sleep</w:t>
      </w:r>
    </w:p>
    <w:p w14:paraId="48786EBC" w14:textId="53F5A920" w:rsidR="004326F2" w:rsidRDefault="00A66426" w:rsidP="009E7B73">
      <w:pPr>
        <w:pStyle w:val="VCAAbullet"/>
      </w:pPr>
      <w:r>
        <w:t>mental imagery</w:t>
      </w:r>
    </w:p>
    <w:p w14:paraId="4F3CFC5C" w14:textId="6EA8CBA1" w:rsidR="004326F2" w:rsidRDefault="00A66426" w:rsidP="009E7B73">
      <w:pPr>
        <w:pStyle w:val="VCAAbullet"/>
      </w:pPr>
      <w:r>
        <w:t>stress inoculation training.</w:t>
      </w:r>
    </w:p>
    <w:p w14:paraId="71AA3BFF" w14:textId="6E5A49C1" w:rsidR="004326F2" w:rsidRDefault="004326F2" w:rsidP="00BA6E65">
      <w:pPr>
        <w:pStyle w:val="VCAAbody"/>
      </w:pPr>
      <w:r>
        <w:t xml:space="preserve">The following is a </w:t>
      </w:r>
      <w:r w:rsidR="00AF14CE">
        <w:t xml:space="preserve">possible </w:t>
      </w:r>
      <w:r>
        <w:t>response</w:t>
      </w:r>
      <w:r w:rsidR="00AF14CE">
        <w:t>.</w:t>
      </w:r>
    </w:p>
    <w:p w14:paraId="2F4A07E9" w14:textId="6B46EE8A" w:rsidR="006053EF" w:rsidRDefault="004326F2" w:rsidP="00AC7DC2">
      <w:pPr>
        <w:pStyle w:val="VCAAstudentsample"/>
      </w:pPr>
      <w:r>
        <w:t>By completing set routines (e</w:t>
      </w:r>
      <w:r w:rsidR="00026274">
        <w:t>.</w:t>
      </w:r>
      <w:r>
        <w:t xml:space="preserve">g. </w:t>
      </w:r>
      <w:r w:rsidR="00026274">
        <w:t>a</w:t>
      </w:r>
      <w:r>
        <w:t>fter each point) the athlete can relax between points and then ‘switch on’ at a defined point in his routine. This will help him focus on selected cues to maintain concentration.</w:t>
      </w:r>
    </w:p>
    <w:p w14:paraId="47B080B4" w14:textId="18CC6A46" w:rsidR="004C4FD3" w:rsidRDefault="004C4FD3" w:rsidP="00AC7DC2">
      <w:pPr>
        <w:pStyle w:val="VCAAstudentsample"/>
      </w:pPr>
      <w:r>
        <w:t>By completing meditation (in practice), the athlete can improve their ability to centr</w:t>
      </w:r>
      <w:r w:rsidR="00091346">
        <w:t>e</w:t>
      </w:r>
      <w:r>
        <w:t xml:space="preserve"> their thoughts on one task and therefore improve their ability to identify cues (such as a serve). </w:t>
      </w:r>
    </w:p>
    <w:p w14:paraId="0CECD36B" w14:textId="7515CE54" w:rsidR="004C4FD3" w:rsidRDefault="004C4FD3" w:rsidP="00AC7DC2">
      <w:pPr>
        <w:pStyle w:val="VCAAstudentsample"/>
      </w:pPr>
      <w:r>
        <w:t>Using positive self</w:t>
      </w:r>
      <w:r w:rsidR="008C616F">
        <w:t>-</w:t>
      </w:r>
      <w:r>
        <w:t>talk</w:t>
      </w:r>
      <w:r w:rsidR="008C616F">
        <w:t xml:space="preserve"> </w:t>
      </w:r>
      <w:r>
        <w:t>/</w:t>
      </w:r>
      <w:r w:rsidR="008C616F">
        <w:t xml:space="preserve"> </w:t>
      </w:r>
      <w:r>
        <w:t xml:space="preserve">cue words (such as ‘refocus’), an athlete can identify a loss of concentration and bring their attention back to the correct cues related to a serve. </w:t>
      </w:r>
    </w:p>
    <w:p w14:paraId="061770E5" w14:textId="7EB11A98" w:rsidR="004326F2" w:rsidRDefault="004326F2" w:rsidP="00BA6E65">
      <w:pPr>
        <w:pStyle w:val="VCAAHeading3"/>
      </w:pPr>
      <w:r w:rsidRPr="00311A97">
        <w:lastRenderedPageBreak/>
        <w:t xml:space="preserve">Question </w:t>
      </w:r>
      <w:r>
        <w:t>9a.</w:t>
      </w:r>
    </w:p>
    <w:tbl>
      <w:tblPr>
        <w:tblStyle w:val="VCAATableClosed"/>
        <w:tblW w:w="0" w:type="auto"/>
        <w:tblLook w:val="04A0" w:firstRow="1" w:lastRow="0" w:firstColumn="1" w:lastColumn="0" w:noHBand="0" w:noVBand="1"/>
      </w:tblPr>
      <w:tblGrid>
        <w:gridCol w:w="720"/>
        <w:gridCol w:w="432"/>
        <w:gridCol w:w="432"/>
        <w:gridCol w:w="1008"/>
      </w:tblGrid>
      <w:tr w:rsidR="00985F11" w:rsidRPr="00D93DDA" w14:paraId="0052D9C3" w14:textId="77777777" w:rsidTr="00AE5853">
        <w:trPr>
          <w:cnfStyle w:val="100000000000" w:firstRow="1" w:lastRow="0" w:firstColumn="0" w:lastColumn="0" w:oddVBand="0" w:evenVBand="0" w:oddHBand="0" w:evenHBand="0" w:firstRowFirstColumn="0" w:firstRowLastColumn="0" w:lastRowFirstColumn="0" w:lastRowLastColumn="0"/>
        </w:trPr>
        <w:tc>
          <w:tcPr>
            <w:tcW w:w="720" w:type="dxa"/>
          </w:tcPr>
          <w:p w14:paraId="057D2AD4" w14:textId="77777777" w:rsidR="00985F11" w:rsidRPr="00D93DDA" w:rsidRDefault="00985F11" w:rsidP="00AA557D">
            <w:pPr>
              <w:pStyle w:val="VCAAtablecondensed"/>
            </w:pPr>
            <w:r w:rsidRPr="00D93DDA">
              <w:t>Mark</w:t>
            </w:r>
          </w:p>
        </w:tc>
        <w:tc>
          <w:tcPr>
            <w:tcW w:w="432" w:type="dxa"/>
          </w:tcPr>
          <w:p w14:paraId="2DE0B240" w14:textId="77777777" w:rsidR="00985F11" w:rsidRPr="00D93DDA" w:rsidRDefault="00985F11" w:rsidP="00AA557D">
            <w:pPr>
              <w:pStyle w:val="VCAAtablecondensed"/>
            </w:pPr>
            <w:r w:rsidRPr="00D93DDA">
              <w:t>0</w:t>
            </w:r>
          </w:p>
        </w:tc>
        <w:tc>
          <w:tcPr>
            <w:tcW w:w="432" w:type="dxa"/>
          </w:tcPr>
          <w:p w14:paraId="202313AC" w14:textId="77777777" w:rsidR="00985F11" w:rsidRPr="00D93DDA" w:rsidRDefault="00985F11" w:rsidP="00AA557D">
            <w:pPr>
              <w:pStyle w:val="VCAAtablecondensed"/>
            </w:pPr>
            <w:r w:rsidRPr="00D93DDA">
              <w:t>1</w:t>
            </w:r>
          </w:p>
        </w:tc>
        <w:tc>
          <w:tcPr>
            <w:tcW w:w="1008" w:type="dxa"/>
          </w:tcPr>
          <w:p w14:paraId="7CB67FD4" w14:textId="77777777" w:rsidR="00985F11" w:rsidRPr="00D93DDA" w:rsidRDefault="00985F11" w:rsidP="00AA557D">
            <w:pPr>
              <w:pStyle w:val="VCAAtablecondensed"/>
            </w:pPr>
            <w:r w:rsidRPr="00D93DDA">
              <w:t>Averag</w:t>
            </w:r>
            <w:r>
              <w:t>e</w:t>
            </w:r>
          </w:p>
        </w:tc>
      </w:tr>
      <w:tr w:rsidR="00985F11" w:rsidRPr="00D93DDA" w14:paraId="33019CCC" w14:textId="77777777" w:rsidTr="00AE5853">
        <w:tc>
          <w:tcPr>
            <w:tcW w:w="720" w:type="dxa"/>
          </w:tcPr>
          <w:p w14:paraId="0578B721" w14:textId="77777777" w:rsidR="00985F11" w:rsidRPr="00D93DDA" w:rsidRDefault="00985F11" w:rsidP="00AA557D">
            <w:pPr>
              <w:pStyle w:val="VCAAtablecondensed"/>
            </w:pPr>
            <w:r w:rsidRPr="00D93DDA">
              <w:t>%</w:t>
            </w:r>
          </w:p>
        </w:tc>
        <w:tc>
          <w:tcPr>
            <w:tcW w:w="432" w:type="dxa"/>
          </w:tcPr>
          <w:p w14:paraId="031623B1" w14:textId="3F8B40FC" w:rsidR="00985F11" w:rsidRPr="00D93DDA" w:rsidRDefault="002469EB" w:rsidP="00AA557D">
            <w:pPr>
              <w:pStyle w:val="VCAAtablecondensed"/>
            </w:pPr>
            <w:r>
              <w:t>32</w:t>
            </w:r>
          </w:p>
        </w:tc>
        <w:tc>
          <w:tcPr>
            <w:tcW w:w="432" w:type="dxa"/>
          </w:tcPr>
          <w:p w14:paraId="0363EFB8" w14:textId="11B30343" w:rsidR="00985F11" w:rsidRPr="00D93DDA" w:rsidRDefault="002469EB" w:rsidP="00AA557D">
            <w:pPr>
              <w:pStyle w:val="VCAAtablecondensed"/>
            </w:pPr>
            <w:r>
              <w:t>68</w:t>
            </w:r>
          </w:p>
        </w:tc>
        <w:tc>
          <w:tcPr>
            <w:tcW w:w="1008" w:type="dxa"/>
          </w:tcPr>
          <w:p w14:paraId="2BF00BCE" w14:textId="5AA9CE6F" w:rsidR="00985F11" w:rsidRPr="00D93DDA" w:rsidRDefault="002469EB" w:rsidP="00AA557D">
            <w:pPr>
              <w:pStyle w:val="VCAAtablecondensed"/>
            </w:pPr>
            <w:r>
              <w:t>0.7</w:t>
            </w:r>
          </w:p>
        </w:tc>
      </w:tr>
    </w:tbl>
    <w:p w14:paraId="4C52C261" w14:textId="6FCE3A69" w:rsidR="004326F2" w:rsidRDefault="00A66426" w:rsidP="00BA6E65">
      <w:pPr>
        <w:pStyle w:val="VCAAbody"/>
      </w:pPr>
      <w:r>
        <w:t>The correct response was t</w:t>
      </w:r>
      <w:r w:rsidR="004326F2">
        <w:t>ask constraint</w:t>
      </w:r>
      <w:r>
        <w:t>.</w:t>
      </w:r>
    </w:p>
    <w:p w14:paraId="1DF7DE21" w14:textId="543C77EB" w:rsidR="004326F2" w:rsidRDefault="004326F2" w:rsidP="00BA6E65">
      <w:pPr>
        <w:pStyle w:val="VCAAHeading3"/>
      </w:pPr>
      <w:r w:rsidRPr="00311A97">
        <w:t xml:space="preserve">Question </w:t>
      </w:r>
      <w:r>
        <w:t>9b.</w:t>
      </w:r>
    </w:p>
    <w:tbl>
      <w:tblPr>
        <w:tblStyle w:val="VCAATableClosed"/>
        <w:tblW w:w="0" w:type="auto"/>
        <w:tblLook w:val="04A0" w:firstRow="1" w:lastRow="0" w:firstColumn="1" w:lastColumn="0" w:noHBand="0" w:noVBand="1"/>
      </w:tblPr>
      <w:tblGrid>
        <w:gridCol w:w="720"/>
        <w:gridCol w:w="432"/>
        <w:gridCol w:w="432"/>
        <w:gridCol w:w="432"/>
        <w:gridCol w:w="432"/>
        <w:gridCol w:w="432"/>
        <w:gridCol w:w="1008"/>
      </w:tblGrid>
      <w:tr w:rsidR="001906F7" w:rsidRPr="00D93DDA" w14:paraId="26B4C66A" w14:textId="77777777" w:rsidTr="00AE5853">
        <w:trPr>
          <w:cnfStyle w:val="100000000000" w:firstRow="1" w:lastRow="0" w:firstColumn="0" w:lastColumn="0" w:oddVBand="0" w:evenVBand="0" w:oddHBand="0" w:evenHBand="0" w:firstRowFirstColumn="0" w:firstRowLastColumn="0" w:lastRowFirstColumn="0" w:lastRowLastColumn="0"/>
        </w:trPr>
        <w:tc>
          <w:tcPr>
            <w:tcW w:w="720" w:type="dxa"/>
          </w:tcPr>
          <w:p w14:paraId="7D7F8868" w14:textId="77777777" w:rsidR="001906F7" w:rsidRPr="00D93DDA" w:rsidRDefault="001906F7" w:rsidP="00AA557D">
            <w:pPr>
              <w:pStyle w:val="VCAAtablecondensed"/>
            </w:pPr>
            <w:r w:rsidRPr="00D93DDA">
              <w:t>Mark</w:t>
            </w:r>
          </w:p>
        </w:tc>
        <w:tc>
          <w:tcPr>
            <w:tcW w:w="432" w:type="dxa"/>
          </w:tcPr>
          <w:p w14:paraId="20A0EBDA" w14:textId="77777777" w:rsidR="001906F7" w:rsidRPr="00D93DDA" w:rsidRDefault="001906F7" w:rsidP="00AA557D">
            <w:pPr>
              <w:pStyle w:val="VCAAtablecondensed"/>
            </w:pPr>
            <w:r w:rsidRPr="00D93DDA">
              <w:t>0</w:t>
            </w:r>
          </w:p>
        </w:tc>
        <w:tc>
          <w:tcPr>
            <w:tcW w:w="432" w:type="dxa"/>
          </w:tcPr>
          <w:p w14:paraId="5884DD97" w14:textId="77777777" w:rsidR="001906F7" w:rsidRPr="00D93DDA" w:rsidRDefault="001906F7" w:rsidP="00AA557D">
            <w:pPr>
              <w:pStyle w:val="VCAAtablecondensed"/>
            </w:pPr>
            <w:r w:rsidRPr="00D93DDA">
              <w:t>1</w:t>
            </w:r>
          </w:p>
        </w:tc>
        <w:tc>
          <w:tcPr>
            <w:tcW w:w="432" w:type="dxa"/>
          </w:tcPr>
          <w:p w14:paraId="7C35CA0F" w14:textId="77777777" w:rsidR="001906F7" w:rsidRPr="00D93DDA" w:rsidRDefault="001906F7" w:rsidP="00AA557D">
            <w:pPr>
              <w:pStyle w:val="VCAAtablecondensed"/>
            </w:pPr>
            <w:r w:rsidRPr="00D93DDA">
              <w:t>2</w:t>
            </w:r>
          </w:p>
        </w:tc>
        <w:tc>
          <w:tcPr>
            <w:tcW w:w="432" w:type="dxa"/>
          </w:tcPr>
          <w:p w14:paraId="451887A7" w14:textId="663CD458" w:rsidR="001906F7" w:rsidRPr="00D93DDA" w:rsidRDefault="001906F7" w:rsidP="00AA557D">
            <w:pPr>
              <w:pStyle w:val="VCAAtablecondensed"/>
            </w:pPr>
            <w:r>
              <w:t>3</w:t>
            </w:r>
          </w:p>
        </w:tc>
        <w:tc>
          <w:tcPr>
            <w:tcW w:w="432" w:type="dxa"/>
          </w:tcPr>
          <w:p w14:paraId="0E23CE3A" w14:textId="028CDA30" w:rsidR="001906F7" w:rsidRPr="00D93DDA" w:rsidRDefault="001906F7" w:rsidP="00AA557D">
            <w:pPr>
              <w:pStyle w:val="VCAAtablecondensed"/>
            </w:pPr>
            <w:r>
              <w:t>4</w:t>
            </w:r>
          </w:p>
        </w:tc>
        <w:tc>
          <w:tcPr>
            <w:tcW w:w="1008" w:type="dxa"/>
          </w:tcPr>
          <w:p w14:paraId="3695AA58" w14:textId="768602BC" w:rsidR="001906F7" w:rsidRPr="00D93DDA" w:rsidRDefault="001906F7" w:rsidP="00AA557D">
            <w:pPr>
              <w:pStyle w:val="VCAAtablecondensed"/>
            </w:pPr>
            <w:r w:rsidRPr="00D93DDA">
              <w:t>Averag</w:t>
            </w:r>
            <w:r>
              <w:t>e</w:t>
            </w:r>
          </w:p>
        </w:tc>
      </w:tr>
      <w:tr w:rsidR="001906F7" w:rsidRPr="00D93DDA" w14:paraId="46977F59" w14:textId="77777777" w:rsidTr="00AE5853">
        <w:tc>
          <w:tcPr>
            <w:tcW w:w="720" w:type="dxa"/>
          </w:tcPr>
          <w:p w14:paraId="002C9F30" w14:textId="77777777" w:rsidR="001906F7" w:rsidRPr="00D93DDA" w:rsidRDefault="001906F7" w:rsidP="00AA557D">
            <w:pPr>
              <w:pStyle w:val="VCAAtablecondensed"/>
            </w:pPr>
            <w:r w:rsidRPr="00D93DDA">
              <w:t>%</w:t>
            </w:r>
          </w:p>
        </w:tc>
        <w:tc>
          <w:tcPr>
            <w:tcW w:w="432" w:type="dxa"/>
          </w:tcPr>
          <w:p w14:paraId="4AE39D46" w14:textId="38586C31" w:rsidR="001906F7" w:rsidRPr="00D93DDA" w:rsidRDefault="00E61996" w:rsidP="00AA557D">
            <w:pPr>
              <w:pStyle w:val="VCAAtablecondensed"/>
            </w:pPr>
            <w:r>
              <w:t>10</w:t>
            </w:r>
          </w:p>
        </w:tc>
        <w:tc>
          <w:tcPr>
            <w:tcW w:w="432" w:type="dxa"/>
          </w:tcPr>
          <w:p w14:paraId="1915600C" w14:textId="363D86FB" w:rsidR="001906F7" w:rsidRPr="00D93DDA" w:rsidRDefault="00E61996" w:rsidP="00AA557D">
            <w:pPr>
              <w:pStyle w:val="VCAAtablecondensed"/>
            </w:pPr>
            <w:r>
              <w:t>7</w:t>
            </w:r>
          </w:p>
        </w:tc>
        <w:tc>
          <w:tcPr>
            <w:tcW w:w="432" w:type="dxa"/>
          </w:tcPr>
          <w:p w14:paraId="64127783" w14:textId="49E5F61A" w:rsidR="001906F7" w:rsidRPr="00D93DDA" w:rsidRDefault="00E61996" w:rsidP="00AA557D">
            <w:pPr>
              <w:pStyle w:val="VCAAtablecondensed"/>
            </w:pPr>
            <w:r>
              <w:t>13</w:t>
            </w:r>
          </w:p>
        </w:tc>
        <w:tc>
          <w:tcPr>
            <w:tcW w:w="432" w:type="dxa"/>
          </w:tcPr>
          <w:p w14:paraId="2B85B21C" w14:textId="3AF880FB" w:rsidR="001906F7" w:rsidRPr="00D93DDA" w:rsidRDefault="00E61996" w:rsidP="00AA557D">
            <w:pPr>
              <w:pStyle w:val="VCAAtablecondensed"/>
            </w:pPr>
            <w:r>
              <w:t>28</w:t>
            </w:r>
          </w:p>
        </w:tc>
        <w:tc>
          <w:tcPr>
            <w:tcW w:w="432" w:type="dxa"/>
          </w:tcPr>
          <w:p w14:paraId="5995E2AB" w14:textId="26ABAA45" w:rsidR="001906F7" w:rsidRPr="00D93DDA" w:rsidRDefault="00E61996" w:rsidP="00AA557D">
            <w:pPr>
              <w:pStyle w:val="VCAAtablecondensed"/>
            </w:pPr>
            <w:r>
              <w:t>43</w:t>
            </w:r>
          </w:p>
        </w:tc>
        <w:tc>
          <w:tcPr>
            <w:tcW w:w="1008" w:type="dxa"/>
          </w:tcPr>
          <w:p w14:paraId="337FBD8C" w14:textId="7EABAEA3" w:rsidR="001906F7" w:rsidRPr="00D93DDA" w:rsidRDefault="00E61996" w:rsidP="00AA557D">
            <w:pPr>
              <w:pStyle w:val="VCAAtablecondensed"/>
            </w:pPr>
            <w:r>
              <w:t>2.9</w:t>
            </w:r>
          </w:p>
        </w:tc>
      </w:tr>
    </w:tbl>
    <w:p w14:paraId="49115820" w14:textId="77777777" w:rsidR="004326F2" w:rsidRDefault="004326F2" w:rsidP="00BA6E65">
      <w:pPr>
        <w:pStyle w:val="VCAAbody"/>
      </w:pPr>
      <w:r>
        <w:t>Students who scored highly were able to discuss how one modification was able to impact on motor skill development, participation and performance.</w:t>
      </w:r>
    </w:p>
    <w:p w14:paraId="396EB00C" w14:textId="6099509E" w:rsidR="004326F2" w:rsidRDefault="004326F2" w:rsidP="00BA6E65">
      <w:pPr>
        <w:pStyle w:val="VCAAbody"/>
      </w:pPr>
      <w:r>
        <w:t xml:space="preserve">The following is a </w:t>
      </w:r>
      <w:r w:rsidR="00494DCA">
        <w:t xml:space="preserve">possible </w:t>
      </w:r>
      <w:r>
        <w:t>response</w:t>
      </w:r>
      <w:r w:rsidR="00771C6E">
        <w:t>.</w:t>
      </w:r>
    </w:p>
    <w:p w14:paraId="66648FD4" w14:textId="77777777" w:rsidR="004326F2" w:rsidRDefault="004326F2" w:rsidP="00AC7DC2">
      <w:pPr>
        <w:pStyle w:val="VCAAstudentsample"/>
      </w:pPr>
      <w:r>
        <w:t>A lighter discus javelin</w:t>
      </w:r>
      <w:r w:rsidRPr="00EF6FEB">
        <w:t xml:space="preserve"> allows a child the ability to throw the discus more easily. This allows the correct technique for a </w:t>
      </w:r>
      <w:r w:rsidRPr="003F38E7">
        <w:t>motor skill development</w:t>
      </w:r>
      <w:r w:rsidRPr="00EF6FEB">
        <w:t xml:space="preserve"> in discus to be taught. </w:t>
      </w:r>
      <w:r>
        <w:t>This may include how to do the footwork and arm swing correctly without having to worry about the weight of the object.</w:t>
      </w:r>
    </w:p>
    <w:p w14:paraId="3AEE9F31" w14:textId="77777777" w:rsidR="004326F2" w:rsidRPr="00EC2DE6" w:rsidRDefault="004326F2" w:rsidP="00AC7DC2">
      <w:pPr>
        <w:pStyle w:val="VCAAstudentsample"/>
      </w:pPr>
      <w:r w:rsidRPr="00EF6FEB">
        <w:t>If skill development is occurring, this increases the motivation for a child to continue to</w:t>
      </w:r>
      <w:r w:rsidRPr="00AE5853">
        <w:t xml:space="preserve"> </w:t>
      </w:r>
      <w:r w:rsidRPr="003F38E7">
        <w:t>participate</w:t>
      </w:r>
      <w:r w:rsidRPr="00EF6FEB">
        <w:t xml:space="preserve"> and as a result</w:t>
      </w:r>
      <w:r>
        <w:t xml:space="preserve"> further</w:t>
      </w:r>
      <w:r w:rsidRPr="00EF6FEB">
        <w:t xml:space="preserve"> increase their </w:t>
      </w:r>
      <w:r w:rsidRPr="00EC2DE6">
        <w:t>performance by being exposed to more coaching and competition.</w:t>
      </w:r>
    </w:p>
    <w:p w14:paraId="032E615D" w14:textId="7AE78CF8" w:rsidR="004326F2" w:rsidRDefault="004326F2" w:rsidP="00BA6E65">
      <w:pPr>
        <w:pStyle w:val="VCAAHeading3"/>
      </w:pPr>
      <w:r w:rsidRPr="00311A97">
        <w:t xml:space="preserve">Question </w:t>
      </w:r>
      <w:r>
        <w:t>10a</w:t>
      </w:r>
      <w:r w:rsidR="00985F11">
        <w:t>.</w:t>
      </w:r>
    </w:p>
    <w:tbl>
      <w:tblPr>
        <w:tblStyle w:val="VCAATableClosed"/>
        <w:tblW w:w="0" w:type="auto"/>
        <w:tblLook w:val="04A0" w:firstRow="1" w:lastRow="0" w:firstColumn="1" w:lastColumn="0" w:noHBand="0" w:noVBand="1"/>
      </w:tblPr>
      <w:tblGrid>
        <w:gridCol w:w="720"/>
        <w:gridCol w:w="432"/>
        <w:gridCol w:w="432"/>
        <w:gridCol w:w="1008"/>
      </w:tblGrid>
      <w:tr w:rsidR="00985F11" w:rsidRPr="00D93DDA" w14:paraId="1AAEABE9" w14:textId="77777777" w:rsidTr="00AE5853">
        <w:trPr>
          <w:cnfStyle w:val="100000000000" w:firstRow="1" w:lastRow="0" w:firstColumn="0" w:lastColumn="0" w:oddVBand="0" w:evenVBand="0" w:oddHBand="0" w:evenHBand="0" w:firstRowFirstColumn="0" w:firstRowLastColumn="0" w:lastRowFirstColumn="0" w:lastRowLastColumn="0"/>
        </w:trPr>
        <w:tc>
          <w:tcPr>
            <w:tcW w:w="720" w:type="dxa"/>
          </w:tcPr>
          <w:p w14:paraId="29D3FBC4" w14:textId="77777777" w:rsidR="00985F11" w:rsidRPr="00D93DDA" w:rsidRDefault="00985F11" w:rsidP="00AA557D">
            <w:pPr>
              <w:pStyle w:val="VCAAtablecondensed"/>
            </w:pPr>
            <w:r w:rsidRPr="00D93DDA">
              <w:t>Mark</w:t>
            </w:r>
          </w:p>
        </w:tc>
        <w:tc>
          <w:tcPr>
            <w:tcW w:w="432" w:type="dxa"/>
          </w:tcPr>
          <w:p w14:paraId="446E449A" w14:textId="77777777" w:rsidR="00985F11" w:rsidRPr="00D93DDA" w:rsidRDefault="00985F11" w:rsidP="00AA557D">
            <w:pPr>
              <w:pStyle w:val="VCAAtablecondensed"/>
            </w:pPr>
            <w:r w:rsidRPr="00D93DDA">
              <w:t>0</w:t>
            </w:r>
          </w:p>
        </w:tc>
        <w:tc>
          <w:tcPr>
            <w:tcW w:w="432" w:type="dxa"/>
          </w:tcPr>
          <w:p w14:paraId="554A9CD7" w14:textId="77777777" w:rsidR="00985F11" w:rsidRPr="00D93DDA" w:rsidRDefault="00985F11" w:rsidP="00AA557D">
            <w:pPr>
              <w:pStyle w:val="VCAAtablecondensed"/>
            </w:pPr>
            <w:r w:rsidRPr="00D93DDA">
              <w:t>1</w:t>
            </w:r>
          </w:p>
        </w:tc>
        <w:tc>
          <w:tcPr>
            <w:tcW w:w="1008" w:type="dxa"/>
          </w:tcPr>
          <w:p w14:paraId="2A6FB63B" w14:textId="77777777" w:rsidR="00985F11" w:rsidRPr="00D93DDA" w:rsidRDefault="00985F11" w:rsidP="00AA557D">
            <w:pPr>
              <w:pStyle w:val="VCAAtablecondensed"/>
            </w:pPr>
            <w:r w:rsidRPr="00D93DDA">
              <w:t>Averag</w:t>
            </w:r>
            <w:r>
              <w:t>e</w:t>
            </w:r>
          </w:p>
        </w:tc>
      </w:tr>
      <w:tr w:rsidR="00985F11" w:rsidRPr="00D93DDA" w14:paraId="1C71E50C" w14:textId="77777777" w:rsidTr="00AE5853">
        <w:tc>
          <w:tcPr>
            <w:tcW w:w="720" w:type="dxa"/>
          </w:tcPr>
          <w:p w14:paraId="3A05BF25" w14:textId="77777777" w:rsidR="00985F11" w:rsidRPr="00D93DDA" w:rsidRDefault="00985F11" w:rsidP="00AA557D">
            <w:pPr>
              <w:pStyle w:val="VCAAtablecondensed"/>
            </w:pPr>
            <w:r w:rsidRPr="00D93DDA">
              <w:t>%</w:t>
            </w:r>
          </w:p>
        </w:tc>
        <w:tc>
          <w:tcPr>
            <w:tcW w:w="432" w:type="dxa"/>
          </w:tcPr>
          <w:p w14:paraId="0982BC72" w14:textId="5CA484D5" w:rsidR="00985F11" w:rsidRPr="00D93DDA" w:rsidRDefault="00E61996" w:rsidP="00AA557D">
            <w:pPr>
              <w:pStyle w:val="VCAAtablecondensed"/>
            </w:pPr>
            <w:r>
              <w:t>38</w:t>
            </w:r>
          </w:p>
        </w:tc>
        <w:tc>
          <w:tcPr>
            <w:tcW w:w="432" w:type="dxa"/>
          </w:tcPr>
          <w:p w14:paraId="77841842" w14:textId="35458334" w:rsidR="00985F11" w:rsidRPr="00D93DDA" w:rsidRDefault="00E61996" w:rsidP="00AA557D">
            <w:pPr>
              <w:pStyle w:val="VCAAtablecondensed"/>
            </w:pPr>
            <w:r>
              <w:t>62</w:t>
            </w:r>
          </w:p>
        </w:tc>
        <w:tc>
          <w:tcPr>
            <w:tcW w:w="1008" w:type="dxa"/>
          </w:tcPr>
          <w:p w14:paraId="21A39AAF" w14:textId="7300DB8F" w:rsidR="00985F11" w:rsidRPr="00D93DDA" w:rsidRDefault="00E61996" w:rsidP="00AA557D">
            <w:pPr>
              <w:pStyle w:val="VCAAtablecondensed"/>
            </w:pPr>
            <w:r>
              <w:t>0.6</w:t>
            </w:r>
          </w:p>
        </w:tc>
      </w:tr>
    </w:tbl>
    <w:p w14:paraId="2559F10C" w14:textId="03D7900F" w:rsidR="004326F2" w:rsidRDefault="00A66426" w:rsidP="003535EC">
      <w:pPr>
        <w:pStyle w:val="VCAAbody"/>
      </w:pPr>
      <w:r>
        <w:t>The correct response was f</w:t>
      </w:r>
      <w:r w:rsidR="004326F2" w:rsidRPr="00D74710">
        <w:t>artlek training</w:t>
      </w:r>
      <w:r>
        <w:t>.</w:t>
      </w:r>
    </w:p>
    <w:p w14:paraId="06811F0D" w14:textId="04DBC6E0" w:rsidR="004326F2" w:rsidRDefault="004326F2" w:rsidP="00BA6E65">
      <w:pPr>
        <w:pStyle w:val="VCAAHeading3"/>
      </w:pPr>
      <w:r w:rsidRPr="00311A97">
        <w:t xml:space="preserve">Question </w:t>
      </w:r>
      <w:r>
        <w:t>10b</w:t>
      </w:r>
      <w:r w:rsidR="00985F11">
        <w:t>.</w:t>
      </w:r>
    </w:p>
    <w:tbl>
      <w:tblPr>
        <w:tblStyle w:val="VCAATableClosed"/>
        <w:tblW w:w="0" w:type="auto"/>
        <w:tblLook w:val="04A0" w:firstRow="1" w:lastRow="0" w:firstColumn="1" w:lastColumn="0" w:noHBand="0" w:noVBand="1"/>
      </w:tblPr>
      <w:tblGrid>
        <w:gridCol w:w="720"/>
        <w:gridCol w:w="432"/>
        <w:gridCol w:w="432"/>
        <w:gridCol w:w="432"/>
        <w:gridCol w:w="432"/>
        <w:gridCol w:w="432"/>
        <w:gridCol w:w="432"/>
        <w:gridCol w:w="1008"/>
      </w:tblGrid>
      <w:tr w:rsidR="00E61996" w:rsidRPr="00D93DDA" w14:paraId="3D084C51" w14:textId="77777777" w:rsidTr="00AE5853">
        <w:trPr>
          <w:cnfStyle w:val="100000000000" w:firstRow="1" w:lastRow="0" w:firstColumn="0" w:lastColumn="0" w:oddVBand="0" w:evenVBand="0" w:oddHBand="0" w:evenHBand="0" w:firstRowFirstColumn="0" w:firstRowLastColumn="0" w:lastRowFirstColumn="0" w:lastRowLastColumn="0"/>
        </w:trPr>
        <w:tc>
          <w:tcPr>
            <w:tcW w:w="720" w:type="dxa"/>
          </w:tcPr>
          <w:p w14:paraId="5D54718B" w14:textId="77777777" w:rsidR="00E61996" w:rsidRPr="00D93DDA" w:rsidRDefault="00E61996" w:rsidP="00AA557D">
            <w:pPr>
              <w:pStyle w:val="VCAAtablecondensed"/>
            </w:pPr>
            <w:r w:rsidRPr="00D93DDA">
              <w:t>Mark</w:t>
            </w:r>
          </w:p>
        </w:tc>
        <w:tc>
          <w:tcPr>
            <w:tcW w:w="432" w:type="dxa"/>
          </w:tcPr>
          <w:p w14:paraId="0B94C767" w14:textId="77777777" w:rsidR="00E61996" w:rsidRPr="00D93DDA" w:rsidRDefault="00E61996" w:rsidP="00AA557D">
            <w:pPr>
              <w:pStyle w:val="VCAAtablecondensed"/>
            </w:pPr>
            <w:r w:rsidRPr="00D93DDA">
              <w:t>0</w:t>
            </w:r>
          </w:p>
        </w:tc>
        <w:tc>
          <w:tcPr>
            <w:tcW w:w="432" w:type="dxa"/>
          </w:tcPr>
          <w:p w14:paraId="65B26F17" w14:textId="77777777" w:rsidR="00E61996" w:rsidRPr="00D93DDA" w:rsidRDefault="00E61996" w:rsidP="00AA557D">
            <w:pPr>
              <w:pStyle w:val="VCAAtablecondensed"/>
            </w:pPr>
            <w:r w:rsidRPr="00D93DDA">
              <w:t>1</w:t>
            </w:r>
          </w:p>
        </w:tc>
        <w:tc>
          <w:tcPr>
            <w:tcW w:w="432" w:type="dxa"/>
          </w:tcPr>
          <w:p w14:paraId="095CB9CC" w14:textId="77777777" w:rsidR="00E61996" w:rsidRPr="00D93DDA" w:rsidRDefault="00E61996" w:rsidP="00AA557D">
            <w:pPr>
              <w:pStyle w:val="VCAAtablecondensed"/>
            </w:pPr>
            <w:r w:rsidRPr="00D93DDA">
              <w:t>2</w:t>
            </w:r>
          </w:p>
        </w:tc>
        <w:tc>
          <w:tcPr>
            <w:tcW w:w="432" w:type="dxa"/>
          </w:tcPr>
          <w:p w14:paraId="3A937242" w14:textId="64FA062E" w:rsidR="00E61996" w:rsidRPr="00D93DDA" w:rsidRDefault="00914F3C" w:rsidP="00AA557D">
            <w:pPr>
              <w:pStyle w:val="VCAAtablecondensed"/>
            </w:pPr>
            <w:r>
              <w:t>3</w:t>
            </w:r>
          </w:p>
        </w:tc>
        <w:tc>
          <w:tcPr>
            <w:tcW w:w="432" w:type="dxa"/>
          </w:tcPr>
          <w:p w14:paraId="0A1885C4" w14:textId="66CC1083" w:rsidR="00E61996" w:rsidRPr="00D93DDA" w:rsidRDefault="00914F3C" w:rsidP="00AA557D">
            <w:pPr>
              <w:pStyle w:val="VCAAtablecondensed"/>
            </w:pPr>
            <w:r>
              <w:t>4</w:t>
            </w:r>
          </w:p>
        </w:tc>
        <w:tc>
          <w:tcPr>
            <w:tcW w:w="432" w:type="dxa"/>
          </w:tcPr>
          <w:p w14:paraId="388372AA" w14:textId="3DA270D2" w:rsidR="00E61996" w:rsidRPr="00D93DDA" w:rsidRDefault="00914F3C" w:rsidP="00AA557D">
            <w:pPr>
              <w:pStyle w:val="VCAAtablecondensed"/>
            </w:pPr>
            <w:r>
              <w:t>5</w:t>
            </w:r>
          </w:p>
        </w:tc>
        <w:tc>
          <w:tcPr>
            <w:tcW w:w="1008" w:type="dxa"/>
          </w:tcPr>
          <w:p w14:paraId="455084ED" w14:textId="63D9E06C" w:rsidR="00E61996" w:rsidRPr="00D93DDA" w:rsidRDefault="00E61996" w:rsidP="00AA557D">
            <w:pPr>
              <w:pStyle w:val="VCAAtablecondensed"/>
            </w:pPr>
            <w:r w:rsidRPr="00D93DDA">
              <w:t>Averag</w:t>
            </w:r>
            <w:r>
              <w:t>e</w:t>
            </w:r>
          </w:p>
        </w:tc>
      </w:tr>
      <w:tr w:rsidR="00E61996" w:rsidRPr="00D93DDA" w14:paraId="6542B988" w14:textId="77777777" w:rsidTr="00AE5853">
        <w:tc>
          <w:tcPr>
            <w:tcW w:w="720" w:type="dxa"/>
          </w:tcPr>
          <w:p w14:paraId="02649F90" w14:textId="77777777" w:rsidR="00E61996" w:rsidRPr="00D93DDA" w:rsidRDefault="00E61996" w:rsidP="00AA557D">
            <w:pPr>
              <w:pStyle w:val="VCAAtablecondensed"/>
            </w:pPr>
            <w:r w:rsidRPr="00D93DDA">
              <w:t>%</w:t>
            </w:r>
          </w:p>
        </w:tc>
        <w:tc>
          <w:tcPr>
            <w:tcW w:w="432" w:type="dxa"/>
          </w:tcPr>
          <w:p w14:paraId="694A0C82" w14:textId="003F575A" w:rsidR="00E61996" w:rsidRPr="00D93DDA" w:rsidRDefault="00E61996" w:rsidP="00AA557D">
            <w:pPr>
              <w:pStyle w:val="VCAAtablecondensed"/>
            </w:pPr>
            <w:r>
              <w:t>19</w:t>
            </w:r>
          </w:p>
        </w:tc>
        <w:tc>
          <w:tcPr>
            <w:tcW w:w="432" w:type="dxa"/>
          </w:tcPr>
          <w:p w14:paraId="58CED615" w14:textId="62B898B7" w:rsidR="00E61996" w:rsidRPr="00D93DDA" w:rsidRDefault="00E61996" w:rsidP="00AA557D">
            <w:pPr>
              <w:pStyle w:val="VCAAtablecondensed"/>
            </w:pPr>
            <w:r>
              <w:t>18</w:t>
            </w:r>
          </w:p>
        </w:tc>
        <w:tc>
          <w:tcPr>
            <w:tcW w:w="432" w:type="dxa"/>
          </w:tcPr>
          <w:p w14:paraId="11F7C1F7" w14:textId="615119D5" w:rsidR="00E61996" w:rsidRPr="00D93DDA" w:rsidRDefault="00E61996" w:rsidP="00AA557D">
            <w:pPr>
              <w:pStyle w:val="VCAAtablecondensed"/>
            </w:pPr>
            <w:r>
              <w:t>21</w:t>
            </w:r>
          </w:p>
        </w:tc>
        <w:tc>
          <w:tcPr>
            <w:tcW w:w="432" w:type="dxa"/>
          </w:tcPr>
          <w:p w14:paraId="36CAACDC" w14:textId="284478CE" w:rsidR="00E61996" w:rsidRPr="00D93DDA" w:rsidRDefault="00E61996" w:rsidP="00AA557D">
            <w:pPr>
              <w:pStyle w:val="VCAAtablecondensed"/>
            </w:pPr>
            <w:r>
              <w:t>20</w:t>
            </w:r>
          </w:p>
        </w:tc>
        <w:tc>
          <w:tcPr>
            <w:tcW w:w="432" w:type="dxa"/>
          </w:tcPr>
          <w:p w14:paraId="7850D59E" w14:textId="653E21BF" w:rsidR="00E61996" w:rsidRPr="00D93DDA" w:rsidRDefault="00E61996" w:rsidP="00AA557D">
            <w:pPr>
              <w:pStyle w:val="VCAAtablecondensed"/>
            </w:pPr>
            <w:r>
              <w:t>16</w:t>
            </w:r>
          </w:p>
        </w:tc>
        <w:tc>
          <w:tcPr>
            <w:tcW w:w="432" w:type="dxa"/>
          </w:tcPr>
          <w:p w14:paraId="20F705CD" w14:textId="5EC1729C" w:rsidR="00E61996" w:rsidRPr="00D93DDA" w:rsidRDefault="00E61996" w:rsidP="00AA557D">
            <w:pPr>
              <w:pStyle w:val="VCAAtablecondensed"/>
            </w:pPr>
            <w:r>
              <w:t>6</w:t>
            </w:r>
          </w:p>
        </w:tc>
        <w:tc>
          <w:tcPr>
            <w:tcW w:w="1008" w:type="dxa"/>
          </w:tcPr>
          <w:p w14:paraId="68D8EE81" w14:textId="3B6711D5" w:rsidR="00E61996" w:rsidRPr="00D93DDA" w:rsidRDefault="00E61996" w:rsidP="00AA557D">
            <w:pPr>
              <w:pStyle w:val="VCAAtablecondensed"/>
            </w:pPr>
            <w:r>
              <w:t>2.1</w:t>
            </w:r>
          </w:p>
        </w:tc>
      </w:tr>
    </w:tbl>
    <w:p w14:paraId="2290D6FE" w14:textId="0B0C7075" w:rsidR="004326F2" w:rsidRDefault="004326F2" w:rsidP="00BA6E65">
      <w:pPr>
        <w:pStyle w:val="VCAAbody"/>
      </w:pPr>
      <w:r>
        <w:t>Students who scored highly were able to evaluate that this program would be effective by referencing examples of specificity (running, intermittent speeds reflecting game play), intensity (70% periods in aerobic training zone, 90% periods at top end of aerobic zone</w:t>
      </w:r>
      <w:r w:rsidR="00F87444">
        <w:t xml:space="preserve">) and </w:t>
      </w:r>
      <w:r>
        <w:t>duration (20 minutes</w:t>
      </w:r>
      <w:r w:rsidR="00215C27">
        <w:t>,</w:t>
      </w:r>
      <w:r>
        <w:t xml:space="preserve"> effective for improving aerobic power).</w:t>
      </w:r>
    </w:p>
    <w:p w14:paraId="29949AA1" w14:textId="1B3A143A" w:rsidR="004326F2" w:rsidRDefault="004326F2" w:rsidP="00BA6E65">
      <w:pPr>
        <w:pStyle w:val="VCAAbody"/>
      </w:pPr>
      <w:r>
        <w:t>Some students referred to the length of the session (20 minutes) as an example of specificity. This response was not accepted</w:t>
      </w:r>
      <w:r w:rsidR="002538AC">
        <w:t xml:space="preserve"> given that no game or quarter duration was provided and the specificity needed to be linked to improving aerobic power within an AFLW context.</w:t>
      </w:r>
    </w:p>
    <w:p w14:paraId="44FCC97C" w14:textId="3D9000A2" w:rsidR="004326F2" w:rsidRDefault="004326F2" w:rsidP="00BA6E65">
      <w:pPr>
        <w:pStyle w:val="VCAAbody"/>
      </w:pPr>
      <w:r>
        <w:t xml:space="preserve">The following is a </w:t>
      </w:r>
      <w:r w:rsidR="00494DCA">
        <w:t xml:space="preserve">possible </w:t>
      </w:r>
      <w:r>
        <w:t>response.</w:t>
      </w:r>
    </w:p>
    <w:p w14:paraId="30CA8053" w14:textId="77777777" w:rsidR="004326F2" w:rsidRPr="002E1090" w:rsidRDefault="004326F2" w:rsidP="00AC7DC2">
      <w:pPr>
        <w:pStyle w:val="VCAAstudentsample"/>
      </w:pPr>
      <w:r w:rsidRPr="002E1090">
        <w:t xml:space="preserve">This method is </w:t>
      </w:r>
      <w:r>
        <w:t xml:space="preserve">very </w:t>
      </w:r>
      <w:r w:rsidRPr="002E1090">
        <w:t xml:space="preserve">effective in improving aerobic power. </w:t>
      </w:r>
      <w:r w:rsidRPr="002E1090">
        <w:rPr>
          <w:b/>
          <w:bCs/>
        </w:rPr>
        <w:t>Specificity</w:t>
      </w:r>
      <w:r w:rsidRPr="002E1090">
        <w:t xml:space="preserve"> is suitable given the changes in intensity that an AFLW midfielder will need to complete, without coming to complete rest</w:t>
      </w:r>
      <w:r>
        <w:t>.</w:t>
      </w:r>
    </w:p>
    <w:p w14:paraId="63A9C7AB" w14:textId="74B6B103" w:rsidR="004326F2" w:rsidRPr="00AC73F6" w:rsidRDefault="004326F2" w:rsidP="00AC7DC2">
      <w:pPr>
        <w:pStyle w:val="VCAAstudentsample"/>
      </w:pPr>
      <w:r w:rsidRPr="00B31762">
        <w:rPr>
          <w:b/>
          <w:bCs/>
        </w:rPr>
        <w:t>Intensity</w:t>
      </w:r>
      <w:r w:rsidRPr="00B31762">
        <w:t xml:space="preserve"> is appropriate – it is largely completed in the aerobic training zone, with the increase to 90% </w:t>
      </w:r>
      <w:r w:rsidRPr="00B31762">
        <w:rPr>
          <w:iCs/>
        </w:rPr>
        <w:t>suited to the spikes that</w:t>
      </w:r>
      <w:r w:rsidRPr="00B31762">
        <w:t xml:space="preserve"> </w:t>
      </w:r>
      <w:r w:rsidRPr="00B31762">
        <w:rPr>
          <w:iCs/>
        </w:rPr>
        <w:t>will occur when sprinting</w:t>
      </w:r>
      <w:r w:rsidRPr="00B31762">
        <w:t xml:space="preserve"> </w:t>
      </w:r>
      <w:r w:rsidRPr="00B31762">
        <w:rPr>
          <w:iCs/>
        </w:rPr>
        <w:t>to the next contest</w:t>
      </w:r>
      <w:r w:rsidRPr="00BE072D">
        <w:rPr>
          <w:iCs/>
        </w:rPr>
        <w:t>/away from the pack.</w:t>
      </w:r>
      <w:r w:rsidRPr="00AC73F6">
        <w:t xml:space="preserve"> </w:t>
      </w:r>
      <w:r w:rsidRPr="00B31762">
        <w:rPr>
          <w:b/>
          <w:bCs/>
        </w:rPr>
        <w:t>Duration</w:t>
      </w:r>
      <w:r w:rsidRPr="00AC73F6">
        <w:t xml:space="preserve"> is </w:t>
      </w:r>
      <w:r w:rsidRPr="00AC73F6">
        <w:lastRenderedPageBreak/>
        <w:t>appropriate, given the 20</w:t>
      </w:r>
      <w:r w:rsidR="002D7D33">
        <w:t>-</w:t>
      </w:r>
      <w:r w:rsidRPr="00AC73F6">
        <w:t>minute conditioning phase is suitable for the achievement of aerobic ada</w:t>
      </w:r>
      <w:r>
        <w:t>ptations.</w:t>
      </w:r>
    </w:p>
    <w:p w14:paraId="035DCAF5" w14:textId="3F3080E7" w:rsidR="004326F2" w:rsidRDefault="004326F2" w:rsidP="00BA6E65">
      <w:pPr>
        <w:pStyle w:val="VCAAHeading3"/>
      </w:pPr>
      <w:r w:rsidRPr="00311A97">
        <w:t xml:space="preserve">Question </w:t>
      </w:r>
      <w:r>
        <w:t>10c</w:t>
      </w:r>
      <w:r w:rsidR="00985F11">
        <w:t>.</w:t>
      </w:r>
    </w:p>
    <w:tbl>
      <w:tblPr>
        <w:tblStyle w:val="VCAATableClosed"/>
        <w:tblW w:w="0" w:type="auto"/>
        <w:tblLook w:val="04A0" w:firstRow="1" w:lastRow="0" w:firstColumn="1" w:lastColumn="0" w:noHBand="0" w:noVBand="1"/>
      </w:tblPr>
      <w:tblGrid>
        <w:gridCol w:w="720"/>
        <w:gridCol w:w="432"/>
        <w:gridCol w:w="432"/>
        <w:gridCol w:w="1008"/>
      </w:tblGrid>
      <w:tr w:rsidR="00E61996" w:rsidRPr="00D93DDA" w14:paraId="52468004" w14:textId="77777777" w:rsidTr="00AE5853">
        <w:trPr>
          <w:cnfStyle w:val="100000000000" w:firstRow="1" w:lastRow="0" w:firstColumn="0" w:lastColumn="0" w:oddVBand="0" w:evenVBand="0" w:oddHBand="0" w:evenHBand="0" w:firstRowFirstColumn="0" w:firstRowLastColumn="0" w:lastRowFirstColumn="0" w:lastRowLastColumn="0"/>
        </w:trPr>
        <w:tc>
          <w:tcPr>
            <w:tcW w:w="720" w:type="dxa"/>
          </w:tcPr>
          <w:p w14:paraId="2F7FCA78" w14:textId="77777777" w:rsidR="00E61996" w:rsidRPr="00D93DDA" w:rsidRDefault="00E61996" w:rsidP="00AA557D">
            <w:pPr>
              <w:pStyle w:val="VCAAtablecondensed"/>
            </w:pPr>
            <w:r w:rsidRPr="00D93DDA">
              <w:t>Mark</w:t>
            </w:r>
          </w:p>
        </w:tc>
        <w:tc>
          <w:tcPr>
            <w:tcW w:w="432" w:type="dxa"/>
          </w:tcPr>
          <w:p w14:paraId="54871E68" w14:textId="77777777" w:rsidR="00E61996" w:rsidRPr="00D93DDA" w:rsidRDefault="00E61996" w:rsidP="00AA557D">
            <w:pPr>
              <w:pStyle w:val="VCAAtablecondensed"/>
            </w:pPr>
            <w:r w:rsidRPr="00D93DDA">
              <w:t>0</w:t>
            </w:r>
          </w:p>
        </w:tc>
        <w:tc>
          <w:tcPr>
            <w:tcW w:w="432" w:type="dxa"/>
          </w:tcPr>
          <w:p w14:paraId="5EA65A30" w14:textId="77777777" w:rsidR="00E61996" w:rsidRPr="00D93DDA" w:rsidRDefault="00E61996" w:rsidP="00AA557D">
            <w:pPr>
              <w:pStyle w:val="VCAAtablecondensed"/>
            </w:pPr>
            <w:r w:rsidRPr="00D93DDA">
              <w:t>1</w:t>
            </w:r>
          </w:p>
        </w:tc>
        <w:tc>
          <w:tcPr>
            <w:tcW w:w="1008" w:type="dxa"/>
          </w:tcPr>
          <w:p w14:paraId="718D3C12" w14:textId="77777777" w:rsidR="00E61996" w:rsidRPr="00D93DDA" w:rsidRDefault="00E61996" w:rsidP="00AA557D">
            <w:pPr>
              <w:pStyle w:val="VCAAtablecondensed"/>
            </w:pPr>
            <w:r w:rsidRPr="00D93DDA">
              <w:t>Averag</w:t>
            </w:r>
            <w:r>
              <w:t>e</w:t>
            </w:r>
          </w:p>
        </w:tc>
      </w:tr>
      <w:tr w:rsidR="00E61996" w:rsidRPr="00D93DDA" w14:paraId="31215F6C" w14:textId="77777777" w:rsidTr="00AE5853">
        <w:tc>
          <w:tcPr>
            <w:tcW w:w="720" w:type="dxa"/>
          </w:tcPr>
          <w:p w14:paraId="75A9EE7E" w14:textId="77777777" w:rsidR="00E61996" w:rsidRPr="00D93DDA" w:rsidRDefault="00E61996" w:rsidP="00AA557D">
            <w:pPr>
              <w:pStyle w:val="VCAAtablecondensed"/>
            </w:pPr>
            <w:r w:rsidRPr="00D93DDA">
              <w:t>%</w:t>
            </w:r>
          </w:p>
        </w:tc>
        <w:tc>
          <w:tcPr>
            <w:tcW w:w="432" w:type="dxa"/>
          </w:tcPr>
          <w:p w14:paraId="132F5E33" w14:textId="7A778AD2" w:rsidR="00E61996" w:rsidRPr="00D93DDA" w:rsidRDefault="00E61996" w:rsidP="00AA557D">
            <w:pPr>
              <w:pStyle w:val="VCAAtablecondensed"/>
            </w:pPr>
            <w:r>
              <w:t>64</w:t>
            </w:r>
          </w:p>
        </w:tc>
        <w:tc>
          <w:tcPr>
            <w:tcW w:w="432" w:type="dxa"/>
          </w:tcPr>
          <w:p w14:paraId="1B3D78E9" w14:textId="11703A88" w:rsidR="00E61996" w:rsidRPr="00D93DDA" w:rsidRDefault="00E61996" w:rsidP="00AA557D">
            <w:pPr>
              <w:pStyle w:val="VCAAtablecondensed"/>
            </w:pPr>
            <w:r>
              <w:t>36</w:t>
            </w:r>
          </w:p>
        </w:tc>
        <w:tc>
          <w:tcPr>
            <w:tcW w:w="1008" w:type="dxa"/>
          </w:tcPr>
          <w:p w14:paraId="6F5F2BD4" w14:textId="1951361E" w:rsidR="00E61996" w:rsidRPr="00D93DDA" w:rsidRDefault="00E61996" w:rsidP="00AA557D">
            <w:pPr>
              <w:pStyle w:val="VCAAtablecondensed"/>
            </w:pPr>
            <w:r>
              <w:t>0.4</w:t>
            </w:r>
          </w:p>
        </w:tc>
      </w:tr>
    </w:tbl>
    <w:p w14:paraId="403FD8B1" w14:textId="459F8B91" w:rsidR="004326F2" w:rsidRDefault="004326F2" w:rsidP="00BA6E65">
      <w:pPr>
        <w:pStyle w:val="VCAAbody"/>
      </w:pPr>
      <w:r w:rsidRPr="00B44686">
        <w:t>Acceptable responses included</w:t>
      </w:r>
      <w:r>
        <w:t xml:space="preserve"> (one of)</w:t>
      </w:r>
      <w:r w:rsidR="00E61996">
        <w:t>:</w:t>
      </w:r>
    </w:p>
    <w:p w14:paraId="6C68E746" w14:textId="5875147A" w:rsidR="004326F2" w:rsidRPr="00533E46" w:rsidRDefault="00A66426" w:rsidP="009E7B73">
      <w:pPr>
        <w:pStyle w:val="VCAAbullet"/>
      </w:pPr>
      <w:r w:rsidRPr="00533E46">
        <w:t xml:space="preserve">increase the time of one of the work periods (i.e. 90 seconds to 95 seconds) </w:t>
      </w:r>
    </w:p>
    <w:p w14:paraId="0F7D54A1" w14:textId="364D1602" w:rsidR="004326F2" w:rsidRPr="00533E46" w:rsidRDefault="00A66426" w:rsidP="009E7B73">
      <w:pPr>
        <w:pStyle w:val="VCAAbullet"/>
      </w:pPr>
      <w:r w:rsidRPr="00533E46">
        <w:t xml:space="preserve">increase the number of work periods within a time (i.e. increase from </w:t>
      </w:r>
      <w:r w:rsidR="00E61996">
        <w:t>four</w:t>
      </w:r>
      <w:r w:rsidR="00E61996" w:rsidRPr="00533E46">
        <w:t xml:space="preserve"> </w:t>
      </w:r>
      <w:r w:rsidRPr="00533E46">
        <w:t xml:space="preserve">to </w:t>
      </w:r>
      <w:r w:rsidR="00E61996">
        <w:t>five</w:t>
      </w:r>
      <w:r w:rsidR="00E61996" w:rsidRPr="00533E46">
        <w:t xml:space="preserve"> </w:t>
      </w:r>
      <w:r w:rsidRPr="00533E46">
        <w:t>reps of 60 seconds)</w:t>
      </w:r>
    </w:p>
    <w:p w14:paraId="5624630D" w14:textId="4652150E" w:rsidR="004326F2" w:rsidRPr="00533E46" w:rsidRDefault="00A66426" w:rsidP="009E7B73">
      <w:pPr>
        <w:pStyle w:val="VCAAbullet"/>
      </w:pPr>
      <w:r w:rsidRPr="00533E46">
        <w:t>complete the course over a hilly terrain instead of on flat course</w:t>
      </w:r>
    </w:p>
    <w:p w14:paraId="4CF8DD43" w14:textId="55FE9B1E" w:rsidR="004326F2" w:rsidRPr="00533E46" w:rsidRDefault="00A66426" w:rsidP="009E7B73">
      <w:pPr>
        <w:pStyle w:val="VCAAbullet"/>
      </w:pPr>
      <w:r w:rsidRPr="00533E46">
        <w:t>decrease the recovery period (i.e. 60 seconds to 55 seconds)</w:t>
      </w:r>
    </w:p>
    <w:p w14:paraId="024D30A1" w14:textId="2CAC5AB2" w:rsidR="004326F2" w:rsidRPr="00533E46" w:rsidRDefault="00A66426" w:rsidP="009E7B73">
      <w:pPr>
        <w:pStyle w:val="VCAAbullet"/>
      </w:pPr>
      <w:r w:rsidRPr="00533E46">
        <w:t xml:space="preserve">increase intensity of bursts by maximum of 2% to 92% </w:t>
      </w:r>
      <w:r w:rsidR="005943D7">
        <w:t>heart rate monitor (HRM)</w:t>
      </w:r>
    </w:p>
    <w:p w14:paraId="664F496F" w14:textId="05130D7E" w:rsidR="004326F2" w:rsidRDefault="00A66426" w:rsidP="009E7B73">
      <w:pPr>
        <w:pStyle w:val="VCAAbullet"/>
      </w:pPr>
      <w:r w:rsidRPr="00533E46">
        <w:t>increase total time to 22 minutes</w:t>
      </w:r>
    </w:p>
    <w:p w14:paraId="0AC102F8" w14:textId="1FB1A459" w:rsidR="004326F2" w:rsidRPr="00533E46" w:rsidRDefault="00A66426" w:rsidP="009E7B73">
      <w:pPr>
        <w:pStyle w:val="VCAAbullet"/>
      </w:pPr>
      <w:r>
        <w:t xml:space="preserve">increase total number of work periods by </w:t>
      </w:r>
      <w:r w:rsidR="00E61996">
        <w:t>one</w:t>
      </w:r>
    </w:p>
    <w:p w14:paraId="4F9CDE86" w14:textId="06551B16" w:rsidR="004326F2" w:rsidRDefault="004326F2" w:rsidP="00BA6E65">
      <w:pPr>
        <w:pStyle w:val="VCAAHeading3"/>
      </w:pPr>
      <w:r w:rsidRPr="00311A97">
        <w:t xml:space="preserve">Question </w:t>
      </w:r>
      <w:r>
        <w:t>10d</w:t>
      </w:r>
      <w:r w:rsidR="00985F11">
        <w:t>.</w:t>
      </w:r>
    </w:p>
    <w:tbl>
      <w:tblPr>
        <w:tblStyle w:val="VCAATableClosed"/>
        <w:tblW w:w="0" w:type="auto"/>
        <w:tblLook w:val="04A0" w:firstRow="1" w:lastRow="0" w:firstColumn="1" w:lastColumn="0" w:noHBand="0" w:noVBand="1"/>
      </w:tblPr>
      <w:tblGrid>
        <w:gridCol w:w="720"/>
        <w:gridCol w:w="432"/>
        <w:gridCol w:w="432"/>
        <w:gridCol w:w="432"/>
        <w:gridCol w:w="432"/>
        <w:gridCol w:w="432"/>
        <w:gridCol w:w="1008"/>
      </w:tblGrid>
      <w:tr w:rsidR="00866CA5" w:rsidRPr="00D93DDA" w14:paraId="2474A22B" w14:textId="77777777" w:rsidTr="00AE5853">
        <w:trPr>
          <w:cnfStyle w:val="100000000000" w:firstRow="1" w:lastRow="0" w:firstColumn="0" w:lastColumn="0" w:oddVBand="0" w:evenVBand="0" w:oddHBand="0" w:evenHBand="0" w:firstRowFirstColumn="0" w:firstRowLastColumn="0" w:lastRowFirstColumn="0" w:lastRowLastColumn="0"/>
        </w:trPr>
        <w:tc>
          <w:tcPr>
            <w:tcW w:w="720" w:type="dxa"/>
          </w:tcPr>
          <w:p w14:paraId="11F6B656" w14:textId="77777777" w:rsidR="00866CA5" w:rsidRPr="00D93DDA" w:rsidRDefault="00866CA5" w:rsidP="00AA557D">
            <w:pPr>
              <w:pStyle w:val="VCAAtablecondensed"/>
            </w:pPr>
            <w:r w:rsidRPr="00D93DDA">
              <w:t>Mark</w:t>
            </w:r>
          </w:p>
        </w:tc>
        <w:tc>
          <w:tcPr>
            <w:tcW w:w="432" w:type="dxa"/>
          </w:tcPr>
          <w:p w14:paraId="40BDAEE0" w14:textId="77777777" w:rsidR="00866CA5" w:rsidRPr="00D93DDA" w:rsidRDefault="00866CA5" w:rsidP="00AA557D">
            <w:pPr>
              <w:pStyle w:val="VCAAtablecondensed"/>
            </w:pPr>
            <w:r w:rsidRPr="00D93DDA">
              <w:t>0</w:t>
            </w:r>
          </w:p>
        </w:tc>
        <w:tc>
          <w:tcPr>
            <w:tcW w:w="432" w:type="dxa"/>
          </w:tcPr>
          <w:p w14:paraId="47EA929A" w14:textId="77777777" w:rsidR="00866CA5" w:rsidRPr="00D93DDA" w:rsidRDefault="00866CA5" w:rsidP="00AA557D">
            <w:pPr>
              <w:pStyle w:val="VCAAtablecondensed"/>
            </w:pPr>
            <w:r w:rsidRPr="00D93DDA">
              <w:t>1</w:t>
            </w:r>
          </w:p>
        </w:tc>
        <w:tc>
          <w:tcPr>
            <w:tcW w:w="432" w:type="dxa"/>
          </w:tcPr>
          <w:p w14:paraId="0D0705E0" w14:textId="77777777" w:rsidR="00866CA5" w:rsidRPr="00D93DDA" w:rsidRDefault="00866CA5" w:rsidP="00AA557D">
            <w:pPr>
              <w:pStyle w:val="VCAAtablecondensed"/>
            </w:pPr>
            <w:r w:rsidRPr="00D93DDA">
              <w:t>2</w:t>
            </w:r>
          </w:p>
        </w:tc>
        <w:tc>
          <w:tcPr>
            <w:tcW w:w="432" w:type="dxa"/>
          </w:tcPr>
          <w:p w14:paraId="61791360" w14:textId="77777777" w:rsidR="00866CA5" w:rsidRPr="00D93DDA" w:rsidRDefault="00866CA5" w:rsidP="00AA557D">
            <w:pPr>
              <w:pStyle w:val="VCAAtablecondensed"/>
            </w:pPr>
            <w:r w:rsidRPr="00D93DDA">
              <w:t>3</w:t>
            </w:r>
          </w:p>
        </w:tc>
        <w:tc>
          <w:tcPr>
            <w:tcW w:w="432" w:type="dxa"/>
          </w:tcPr>
          <w:p w14:paraId="7CE94222" w14:textId="77777777" w:rsidR="00866CA5" w:rsidRPr="00D93DDA" w:rsidRDefault="00866CA5" w:rsidP="00AA557D">
            <w:pPr>
              <w:pStyle w:val="VCAAtablecondensed"/>
            </w:pPr>
            <w:r w:rsidRPr="00D93DDA">
              <w:t>4</w:t>
            </w:r>
          </w:p>
        </w:tc>
        <w:tc>
          <w:tcPr>
            <w:tcW w:w="1008" w:type="dxa"/>
          </w:tcPr>
          <w:p w14:paraId="1B9B00A6" w14:textId="77777777" w:rsidR="00866CA5" w:rsidRPr="00D93DDA" w:rsidRDefault="00866CA5" w:rsidP="00AA557D">
            <w:pPr>
              <w:pStyle w:val="VCAAtablecondensed"/>
            </w:pPr>
            <w:r w:rsidRPr="00D93DDA">
              <w:t>Averag</w:t>
            </w:r>
            <w:r>
              <w:t>e</w:t>
            </w:r>
          </w:p>
        </w:tc>
      </w:tr>
      <w:tr w:rsidR="00866CA5" w:rsidRPr="00D93DDA" w14:paraId="1640CE64" w14:textId="77777777" w:rsidTr="00AE5853">
        <w:tc>
          <w:tcPr>
            <w:tcW w:w="720" w:type="dxa"/>
          </w:tcPr>
          <w:p w14:paraId="297E1880" w14:textId="77777777" w:rsidR="00866CA5" w:rsidRPr="00D93DDA" w:rsidRDefault="00866CA5" w:rsidP="00AA557D">
            <w:pPr>
              <w:pStyle w:val="VCAAtablecondensed"/>
            </w:pPr>
            <w:r w:rsidRPr="00D93DDA">
              <w:t>%</w:t>
            </w:r>
          </w:p>
        </w:tc>
        <w:tc>
          <w:tcPr>
            <w:tcW w:w="432" w:type="dxa"/>
          </w:tcPr>
          <w:p w14:paraId="657EA7E9" w14:textId="08F51E46" w:rsidR="00866CA5" w:rsidRPr="00D93DDA" w:rsidRDefault="00E61996" w:rsidP="00AA557D">
            <w:pPr>
              <w:pStyle w:val="VCAAtablecondensed"/>
            </w:pPr>
            <w:r>
              <w:t>28</w:t>
            </w:r>
          </w:p>
        </w:tc>
        <w:tc>
          <w:tcPr>
            <w:tcW w:w="432" w:type="dxa"/>
          </w:tcPr>
          <w:p w14:paraId="46FC8570" w14:textId="6FD0B65D" w:rsidR="00866CA5" w:rsidRPr="00D93DDA" w:rsidRDefault="00E61996" w:rsidP="00AA557D">
            <w:pPr>
              <w:pStyle w:val="VCAAtablecondensed"/>
            </w:pPr>
            <w:r>
              <w:t>18</w:t>
            </w:r>
          </w:p>
        </w:tc>
        <w:tc>
          <w:tcPr>
            <w:tcW w:w="432" w:type="dxa"/>
          </w:tcPr>
          <w:p w14:paraId="6097F3D3" w14:textId="369432E3" w:rsidR="00866CA5" w:rsidRPr="00D93DDA" w:rsidRDefault="00E61996" w:rsidP="00AA557D">
            <w:pPr>
              <w:pStyle w:val="VCAAtablecondensed"/>
            </w:pPr>
            <w:r>
              <w:t>23</w:t>
            </w:r>
          </w:p>
        </w:tc>
        <w:tc>
          <w:tcPr>
            <w:tcW w:w="432" w:type="dxa"/>
          </w:tcPr>
          <w:p w14:paraId="4071D333" w14:textId="41933566" w:rsidR="00866CA5" w:rsidRPr="00D93DDA" w:rsidRDefault="00E61996" w:rsidP="00AA557D">
            <w:pPr>
              <w:pStyle w:val="VCAAtablecondensed"/>
            </w:pPr>
            <w:r>
              <w:t>18</w:t>
            </w:r>
          </w:p>
        </w:tc>
        <w:tc>
          <w:tcPr>
            <w:tcW w:w="432" w:type="dxa"/>
          </w:tcPr>
          <w:p w14:paraId="69C0146E" w14:textId="58D2527F" w:rsidR="00866CA5" w:rsidRPr="00D93DDA" w:rsidRDefault="00E61996" w:rsidP="00AA557D">
            <w:pPr>
              <w:pStyle w:val="VCAAtablecondensed"/>
            </w:pPr>
            <w:r>
              <w:t>13</w:t>
            </w:r>
          </w:p>
        </w:tc>
        <w:tc>
          <w:tcPr>
            <w:tcW w:w="1008" w:type="dxa"/>
          </w:tcPr>
          <w:p w14:paraId="08DCB60D" w14:textId="28ED5000" w:rsidR="00866CA5" w:rsidRPr="00D93DDA" w:rsidRDefault="00E61996" w:rsidP="00AA557D">
            <w:pPr>
              <w:pStyle w:val="VCAAtablecondensed"/>
            </w:pPr>
            <w:r>
              <w:t>1.7</w:t>
            </w:r>
          </w:p>
        </w:tc>
      </w:tr>
    </w:tbl>
    <w:p w14:paraId="501192B8" w14:textId="4D1C0A6F" w:rsidR="004326F2" w:rsidRDefault="004326F2" w:rsidP="00BA6E65">
      <w:pPr>
        <w:pStyle w:val="VCAAbody"/>
      </w:pPr>
      <w:r>
        <w:t xml:space="preserve">Students who scored highly were able to define cardiac output (heart rate </w:t>
      </w:r>
      <w:r w:rsidR="00F87444">
        <w:t>× s</w:t>
      </w:r>
      <w:r>
        <w:t>troke volume) as well</w:t>
      </w:r>
      <w:r w:rsidR="00F87444">
        <w:t xml:space="preserve"> </w:t>
      </w:r>
      <w:r>
        <w:t>as identify that cardiac output is increased from rest to maximal intensity. They were also able to explain the parameters involved, specifically that stroke volume will plateau and further increases will be a result of increased heart rate.</w:t>
      </w:r>
    </w:p>
    <w:p w14:paraId="3FE96CED" w14:textId="7CFA9F4E" w:rsidR="004326F2" w:rsidRPr="005B5B00" w:rsidRDefault="004326F2" w:rsidP="00BA6E65">
      <w:pPr>
        <w:pStyle w:val="VCAAbody"/>
      </w:pPr>
      <w:r>
        <w:t xml:space="preserve">The following is a </w:t>
      </w:r>
      <w:r w:rsidR="00AD6C0D">
        <w:t xml:space="preserve">possible </w:t>
      </w:r>
      <w:r>
        <w:t>response</w:t>
      </w:r>
      <w:r w:rsidR="00F87444">
        <w:t>.</w:t>
      </w:r>
    </w:p>
    <w:p w14:paraId="3D7BE16D" w14:textId="35BE5D49" w:rsidR="004326F2" w:rsidRPr="00BE072D" w:rsidRDefault="004326F2" w:rsidP="009E7B73">
      <w:pPr>
        <w:pStyle w:val="VCAAbullet"/>
      </w:pPr>
      <w:r w:rsidRPr="00BE072D">
        <w:t xml:space="preserve">Cardiac </w:t>
      </w:r>
      <w:r w:rsidR="00161EC7">
        <w:t>o</w:t>
      </w:r>
      <w:r w:rsidRPr="00BE072D">
        <w:t xml:space="preserve">utput </w:t>
      </w:r>
      <w:r>
        <w:t xml:space="preserve">(Q) </w:t>
      </w:r>
      <w:r w:rsidRPr="00BE072D">
        <w:t xml:space="preserve">is the amount of blood pumped out of the heart per minute. </w:t>
      </w:r>
    </w:p>
    <w:p w14:paraId="5483DA74" w14:textId="6C4463AE" w:rsidR="004326F2" w:rsidRPr="00BE072D" w:rsidRDefault="004326F2" w:rsidP="009E7B73">
      <w:pPr>
        <w:pStyle w:val="VCAAbullet"/>
      </w:pPr>
      <w:r w:rsidRPr="00BE072D">
        <w:t xml:space="preserve">Any increase in </w:t>
      </w:r>
      <w:r w:rsidR="00161EC7">
        <w:t>h</w:t>
      </w:r>
      <w:r>
        <w:t>eart rate (HR)</w:t>
      </w:r>
      <w:r w:rsidRPr="00BE072D">
        <w:t xml:space="preserve"> or </w:t>
      </w:r>
      <w:r w:rsidR="00161EC7">
        <w:t>s</w:t>
      </w:r>
      <w:r>
        <w:t>troke volume (SV)</w:t>
      </w:r>
      <w:r w:rsidRPr="00BE072D">
        <w:t xml:space="preserve"> will increase</w:t>
      </w:r>
      <w:r w:rsidR="00EE1B47">
        <w:t xml:space="preserve"> </w:t>
      </w:r>
      <w:r w:rsidR="00161EC7">
        <w:t>c</w:t>
      </w:r>
      <w:r>
        <w:t xml:space="preserve">ardiac </w:t>
      </w:r>
      <w:r w:rsidR="00161EC7">
        <w:t>o</w:t>
      </w:r>
      <w:r>
        <w:t>utput</w:t>
      </w:r>
      <w:r w:rsidRPr="00BE072D">
        <w:t xml:space="preserve"> (given that Q = SV x HR). </w:t>
      </w:r>
    </w:p>
    <w:p w14:paraId="61607565" w14:textId="6DB808A9" w:rsidR="004326F2" w:rsidRPr="00BE072D" w:rsidRDefault="004326F2" w:rsidP="009E7B73">
      <w:pPr>
        <w:pStyle w:val="VCAAbullet"/>
      </w:pPr>
      <w:r w:rsidRPr="00BE072D">
        <w:t>As an individual moves from rest to exercise all three parameters</w:t>
      </w:r>
      <w:r>
        <w:t xml:space="preserve"> will</w:t>
      </w:r>
      <w:r w:rsidRPr="00BE072D">
        <w:t xml:space="preserve"> increase. </w:t>
      </w:r>
    </w:p>
    <w:p w14:paraId="163D2920" w14:textId="48311FE0" w:rsidR="004326F2" w:rsidRPr="00BA6E65" w:rsidRDefault="004326F2" w:rsidP="009E7B73">
      <w:pPr>
        <w:pStyle w:val="VCAAbullet"/>
      </w:pPr>
      <w:r w:rsidRPr="00BE072D">
        <w:t>At sub</w:t>
      </w:r>
      <w:r w:rsidR="00AF6EA8">
        <w:t>-</w:t>
      </w:r>
      <w:r w:rsidRPr="00BE072D">
        <w:t xml:space="preserve">maximal intensity stroke volume </w:t>
      </w:r>
      <w:r w:rsidRPr="00AE5853">
        <w:rPr>
          <w:b/>
          <w:bCs/>
        </w:rPr>
        <w:t>plateaus</w:t>
      </w:r>
      <w:r w:rsidRPr="00BE072D">
        <w:t xml:space="preserve"> as the left ventricle has a finite capacity, therefore, any further increase in Q is due to an increase in HR. </w:t>
      </w:r>
    </w:p>
    <w:p w14:paraId="41615F26" w14:textId="396A46BA" w:rsidR="003F38E7" w:rsidRDefault="004326F2" w:rsidP="00BA6E65">
      <w:pPr>
        <w:pStyle w:val="VCAAbody"/>
      </w:pPr>
      <w:r>
        <w:t>This example correctly uses reference</w:t>
      </w:r>
      <w:r w:rsidR="00F87444">
        <w:t>d</w:t>
      </w:r>
      <w:r>
        <w:t xml:space="preserve"> abbreviations.</w:t>
      </w:r>
    </w:p>
    <w:p w14:paraId="4F8BFA1D" w14:textId="7D0574E8" w:rsidR="004326F2" w:rsidRDefault="004326F2" w:rsidP="00BA6E65">
      <w:pPr>
        <w:pStyle w:val="VCAAHeading3"/>
      </w:pPr>
      <w:r w:rsidRPr="00311A97">
        <w:t xml:space="preserve">Question </w:t>
      </w:r>
      <w:r>
        <w:t>10e.</w:t>
      </w:r>
    </w:p>
    <w:tbl>
      <w:tblPr>
        <w:tblStyle w:val="VCAATableClosed"/>
        <w:tblW w:w="0" w:type="auto"/>
        <w:tblLook w:val="04A0" w:firstRow="1" w:lastRow="0" w:firstColumn="1" w:lastColumn="0" w:noHBand="0" w:noVBand="1"/>
      </w:tblPr>
      <w:tblGrid>
        <w:gridCol w:w="720"/>
        <w:gridCol w:w="432"/>
        <w:gridCol w:w="432"/>
        <w:gridCol w:w="432"/>
        <w:gridCol w:w="432"/>
        <w:gridCol w:w="1008"/>
      </w:tblGrid>
      <w:tr w:rsidR="00E61996" w:rsidRPr="00D93DDA" w14:paraId="4C034564" w14:textId="77777777" w:rsidTr="00AE5853">
        <w:trPr>
          <w:cnfStyle w:val="100000000000" w:firstRow="1" w:lastRow="0" w:firstColumn="0" w:lastColumn="0" w:oddVBand="0" w:evenVBand="0" w:oddHBand="0" w:evenHBand="0" w:firstRowFirstColumn="0" w:firstRowLastColumn="0" w:lastRowFirstColumn="0" w:lastRowLastColumn="0"/>
        </w:trPr>
        <w:tc>
          <w:tcPr>
            <w:tcW w:w="720" w:type="dxa"/>
          </w:tcPr>
          <w:p w14:paraId="75B52F14" w14:textId="77777777" w:rsidR="00E61996" w:rsidRPr="00D93DDA" w:rsidRDefault="00E61996" w:rsidP="00AA557D">
            <w:pPr>
              <w:pStyle w:val="VCAAtablecondensed"/>
            </w:pPr>
            <w:r w:rsidRPr="00D93DDA">
              <w:t>Marks</w:t>
            </w:r>
          </w:p>
        </w:tc>
        <w:tc>
          <w:tcPr>
            <w:tcW w:w="432" w:type="dxa"/>
          </w:tcPr>
          <w:p w14:paraId="42DBF685" w14:textId="77777777" w:rsidR="00E61996" w:rsidRPr="00D93DDA" w:rsidRDefault="00E61996" w:rsidP="00AA557D">
            <w:pPr>
              <w:pStyle w:val="VCAAtablecondensed"/>
            </w:pPr>
            <w:r w:rsidRPr="00D93DDA">
              <w:t>0</w:t>
            </w:r>
          </w:p>
        </w:tc>
        <w:tc>
          <w:tcPr>
            <w:tcW w:w="432" w:type="dxa"/>
          </w:tcPr>
          <w:p w14:paraId="0B8D27A8" w14:textId="77777777" w:rsidR="00E61996" w:rsidRPr="00D93DDA" w:rsidRDefault="00E61996" w:rsidP="00AA557D">
            <w:pPr>
              <w:pStyle w:val="VCAAtablecondensed"/>
            </w:pPr>
            <w:r w:rsidRPr="00D93DDA">
              <w:t>1</w:t>
            </w:r>
          </w:p>
        </w:tc>
        <w:tc>
          <w:tcPr>
            <w:tcW w:w="432" w:type="dxa"/>
          </w:tcPr>
          <w:p w14:paraId="41371B9E" w14:textId="77777777" w:rsidR="00E61996" w:rsidRPr="00D93DDA" w:rsidRDefault="00E61996" w:rsidP="00AA557D">
            <w:pPr>
              <w:pStyle w:val="VCAAtablecondensed"/>
            </w:pPr>
            <w:r w:rsidRPr="00D93DDA">
              <w:t>2</w:t>
            </w:r>
          </w:p>
        </w:tc>
        <w:tc>
          <w:tcPr>
            <w:tcW w:w="432" w:type="dxa"/>
          </w:tcPr>
          <w:p w14:paraId="7A2B5017" w14:textId="77777777" w:rsidR="00E61996" w:rsidRPr="00D93DDA" w:rsidRDefault="00E61996" w:rsidP="00AA557D">
            <w:pPr>
              <w:pStyle w:val="VCAAtablecondensed"/>
            </w:pPr>
            <w:r w:rsidRPr="00D93DDA">
              <w:t>3</w:t>
            </w:r>
          </w:p>
        </w:tc>
        <w:tc>
          <w:tcPr>
            <w:tcW w:w="1008" w:type="dxa"/>
          </w:tcPr>
          <w:p w14:paraId="763AE229" w14:textId="77777777" w:rsidR="00E61996" w:rsidRPr="00D93DDA" w:rsidRDefault="00E61996" w:rsidP="00AA557D">
            <w:pPr>
              <w:pStyle w:val="VCAAtablecondensed"/>
            </w:pPr>
            <w:r w:rsidRPr="00D93DDA">
              <w:t>Average</w:t>
            </w:r>
          </w:p>
        </w:tc>
      </w:tr>
      <w:tr w:rsidR="00E61996" w:rsidRPr="00D93DDA" w14:paraId="32C649D2" w14:textId="77777777" w:rsidTr="00AE5853">
        <w:tc>
          <w:tcPr>
            <w:tcW w:w="720" w:type="dxa"/>
          </w:tcPr>
          <w:p w14:paraId="3489E8F7" w14:textId="77777777" w:rsidR="00E61996" w:rsidRPr="00D93DDA" w:rsidRDefault="00E61996" w:rsidP="00AA557D">
            <w:pPr>
              <w:pStyle w:val="VCAAtablecondensed"/>
            </w:pPr>
            <w:r w:rsidRPr="00D93DDA">
              <w:t>%</w:t>
            </w:r>
          </w:p>
        </w:tc>
        <w:tc>
          <w:tcPr>
            <w:tcW w:w="432" w:type="dxa"/>
          </w:tcPr>
          <w:p w14:paraId="29BB2B31" w14:textId="6E408691" w:rsidR="00E61996" w:rsidRPr="00D93DDA" w:rsidRDefault="00E61996" w:rsidP="00AA557D">
            <w:pPr>
              <w:pStyle w:val="VCAAtablecondensed"/>
            </w:pPr>
            <w:r>
              <w:t>22</w:t>
            </w:r>
          </w:p>
        </w:tc>
        <w:tc>
          <w:tcPr>
            <w:tcW w:w="432" w:type="dxa"/>
          </w:tcPr>
          <w:p w14:paraId="0C74BA04" w14:textId="5F1315C7" w:rsidR="00E61996" w:rsidRPr="00D93DDA" w:rsidRDefault="00E61996" w:rsidP="00AA557D">
            <w:pPr>
              <w:pStyle w:val="VCAAtablecondensed"/>
            </w:pPr>
            <w:r>
              <w:t>24</w:t>
            </w:r>
          </w:p>
        </w:tc>
        <w:tc>
          <w:tcPr>
            <w:tcW w:w="432" w:type="dxa"/>
          </w:tcPr>
          <w:p w14:paraId="7510DC4E" w14:textId="08907B4B" w:rsidR="00E61996" w:rsidRPr="00D93DDA" w:rsidRDefault="00E61996" w:rsidP="00AA557D">
            <w:pPr>
              <w:pStyle w:val="VCAAtablecondensed"/>
            </w:pPr>
            <w:r>
              <w:t>26</w:t>
            </w:r>
          </w:p>
        </w:tc>
        <w:tc>
          <w:tcPr>
            <w:tcW w:w="432" w:type="dxa"/>
          </w:tcPr>
          <w:p w14:paraId="22E086A9" w14:textId="364529C9" w:rsidR="00E61996" w:rsidRPr="00D93DDA" w:rsidRDefault="00E61996" w:rsidP="00AA557D">
            <w:pPr>
              <w:pStyle w:val="VCAAtablecondensed"/>
            </w:pPr>
            <w:r>
              <w:t>27</w:t>
            </w:r>
          </w:p>
        </w:tc>
        <w:tc>
          <w:tcPr>
            <w:tcW w:w="1008" w:type="dxa"/>
          </w:tcPr>
          <w:p w14:paraId="27D508FB" w14:textId="7521593E" w:rsidR="00E61996" w:rsidRPr="00D93DDA" w:rsidRDefault="00E61996" w:rsidP="00AA557D">
            <w:pPr>
              <w:pStyle w:val="VCAAtablecondensed"/>
            </w:pPr>
            <w:r>
              <w:t>1.6</w:t>
            </w:r>
          </w:p>
        </w:tc>
      </w:tr>
    </w:tbl>
    <w:p w14:paraId="50598762" w14:textId="18954F48" w:rsidR="004326F2" w:rsidRPr="001E0C75" w:rsidRDefault="004326F2" w:rsidP="00BA6E65">
      <w:pPr>
        <w:pStyle w:val="VCAAbody"/>
      </w:pPr>
      <w:r w:rsidRPr="001E0C75">
        <w:t>Students who scored highly were able</w:t>
      </w:r>
      <w:r>
        <w:t xml:space="preserve"> to specifically reference the importance of </w:t>
      </w:r>
      <w:r w:rsidR="00254AFB">
        <w:t>c</w:t>
      </w:r>
      <w:r>
        <w:t xml:space="preserve">arbohydrates, </w:t>
      </w:r>
      <w:r w:rsidR="00254AFB">
        <w:t>p</w:t>
      </w:r>
      <w:r>
        <w:t>rotein and water in the recover</w:t>
      </w:r>
      <w:r w:rsidR="00026274">
        <w:t>y</w:t>
      </w:r>
      <w:r>
        <w:t xml:space="preserve"> process. Some students </w:t>
      </w:r>
      <w:r w:rsidR="00F87444">
        <w:t xml:space="preserve">referenced </w:t>
      </w:r>
      <w:r>
        <w:t>why these would be important during exercise</w:t>
      </w:r>
      <w:r w:rsidR="00067C4C">
        <w:t>,</w:t>
      </w:r>
      <w:r>
        <w:t xml:space="preserve"> which was not correct.</w:t>
      </w:r>
    </w:p>
    <w:p w14:paraId="728A234C" w14:textId="1FA09E2F" w:rsidR="004326F2" w:rsidRDefault="004326F2" w:rsidP="00BA6E65">
      <w:pPr>
        <w:pStyle w:val="VCAAbody"/>
      </w:pPr>
      <w:r>
        <w:t xml:space="preserve">The following is a </w:t>
      </w:r>
      <w:r w:rsidR="00494DCA">
        <w:t xml:space="preserve">possible </w:t>
      </w:r>
      <w:r>
        <w:t>response</w:t>
      </w:r>
      <w:r w:rsidR="009E7B73">
        <w:t>.</w:t>
      </w:r>
    </w:p>
    <w:p w14:paraId="38791365" w14:textId="38B65931" w:rsidR="004326F2" w:rsidRPr="00254AFB" w:rsidRDefault="004326F2" w:rsidP="009E7B73">
      <w:pPr>
        <w:pStyle w:val="VCAAbullet"/>
      </w:pPr>
      <w:r w:rsidRPr="003535EC">
        <w:t>Carbohydrates</w:t>
      </w:r>
      <w:r w:rsidRPr="00254AFB">
        <w:t xml:space="preserve"> replenish muscle glycogen levels that were used during exercise</w:t>
      </w:r>
      <w:r w:rsidR="00254AFB">
        <w:t>.</w:t>
      </w:r>
    </w:p>
    <w:p w14:paraId="17E9DC0A" w14:textId="7DA7FE7F" w:rsidR="004326F2" w:rsidRPr="00254AFB" w:rsidRDefault="004326F2" w:rsidP="009E7B73">
      <w:pPr>
        <w:pStyle w:val="VCAAbullet"/>
      </w:pPr>
      <w:r w:rsidRPr="003535EC">
        <w:t>Protein</w:t>
      </w:r>
      <w:r w:rsidRPr="00254AFB">
        <w:t xml:space="preserve"> </w:t>
      </w:r>
      <w:r w:rsidR="00254AFB">
        <w:t>p</w:t>
      </w:r>
      <w:r w:rsidRPr="00254AFB">
        <w:t>romotes muscle growth and repair of tissue damaged during exercise.</w:t>
      </w:r>
    </w:p>
    <w:p w14:paraId="2632BF0F" w14:textId="265212FF" w:rsidR="009E7B73" w:rsidRDefault="004326F2" w:rsidP="00AE5853">
      <w:pPr>
        <w:pStyle w:val="VCAAbullet"/>
      </w:pPr>
      <w:r w:rsidRPr="003535EC">
        <w:t>Water</w:t>
      </w:r>
      <w:r>
        <w:t xml:space="preserve"> </w:t>
      </w:r>
      <w:r w:rsidR="00254AFB">
        <w:t>r</w:t>
      </w:r>
      <w:r w:rsidRPr="00AC73F6">
        <w:t>eplaces lost fluid (blood plasma)</w:t>
      </w:r>
      <w:r>
        <w:t xml:space="preserve"> during exercise and</w:t>
      </w:r>
      <w:r w:rsidRPr="00AC73F6">
        <w:t xml:space="preserve"> </w:t>
      </w:r>
      <w:r>
        <w:t>t</w:t>
      </w:r>
      <w:r w:rsidRPr="00AC73F6">
        <w:t>reats dehydration</w:t>
      </w:r>
      <w:r w:rsidR="00254AFB">
        <w:t>.</w:t>
      </w:r>
      <w:r w:rsidR="009E7B73">
        <w:br w:type="page"/>
      </w:r>
    </w:p>
    <w:p w14:paraId="26C998FC" w14:textId="615C1F89" w:rsidR="004326F2" w:rsidRDefault="004326F2" w:rsidP="00BA6E65">
      <w:pPr>
        <w:pStyle w:val="VCAAHeading3"/>
      </w:pPr>
      <w:r w:rsidRPr="00311A97">
        <w:lastRenderedPageBreak/>
        <w:t xml:space="preserve">Question </w:t>
      </w:r>
      <w:r>
        <w:t>11a.</w:t>
      </w:r>
    </w:p>
    <w:tbl>
      <w:tblPr>
        <w:tblStyle w:val="VCAATableClosed"/>
        <w:tblW w:w="0" w:type="auto"/>
        <w:tblLayout w:type="fixed"/>
        <w:tblLook w:val="04A0" w:firstRow="1" w:lastRow="0" w:firstColumn="1" w:lastColumn="0" w:noHBand="0" w:noVBand="1"/>
      </w:tblPr>
      <w:tblGrid>
        <w:gridCol w:w="720"/>
        <w:gridCol w:w="432"/>
        <w:gridCol w:w="432"/>
        <w:gridCol w:w="432"/>
        <w:gridCol w:w="432"/>
        <w:gridCol w:w="432"/>
        <w:gridCol w:w="1008"/>
      </w:tblGrid>
      <w:tr w:rsidR="00E61996" w:rsidRPr="00D93DDA" w14:paraId="17E69F67" w14:textId="77777777" w:rsidTr="00AE5853">
        <w:trPr>
          <w:cnfStyle w:val="100000000000" w:firstRow="1" w:lastRow="0" w:firstColumn="0" w:lastColumn="0" w:oddVBand="0" w:evenVBand="0" w:oddHBand="0" w:evenHBand="0" w:firstRowFirstColumn="0" w:firstRowLastColumn="0" w:lastRowFirstColumn="0" w:lastRowLastColumn="0"/>
        </w:trPr>
        <w:tc>
          <w:tcPr>
            <w:tcW w:w="720" w:type="dxa"/>
          </w:tcPr>
          <w:p w14:paraId="7A383F2E" w14:textId="77777777" w:rsidR="00E61996" w:rsidRPr="00D93DDA" w:rsidRDefault="00E61996" w:rsidP="00AA557D">
            <w:pPr>
              <w:pStyle w:val="VCAAtablecondensed"/>
            </w:pPr>
            <w:r w:rsidRPr="00D93DDA">
              <w:t>Mark</w:t>
            </w:r>
          </w:p>
        </w:tc>
        <w:tc>
          <w:tcPr>
            <w:tcW w:w="432" w:type="dxa"/>
          </w:tcPr>
          <w:p w14:paraId="5ADCCFD1" w14:textId="77777777" w:rsidR="00E61996" w:rsidRPr="00D93DDA" w:rsidRDefault="00E61996" w:rsidP="00AA557D">
            <w:pPr>
              <w:pStyle w:val="VCAAtablecondensed"/>
            </w:pPr>
            <w:r w:rsidRPr="00D93DDA">
              <w:t>0</w:t>
            </w:r>
          </w:p>
        </w:tc>
        <w:tc>
          <w:tcPr>
            <w:tcW w:w="432" w:type="dxa"/>
          </w:tcPr>
          <w:p w14:paraId="641D7025" w14:textId="77777777" w:rsidR="00E61996" w:rsidRPr="00D93DDA" w:rsidRDefault="00E61996" w:rsidP="00AA557D">
            <w:pPr>
              <w:pStyle w:val="VCAAtablecondensed"/>
            </w:pPr>
            <w:r w:rsidRPr="00D93DDA">
              <w:t>1</w:t>
            </w:r>
          </w:p>
        </w:tc>
        <w:tc>
          <w:tcPr>
            <w:tcW w:w="432" w:type="dxa"/>
          </w:tcPr>
          <w:p w14:paraId="67947FD0" w14:textId="36C4CA81" w:rsidR="00E61996" w:rsidRPr="00D93DDA" w:rsidRDefault="00E61996" w:rsidP="00AA557D">
            <w:pPr>
              <w:pStyle w:val="VCAAtablecondensed"/>
            </w:pPr>
            <w:r>
              <w:t>2</w:t>
            </w:r>
          </w:p>
        </w:tc>
        <w:tc>
          <w:tcPr>
            <w:tcW w:w="432" w:type="dxa"/>
          </w:tcPr>
          <w:p w14:paraId="34432773" w14:textId="04B1E64E" w:rsidR="00E61996" w:rsidRPr="00D93DDA" w:rsidRDefault="00E61996" w:rsidP="00AA557D">
            <w:pPr>
              <w:pStyle w:val="VCAAtablecondensed"/>
            </w:pPr>
            <w:r>
              <w:t>3</w:t>
            </w:r>
          </w:p>
        </w:tc>
        <w:tc>
          <w:tcPr>
            <w:tcW w:w="432" w:type="dxa"/>
          </w:tcPr>
          <w:p w14:paraId="6B418150" w14:textId="6A5A5A76" w:rsidR="00E61996" w:rsidRPr="00D93DDA" w:rsidRDefault="00E61996" w:rsidP="00AA557D">
            <w:pPr>
              <w:pStyle w:val="VCAAtablecondensed"/>
            </w:pPr>
            <w:r>
              <w:t>4</w:t>
            </w:r>
          </w:p>
        </w:tc>
        <w:tc>
          <w:tcPr>
            <w:tcW w:w="1008" w:type="dxa"/>
          </w:tcPr>
          <w:p w14:paraId="586438DF" w14:textId="5F26B6D9" w:rsidR="00E61996" w:rsidRPr="00D93DDA" w:rsidRDefault="00E61996" w:rsidP="00AA557D">
            <w:pPr>
              <w:pStyle w:val="VCAAtablecondensed"/>
            </w:pPr>
            <w:r w:rsidRPr="00D93DDA">
              <w:t>Averag</w:t>
            </w:r>
            <w:r>
              <w:t>e</w:t>
            </w:r>
          </w:p>
        </w:tc>
      </w:tr>
      <w:tr w:rsidR="00E61996" w:rsidRPr="00D93DDA" w14:paraId="6CCC25A4" w14:textId="77777777" w:rsidTr="00AE5853">
        <w:tc>
          <w:tcPr>
            <w:tcW w:w="720" w:type="dxa"/>
          </w:tcPr>
          <w:p w14:paraId="057DE479" w14:textId="77777777" w:rsidR="00E61996" w:rsidRPr="00D93DDA" w:rsidRDefault="00E61996" w:rsidP="00AA557D">
            <w:pPr>
              <w:pStyle w:val="VCAAtablecondensed"/>
            </w:pPr>
            <w:r w:rsidRPr="00D93DDA">
              <w:t>%</w:t>
            </w:r>
          </w:p>
        </w:tc>
        <w:tc>
          <w:tcPr>
            <w:tcW w:w="432" w:type="dxa"/>
          </w:tcPr>
          <w:p w14:paraId="49B2B652" w14:textId="6082F178" w:rsidR="00E61996" w:rsidRPr="00D93DDA" w:rsidRDefault="00E61996" w:rsidP="00AA557D">
            <w:pPr>
              <w:pStyle w:val="VCAAtablecondensed"/>
            </w:pPr>
            <w:r>
              <w:t>30</w:t>
            </w:r>
          </w:p>
        </w:tc>
        <w:tc>
          <w:tcPr>
            <w:tcW w:w="432" w:type="dxa"/>
          </w:tcPr>
          <w:p w14:paraId="680942C0" w14:textId="395CE6EF" w:rsidR="00E61996" w:rsidRPr="00D93DDA" w:rsidRDefault="00E61996" w:rsidP="00AA557D">
            <w:pPr>
              <w:pStyle w:val="VCAAtablecondensed"/>
            </w:pPr>
            <w:r>
              <w:t>31</w:t>
            </w:r>
          </w:p>
        </w:tc>
        <w:tc>
          <w:tcPr>
            <w:tcW w:w="432" w:type="dxa"/>
          </w:tcPr>
          <w:p w14:paraId="3B99ED6A" w14:textId="203EB5F4" w:rsidR="00E61996" w:rsidRPr="00D93DDA" w:rsidRDefault="00E61996" w:rsidP="00AA557D">
            <w:pPr>
              <w:pStyle w:val="VCAAtablecondensed"/>
            </w:pPr>
            <w:r>
              <w:t>21</w:t>
            </w:r>
          </w:p>
        </w:tc>
        <w:tc>
          <w:tcPr>
            <w:tcW w:w="432" w:type="dxa"/>
          </w:tcPr>
          <w:p w14:paraId="202DD0A9" w14:textId="3D616749" w:rsidR="00E61996" w:rsidRPr="00D93DDA" w:rsidRDefault="00E61996" w:rsidP="00AA557D">
            <w:pPr>
              <w:pStyle w:val="VCAAtablecondensed"/>
            </w:pPr>
            <w:r>
              <w:t>12</w:t>
            </w:r>
          </w:p>
        </w:tc>
        <w:tc>
          <w:tcPr>
            <w:tcW w:w="432" w:type="dxa"/>
          </w:tcPr>
          <w:p w14:paraId="7AAC1123" w14:textId="21BD24E3" w:rsidR="00E61996" w:rsidRPr="00D93DDA" w:rsidRDefault="00E61996" w:rsidP="00AA557D">
            <w:pPr>
              <w:pStyle w:val="VCAAtablecondensed"/>
            </w:pPr>
            <w:r>
              <w:t>6</w:t>
            </w:r>
          </w:p>
        </w:tc>
        <w:tc>
          <w:tcPr>
            <w:tcW w:w="1008" w:type="dxa"/>
          </w:tcPr>
          <w:p w14:paraId="4652AD38" w14:textId="7C9EA0EB" w:rsidR="00E61996" w:rsidRPr="00D93DDA" w:rsidRDefault="00E61996" w:rsidP="00AA557D">
            <w:pPr>
              <w:pStyle w:val="VCAAtablecondensed"/>
            </w:pPr>
            <w:r>
              <w:t>1.3</w:t>
            </w:r>
          </w:p>
        </w:tc>
      </w:tr>
    </w:tbl>
    <w:p w14:paraId="1EFEBED6" w14:textId="007DC5B0" w:rsidR="004326F2" w:rsidRPr="002E1090" w:rsidRDefault="004326F2" w:rsidP="00BA6E65">
      <w:pPr>
        <w:pStyle w:val="VCAAbody"/>
      </w:pPr>
      <w:r>
        <w:t>Students who scored highly were able to reference (define) lactate inflection point</w:t>
      </w:r>
      <w:r w:rsidR="00067C4C">
        <w:t xml:space="preserve"> (LIP)</w:t>
      </w:r>
      <w:r>
        <w:t xml:space="preserve"> and that having a higher </w:t>
      </w:r>
      <w:r w:rsidR="00067C4C">
        <w:t xml:space="preserve">LIP </w:t>
      </w:r>
      <w:r>
        <w:t>would enable the aerobic athlete to maintain a higher intensity</w:t>
      </w:r>
      <w:r w:rsidR="00341621">
        <w:t xml:space="preserve"> </w:t>
      </w:r>
      <w:r>
        <w:t>without the build</w:t>
      </w:r>
      <w:r w:rsidR="00067C4C">
        <w:t>-</w:t>
      </w:r>
      <w:r>
        <w:t>up of fatigue due to accumulation of metabolic by</w:t>
      </w:r>
      <w:r w:rsidR="00067C4C">
        <w:t>-</w:t>
      </w:r>
      <w:r>
        <w:t xml:space="preserve">products. Some students </w:t>
      </w:r>
      <w:r w:rsidR="007C7650">
        <w:t>confused</w:t>
      </w:r>
      <w:r>
        <w:t xml:space="preserve"> lactate tolerance with LIP. Lactate tolerance is not a suitable answer in this context d</w:t>
      </w:r>
      <w:r w:rsidR="00067C4C">
        <w:t>u</w:t>
      </w:r>
      <w:r>
        <w:t>e to the extended time of the event.</w:t>
      </w:r>
    </w:p>
    <w:p w14:paraId="2DEBCF91" w14:textId="537C4A7D" w:rsidR="004326F2" w:rsidRDefault="004326F2" w:rsidP="003535EC">
      <w:pPr>
        <w:pStyle w:val="VCAAbody"/>
      </w:pPr>
      <w:r>
        <w:t xml:space="preserve">The following is a </w:t>
      </w:r>
      <w:r w:rsidR="00494DCA">
        <w:t xml:space="preserve">possible </w:t>
      </w:r>
      <w:r>
        <w:t>response</w:t>
      </w:r>
      <w:r w:rsidR="00067C4C">
        <w:t>.</w:t>
      </w:r>
    </w:p>
    <w:p w14:paraId="2BBB7181" w14:textId="7F708FBC" w:rsidR="004326F2" w:rsidRDefault="004326F2" w:rsidP="00AC7DC2">
      <w:pPr>
        <w:pStyle w:val="VCAAstudentsample"/>
      </w:pPr>
      <w:r w:rsidRPr="004F4ED9">
        <w:t xml:space="preserve">LIP is the final point </w:t>
      </w:r>
      <w:r w:rsidRPr="007A3600">
        <w:t>where</w:t>
      </w:r>
      <w:r w:rsidRPr="004F4ED9">
        <w:t xml:space="preserve"> lactate production balances with lactate removal. Kipchoge has a </w:t>
      </w:r>
      <w:r w:rsidRPr="003F38E7">
        <w:t>higher LIP</w:t>
      </w:r>
      <w:r w:rsidRPr="004F4ED9">
        <w:t xml:space="preserve"> (more aerobically trained) than the 800m runner. This allows Kipchoge to </w:t>
      </w:r>
      <w:r w:rsidRPr="003F38E7">
        <w:t>maintain the 2:50 pace to work</w:t>
      </w:r>
      <w:r w:rsidRPr="004F4ED9">
        <w:rPr>
          <w:u w:val="single"/>
        </w:rPr>
        <w:t xml:space="preserve"> </w:t>
      </w:r>
      <w:r w:rsidRPr="003F38E7">
        <w:t>aerobically at a higher intensity for a longer time</w:t>
      </w:r>
      <w:r w:rsidRPr="004F4ED9">
        <w:t>. Whereas the 800m runner needs to exceed LIP and therefore will succumb to</w:t>
      </w:r>
      <w:r w:rsidRPr="003F38E7">
        <w:t xml:space="preserve"> fatigue</w:t>
      </w:r>
      <w:r w:rsidRPr="004F4ED9">
        <w:t xml:space="preserve"> caused by the accumulation of metabolic </w:t>
      </w:r>
      <w:r>
        <w:t>by products.</w:t>
      </w:r>
    </w:p>
    <w:p w14:paraId="50FE1F74" w14:textId="31D9A81C" w:rsidR="004326F2" w:rsidRDefault="004326F2" w:rsidP="00BA6E65">
      <w:pPr>
        <w:pStyle w:val="VCAAHeading3"/>
      </w:pPr>
      <w:r w:rsidRPr="00311A97">
        <w:t xml:space="preserve">Question </w:t>
      </w:r>
      <w:r>
        <w:t>11bi.</w:t>
      </w:r>
    </w:p>
    <w:tbl>
      <w:tblPr>
        <w:tblStyle w:val="VCAATableClosed"/>
        <w:tblW w:w="0" w:type="auto"/>
        <w:tblLook w:val="04A0" w:firstRow="1" w:lastRow="0" w:firstColumn="1" w:lastColumn="0" w:noHBand="0" w:noVBand="1"/>
      </w:tblPr>
      <w:tblGrid>
        <w:gridCol w:w="720"/>
        <w:gridCol w:w="432"/>
        <w:gridCol w:w="432"/>
        <w:gridCol w:w="1008"/>
      </w:tblGrid>
      <w:tr w:rsidR="003D32CE" w:rsidRPr="00D93DDA" w14:paraId="11D144C3" w14:textId="77777777" w:rsidTr="00AE5853">
        <w:trPr>
          <w:cnfStyle w:val="100000000000" w:firstRow="1" w:lastRow="0" w:firstColumn="0" w:lastColumn="0" w:oddVBand="0" w:evenVBand="0" w:oddHBand="0" w:evenHBand="0" w:firstRowFirstColumn="0" w:firstRowLastColumn="0" w:lastRowFirstColumn="0" w:lastRowLastColumn="0"/>
        </w:trPr>
        <w:tc>
          <w:tcPr>
            <w:tcW w:w="720" w:type="dxa"/>
          </w:tcPr>
          <w:p w14:paraId="31CCF6C4" w14:textId="77777777" w:rsidR="003D32CE" w:rsidRPr="00D93DDA" w:rsidRDefault="003D32CE" w:rsidP="00AA557D">
            <w:pPr>
              <w:pStyle w:val="VCAAtablecondensed"/>
            </w:pPr>
            <w:r w:rsidRPr="00D93DDA">
              <w:t>Mark</w:t>
            </w:r>
          </w:p>
        </w:tc>
        <w:tc>
          <w:tcPr>
            <w:tcW w:w="432" w:type="dxa"/>
          </w:tcPr>
          <w:p w14:paraId="1F239AB7" w14:textId="77777777" w:rsidR="003D32CE" w:rsidRPr="00D93DDA" w:rsidRDefault="003D32CE" w:rsidP="00AA557D">
            <w:pPr>
              <w:pStyle w:val="VCAAtablecondensed"/>
            </w:pPr>
            <w:r w:rsidRPr="00D93DDA">
              <w:t>0</w:t>
            </w:r>
          </w:p>
        </w:tc>
        <w:tc>
          <w:tcPr>
            <w:tcW w:w="432" w:type="dxa"/>
          </w:tcPr>
          <w:p w14:paraId="33F32C55" w14:textId="77777777" w:rsidR="003D32CE" w:rsidRPr="00D93DDA" w:rsidRDefault="003D32CE" w:rsidP="00AA557D">
            <w:pPr>
              <w:pStyle w:val="VCAAtablecondensed"/>
            </w:pPr>
            <w:r w:rsidRPr="00D93DDA">
              <w:t>1</w:t>
            </w:r>
          </w:p>
        </w:tc>
        <w:tc>
          <w:tcPr>
            <w:tcW w:w="1008" w:type="dxa"/>
          </w:tcPr>
          <w:p w14:paraId="638C20C0" w14:textId="77777777" w:rsidR="003D32CE" w:rsidRPr="00D93DDA" w:rsidRDefault="003D32CE" w:rsidP="00AA557D">
            <w:pPr>
              <w:pStyle w:val="VCAAtablecondensed"/>
            </w:pPr>
            <w:r w:rsidRPr="00D93DDA">
              <w:t>Averag</w:t>
            </w:r>
            <w:r>
              <w:t>e</w:t>
            </w:r>
          </w:p>
        </w:tc>
      </w:tr>
      <w:tr w:rsidR="003D32CE" w:rsidRPr="00D93DDA" w14:paraId="653E228A" w14:textId="77777777" w:rsidTr="00AE5853">
        <w:tc>
          <w:tcPr>
            <w:tcW w:w="720" w:type="dxa"/>
          </w:tcPr>
          <w:p w14:paraId="2447AC9B" w14:textId="77777777" w:rsidR="003D32CE" w:rsidRPr="00D93DDA" w:rsidRDefault="003D32CE" w:rsidP="00AA557D">
            <w:pPr>
              <w:pStyle w:val="VCAAtablecondensed"/>
            </w:pPr>
            <w:r w:rsidRPr="00D93DDA">
              <w:t>%</w:t>
            </w:r>
          </w:p>
        </w:tc>
        <w:tc>
          <w:tcPr>
            <w:tcW w:w="432" w:type="dxa"/>
          </w:tcPr>
          <w:p w14:paraId="6CB57FE3" w14:textId="6A242D64" w:rsidR="003D32CE" w:rsidRPr="00D93DDA" w:rsidRDefault="003D32CE" w:rsidP="00AA557D">
            <w:pPr>
              <w:pStyle w:val="VCAAtablecondensed"/>
            </w:pPr>
            <w:r>
              <w:t>68</w:t>
            </w:r>
          </w:p>
        </w:tc>
        <w:tc>
          <w:tcPr>
            <w:tcW w:w="432" w:type="dxa"/>
          </w:tcPr>
          <w:p w14:paraId="09F80F8B" w14:textId="591C8517" w:rsidR="003D32CE" w:rsidRPr="00D93DDA" w:rsidRDefault="003D32CE" w:rsidP="00AA557D">
            <w:pPr>
              <w:pStyle w:val="VCAAtablecondensed"/>
            </w:pPr>
            <w:r>
              <w:t>32</w:t>
            </w:r>
          </w:p>
        </w:tc>
        <w:tc>
          <w:tcPr>
            <w:tcW w:w="1008" w:type="dxa"/>
          </w:tcPr>
          <w:p w14:paraId="19FBA037" w14:textId="1143A56D" w:rsidR="003D32CE" w:rsidRPr="00D93DDA" w:rsidRDefault="003D32CE" w:rsidP="00AA557D">
            <w:pPr>
              <w:pStyle w:val="VCAAtablecondensed"/>
            </w:pPr>
            <w:r>
              <w:t>0.3</w:t>
            </w:r>
          </w:p>
        </w:tc>
      </w:tr>
    </w:tbl>
    <w:p w14:paraId="40098AD2" w14:textId="77777777" w:rsidR="004326F2" w:rsidRDefault="004326F2" w:rsidP="00BA6E65">
      <w:pPr>
        <w:pStyle w:val="VCAAbody"/>
      </w:pPr>
      <w:r>
        <w:t>Acceptable responses included:</w:t>
      </w:r>
    </w:p>
    <w:p w14:paraId="491F606C" w14:textId="70E4F07C" w:rsidR="004326F2" w:rsidRPr="00C807F1" w:rsidRDefault="00254AFB" w:rsidP="009E7B73">
      <w:pPr>
        <w:pStyle w:val="VCAAbullet"/>
      </w:pPr>
      <w:r w:rsidRPr="00C807F1">
        <w:t>increased mitochondrial density</w:t>
      </w:r>
      <w:r>
        <w:t>/mass</w:t>
      </w:r>
    </w:p>
    <w:p w14:paraId="53C2E9AC" w14:textId="6FE12153" w:rsidR="004326F2" w:rsidRDefault="00254AFB" w:rsidP="009E7B73">
      <w:pPr>
        <w:pStyle w:val="VCAAbullet"/>
      </w:pPr>
      <w:r w:rsidRPr="00C807F1">
        <w:t>increased oxidative capacity – increased oxidative enzyme activity</w:t>
      </w:r>
    </w:p>
    <w:p w14:paraId="3650E2EB" w14:textId="1FBEAC6F" w:rsidR="004326F2" w:rsidRDefault="004326F2" w:rsidP="00BA6E65">
      <w:pPr>
        <w:pStyle w:val="VCAAbody"/>
      </w:pPr>
      <w:r>
        <w:t xml:space="preserve">These were the only two acceptable answers leading </w:t>
      </w:r>
      <w:r w:rsidRPr="003F38E7">
        <w:t>directly</w:t>
      </w:r>
      <w:r>
        <w:t xml:space="preserve"> to an increase in LIP</w:t>
      </w:r>
      <w:r w:rsidR="00254AFB">
        <w:t>.</w:t>
      </w:r>
    </w:p>
    <w:p w14:paraId="1724D709" w14:textId="151B7AE7" w:rsidR="003F38E7" w:rsidRDefault="004326F2" w:rsidP="00BA6E65">
      <w:pPr>
        <w:pStyle w:val="VCAAbody"/>
      </w:pPr>
      <w:r>
        <w:t>Some students referred to increase</w:t>
      </w:r>
      <w:r w:rsidR="006B716D">
        <w:t>d</w:t>
      </w:r>
      <w:r>
        <w:t xml:space="preserve"> myoglobin or increase</w:t>
      </w:r>
      <w:r w:rsidR="00902B70">
        <w:t>d</w:t>
      </w:r>
      <w:r>
        <w:t xml:space="preserve"> </w:t>
      </w:r>
      <w:r w:rsidR="007C7650">
        <w:t>arterio</w:t>
      </w:r>
      <w:r w:rsidR="00067C4C">
        <w:t>-venous oxygen (</w:t>
      </w:r>
      <w:r>
        <w:t>A</w:t>
      </w:r>
      <w:r w:rsidR="00317B90">
        <w:t>-</w:t>
      </w:r>
      <w:r>
        <w:t>VO</w:t>
      </w:r>
      <w:r w:rsidRPr="003535EC">
        <w:rPr>
          <w:vertAlign w:val="subscript"/>
        </w:rPr>
        <w:t>2</w:t>
      </w:r>
      <w:r w:rsidR="00067C4C">
        <w:t>)</w:t>
      </w:r>
      <w:r>
        <w:t xml:space="preserve"> difference. These </w:t>
      </w:r>
      <w:r w:rsidR="00471EE5">
        <w:t xml:space="preserve">responses </w:t>
      </w:r>
      <w:r>
        <w:t>were not accepted as they do not lead directly to an increase in LIP</w:t>
      </w:r>
      <w:r w:rsidR="00067C4C">
        <w:t xml:space="preserve"> (e.g. </w:t>
      </w:r>
      <w:r>
        <w:t>increased A</w:t>
      </w:r>
      <w:r w:rsidR="00317B90">
        <w:t>-</w:t>
      </w:r>
      <w:r>
        <w:t>VO</w:t>
      </w:r>
      <w:r w:rsidRPr="003535EC">
        <w:rPr>
          <w:vertAlign w:val="subscript"/>
        </w:rPr>
        <w:t>2</w:t>
      </w:r>
      <w:r>
        <w:t xml:space="preserve"> difference is a </w:t>
      </w:r>
      <w:r w:rsidRPr="003F38E7">
        <w:t>result of</w:t>
      </w:r>
      <w:r>
        <w:t xml:space="preserve"> the mitochondria or oxidative enzymes using oxygen for </w:t>
      </w:r>
      <w:r w:rsidR="00067C4C">
        <w:t>adenosine triphosphate (</w:t>
      </w:r>
      <w:r>
        <w:t>ATP</w:t>
      </w:r>
      <w:r w:rsidR="00067C4C">
        <w:t>)</w:t>
      </w:r>
      <w:r>
        <w:t xml:space="preserve"> resynthesis</w:t>
      </w:r>
      <w:r w:rsidR="00067C4C">
        <w:t>)</w:t>
      </w:r>
      <w:r>
        <w:t>.</w:t>
      </w:r>
    </w:p>
    <w:p w14:paraId="527867DE" w14:textId="1D493E65" w:rsidR="004326F2" w:rsidRDefault="004326F2" w:rsidP="00BA6E65">
      <w:pPr>
        <w:pStyle w:val="VCAAHeading3"/>
      </w:pPr>
      <w:r w:rsidRPr="00311A97">
        <w:t xml:space="preserve">Question </w:t>
      </w:r>
      <w:r>
        <w:t>11bii.</w:t>
      </w:r>
    </w:p>
    <w:tbl>
      <w:tblPr>
        <w:tblStyle w:val="VCAATableClosed"/>
        <w:tblW w:w="0" w:type="auto"/>
        <w:tblLook w:val="04A0" w:firstRow="1" w:lastRow="0" w:firstColumn="1" w:lastColumn="0" w:noHBand="0" w:noVBand="1"/>
      </w:tblPr>
      <w:tblGrid>
        <w:gridCol w:w="720"/>
        <w:gridCol w:w="432"/>
        <w:gridCol w:w="432"/>
        <w:gridCol w:w="432"/>
        <w:gridCol w:w="864"/>
      </w:tblGrid>
      <w:tr w:rsidR="003D32CE" w:rsidRPr="00D93DDA" w14:paraId="09DAC51E" w14:textId="77777777" w:rsidTr="00AE5853">
        <w:trPr>
          <w:cnfStyle w:val="100000000000" w:firstRow="1" w:lastRow="0" w:firstColumn="0" w:lastColumn="0" w:oddVBand="0" w:evenVBand="0" w:oddHBand="0" w:evenHBand="0" w:firstRowFirstColumn="0" w:firstRowLastColumn="0" w:lastRowFirstColumn="0" w:lastRowLastColumn="0"/>
        </w:trPr>
        <w:tc>
          <w:tcPr>
            <w:tcW w:w="720" w:type="dxa"/>
          </w:tcPr>
          <w:p w14:paraId="73F4C51F" w14:textId="77777777" w:rsidR="003D32CE" w:rsidRPr="00D93DDA" w:rsidRDefault="003D32CE" w:rsidP="00AA557D">
            <w:pPr>
              <w:pStyle w:val="VCAAtablecondensed"/>
            </w:pPr>
            <w:r w:rsidRPr="00D93DDA">
              <w:t>Mark</w:t>
            </w:r>
          </w:p>
        </w:tc>
        <w:tc>
          <w:tcPr>
            <w:tcW w:w="432" w:type="dxa"/>
          </w:tcPr>
          <w:p w14:paraId="103B3AD0" w14:textId="77777777" w:rsidR="003D32CE" w:rsidRPr="00D93DDA" w:rsidRDefault="003D32CE" w:rsidP="00AA557D">
            <w:pPr>
              <w:pStyle w:val="VCAAtablecondensed"/>
            </w:pPr>
            <w:r w:rsidRPr="00D93DDA">
              <w:t>0</w:t>
            </w:r>
          </w:p>
        </w:tc>
        <w:tc>
          <w:tcPr>
            <w:tcW w:w="432" w:type="dxa"/>
          </w:tcPr>
          <w:p w14:paraId="4B4BFD7A" w14:textId="77777777" w:rsidR="003D32CE" w:rsidRPr="00D93DDA" w:rsidRDefault="003D32CE" w:rsidP="00AA557D">
            <w:pPr>
              <w:pStyle w:val="VCAAtablecondensed"/>
            </w:pPr>
            <w:r w:rsidRPr="00D93DDA">
              <w:t>1</w:t>
            </w:r>
          </w:p>
        </w:tc>
        <w:tc>
          <w:tcPr>
            <w:tcW w:w="432" w:type="dxa"/>
          </w:tcPr>
          <w:p w14:paraId="3D4808D6" w14:textId="77777777" w:rsidR="003D32CE" w:rsidRPr="00D93DDA" w:rsidRDefault="003D32CE" w:rsidP="00AA557D">
            <w:pPr>
              <w:pStyle w:val="VCAAtablecondensed"/>
            </w:pPr>
            <w:r w:rsidRPr="00D93DDA">
              <w:t>2</w:t>
            </w:r>
          </w:p>
        </w:tc>
        <w:tc>
          <w:tcPr>
            <w:tcW w:w="0" w:type="auto"/>
          </w:tcPr>
          <w:p w14:paraId="69B2C274" w14:textId="77777777" w:rsidR="003D32CE" w:rsidRPr="00D93DDA" w:rsidRDefault="003D32CE" w:rsidP="00AA557D">
            <w:pPr>
              <w:pStyle w:val="VCAAtablecondensed"/>
            </w:pPr>
            <w:r w:rsidRPr="00D93DDA">
              <w:t>Averag</w:t>
            </w:r>
            <w:r>
              <w:t>e</w:t>
            </w:r>
          </w:p>
        </w:tc>
      </w:tr>
      <w:tr w:rsidR="003D32CE" w:rsidRPr="00D93DDA" w14:paraId="11E80277" w14:textId="77777777" w:rsidTr="00AE5853">
        <w:tc>
          <w:tcPr>
            <w:tcW w:w="720" w:type="dxa"/>
          </w:tcPr>
          <w:p w14:paraId="28C8D5BC" w14:textId="77777777" w:rsidR="003D32CE" w:rsidRPr="00D93DDA" w:rsidRDefault="003D32CE" w:rsidP="00AA557D">
            <w:pPr>
              <w:pStyle w:val="VCAAtablecondensed"/>
            </w:pPr>
            <w:r w:rsidRPr="00D93DDA">
              <w:t>%</w:t>
            </w:r>
          </w:p>
        </w:tc>
        <w:tc>
          <w:tcPr>
            <w:tcW w:w="432" w:type="dxa"/>
          </w:tcPr>
          <w:p w14:paraId="3BBC4BDD" w14:textId="229F1CA9" w:rsidR="003D32CE" w:rsidRPr="00D93DDA" w:rsidRDefault="003D32CE" w:rsidP="00AA557D">
            <w:pPr>
              <w:pStyle w:val="VCAAtablecondensed"/>
            </w:pPr>
            <w:r>
              <w:t>80</w:t>
            </w:r>
          </w:p>
        </w:tc>
        <w:tc>
          <w:tcPr>
            <w:tcW w:w="432" w:type="dxa"/>
          </w:tcPr>
          <w:p w14:paraId="41B72A76" w14:textId="0B6A2009" w:rsidR="003D32CE" w:rsidRPr="00D93DDA" w:rsidRDefault="003D32CE" w:rsidP="00AA557D">
            <w:pPr>
              <w:pStyle w:val="VCAAtablecondensed"/>
            </w:pPr>
            <w:r>
              <w:t>7</w:t>
            </w:r>
          </w:p>
        </w:tc>
        <w:tc>
          <w:tcPr>
            <w:tcW w:w="432" w:type="dxa"/>
          </w:tcPr>
          <w:p w14:paraId="2AE4CE28" w14:textId="7BC2E4D4" w:rsidR="003D32CE" w:rsidRPr="00D93DDA" w:rsidRDefault="003D32CE" w:rsidP="00AA557D">
            <w:pPr>
              <w:pStyle w:val="VCAAtablecondensed"/>
            </w:pPr>
            <w:r>
              <w:t>13</w:t>
            </w:r>
          </w:p>
        </w:tc>
        <w:tc>
          <w:tcPr>
            <w:tcW w:w="0" w:type="auto"/>
          </w:tcPr>
          <w:p w14:paraId="03D15CF6" w14:textId="49444E34" w:rsidR="003D32CE" w:rsidRPr="00D93DDA" w:rsidRDefault="003D32CE" w:rsidP="00AA557D">
            <w:pPr>
              <w:pStyle w:val="VCAAtablecondensed"/>
            </w:pPr>
            <w:r>
              <w:t>0.3</w:t>
            </w:r>
          </w:p>
        </w:tc>
      </w:tr>
    </w:tbl>
    <w:p w14:paraId="70359267" w14:textId="6C7D49C9" w:rsidR="004326F2" w:rsidRPr="00652312" w:rsidRDefault="004326F2" w:rsidP="00BA6E65">
      <w:pPr>
        <w:pStyle w:val="VCAAbody"/>
      </w:pPr>
      <w:r>
        <w:t xml:space="preserve">Students who scored highly were able to describe how the adaptation identified in </w:t>
      </w:r>
      <w:r w:rsidR="00067C4C">
        <w:t>Question 11</w:t>
      </w:r>
      <w:r>
        <w:t>bi</w:t>
      </w:r>
      <w:r w:rsidR="00067C4C">
        <w:t>.</w:t>
      </w:r>
      <w:r>
        <w:t xml:space="preserve"> was able to improve LIP</w:t>
      </w:r>
      <w:r w:rsidR="00254AFB">
        <w:t>.</w:t>
      </w:r>
    </w:p>
    <w:p w14:paraId="523E62B1" w14:textId="18898182" w:rsidR="004326F2" w:rsidRPr="00652312" w:rsidRDefault="004326F2" w:rsidP="00BA6E65">
      <w:pPr>
        <w:pStyle w:val="VCAAbody"/>
        <w:rPr>
          <w:rFonts w:cstheme="minorHAnsi"/>
        </w:rPr>
      </w:pPr>
      <w:r>
        <w:rPr>
          <w:rFonts w:cstheme="minorHAnsi"/>
        </w:rPr>
        <w:t xml:space="preserve">The following </w:t>
      </w:r>
      <w:r w:rsidR="004C4FD3">
        <w:rPr>
          <w:rFonts w:cstheme="minorHAnsi"/>
        </w:rPr>
        <w:t xml:space="preserve">are </w:t>
      </w:r>
      <w:r w:rsidR="00CB168F">
        <w:rPr>
          <w:rFonts w:cstheme="minorHAnsi"/>
        </w:rPr>
        <w:t xml:space="preserve">possible </w:t>
      </w:r>
      <w:r w:rsidR="004C4FD3">
        <w:rPr>
          <w:rFonts w:cstheme="minorHAnsi"/>
        </w:rPr>
        <w:t>responses</w:t>
      </w:r>
      <w:r w:rsidR="00CB168F">
        <w:rPr>
          <w:rFonts w:cstheme="minorHAnsi"/>
        </w:rPr>
        <w:t>.</w:t>
      </w:r>
    </w:p>
    <w:p w14:paraId="3E5D0215" w14:textId="3FEB86FE" w:rsidR="004326F2" w:rsidRDefault="004326F2" w:rsidP="006D0802">
      <w:pPr>
        <w:pStyle w:val="VCAAstudentsample"/>
      </w:pPr>
      <w:r w:rsidRPr="00C807F1">
        <w:t>Mitochondria are the sites for aerobic energy production; therefore, a greater density will allow for more oxygen to be utilised in producing ATP aerobically (therefore higher LIP)</w:t>
      </w:r>
      <w:r>
        <w:t>.</w:t>
      </w:r>
    </w:p>
    <w:p w14:paraId="72595300" w14:textId="57BBD5F8" w:rsidR="0044213C" w:rsidRPr="00747109" w:rsidRDefault="004C4FD3" w:rsidP="006D0802">
      <w:pPr>
        <w:pStyle w:val="VCAAstudentsample"/>
      </w:pPr>
      <w:r>
        <w:t xml:space="preserve">An increased capacity to oxidise fat and carbohydrate in response to endurance training can allow for </w:t>
      </w:r>
      <w:r w:rsidR="00D103B1">
        <w:t xml:space="preserve">ATP to be produced at higher intensities (therefore leading to a higher LIP). </w:t>
      </w:r>
    </w:p>
    <w:sectPr w:rsidR="0044213C" w:rsidRPr="00747109" w:rsidSect="00B230DB">
      <w:headerReference w:type="even" r:id="rId15"/>
      <w:headerReference w:type="default" r:id="rId16"/>
      <w:footerReference w:type="even" r:id="rId17"/>
      <w:footerReference w:type="default" r:id="rId18"/>
      <w:headerReference w:type="first" r:id="rId19"/>
      <w:footerReference w:type="first" r:id="rId20"/>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A965C" w14:textId="77777777" w:rsidR="00B36459" w:rsidRDefault="00B36459" w:rsidP="00304EA1">
      <w:pPr>
        <w:spacing w:after="0" w:line="240" w:lineRule="auto"/>
      </w:pPr>
      <w:r>
        <w:separator/>
      </w:r>
    </w:p>
  </w:endnote>
  <w:endnote w:type="continuationSeparator" w:id="0">
    <w:p w14:paraId="0727A117" w14:textId="77777777" w:rsidR="00B36459" w:rsidRDefault="00B36459"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FC791" w14:textId="77777777" w:rsidR="003F5D9E" w:rsidRDefault="003F5D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661CEC" w:rsidRPr="00D06414" w14:paraId="00D3EC34" w14:textId="77777777" w:rsidTr="00BB3BAB">
      <w:trPr>
        <w:trHeight w:val="476"/>
      </w:trPr>
      <w:tc>
        <w:tcPr>
          <w:tcW w:w="1667" w:type="pct"/>
          <w:tcMar>
            <w:left w:w="0" w:type="dxa"/>
            <w:right w:w="0" w:type="dxa"/>
          </w:tcMar>
        </w:tcPr>
        <w:p w14:paraId="4F062E5B" w14:textId="77777777" w:rsidR="00661CEC" w:rsidRPr="00D06414" w:rsidRDefault="00661CEC"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3B2D3A9E" w14:textId="77777777" w:rsidR="00661CEC" w:rsidRPr="00D06414" w:rsidRDefault="00661CEC"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512E85E8" w14:textId="77777777" w:rsidR="00661CEC" w:rsidRPr="00D06414" w:rsidRDefault="00661CEC"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5D192EFA" w14:textId="77777777" w:rsidR="00661CEC" w:rsidRPr="00D06414" w:rsidRDefault="00661CEC"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5A1EB687" wp14:editId="674D314E">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661CEC" w:rsidRPr="00D06414" w14:paraId="28670396" w14:textId="77777777" w:rsidTr="000F5AAF">
      <w:tc>
        <w:tcPr>
          <w:tcW w:w="1459" w:type="pct"/>
          <w:tcMar>
            <w:left w:w="0" w:type="dxa"/>
            <w:right w:w="0" w:type="dxa"/>
          </w:tcMar>
        </w:tcPr>
        <w:p w14:paraId="0BBE30B4" w14:textId="77777777" w:rsidR="00661CEC" w:rsidRPr="00D06414" w:rsidRDefault="00661CEC"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A5F1B38" w14:textId="77777777" w:rsidR="00661CEC" w:rsidRPr="00D06414" w:rsidRDefault="00661CEC"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4DA4052A" w14:textId="77777777" w:rsidR="00661CEC" w:rsidRPr="00D06414" w:rsidRDefault="00661CEC"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1301577A" w14:textId="77777777" w:rsidR="00661CEC" w:rsidRPr="00D06414" w:rsidRDefault="00661CEC"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6D7335C1" wp14:editId="77E21C74">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69604" w14:textId="77777777" w:rsidR="00B36459" w:rsidRDefault="00B36459" w:rsidP="00304EA1">
      <w:pPr>
        <w:spacing w:after="0" w:line="240" w:lineRule="auto"/>
      </w:pPr>
      <w:r>
        <w:separator/>
      </w:r>
    </w:p>
  </w:footnote>
  <w:footnote w:type="continuationSeparator" w:id="0">
    <w:p w14:paraId="5028ACA4" w14:textId="77777777" w:rsidR="00B36459" w:rsidRDefault="00B36459"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7F8CC" w14:textId="77777777" w:rsidR="003F5D9E" w:rsidRDefault="003F5D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484C" w14:textId="10FA9E4E" w:rsidR="00661CEC" w:rsidRPr="00D86DE4" w:rsidRDefault="009B56BF" w:rsidP="00D86DE4">
    <w:pPr>
      <w:pStyle w:val="VCAAcaptionsandfootnotes"/>
      <w:rPr>
        <w:color w:val="999999" w:themeColor="accent2"/>
      </w:rPr>
    </w:pPr>
    <w:r>
      <w:rPr>
        <w:color w:val="999999" w:themeColor="accent2"/>
      </w:rPr>
      <w:t>2021 VCE Physical Education external assessment report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DF2C2" w14:textId="77777777" w:rsidR="00661CEC" w:rsidRPr="009370BC" w:rsidRDefault="00661CEC" w:rsidP="00970580">
    <w:pPr>
      <w:spacing w:after="0"/>
      <w:ind w:right="-142"/>
      <w:jc w:val="right"/>
    </w:pPr>
    <w:r>
      <w:rPr>
        <w:noProof/>
        <w:lang w:val="en-AU" w:eastAsia="en-AU"/>
      </w:rPr>
      <w:drawing>
        <wp:anchor distT="0" distB="0" distL="114300" distR="114300" simplePos="0" relativeHeight="251660288" behindDoc="1" locked="1" layoutInCell="1" allowOverlap="1" wp14:anchorId="17697C7E" wp14:editId="1B730498">
          <wp:simplePos x="0" y="0"/>
          <wp:positionH relativeFrom="column">
            <wp:posOffset>-720090</wp:posOffset>
          </wp:positionH>
          <wp:positionV relativeFrom="page">
            <wp:posOffset>0</wp:posOffset>
          </wp:positionV>
          <wp:extent cx="7557135" cy="716915"/>
          <wp:effectExtent l="0" t="0" r="5715"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57135"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44F07"/>
    <w:multiLevelType w:val="hybridMultilevel"/>
    <w:tmpl w:val="649E59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91B6992"/>
    <w:multiLevelType w:val="hybridMultilevel"/>
    <w:tmpl w:val="DB169096"/>
    <w:lvl w:ilvl="0" w:tplc="0C090001">
      <w:start w:val="1"/>
      <w:numFmt w:val="bullet"/>
      <w:lvlText w:val=""/>
      <w:lvlJc w:val="left"/>
      <w:pPr>
        <w:ind w:left="4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33D0BF6"/>
    <w:multiLevelType w:val="hybridMultilevel"/>
    <w:tmpl w:val="2A80BD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42B309C"/>
    <w:multiLevelType w:val="hybridMultilevel"/>
    <w:tmpl w:val="6C1265B6"/>
    <w:lvl w:ilvl="0" w:tplc="0C090001">
      <w:start w:val="1"/>
      <w:numFmt w:val="bullet"/>
      <w:lvlText w:val=""/>
      <w:lvlJc w:val="left"/>
      <w:pPr>
        <w:ind w:left="1140" w:hanging="360"/>
      </w:pPr>
      <w:rPr>
        <w:rFonts w:ascii="Symbol" w:hAnsi="Symbo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5" w15:restartNumberingAfterBreak="0">
    <w:nsid w:val="295E3D05"/>
    <w:multiLevelType w:val="hybridMultilevel"/>
    <w:tmpl w:val="B3369822"/>
    <w:lvl w:ilvl="0" w:tplc="0C090001">
      <w:start w:val="1"/>
      <w:numFmt w:val="bullet"/>
      <w:lvlText w:val=""/>
      <w:lvlJc w:val="left"/>
      <w:pPr>
        <w:ind w:left="1140" w:hanging="360"/>
      </w:pPr>
      <w:rPr>
        <w:rFonts w:ascii="Symbol" w:hAnsi="Symbo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6" w15:restartNumberingAfterBreak="0">
    <w:nsid w:val="332041AE"/>
    <w:multiLevelType w:val="hybridMultilevel"/>
    <w:tmpl w:val="B55148F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930143F"/>
    <w:multiLevelType w:val="hybridMultilevel"/>
    <w:tmpl w:val="F8963C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9" w15:restartNumberingAfterBreak="0">
    <w:nsid w:val="3FDD3857"/>
    <w:multiLevelType w:val="hybridMultilevel"/>
    <w:tmpl w:val="55FCF6D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42CE27EF"/>
    <w:multiLevelType w:val="hybridMultilevel"/>
    <w:tmpl w:val="9836E67C"/>
    <w:lvl w:ilvl="0" w:tplc="8940D66C">
      <w:start w:val="2"/>
      <w:numFmt w:val="bullet"/>
      <w:lvlText w:val="-"/>
      <w:lvlJc w:val="left"/>
      <w:pPr>
        <w:ind w:left="420" w:hanging="360"/>
      </w:pPr>
      <w:rPr>
        <w:rFonts w:ascii="Times New Roman" w:eastAsia="Times New Roman" w:hAnsi="Times New Roman" w:cs="Times New Roman"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11" w15:restartNumberingAfterBreak="0">
    <w:nsid w:val="46AA2BDA"/>
    <w:multiLevelType w:val="hybridMultilevel"/>
    <w:tmpl w:val="237A88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4" w15:restartNumberingAfterBreak="0">
    <w:nsid w:val="62872B6C"/>
    <w:multiLevelType w:val="hybridMultilevel"/>
    <w:tmpl w:val="8F4853DC"/>
    <w:lvl w:ilvl="0" w:tplc="AB0214A2">
      <w:start w:val="1"/>
      <w:numFmt w:val="bullet"/>
      <w:pStyle w:val="VCAA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5" w15:restartNumberingAfterBreak="0">
    <w:nsid w:val="65652643"/>
    <w:multiLevelType w:val="hybridMultilevel"/>
    <w:tmpl w:val="472279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87F1F9C"/>
    <w:multiLevelType w:val="hybridMultilevel"/>
    <w:tmpl w:val="CD2EFA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8"/>
  </w:num>
  <w:num w:numId="4">
    <w:abstractNumId w:val="2"/>
  </w:num>
  <w:num w:numId="5">
    <w:abstractNumId w:val="13"/>
  </w:num>
  <w:num w:numId="6">
    <w:abstractNumId w:val="1"/>
  </w:num>
  <w:num w:numId="7">
    <w:abstractNumId w:val="0"/>
  </w:num>
  <w:num w:numId="8">
    <w:abstractNumId w:val="16"/>
  </w:num>
  <w:num w:numId="9">
    <w:abstractNumId w:val="4"/>
  </w:num>
  <w:num w:numId="10">
    <w:abstractNumId w:val="15"/>
  </w:num>
  <w:num w:numId="11">
    <w:abstractNumId w:val="9"/>
  </w:num>
  <w:num w:numId="12">
    <w:abstractNumId w:val="7"/>
  </w:num>
  <w:num w:numId="13">
    <w:abstractNumId w:val="3"/>
  </w:num>
  <w:num w:numId="14">
    <w:abstractNumId w:val="11"/>
  </w:num>
  <w:num w:numId="15">
    <w:abstractNumId w:val="10"/>
  </w:num>
  <w:num w:numId="16">
    <w:abstractNumId w:val="5"/>
  </w:num>
  <w:num w:numId="17">
    <w:abstractNumId w:val="6"/>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SortMethod w:val="0000"/>
  <w:mailMerge>
    <w:mainDocumentType w:val="formLetters"/>
    <w:dataType w:val="textFile"/>
    <w:activeRecord w:val="-1"/>
  </w:mailMerge>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8B1"/>
    <w:rsid w:val="00003885"/>
    <w:rsid w:val="00012A3D"/>
    <w:rsid w:val="00023C49"/>
    <w:rsid w:val="00024018"/>
    <w:rsid w:val="00026274"/>
    <w:rsid w:val="0005780E"/>
    <w:rsid w:val="00065CC6"/>
    <w:rsid w:val="00067C4C"/>
    <w:rsid w:val="00075B9D"/>
    <w:rsid w:val="00090D46"/>
    <w:rsid w:val="00091346"/>
    <w:rsid w:val="000920DF"/>
    <w:rsid w:val="0009371D"/>
    <w:rsid w:val="000A71F7"/>
    <w:rsid w:val="000B12AA"/>
    <w:rsid w:val="000C7D20"/>
    <w:rsid w:val="000D1A83"/>
    <w:rsid w:val="000F09E4"/>
    <w:rsid w:val="000F16FD"/>
    <w:rsid w:val="000F5AAF"/>
    <w:rsid w:val="00101E91"/>
    <w:rsid w:val="00105AFD"/>
    <w:rsid w:val="0011138A"/>
    <w:rsid w:val="00120DB9"/>
    <w:rsid w:val="00125388"/>
    <w:rsid w:val="00134973"/>
    <w:rsid w:val="00142B55"/>
    <w:rsid w:val="00143520"/>
    <w:rsid w:val="00153AD2"/>
    <w:rsid w:val="001574ED"/>
    <w:rsid w:val="00161EC7"/>
    <w:rsid w:val="0017014B"/>
    <w:rsid w:val="001779EA"/>
    <w:rsid w:val="00182027"/>
    <w:rsid w:val="00182A3F"/>
    <w:rsid w:val="00184297"/>
    <w:rsid w:val="0018456C"/>
    <w:rsid w:val="00185CDF"/>
    <w:rsid w:val="001906F7"/>
    <w:rsid w:val="001C3EEA"/>
    <w:rsid w:val="001D0F25"/>
    <w:rsid w:val="001D3246"/>
    <w:rsid w:val="001D3C18"/>
    <w:rsid w:val="001E0429"/>
    <w:rsid w:val="002076D3"/>
    <w:rsid w:val="0021087E"/>
    <w:rsid w:val="00212F8F"/>
    <w:rsid w:val="00213408"/>
    <w:rsid w:val="00215C27"/>
    <w:rsid w:val="002279BA"/>
    <w:rsid w:val="002329F3"/>
    <w:rsid w:val="00236E7E"/>
    <w:rsid w:val="002372E4"/>
    <w:rsid w:val="00243F0D"/>
    <w:rsid w:val="002469EB"/>
    <w:rsid w:val="002538AC"/>
    <w:rsid w:val="00254AFB"/>
    <w:rsid w:val="00257E88"/>
    <w:rsid w:val="00260767"/>
    <w:rsid w:val="00260D0C"/>
    <w:rsid w:val="00262D73"/>
    <w:rsid w:val="00263EE4"/>
    <w:rsid w:val="002647BB"/>
    <w:rsid w:val="002754C1"/>
    <w:rsid w:val="002841C8"/>
    <w:rsid w:val="0028516B"/>
    <w:rsid w:val="002A0576"/>
    <w:rsid w:val="002B4162"/>
    <w:rsid w:val="002C027D"/>
    <w:rsid w:val="002C2133"/>
    <w:rsid w:val="002C6F90"/>
    <w:rsid w:val="002D1B40"/>
    <w:rsid w:val="002D7D33"/>
    <w:rsid w:val="002E4FB5"/>
    <w:rsid w:val="00302FB8"/>
    <w:rsid w:val="00304EA1"/>
    <w:rsid w:val="003074C5"/>
    <w:rsid w:val="00314D81"/>
    <w:rsid w:val="00317B90"/>
    <w:rsid w:val="00317BCB"/>
    <w:rsid w:val="00322FC6"/>
    <w:rsid w:val="00326270"/>
    <w:rsid w:val="00341621"/>
    <w:rsid w:val="00350651"/>
    <w:rsid w:val="003511C0"/>
    <w:rsid w:val="0035293F"/>
    <w:rsid w:val="003535EC"/>
    <w:rsid w:val="00385147"/>
    <w:rsid w:val="00391986"/>
    <w:rsid w:val="003A00B4"/>
    <w:rsid w:val="003B2257"/>
    <w:rsid w:val="003C5E71"/>
    <w:rsid w:val="003C6C6D"/>
    <w:rsid w:val="003D32CE"/>
    <w:rsid w:val="003D3D04"/>
    <w:rsid w:val="003D62B9"/>
    <w:rsid w:val="003D6CBD"/>
    <w:rsid w:val="003E56E1"/>
    <w:rsid w:val="003E5B90"/>
    <w:rsid w:val="003E64B6"/>
    <w:rsid w:val="003F38E7"/>
    <w:rsid w:val="003F5D9E"/>
    <w:rsid w:val="00400537"/>
    <w:rsid w:val="0040056E"/>
    <w:rsid w:val="00403C2F"/>
    <w:rsid w:val="004171DD"/>
    <w:rsid w:val="00417AA3"/>
    <w:rsid w:val="0042528E"/>
    <w:rsid w:val="00425DFE"/>
    <w:rsid w:val="004326F2"/>
    <w:rsid w:val="00432E42"/>
    <w:rsid w:val="00434EDB"/>
    <w:rsid w:val="004367E3"/>
    <w:rsid w:val="00440B32"/>
    <w:rsid w:val="0044213C"/>
    <w:rsid w:val="00451342"/>
    <w:rsid w:val="0046078D"/>
    <w:rsid w:val="00465A52"/>
    <w:rsid w:val="00470EC8"/>
    <w:rsid w:val="00471EE5"/>
    <w:rsid w:val="0048718E"/>
    <w:rsid w:val="00494DCA"/>
    <w:rsid w:val="00495C80"/>
    <w:rsid w:val="004A13AA"/>
    <w:rsid w:val="004A2ED8"/>
    <w:rsid w:val="004A3B8F"/>
    <w:rsid w:val="004C4FD3"/>
    <w:rsid w:val="004D11D4"/>
    <w:rsid w:val="004F5BDA"/>
    <w:rsid w:val="00512447"/>
    <w:rsid w:val="0051631E"/>
    <w:rsid w:val="0052413A"/>
    <w:rsid w:val="005371C8"/>
    <w:rsid w:val="00537A1F"/>
    <w:rsid w:val="00545E31"/>
    <w:rsid w:val="00551A86"/>
    <w:rsid w:val="005570CF"/>
    <w:rsid w:val="00566029"/>
    <w:rsid w:val="005923CB"/>
    <w:rsid w:val="00594357"/>
    <w:rsid w:val="005943D7"/>
    <w:rsid w:val="005B0EEB"/>
    <w:rsid w:val="005B391B"/>
    <w:rsid w:val="005D3D78"/>
    <w:rsid w:val="005E2EF0"/>
    <w:rsid w:val="005F1305"/>
    <w:rsid w:val="005F4092"/>
    <w:rsid w:val="005F4E57"/>
    <w:rsid w:val="006053EF"/>
    <w:rsid w:val="00615341"/>
    <w:rsid w:val="00636416"/>
    <w:rsid w:val="006472E2"/>
    <w:rsid w:val="00661CEC"/>
    <w:rsid w:val="00663507"/>
    <w:rsid w:val="006663C6"/>
    <w:rsid w:val="0067641C"/>
    <w:rsid w:val="0067652B"/>
    <w:rsid w:val="00677564"/>
    <w:rsid w:val="0068471E"/>
    <w:rsid w:val="00684F98"/>
    <w:rsid w:val="00693FFD"/>
    <w:rsid w:val="006A2765"/>
    <w:rsid w:val="006A2B88"/>
    <w:rsid w:val="006A66D9"/>
    <w:rsid w:val="006A6827"/>
    <w:rsid w:val="006B018A"/>
    <w:rsid w:val="006B716D"/>
    <w:rsid w:val="006D0802"/>
    <w:rsid w:val="006D2159"/>
    <w:rsid w:val="006D670E"/>
    <w:rsid w:val="006E5ED6"/>
    <w:rsid w:val="006F787C"/>
    <w:rsid w:val="00702636"/>
    <w:rsid w:val="0070567C"/>
    <w:rsid w:val="00705BFC"/>
    <w:rsid w:val="00724355"/>
    <w:rsid w:val="00724507"/>
    <w:rsid w:val="00743D20"/>
    <w:rsid w:val="007455DA"/>
    <w:rsid w:val="00747109"/>
    <w:rsid w:val="0075140E"/>
    <w:rsid w:val="00771C6E"/>
    <w:rsid w:val="0077363E"/>
    <w:rsid w:val="00773E6C"/>
    <w:rsid w:val="00781FB1"/>
    <w:rsid w:val="007A3600"/>
    <w:rsid w:val="007A4B91"/>
    <w:rsid w:val="007C600D"/>
    <w:rsid w:val="007C7650"/>
    <w:rsid w:val="007D107A"/>
    <w:rsid w:val="007D1B6D"/>
    <w:rsid w:val="007D5FF5"/>
    <w:rsid w:val="007D6B09"/>
    <w:rsid w:val="007E00EE"/>
    <w:rsid w:val="007F1C00"/>
    <w:rsid w:val="007F3462"/>
    <w:rsid w:val="008101F1"/>
    <w:rsid w:val="00813C37"/>
    <w:rsid w:val="00814019"/>
    <w:rsid w:val="008154B5"/>
    <w:rsid w:val="00817DD6"/>
    <w:rsid w:val="00823962"/>
    <w:rsid w:val="00825EE8"/>
    <w:rsid w:val="0082601A"/>
    <w:rsid w:val="008428B1"/>
    <w:rsid w:val="00850410"/>
    <w:rsid w:val="00852719"/>
    <w:rsid w:val="0085381F"/>
    <w:rsid w:val="00860115"/>
    <w:rsid w:val="00866CA5"/>
    <w:rsid w:val="00866F01"/>
    <w:rsid w:val="0088783C"/>
    <w:rsid w:val="00892435"/>
    <w:rsid w:val="008B7CBE"/>
    <w:rsid w:val="008C3582"/>
    <w:rsid w:val="008C5CB9"/>
    <w:rsid w:val="008C616F"/>
    <w:rsid w:val="008D0573"/>
    <w:rsid w:val="008D3B92"/>
    <w:rsid w:val="008E5523"/>
    <w:rsid w:val="00902B70"/>
    <w:rsid w:val="00914F3C"/>
    <w:rsid w:val="009370BC"/>
    <w:rsid w:val="00960F47"/>
    <w:rsid w:val="00961709"/>
    <w:rsid w:val="00966597"/>
    <w:rsid w:val="00970580"/>
    <w:rsid w:val="00983F69"/>
    <w:rsid w:val="00985F11"/>
    <w:rsid w:val="0098739B"/>
    <w:rsid w:val="009906B5"/>
    <w:rsid w:val="009B56BF"/>
    <w:rsid w:val="009B61E5"/>
    <w:rsid w:val="009D0E9E"/>
    <w:rsid w:val="009D1E89"/>
    <w:rsid w:val="009D3291"/>
    <w:rsid w:val="009D5A1F"/>
    <w:rsid w:val="009E1DB0"/>
    <w:rsid w:val="009E5707"/>
    <w:rsid w:val="009E7B73"/>
    <w:rsid w:val="009F686F"/>
    <w:rsid w:val="00A12531"/>
    <w:rsid w:val="00A17661"/>
    <w:rsid w:val="00A24B2D"/>
    <w:rsid w:val="00A36226"/>
    <w:rsid w:val="00A40966"/>
    <w:rsid w:val="00A55087"/>
    <w:rsid w:val="00A66426"/>
    <w:rsid w:val="00A70BBB"/>
    <w:rsid w:val="00A921E0"/>
    <w:rsid w:val="00A922F4"/>
    <w:rsid w:val="00A9767A"/>
    <w:rsid w:val="00A976BB"/>
    <w:rsid w:val="00AA557D"/>
    <w:rsid w:val="00AC7D70"/>
    <w:rsid w:val="00AC7DC2"/>
    <w:rsid w:val="00AD6C0D"/>
    <w:rsid w:val="00AD7C00"/>
    <w:rsid w:val="00AE41A3"/>
    <w:rsid w:val="00AE4A19"/>
    <w:rsid w:val="00AE5526"/>
    <w:rsid w:val="00AE5853"/>
    <w:rsid w:val="00AF051B"/>
    <w:rsid w:val="00AF14CE"/>
    <w:rsid w:val="00AF6EA8"/>
    <w:rsid w:val="00B01578"/>
    <w:rsid w:val="00B015C2"/>
    <w:rsid w:val="00B0738F"/>
    <w:rsid w:val="00B13D3B"/>
    <w:rsid w:val="00B17E30"/>
    <w:rsid w:val="00B230DB"/>
    <w:rsid w:val="00B26601"/>
    <w:rsid w:val="00B336E2"/>
    <w:rsid w:val="00B36459"/>
    <w:rsid w:val="00B407E3"/>
    <w:rsid w:val="00B41951"/>
    <w:rsid w:val="00B465C0"/>
    <w:rsid w:val="00B53229"/>
    <w:rsid w:val="00B5443D"/>
    <w:rsid w:val="00B62480"/>
    <w:rsid w:val="00B64170"/>
    <w:rsid w:val="00B717F4"/>
    <w:rsid w:val="00B81B70"/>
    <w:rsid w:val="00B8689A"/>
    <w:rsid w:val="00B92205"/>
    <w:rsid w:val="00BA6E65"/>
    <w:rsid w:val="00BB04FA"/>
    <w:rsid w:val="00BB3BAB"/>
    <w:rsid w:val="00BD0724"/>
    <w:rsid w:val="00BD2B91"/>
    <w:rsid w:val="00BE5521"/>
    <w:rsid w:val="00BE6D24"/>
    <w:rsid w:val="00BF0701"/>
    <w:rsid w:val="00BF0BBA"/>
    <w:rsid w:val="00BF6C23"/>
    <w:rsid w:val="00BF6C5D"/>
    <w:rsid w:val="00C07489"/>
    <w:rsid w:val="00C07976"/>
    <w:rsid w:val="00C07E43"/>
    <w:rsid w:val="00C233BC"/>
    <w:rsid w:val="00C35203"/>
    <w:rsid w:val="00C53263"/>
    <w:rsid w:val="00C60266"/>
    <w:rsid w:val="00C75F1D"/>
    <w:rsid w:val="00C8009B"/>
    <w:rsid w:val="00C95156"/>
    <w:rsid w:val="00C97129"/>
    <w:rsid w:val="00CA0DC2"/>
    <w:rsid w:val="00CA3BE9"/>
    <w:rsid w:val="00CB168F"/>
    <w:rsid w:val="00CB68E8"/>
    <w:rsid w:val="00CD606D"/>
    <w:rsid w:val="00CE17B1"/>
    <w:rsid w:val="00D04F01"/>
    <w:rsid w:val="00D06414"/>
    <w:rsid w:val="00D103B1"/>
    <w:rsid w:val="00D10AA4"/>
    <w:rsid w:val="00D20ED9"/>
    <w:rsid w:val="00D24E5A"/>
    <w:rsid w:val="00D27743"/>
    <w:rsid w:val="00D27FCD"/>
    <w:rsid w:val="00D338E4"/>
    <w:rsid w:val="00D51947"/>
    <w:rsid w:val="00D532F0"/>
    <w:rsid w:val="00D56E0F"/>
    <w:rsid w:val="00D77413"/>
    <w:rsid w:val="00D82759"/>
    <w:rsid w:val="00D86DE4"/>
    <w:rsid w:val="00DA708D"/>
    <w:rsid w:val="00DB16D7"/>
    <w:rsid w:val="00DC7AC7"/>
    <w:rsid w:val="00DD015D"/>
    <w:rsid w:val="00DD0FAE"/>
    <w:rsid w:val="00DD487D"/>
    <w:rsid w:val="00DE1909"/>
    <w:rsid w:val="00DE51DB"/>
    <w:rsid w:val="00DF4A82"/>
    <w:rsid w:val="00E00CA8"/>
    <w:rsid w:val="00E02584"/>
    <w:rsid w:val="00E06629"/>
    <w:rsid w:val="00E21FA8"/>
    <w:rsid w:val="00E23F1D"/>
    <w:rsid w:val="00E24216"/>
    <w:rsid w:val="00E30E05"/>
    <w:rsid w:val="00E32C79"/>
    <w:rsid w:val="00E3362E"/>
    <w:rsid w:val="00E35622"/>
    <w:rsid w:val="00E36361"/>
    <w:rsid w:val="00E52B44"/>
    <w:rsid w:val="00E55AE9"/>
    <w:rsid w:val="00E61996"/>
    <w:rsid w:val="00E66872"/>
    <w:rsid w:val="00E67BA3"/>
    <w:rsid w:val="00E8213D"/>
    <w:rsid w:val="00EB0C84"/>
    <w:rsid w:val="00EC3A08"/>
    <w:rsid w:val="00ED1A7C"/>
    <w:rsid w:val="00ED307F"/>
    <w:rsid w:val="00ED5860"/>
    <w:rsid w:val="00EE1B47"/>
    <w:rsid w:val="00EF4188"/>
    <w:rsid w:val="00F02659"/>
    <w:rsid w:val="00F16106"/>
    <w:rsid w:val="00F1635A"/>
    <w:rsid w:val="00F17FDE"/>
    <w:rsid w:val="00F40D53"/>
    <w:rsid w:val="00F42228"/>
    <w:rsid w:val="00F43F61"/>
    <w:rsid w:val="00F4525C"/>
    <w:rsid w:val="00F50D86"/>
    <w:rsid w:val="00F72725"/>
    <w:rsid w:val="00F87444"/>
    <w:rsid w:val="00FB1C1D"/>
    <w:rsid w:val="00FD20C4"/>
    <w:rsid w:val="00FD29D3"/>
    <w:rsid w:val="00FD5815"/>
    <w:rsid w:val="00FE395D"/>
    <w:rsid w:val="00FE3F0B"/>
    <w:rsid w:val="00FE6B6D"/>
    <w:rsid w:val="00FF181B"/>
    <w:rsid w:val="00FF6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A709CE3"/>
  <w15:docId w15:val="{90404FCA-62AA-4542-B99B-1D3A868AB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9E7B73"/>
    <w:pPr>
      <w:widowControl w:val="0"/>
      <w:numPr>
        <w:numId w:val="1"/>
      </w:numPr>
      <w:tabs>
        <w:tab w:val="left" w:pos="425"/>
      </w:tabs>
      <w:spacing w:before="60" w:after="60"/>
      <w:ind w:left="432" w:hanging="432"/>
      <w:contextualSpacing/>
    </w:pPr>
    <w:rPr>
      <w:rFonts w:asciiTheme="minorHAnsi" w:eastAsia="Arial" w:hAnsiTheme="minorHAnsi" w:cs="Calibri"/>
      <w:color w:val="000000"/>
      <w:kern w:val="22"/>
      <w:lang w:val="en-AU"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qFormat/>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Quote">
    <w:name w:val="Quote"/>
    <w:basedOn w:val="Normal"/>
    <w:next w:val="Normal"/>
    <w:link w:val="QuoteChar"/>
    <w:uiPriority w:val="29"/>
    <w:qFormat/>
    <w:rsid w:val="00134973"/>
    <w:pPr>
      <w:spacing w:before="120" w:after="120" w:line="280" w:lineRule="exact"/>
      <w:ind w:left="284"/>
    </w:pPr>
    <w:rPr>
      <w:rFonts w:eastAsiaTheme="minorEastAsia" w:cstheme="minorHAnsi"/>
      <w:i/>
      <w:sz w:val="20"/>
      <w:szCs w:val="20"/>
      <w:lang w:val="en-AU"/>
    </w:rPr>
  </w:style>
  <w:style w:type="character" w:customStyle="1" w:styleId="QuoteChar">
    <w:name w:val="Quote Char"/>
    <w:basedOn w:val="DefaultParagraphFont"/>
    <w:link w:val="Quote"/>
    <w:uiPriority w:val="29"/>
    <w:rsid w:val="00134973"/>
    <w:rPr>
      <w:rFonts w:eastAsiaTheme="minorEastAsia" w:cstheme="minorHAnsi"/>
      <w:i/>
      <w:sz w:val="20"/>
      <w:szCs w:val="20"/>
      <w:lang w:val="en-AU"/>
    </w:rPr>
  </w:style>
  <w:style w:type="character" w:styleId="CommentReference">
    <w:name w:val="annotation reference"/>
    <w:basedOn w:val="DefaultParagraphFont"/>
    <w:uiPriority w:val="99"/>
    <w:semiHidden/>
    <w:unhideWhenUsed/>
    <w:rsid w:val="009D0E9E"/>
    <w:rPr>
      <w:sz w:val="16"/>
      <w:szCs w:val="16"/>
    </w:rPr>
  </w:style>
  <w:style w:type="paragraph" w:styleId="CommentText">
    <w:name w:val="annotation text"/>
    <w:basedOn w:val="Normal"/>
    <w:link w:val="CommentTextChar"/>
    <w:uiPriority w:val="99"/>
    <w:unhideWhenUsed/>
    <w:rsid w:val="009D0E9E"/>
    <w:pPr>
      <w:spacing w:line="240" w:lineRule="auto"/>
    </w:pPr>
    <w:rPr>
      <w:sz w:val="20"/>
      <w:szCs w:val="20"/>
    </w:rPr>
  </w:style>
  <w:style w:type="character" w:customStyle="1" w:styleId="CommentTextChar">
    <w:name w:val="Comment Text Char"/>
    <w:basedOn w:val="DefaultParagraphFont"/>
    <w:link w:val="CommentText"/>
    <w:uiPriority w:val="99"/>
    <w:rsid w:val="009D0E9E"/>
    <w:rPr>
      <w:sz w:val="20"/>
      <w:szCs w:val="20"/>
    </w:rPr>
  </w:style>
  <w:style w:type="paragraph" w:styleId="CommentSubject">
    <w:name w:val="annotation subject"/>
    <w:basedOn w:val="CommentText"/>
    <w:next w:val="CommentText"/>
    <w:link w:val="CommentSubjectChar"/>
    <w:uiPriority w:val="99"/>
    <w:semiHidden/>
    <w:unhideWhenUsed/>
    <w:rsid w:val="009D0E9E"/>
    <w:rPr>
      <w:b/>
      <w:bCs/>
    </w:rPr>
  </w:style>
  <w:style w:type="character" w:customStyle="1" w:styleId="CommentSubjectChar">
    <w:name w:val="Comment Subject Char"/>
    <w:basedOn w:val="CommentTextChar"/>
    <w:link w:val="CommentSubject"/>
    <w:uiPriority w:val="99"/>
    <w:semiHidden/>
    <w:rsid w:val="009D0E9E"/>
    <w:rPr>
      <w:b/>
      <w:bCs/>
      <w:sz w:val="20"/>
      <w:szCs w:val="20"/>
    </w:rPr>
  </w:style>
  <w:style w:type="character" w:styleId="FollowedHyperlink">
    <w:name w:val="FollowedHyperlink"/>
    <w:basedOn w:val="DefaultParagraphFont"/>
    <w:uiPriority w:val="99"/>
    <w:semiHidden/>
    <w:unhideWhenUsed/>
    <w:rsid w:val="008428B1"/>
    <w:rPr>
      <w:color w:val="8DB3E2" w:themeColor="followedHyperlink"/>
      <w:u w:val="single"/>
    </w:rPr>
  </w:style>
  <w:style w:type="paragraph" w:styleId="ListParagraph">
    <w:name w:val="List Paragraph"/>
    <w:basedOn w:val="Normal"/>
    <w:link w:val="ListParagraphChar"/>
    <w:uiPriority w:val="34"/>
    <w:qFormat/>
    <w:rsid w:val="004326F2"/>
    <w:pPr>
      <w:spacing w:after="160" w:line="259" w:lineRule="auto"/>
      <w:ind w:left="720"/>
      <w:contextualSpacing/>
    </w:pPr>
    <w:rPr>
      <w:lang w:val="en-AU"/>
    </w:rPr>
  </w:style>
  <w:style w:type="paragraph" w:customStyle="1" w:styleId="Marks">
    <w:name w:val="Marks"/>
    <w:basedOn w:val="Normal"/>
    <w:uiPriority w:val="99"/>
    <w:rsid w:val="004326F2"/>
    <w:pPr>
      <w:autoSpaceDE w:val="0"/>
      <w:autoSpaceDN w:val="0"/>
      <w:adjustRightInd w:val="0"/>
      <w:spacing w:after="0" w:line="288" w:lineRule="auto"/>
      <w:jc w:val="right"/>
      <w:textAlignment w:val="center"/>
    </w:pPr>
    <w:rPr>
      <w:rFonts w:ascii="Times New Roman" w:eastAsiaTheme="minorEastAsia" w:hAnsi="Times New Roman" w:cs="Times New Roman"/>
      <w:color w:val="000000"/>
      <w:position w:val="32"/>
      <w:lang w:eastAsia="zh-CN"/>
    </w:rPr>
  </w:style>
  <w:style w:type="character" w:customStyle="1" w:styleId="ListParagraphChar">
    <w:name w:val="List Paragraph Char"/>
    <w:link w:val="ListParagraph"/>
    <w:uiPriority w:val="34"/>
    <w:locked/>
    <w:rsid w:val="004326F2"/>
    <w:rPr>
      <w:lang w:val="en-AU"/>
    </w:rPr>
  </w:style>
  <w:style w:type="paragraph" w:styleId="Revision">
    <w:name w:val="Revision"/>
    <w:hidden/>
    <w:uiPriority w:val="99"/>
    <w:semiHidden/>
    <w:rsid w:val="00465A52"/>
    <w:pPr>
      <w:spacing w:after="0" w:line="240" w:lineRule="auto"/>
    </w:pPr>
  </w:style>
  <w:style w:type="paragraph" w:customStyle="1" w:styleId="VCAAtabletext">
    <w:name w:val="VCAA table text"/>
    <w:qFormat/>
    <w:rsid w:val="00465A52"/>
    <w:pPr>
      <w:spacing w:before="80" w:after="80" w:line="240" w:lineRule="exact"/>
    </w:pPr>
    <w:rPr>
      <w:rFonts w:ascii="Arial" w:eastAsia="Arial" w:hAnsi="Arial" w:cs="Arial"/>
    </w:rPr>
  </w:style>
  <w:style w:type="paragraph" w:customStyle="1" w:styleId="VCAAstatsnumbers">
    <w:name w:val="VCAA stats numbers"/>
    <w:basedOn w:val="Normal"/>
    <w:rsid w:val="00465A52"/>
    <w:pPr>
      <w:keepNext/>
      <w:spacing w:after="0" w:line="240" w:lineRule="auto"/>
      <w:jc w:val="center"/>
    </w:pPr>
    <w:rPr>
      <w:rFonts w:ascii="Arial" w:eastAsia="Times New Roman" w:hAnsi="Arial" w:cs="Times New Roman"/>
      <w:szCs w:val="24"/>
      <w:lang w:val="en-AU" w:eastAsia="zh-CN"/>
    </w:rPr>
  </w:style>
  <w:style w:type="paragraph" w:customStyle="1" w:styleId="statsnumbers">
    <w:name w:val="*stats numbers"/>
    <w:basedOn w:val="statshead"/>
    <w:rsid w:val="00465A52"/>
    <w:pPr>
      <w:keepNext w:val="0"/>
    </w:pPr>
    <w:rPr>
      <w:rFonts w:eastAsia="Arial Unicode MS"/>
      <w:b w:val="0"/>
      <w:szCs w:val="20"/>
    </w:rPr>
  </w:style>
  <w:style w:type="paragraph" w:customStyle="1" w:styleId="statshead">
    <w:name w:val="*stats head"/>
    <w:rsid w:val="00465A52"/>
    <w:pPr>
      <w:keepNext/>
      <w:spacing w:after="0" w:line="240" w:lineRule="auto"/>
      <w:jc w:val="center"/>
    </w:pPr>
    <w:rPr>
      <w:rFonts w:ascii="Times New Roman" w:eastAsia="Times New Roman" w:hAnsi="Times New Roman" w:cs="Times New Roman"/>
      <w:b/>
      <w:sz w:val="20"/>
      <w:szCs w:val="24"/>
      <w:lang w:val="en-AU"/>
    </w:rPr>
  </w:style>
  <w:style w:type="paragraph" w:customStyle="1" w:styleId="Default">
    <w:name w:val="Default"/>
    <w:rsid w:val="006A66D9"/>
    <w:pPr>
      <w:autoSpaceDE w:val="0"/>
      <w:autoSpaceDN w:val="0"/>
      <w:adjustRightInd w:val="0"/>
      <w:spacing w:after="0" w:line="240" w:lineRule="auto"/>
    </w:pPr>
    <w:rPr>
      <w:rFonts w:ascii="Calibri" w:hAnsi="Calibri" w:cs="Calibri"/>
      <w:color w:val="000000"/>
      <w:sz w:val="24"/>
      <w:szCs w:val="24"/>
      <w:lang w:val="en-AU"/>
    </w:rPr>
  </w:style>
  <w:style w:type="character" w:styleId="UnresolvedMention">
    <w:name w:val="Unresolved Mention"/>
    <w:basedOn w:val="DefaultParagraphFont"/>
    <w:uiPriority w:val="99"/>
    <w:semiHidden/>
    <w:unhideWhenUsed/>
    <w:rsid w:val="00DC7AC7"/>
    <w:rPr>
      <w:color w:val="605E5C"/>
      <w:shd w:val="clear" w:color="auto" w:fill="E1DFDD"/>
    </w:rPr>
  </w:style>
  <w:style w:type="paragraph" w:customStyle="1" w:styleId="VCAAstudentsample">
    <w:name w:val="VCAA student sample"/>
    <w:basedOn w:val="VCAAbody"/>
    <w:qFormat/>
    <w:rsid w:val="00512447"/>
    <w:pPr>
      <w:ind w:left="288"/>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88488">
      <w:bodyDiv w:val="1"/>
      <w:marLeft w:val="0"/>
      <w:marRight w:val="0"/>
      <w:marTop w:val="0"/>
      <w:marBottom w:val="0"/>
      <w:divBdr>
        <w:top w:val="none" w:sz="0" w:space="0" w:color="auto"/>
        <w:left w:val="none" w:sz="0" w:space="0" w:color="auto"/>
        <w:bottom w:val="none" w:sz="0" w:space="0" w:color="auto"/>
        <w:right w:val="none" w:sz="0" w:space="0" w:color="auto"/>
      </w:divBdr>
    </w:div>
    <w:div w:id="1671250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caa.vic.edu.au/curriculum/vce/vce-study-designs/physicaleducation/Pages/Index.aspx"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hyperlink" Target="https://www.vcaa.vic.edu.au"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hyperlink" Target="https://www.vcaa.vic.edu.au/Footer/Pages/Copyright.asp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Victorian Curriculum and Assessment Authority</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2021; VCE; Physical Education; external assessment report; exam report; Victorian Curriculum and Assessment Authority; VCAA</DEECD_Keywords>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91E33EA7-5890-49BA-862F-A87BE813BCAD}"/>
</file>

<file path=customXml/itemProps2.xml><?xml version="1.0" encoding="utf-8"?>
<ds:datastoreItem xmlns:ds="http://schemas.openxmlformats.org/officeDocument/2006/customXml" ds:itemID="{44EBD27D-EB4D-4BE6-A93F-B128D00F69A8}">
  <ds:schemaRefs>
    <ds:schemaRef ds:uri="http://schemas.openxmlformats.org/officeDocument/2006/bibliography"/>
  </ds:schemaRefs>
</ds:datastoreItem>
</file>

<file path=customXml/itemProps3.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4.xml><?xml version="1.0" encoding="utf-8"?>
<ds:datastoreItem xmlns:ds="http://schemas.openxmlformats.org/officeDocument/2006/customXml" ds:itemID="{EBA848B5-61E6-45CE-88A6-73FD729D8E9B}">
  <ds:schemaRefs>
    <ds:schemaRef ds:uri="http://purl.org/dc/elements/1.1/"/>
    <ds:schemaRef ds:uri="http://schemas.microsoft.com/sharepoint/v3"/>
    <ds:schemaRef ds:uri="http://schemas.openxmlformats.org/package/2006/metadata/core-properties"/>
    <ds:schemaRef ds:uri="http://schemas.microsoft.com/office/2006/metadata/properties"/>
    <ds:schemaRef ds:uri="http://purl.org/dc/terms/"/>
    <ds:schemaRef ds:uri="http://schemas.microsoft.com/office/infopath/2007/PartnerControls"/>
    <ds:schemaRef ds:uri="1aab662d-a6b2-42d6-996b-a574723d1ad8"/>
    <ds:schemaRef ds:uri="http://schemas.microsoft.com/office/2006/documentManagement/types"/>
    <ds:schemaRef ds:uri="http://purl.org/dc/dcmityp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16</Pages>
  <Words>4711</Words>
  <Characters>26857</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2021 VCE Physical Education external assessment report</vt:lpstr>
    </vt:vector>
  </TitlesOfParts>
  <Company>Victorian Curriculum and Assessment Authority</Company>
  <LinksUpToDate>false</LinksUpToDate>
  <CharactersWithSpaces>31505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VCE Physical Education external assessment report</dc:title>
  <dc:creator>Victoria Harrison</dc:creator>
  <dc:description>2021; VCE; Physical Education; external assessment report; exam report; VCAA</dc:description>
  <cp:lastModifiedBy>Victorian Curriculum and Assessment Authority</cp:lastModifiedBy>
  <cp:revision>7</cp:revision>
  <cp:lastPrinted>2022-03-04T00:41:00Z</cp:lastPrinted>
  <dcterms:created xsi:type="dcterms:W3CDTF">2022-03-03T23:59:00Z</dcterms:created>
  <dcterms:modified xsi:type="dcterms:W3CDTF">2022-03-09T23:02:00Z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