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E095D" w14:textId="011B2991" w:rsidR="003217F4" w:rsidRDefault="00EB3F96" w:rsidP="003217F4">
      <w:pPr>
        <w:pStyle w:val="VCAADocumenttitle"/>
        <w:spacing w:after="120"/>
      </w:pPr>
      <w:r w:rsidRPr="00EB3F96">
        <w:t xml:space="preserve">VCE </w:t>
      </w:r>
      <w:r w:rsidR="00295CDF">
        <w:t>Twentieth Century Units 1 and 2</w:t>
      </w:r>
      <w:r w:rsidRPr="00EB3F96">
        <w:t xml:space="preserve"> 20</w:t>
      </w:r>
      <w:r w:rsidR="00295CDF">
        <w:t>16</w:t>
      </w:r>
      <w:r w:rsidRPr="00EB3F96">
        <w:t>–20</w:t>
      </w:r>
      <w:r w:rsidR="00295CDF">
        <w:t>2</w:t>
      </w:r>
      <w:r w:rsidR="00AC413E">
        <w:t>1</w:t>
      </w:r>
    </w:p>
    <w:p w14:paraId="61AA0C3A" w14:textId="77777777" w:rsidR="00EB3F96" w:rsidRDefault="003217F4" w:rsidP="003217F4">
      <w:pPr>
        <w:pStyle w:val="VCAADocumenttitle"/>
        <w:spacing w:before="0"/>
      </w:pPr>
      <w:r>
        <w:t>Resources</w:t>
      </w:r>
    </w:p>
    <w:p w14:paraId="53A3E5EF" w14:textId="77777777" w:rsidR="00EB3F96" w:rsidRPr="002C4AF8" w:rsidRDefault="00EB3F96" w:rsidP="00EB3F96">
      <w:pPr>
        <w:pStyle w:val="VCAAbody"/>
      </w:pPr>
      <w:r w:rsidRPr="002C4AF8">
        <w:t>Some of the print resources contained in this list may be out of print. They have been included because they may still be available from libraries, bookshops and private collections.</w:t>
      </w:r>
    </w:p>
    <w:p w14:paraId="51B8EBFF" w14:textId="77777777" w:rsidR="00EB3F96" w:rsidRPr="002C4AF8" w:rsidRDefault="00EB3F96" w:rsidP="00EB3F96">
      <w:pPr>
        <w:pStyle w:val="VCAAbody"/>
      </w:pPr>
      <w:r w:rsidRPr="002C4AF8">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3E427E3D" w14:textId="77777777" w:rsidR="00EB3F96" w:rsidRDefault="00EB3F96" w:rsidP="00527C1A">
      <w:pPr>
        <w:pStyle w:val="VCAAHeading3"/>
      </w:pPr>
      <w:r w:rsidRPr="00FF6FD8">
        <w:t>B</w:t>
      </w:r>
      <w:r w:rsidR="00B13F5E">
        <w:t>ooks</w:t>
      </w:r>
    </w:p>
    <w:p w14:paraId="2E80A220" w14:textId="26B4B67D" w:rsidR="00295CDF" w:rsidRPr="00A9410D" w:rsidRDefault="00295CDF" w:rsidP="00295CDF">
      <w:pPr>
        <w:pStyle w:val="VCAAbody"/>
      </w:pPr>
      <w:r w:rsidRPr="00A9410D">
        <w:t>Arasumani</w:t>
      </w:r>
      <w:r w:rsidR="000E2B8D">
        <w:t>,</w:t>
      </w:r>
      <w:r w:rsidRPr="00A9410D">
        <w:t xml:space="preserve"> R </w:t>
      </w:r>
      <w:r w:rsidR="00C94674">
        <w:t>&amp;</w:t>
      </w:r>
      <w:r w:rsidR="00C94674" w:rsidRPr="00A9410D">
        <w:t xml:space="preserve"> </w:t>
      </w:r>
      <w:r w:rsidRPr="00A9410D">
        <w:t>Yeo</w:t>
      </w:r>
      <w:r w:rsidR="000E2B8D">
        <w:t>,</w:t>
      </w:r>
      <w:r w:rsidRPr="00A9410D">
        <w:t xml:space="preserve"> L 2007, </w:t>
      </w:r>
      <w:r w:rsidRPr="00003D2E">
        <w:rPr>
          <w:i/>
        </w:rPr>
        <w:t>Crisis and Conflict</w:t>
      </w:r>
      <w:r w:rsidRPr="00A9410D">
        <w:t>, Macmillan, Singapore</w:t>
      </w:r>
      <w:r w:rsidR="00913133">
        <w:t>.</w:t>
      </w:r>
    </w:p>
    <w:p w14:paraId="17D870EE" w14:textId="3C00062B" w:rsidR="00295CDF" w:rsidRPr="00A9410D" w:rsidRDefault="00295CDF" w:rsidP="00295CDF">
      <w:pPr>
        <w:pStyle w:val="VCAAbody"/>
      </w:pPr>
      <w:r w:rsidRPr="00A9410D">
        <w:t xml:space="preserve">Black, </w:t>
      </w:r>
      <w:r w:rsidR="00913133">
        <w:t>J</w:t>
      </w:r>
      <w:r w:rsidR="00913133" w:rsidRPr="00A9410D">
        <w:t xml:space="preserve"> </w:t>
      </w:r>
      <w:r w:rsidRPr="00A9410D">
        <w:t xml:space="preserve">2002, </w:t>
      </w:r>
      <w:r w:rsidRPr="00A9410D">
        <w:rPr>
          <w:i/>
          <w:iCs/>
        </w:rPr>
        <w:t>The World in the Twentieth Century</w:t>
      </w:r>
      <w:r w:rsidRPr="00A9410D">
        <w:t xml:space="preserve">, Longman, </w:t>
      </w:r>
      <w:r w:rsidR="00913133">
        <w:t>UK</w:t>
      </w:r>
      <w:r w:rsidRPr="00A9410D">
        <w:t>.</w:t>
      </w:r>
    </w:p>
    <w:p w14:paraId="657122FD" w14:textId="65A1D8F9" w:rsidR="00295CDF" w:rsidRPr="00A9410D" w:rsidRDefault="00295CDF" w:rsidP="00295CDF">
      <w:pPr>
        <w:pStyle w:val="VCAAbody"/>
      </w:pPr>
      <w:r w:rsidRPr="00A9410D">
        <w:t>Dixon</w:t>
      </w:r>
      <w:r w:rsidR="00913133">
        <w:t>,</w:t>
      </w:r>
      <w:r w:rsidRPr="00A9410D">
        <w:t xml:space="preserve"> S </w:t>
      </w:r>
      <w:r w:rsidR="00913133">
        <w:t>&amp;</w:t>
      </w:r>
      <w:r w:rsidR="00913133" w:rsidRPr="00A9410D">
        <w:t xml:space="preserve"> </w:t>
      </w:r>
      <w:r w:rsidRPr="00A9410D">
        <w:t>Greer</w:t>
      </w:r>
      <w:r w:rsidR="00913133">
        <w:t>,</w:t>
      </w:r>
      <w:r w:rsidRPr="00A9410D">
        <w:t xml:space="preserve"> V 1998</w:t>
      </w:r>
      <w:r w:rsidRPr="00A9410D">
        <w:rPr>
          <w:i/>
        </w:rPr>
        <w:t>, Understanding the Modern World</w:t>
      </w:r>
      <w:r w:rsidRPr="00A9410D">
        <w:t>. Heinemann, Melbourne.</w:t>
      </w:r>
    </w:p>
    <w:p w14:paraId="40583D85" w14:textId="0D0DB27C" w:rsidR="00295CDF" w:rsidRPr="00A9410D" w:rsidRDefault="00295CDF" w:rsidP="00295CDF">
      <w:pPr>
        <w:pStyle w:val="VCAAbody"/>
        <w:rPr>
          <w:i/>
          <w:iCs/>
        </w:rPr>
      </w:pPr>
      <w:r w:rsidRPr="00A9410D">
        <w:t xml:space="preserve">Gilbert, </w:t>
      </w:r>
      <w:r w:rsidR="00913133">
        <w:t>M</w:t>
      </w:r>
      <w:r w:rsidR="00913133" w:rsidRPr="00A9410D">
        <w:t xml:space="preserve"> </w:t>
      </w:r>
      <w:r w:rsidRPr="00A9410D">
        <w:t xml:space="preserve">1997, </w:t>
      </w:r>
      <w:r w:rsidRPr="00A9410D">
        <w:rPr>
          <w:i/>
          <w:iCs/>
        </w:rPr>
        <w:t>A History of the Twentieth Century Volume One 1900</w:t>
      </w:r>
      <w:r w:rsidR="00654063">
        <w:rPr>
          <w:i/>
          <w:iCs/>
        </w:rPr>
        <w:t>–</w:t>
      </w:r>
      <w:r w:rsidRPr="00A9410D">
        <w:rPr>
          <w:i/>
          <w:iCs/>
        </w:rPr>
        <w:t>1933</w:t>
      </w:r>
      <w:r w:rsidRPr="00A9410D">
        <w:t>, Harper Collins, London.</w:t>
      </w:r>
    </w:p>
    <w:p w14:paraId="143CE997" w14:textId="6184F358" w:rsidR="00295CDF" w:rsidRPr="00A9410D" w:rsidRDefault="00295CDF" w:rsidP="00295CDF">
      <w:pPr>
        <w:pStyle w:val="VCAAbody"/>
        <w:rPr>
          <w:i/>
          <w:iCs/>
        </w:rPr>
      </w:pPr>
      <w:r w:rsidRPr="00A9410D">
        <w:t xml:space="preserve">Gilbert, </w:t>
      </w:r>
      <w:r w:rsidR="00FC76FA">
        <w:t>M</w:t>
      </w:r>
      <w:r w:rsidR="00FC76FA" w:rsidRPr="00A9410D">
        <w:t xml:space="preserve"> </w:t>
      </w:r>
      <w:r w:rsidRPr="00A9410D">
        <w:t xml:space="preserve">1998, </w:t>
      </w:r>
      <w:r w:rsidRPr="00A9410D">
        <w:rPr>
          <w:i/>
          <w:iCs/>
        </w:rPr>
        <w:t>Descent Into Barbarism: A History of the Twentieth Century 1933</w:t>
      </w:r>
      <w:r w:rsidR="00654063">
        <w:rPr>
          <w:i/>
          <w:iCs/>
        </w:rPr>
        <w:t>–</w:t>
      </w:r>
      <w:r w:rsidRPr="00A9410D">
        <w:rPr>
          <w:i/>
          <w:iCs/>
        </w:rPr>
        <w:t>1951</w:t>
      </w:r>
      <w:r w:rsidRPr="00A9410D">
        <w:t>, Harper Collins, London.</w:t>
      </w:r>
    </w:p>
    <w:p w14:paraId="7FDA0A43" w14:textId="44786EEE" w:rsidR="00295CDF" w:rsidRPr="00A9410D" w:rsidRDefault="00295CDF" w:rsidP="00295CDF">
      <w:pPr>
        <w:pStyle w:val="VCAAbody"/>
      </w:pPr>
      <w:r w:rsidRPr="00A9410D">
        <w:t xml:space="preserve">Gilbert, </w:t>
      </w:r>
      <w:r w:rsidR="00FC76FA">
        <w:t>M</w:t>
      </w:r>
      <w:r w:rsidR="00FC76FA" w:rsidRPr="00A9410D">
        <w:t xml:space="preserve"> </w:t>
      </w:r>
      <w:r w:rsidRPr="00A9410D">
        <w:t xml:space="preserve">1999, </w:t>
      </w:r>
      <w:r w:rsidRPr="00A9410D">
        <w:rPr>
          <w:i/>
          <w:iCs/>
        </w:rPr>
        <w:t>Challenge To Civilisation: A History of the Twentieth Century 1952</w:t>
      </w:r>
      <w:r w:rsidR="00654063">
        <w:rPr>
          <w:i/>
          <w:iCs/>
        </w:rPr>
        <w:t>–</w:t>
      </w:r>
      <w:r w:rsidRPr="00A9410D">
        <w:rPr>
          <w:i/>
          <w:iCs/>
        </w:rPr>
        <w:t>1999</w:t>
      </w:r>
      <w:r w:rsidRPr="00A9410D">
        <w:t>, Harper Collins, London.</w:t>
      </w:r>
    </w:p>
    <w:p w14:paraId="6AC8A652" w14:textId="5B4472E1" w:rsidR="00295CDF" w:rsidRPr="00A9410D" w:rsidRDefault="00295CDF" w:rsidP="00295CDF">
      <w:pPr>
        <w:pStyle w:val="VCAAbody"/>
        <w:rPr>
          <w:i/>
          <w:iCs/>
        </w:rPr>
      </w:pPr>
      <w:r w:rsidRPr="00A9410D">
        <w:t xml:space="preserve">Hobsbawn, </w:t>
      </w:r>
      <w:r w:rsidR="00FC76FA">
        <w:t>E</w:t>
      </w:r>
      <w:r w:rsidR="00FC76FA" w:rsidRPr="00A9410D">
        <w:t xml:space="preserve"> </w:t>
      </w:r>
      <w:r w:rsidRPr="00A9410D">
        <w:t xml:space="preserve">1994, </w:t>
      </w:r>
      <w:r w:rsidRPr="00A9410D">
        <w:rPr>
          <w:i/>
          <w:iCs/>
        </w:rPr>
        <w:t>Age of Extremes: The Short Twentieth Century 1914</w:t>
      </w:r>
      <w:r w:rsidR="00654063">
        <w:rPr>
          <w:i/>
          <w:iCs/>
        </w:rPr>
        <w:t>–</w:t>
      </w:r>
      <w:r w:rsidRPr="00A9410D">
        <w:rPr>
          <w:i/>
          <w:iCs/>
        </w:rPr>
        <w:t>1991</w:t>
      </w:r>
      <w:r w:rsidRPr="00A9410D">
        <w:t>, Abacus, London.</w:t>
      </w:r>
    </w:p>
    <w:p w14:paraId="2EA18CE7" w14:textId="77777777" w:rsidR="00295CDF" w:rsidRPr="00A9410D" w:rsidRDefault="00295CDF" w:rsidP="00295CDF">
      <w:pPr>
        <w:pStyle w:val="VCAAbody"/>
        <w:rPr>
          <w:i/>
          <w:iCs/>
        </w:rPr>
      </w:pPr>
      <w:r w:rsidRPr="00A9410D">
        <w:t xml:space="preserve">Hodgson, G (ed) 1995, </w:t>
      </w:r>
      <w:r w:rsidRPr="00A9410D">
        <w:rPr>
          <w:i/>
          <w:iCs/>
        </w:rPr>
        <w:t>The People’s Century: From The Dawn of The New Century to the Start of the Cold War</w:t>
      </w:r>
      <w:r w:rsidRPr="00A9410D">
        <w:t>, BBC Books,</w:t>
      </w:r>
      <w:r w:rsidRPr="00A9410D">
        <w:rPr>
          <w:i/>
          <w:iCs/>
        </w:rPr>
        <w:t xml:space="preserve"> </w:t>
      </w:r>
      <w:r w:rsidRPr="00A9410D">
        <w:t>London.</w:t>
      </w:r>
    </w:p>
    <w:p w14:paraId="06A7502A" w14:textId="77777777" w:rsidR="00295CDF" w:rsidRPr="00A9410D" w:rsidRDefault="00295CDF" w:rsidP="00295CDF">
      <w:pPr>
        <w:pStyle w:val="VCAAbody"/>
      </w:pPr>
      <w:r w:rsidRPr="00A9410D">
        <w:t xml:space="preserve">Hodgson, G (ed) 1996, </w:t>
      </w:r>
      <w:r w:rsidRPr="00A9410D">
        <w:rPr>
          <w:i/>
          <w:iCs/>
        </w:rPr>
        <w:t>The People’s Century: From the Start of the Nuclear Age to the End of the Century</w:t>
      </w:r>
      <w:r w:rsidRPr="00A9410D">
        <w:t>, BBC Books, London.</w:t>
      </w:r>
    </w:p>
    <w:p w14:paraId="5BBB115B" w14:textId="281B7928" w:rsidR="00295CDF" w:rsidRPr="00A9410D" w:rsidRDefault="00295CDF" w:rsidP="00295CDF">
      <w:pPr>
        <w:pStyle w:val="VCAAbody"/>
      </w:pPr>
      <w:r w:rsidRPr="00A9410D">
        <w:t xml:space="preserve">Huffmann, </w:t>
      </w:r>
      <w:r w:rsidR="00FC76FA">
        <w:t>J</w:t>
      </w:r>
      <w:r w:rsidRPr="00A9410D">
        <w:t xml:space="preserve"> 2010 </w:t>
      </w:r>
      <w:r w:rsidRPr="00003D2E">
        <w:rPr>
          <w:i/>
        </w:rPr>
        <w:t>Modern Japan</w:t>
      </w:r>
      <w:r w:rsidRPr="00A9410D">
        <w:t>, Oxford University Press, Australia.</w:t>
      </w:r>
    </w:p>
    <w:p w14:paraId="3295AF72" w14:textId="4103C308" w:rsidR="00295CDF" w:rsidRPr="00A9410D" w:rsidRDefault="00295CDF" w:rsidP="00295CDF">
      <w:pPr>
        <w:pStyle w:val="VCAAbody"/>
      </w:pPr>
      <w:r w:rsidRPr="00A9410D">
        <w:t xml:space="preserve">Maltby, </w:t>
      </w:r>
      <w:r w:rsidR="00FC76FA">
        <w:t>R</w:t>
      </w:r>
      <w:r w:rsidR="00FC76FA" w:rsidRPr="00A9410D">
        <w:t xml:space="preserve"> </w:t>
      </w:r>
      <w:r w:rsidRPr="00A9410D">
        <w:t xml:space="preserve">1988, </w:t>
      </w:r>
      <w:r w:rsidRPr="00A9410D">
        <w:rPr>
          <w:i/>
          <w:iCs/>
        </w:rPr>
        <w:t>Popular Culture in the Twentieth Century</w:t>
      </w:r>
      <w:r w:rsidRPr="00A9410D">
        <w:t>, London.</w:t>
      </w:r>
    </w:p>
    <w:p w14:paraId="337864A8" w14:textId="485DD908" w:rsidR="00295CDF" w:rsidRPr="00A9410D" w:rsidRDefault="00295CDF" w:rsidP="00295CDF">
      <w:pPr>
        <w:pStyle w:val="VCAAbody"/>
      </w:pPr>
      <w:r w:rsidRPr="00A9410D">
        <w:t>Scott</w:t>
      </w:r>
      <w:r w:rsidR="00FC76FA">
        <w:t>, J</w:t>
      </w:r>
      <w:r w:rsidR="00FC76FA" w:rsidRPr="00A9410D">
        <w:t xml:space="preserve"> </w:t>
      </w:r>
      <w:r w:rsidRPr="00A9410D">
        <w:t xml:space="preserve">1989, </w:t>
      </w:r>
      <w:r w:rsidRPr="00A9410D">
        <w:rPr>
          <w:i/>
        </w:rPr>
        <w:t>The World Since 1914</w:t>
      </w:r>
      <w:r w:rsidRPr="00A9410D">
        <w:t>, Heinemann History, Oxford.</w:t>
      </w:r>
    </w:p>
    <w:p w14:paraId="2CBA5C5F" w14:textId="05DC3A7A" w:rsidR="00295CDF" w:rsidRPr="00A9410D" w:rsidRDefault="00295CDF" w:rsidP="00295CDF">
      <w:pPr>
        <w:pStyle w:val="VCAAbody"/>
      </w:pPr>
      <w:r w:rsidRPr="00A9410D">
        <w:t xml:space="preserve">Todd, </w:t>
      </w:r>
      <w:r w:rsidR="00FC76FA">
        <w:t>A</w:t>
      </w:r>
      <w:r w:rsidRPr="00A9410D">
        <w:t xml:space="preserve"> 2001</w:t>
      </w:r>
      <w:r w:rsidR="00FC76FA">
        <w:t>,</w:t>
      </w:r>
      <w:r w:rsidRPr="00A9410D">
        <w:t xml:space="preserve"> </w:t>
      </w:r>
      <w:r w:rsidRPr="00003D2E">
        <w:rPr>
          <w:i/>
        </w:rPr>
        <w:t>The Modern World</w:t>
      </w:r>
      <w:r w:rsidRPr="00A9410D">
        <w:t>, Oxford University Press, Australia.</w:t>
      </w:r>
    </w:p>
    <w:p w14:paraId="4E1DCEC7" w14:textId="77777777" w:rsidR="00295CDF" w:rsidRPr="00A9410D" w:rsidRDefault="00B66F09" w:rsidP="00527C1A">
      <w:pPr>
        <w:pStyle w:val="VCAAHeading5"/>
      </w:pPr>
      <w:r>
        <w:t>1914–</w:t>
      </w:r>
      <w:r w:rsidR="00295CDF" w:rsidRPr="00A9410D">
        <w:t>1945</w:t>
      </w:r>
    </w:p>
    <w:p w14:paraId="68927E02" w14:textId="0724C8DE" w:rsidR="00295CDF" w:rsidRPr="00A9410D" w:rsidRDefault="00295CDF" w:rsidP="00B66F09">
      <w:pPr>
        <w:pStyle w:val="VCAAbody"/>
      </w:pPr>
      <w:r w:rsidRPr="00A9410D">
        <w:t xml:space="preserve">Bidgood, A </w:t>
      </w:r>
      <w:r w:rsidR="003F652A">
        <w:t>et al.</w:t>
      </w:r>
      <w:r w:rsidRPr="00A9410D">
        <w:t xml:space="preserve"> 2006, </w:t>
      </w:r>
      <w:r w:rsidRPr="00003D2E">
        <w:rPr>
          <w:i/>
        </w:rPr>
        <w:t>Twentieth Century History 1900</w:t>
      </w:r>
      <w:r w:rsidR="00B66F09" w:rsidRPr="00003D2E">
        <w:rPr>
          <w:i/>
        </w:rPr>
        <w:t>–</w:t>
      </w:r>
      <w:r w:rsidRPr="00003D2E">
        <w:rPr>
          <w:i/>
        </w:rPr>
        <w:t>1945</w:t>
      </w:r>
      <w:r w:rsidRPr="00A9410D">
        <w:t>, H</w:t>
      </w:r>
      <w:r w:rsidR="003F652A">
        <w:t xml:space="preserve">istory </w:t>
      </w:r>
      <w:r w:rsidRPr="00A9410D">
        <w:t>T</w:t>
      </w:r>
      <w:r w:rsidR="003F652A">
        <w:t xml:space="preserve">eachers’ </w:t>
      </w:r>
      <w:r w:rsidRPr="00A9410D">
        <w:t>A</w:t>
      </w:r>
      <w:r w:rsidR="003F652A">
        <w:t xml:space="preserve">ssociation of </w:t>
      </w:r>
      <w:r w:rsidRPr="00A9410D">
        <w:t>V</w:t>
      </w:r>
      <w:r w:rsidR="003F652A">
        <w:t>ictoria, Melbourne</w:t>
      </w:r>
      <w:r w:rsidR="00B66F09">
        <w:t>.</w:t>
      </w:r>
    </w:p>
    <w:p w14:paraId="56F90B23" w14:textId="77777777" w:rsidR="00295CDF" w:rsidRPr="00A9410D" w:rsidRDefault="00295CDF" w:rsidP="00B66F09">
      <w:pPr>
        <w:pStyle w:val="VCAAbody"/>
      </w:pPr>
      <w:r w:rsidRPr="00A9410D">
        <w:t xml:space="preserve">Brooman, J 1987, </w:t>
      </w:r>
      <w:r w:rsidRPr="00A9410D">
        <w:rPr>
          <w:i/>
        </w:rPr>
        <w:t>Weimar Germany</w:t>
      </w:r>
      <w:r w:rsidRPr="00A9410D">
        <w:t>, Longman, USA</w:t>
      </w:r>
      <w:r w:rsidR="00B66F09">
        <w:t>.</w:t>
      </w:r>
    </w:p>
    <w:p w14:paraId="2B2D1396" w14:textId="4BAD1FCF" w:rsidR="00295CDF" w:rsidRPr="00A9410D" w:rsidRDefault="00295CDF" w:rsidP="00B66F09">
      <w:pPr>
        <w:pStyle w:val="VCAAbody"/>
      </w:pPr>
      <w:r w:rsidRPr="00A9410D">
        <w:t xml:space="preserve">Fiehn, T </w:t>
      </w:r>
      <w:r w:rsidR="003F652A">
        <w:t>et al.</w:t>
      </w:r>
      <w:r w:rsidRPr="00A9410D">
        <w:t xml:space="preserve"> 1998, </w:t>
      </w:r>
      <w:r w:rsidRPr="00A9410D">
        <w:rPr>
          <w:i/>
        </w:rPr>
        <w:t>The USA Between the Wars 1919</w:t>
      </w:r>
      <w:r w:rsidR="00B66F09">
        <w:rPr>
          <w:i/>
        </w:rPr>
        <w:t>–</w:t>
      </w:r>
      <w:r w:rsidRPr="00A9410D">
        <w:rPr>
          <w:i/>
        </w:rPr>
        <w:t>1941</w:t>
      </w:r>
      <w:r w:rsidRPr="00A9410D">
        <w:t>, John Murray, London.</w:t>
      </w:r>
    </w:p>
    <w:p w14:paraId="7B551B1C" w14:textId="77777777" w:rsidR="00295CDF" w:rsidRPr="00A9410D" w:rsidRDefault="00295CDF" w:rsidP="00B66F09">
      <w:pPr>
        <w:pStyle w:val="VCAAbody"/>
      </w:pPr>
      <w:r w:rsidRPr="00A9410D">
        <w:lastRenderedPageBreak/>
        <w:t xml:space="preserve">Gilbert, M 2000, </w:t>
      </w:r>
      <w:r w:rsidRPr="00A9410D">
        <w:rPr>
          <w:i/>
          <w:iCs/>
        </w:rPr>
        <w:t>Never Again: A History of The Holocaust</w:t>
      </w:r>
      <w:r w:rsidRPr="00A9410D">
        <w:t>, Partridge Green, New York</w:t>
      </w:r>
      <w:r w:rsidR="00B66F09">
        <w:t>.</w:t>
      </w:r>
    </w:p>
    <w:p w14:paraId="0AFDF52A" w14:textId="77777777" w:rsidR="00295CDF" w:rsidRPr="00A9410D" w:rsidRDefault="00295CDF" w:rsidP="00B66F09">
      <w:pPr>
        <w:pStyle w:val="VCAAbody"/>
      </w:pPr>
      <w:r w:rsidRPr="00A9410D">
        <w:t xml:space="preserve">Hughes, </w:t>
      </w:r>
      <w:r w:rsidR="00B66F09">
        <w:t>C &amp; Mann,</w:t>
      </w:r>
      <w:r w:rsidRPr="00A9410D">
        <w:t xml:space="preserve"> </w:t>
      </w:r>
      <w:r w:rsidR="00B66F09">
        <w:t>M</w:t>
      </w:r>
      <w:r w:rsidRPr="00A9410D">
        <w:t xml:space="preserve"> 2000, </w:t>
      </w:r>
      <w:r w:rsidRPr="00A9410D">
        <w:rPr>
          <w:i/>
          <w:iCs/>
        </w:rPr>
        <w:t>Hitler’s Germany: Life Under The Third Reich</w:t>
      </w:r>
      <w:r w:rsidRPr="00A9410D">
        <w:t>, Brasseys Inc.</w:t>
      </w:r>
    </w:p>
    <w:p w14:paraId="4BB306A0" w14:textId="77777777" w:rsidR="00295CDF" w:rsidRPr="00A9410D" w:rsidRDefault="00295CDF" w:rsidP="00B66F09">
      <w:pPr>
        <w:pStyle w:val="VCAAbody"/>
        <w:rPr>
          <w:iCs/>
        </w:rPr>
      </w:pPr>
      <w:r w:rsidRPr="00A9410D">
        <w:rPr>
          <w:iCs/>
        </w:rPr>
        <w:t xml:space="preserve">Lee, S 1996, </w:t>
      </w:r>
      <w:r w:rsidRPr="00A9410D">
        <w:rPr>
          <w:i/>
          <w:iCs/>
        </w:rPr>
        <w:t>Weimar and Nazi Germany</w:t>
      </w:r>
      <w:r w:rsidRPr="00A9410D">
        <w:rPr>
          <w:iCs/>
        </w:rPr>
        <w:t>, Hein</w:t>
      </w:r>
      <w:bookmarkStart w:id="0" w:name="_GoBack"/>
      <w:bookmarkEnd w:id="0"/>
      <w:r w:rsidRPr="00A9410D">
        <w:rPr>
          <w:iCs/>
        </w:rPr>
        <w:t>emann, Oxford.</w:t>
      </w:r>
    </w:p>
    <w:p w14:paraId="2E121512" w14:textId="77777777" w:rsidR="00295CDF" w:rsidRPr="00A9410D" w:rsidRDefault="00295CDF" w:rsidP="00B66F09">
      <w:pPr>
        <w:pStyle w:val="VCAAbody"/>
      </w:pPr>
      <w:r w:rsidRPr="00A9410D">
        <w:t>Mirams</w:t>
      </w:r>
      <w:r w:rsidR="00B66F09">
        <w:t>,</w:t>
      </w:r>
      <w:r w:rsidRPr="00A9410D">
        <w:t xml:space="preserve"> S 2004, </w:t>
      </w:r>
      <w:r w:rsidRPr="00A9410D">
        <w:rPr>
          <w:i/>
        </w:rPr>
        <w:t>Twentieth Century History 1900 to 1945</w:t>
      </w:r>
      <w:r w:rsidRPr="00A9410D">
        <w:t>, Thomson, Melbourne.</w:t>
      </w:r>
    </w:p>
    <w:p w14:paraId="06BF316E" w14:textId="77777777" w:rsidR="00B66F09" w:rsidRPr="00A9410D" w:rsidRDefault="00B66F09" w:rsidP="00527C1A">
      <w:pPr>
        <w:pStyle w:val="VCAAHeading5"/>
      </w:pPr>
      <w:r>
        <w:t>1945–</w:t>
      </w:r>
      <w:r w:rsidRPr="00A9410D">
        <w:t>2000</w:t>
      </w:r>
    </w:p>
    <w:p w14:paraId="6FD7ECED" w14:textId="5ADDB8F4" w:rsidR="00B66F09" w:rsidRPr="00A9410D" w:rsidRDefault="00B66F09" w:rsidP="00B66F09">
      <w:pPr>
        <w:pStyle w:val="VCAAbody"/>
        <w:rPr>
          <w:i/>
          <w:iCs/>
        </w:rPr>
      </w:pPr>
      <w:r w:rsidRPr="00A9410D">
        <w:t xml:space="preserve">Bickerton, IJ &amp; Hill, M 2003, </w:t>
      </w:r>
      <w:r w:rsidRPr="00A9410D">
        <w:rPr>
          <w:i/>
          <w:iCs/>
        </w:rPr>
        <w:t>Contested Spaces: Historiography of the Arab/Israeli Conflict</w:t>
      </w:r>
      <w:r w:rsidRPr="00A9410D">
        <w:t>, McGraw Hill, NSW.</w:t>
      </w:r>
    </w:p>
    <w:p w14:paraId="7868D184" w14:textId="77777777" w:rsidR="00B66F09" w:rsidRPr="00A9410D" w:rsidRDefault="00B66F09" w:rsidP="00B66F09">
      <w:pPr>
        <w:pStyle w:val="VCAAbody"/>
        <w:rPr>
          <w:i/>
          <w:iCs/>
        </w:rPr>
      </w:pPr>
      <w:r w:rsidRPr="00A9410D">
        <w:t xml:space="preserve">Gilbert, M 1995, </w:t>
      </w:r>
      <w:r w:rsidRPr="00A9410D">
        <w:rPr>
          <w:i/>
          <w:iCs/>
        </w:rPr>
        <w:t>The Day The War Ended; VE Day in Europe and Around The World</w:t>
      </w:r>
      <w:r w:rsidRPr="00A9410D">
        <w:t>, Harper Collins, London.</w:t>
      </w:r>
    </w:p>
    <w:p w14:paraId="683AAFAF" w14:textId="58BE61DE" w:rsidR="00B66F09" w:rsidRPr="00A9410D" w:rsidRDefault="00B66F09" w:rsidP="00B66F09">
      <w:pPr>
        <w:pStyle w:val="VCAAbody"/>
        <w:rPr>
          <w:i/>
          <w:iCs/>
        </w:rPr>
      </w:pPr>
      <w:r w:rsidRPr="00A9410D">
        <w:t>Issacs, J</w:t>
      </w:r>
      <w:r>
        <w:t xml:space="preserve"> </w:t>
      </w:r>
      <w:r w:rsidRPr="00A9410D">
        <w:t>&amp; Downing, T 1998</w:t>
      </w:r>
      <w:r w:rsidRPr="00A9410D">
        <w:rPr>
          <w:i/>
          <w:iCs/>
        </w:rPr>
        <w:t>, Cold War, An Illustrated History 1945</w:t>
      </w:r>
      <w:r w:rsidR="00527C1A">
        <w:rPr>
          <w:i/>
          <w:iCs/>
        </w:rPr>
        <w:t>–</w:t>
      </w:r>
      <w:r w:rsidRPr="00A9410D">
        <w:rPr>
          <w:i/>
          <w:iCs/>
        </w:rPr>
        <w:t>1991</w:t>
      </w:r>
      <w:r w:rsidRPr="00A9410D">
        <w:t xml:space="preserve">, Little, Brown &amp; </w:t>
      </w:r>
      <w:r w:rsidR="00BF03FC">
        <w:t>Co.</w:t>
      </w:r>
      <w:r w:rsidRPr="00A9410D">
        <w:t>, USA.</w:t>
      </w:r>
    </w:p>
    <w:p w14:paraId="2E72BACC" w14:textId="77777777" w:rsidR="00B66F09" w:rsidRPr="00A9410D" w:rsidRDefault="00B66F09" w:rsidP="00B66F09">
      <w:pPr>
        <w:pStyle w:val="VCAAbody"/>
      </w:pPr>
      <w:r w:rsidRPr="00A9410D">
        <w:t xml:space="preserve">Mansfield, P 1991, </w:t>
      </w:r>
      <w:r w:rsidRPr="00A9410D">
        <w:rPr>
          <w:i/>
          <w:iCs/>
        </w:rPr>
        <w:t>A History of the Middle East</w:t>
      </w:r>
      <w:r w:rsidRPr="00A9410D">
        <w:t>, Penguin, London.</w:t>
      </w:r>
    </w:p>
    <w:p w14:paraId="0274DF02" w14:textId="77777777" w:rsidR="00B66F09" w:rsidRPr="00A9410D" w:rsidRDefault="00B66F09" w:rsidP="00B66F09">
      <w:pPr>
        <w:pStyle w:val="VCAAbody"/>
      </w:pPr>
      <w:r w:rsidRPr="00A9410D">
        <w:t xml:space="preserve">Mirams, S 2004, </w:t>
      </w:r>
      <w:r w:rsidRPr="00A9410D">
        <w:rPr>
          <w:i/>
        </w:rPr>
        <w:t>T</w:t>
      </w:r>
      <w:r w:rsidR="00527C1A">
        <w:rPr>
          <w:i/>
        </w:rPr>
        <w:t>wentieth Century History 1945–</w:t>
      </w:r>
      <w:r w:rsidRPr="00A9410D">
        <w:rPr>
          <w:i/>
        </w:rPr>
        <w:t>2000</w:t>
      </w:r>
      <w:r w:rsidRPr="00A9410D">
        <w:t>, Thomson, Melbourne.</w:t>
      </w:r>
    </w:p>
    <w:p w14:paraId="589BFA5C" w14:textId="77777777" w:rsidR="00B66F09" w:rsidRPr="00A9410D" w:rsidRDefault="00B66F09" w:rsidP="00B66F09">
      <w:pPr>
        <w:pStyle w:val="VCAAbody"/>
        <w:rPr>
          <w:iCs/>
        </w:rPr>
      </w:pPr>
      <w:r w:rsidRPr="00A9410D">
        <w:rPr>
          <w:iCs/>
        </w:rPr>
        <w:t>Pollock</w:t>
      </w:r>
      <w:r w:rsidR="00527C1A">
        <w:rPr>
          <w:iCs/>
        </w:rPr>
        <w:t>,</w:t>
      </w:r>
      <w:r w:rsidRPr="00A9410D">
        <w:rPr>
          <w:iCs/>
        </w:rPr>
        <w:t xml:space="preserve"> A 1991, </w:t>
      </w:r>
      <w:r w:rsidRPr="00A9410D">
        <w:rPr>
          <w:i/>
          <w:iCs/>
        </w:rPr>
        <w:t>An Asian Tragedy, Conflict in Indochina</w:t>
      </w:r>
      <w:r w:rsidRPr="00A9410D">
        <w:rPr>
          <w:iCs/>
        </w:rPr>
        <w:t>, Oxford University Press, Melbourne.</w:t>
      </w:r>
    </w:p>
    <w:p w14:paraId="72E082D3" w14:textId="77777777" w:rsidR="00B66F09" w:rsidRPr="00A9410D" w:rsidRDefault="00B66F09" w:rsidP="00B66F09">
      <w:pPr>
        <w:pStyle w:val="VCAAbody"/>
        <w:rPr>
          <w:b/>
          <w:bCs/>
          <w:lang w:val="en"/>
        </w:rPr>
      </w:pPr>
      <w:r w:rsidRPr="00A9410D">
        <w:rPr>
          <w:lang w:val="en"/>
        </w:rPr>
        <w:t>Rea</w:t>
      </w:r>
      <w:r w:rsidR="00527C1A">
        <w:rPr>
          <w:lang w:val="en"/>
        </w:rPr>
        <w:t>,</w:t>
      </w:r>
      <w:r w:rsidRPr="00A9410D">
        <w:rPr>
          <w:lang w:val="en"/>
        </w:rPr>
        <w:t xml:space="preserve"> T </w:t>
      </w:r>
      <w:r w:rsidR="00527C1A">
        <w:rPr>
          <w:lang w:val="en"/>
        </w:rPr>
        <w:t>&amp;</w:t>
      </w:r>
      <w:r w:rsidRPr="00A9410D">
        <w:rPr>
          <w:lang w:val="en"/>
        </w:rPr>
        <w:t xml:space="preserve"> Wright</w:t>
      </w:r>
      <w:r w:rsidR="00527C1A">
        <w:rPr>
          <w:lang w:val="en"/>
        </w:rPr>
        <w:t>,</w:t>
      </w:r>
      <w:r w:rsidRPr="00A9410D">
        <w:rPr>
          <w:lang w:val="en"/>
        </w:rPr>
        <w:t xml:space="preserve"> J 1998, </w:t>
      </w:r>
      <w:r w:rsidRPr="00A9410D">
        <w:rPr>
          <w:i/>
          <w:lang w:val="en"/>
        </w:rPr>
        <w:t>The Arab Israeli Conflict</w:t>
      </w:r>
      <w:r w:rsidRPr="00A9410D">
        <w:rPr>
          <w:lang w:val="en"/>
        </w:rPr>
        <w:t>, Oxford University Press, Australia.</w:t>
      </w:r>
    </w:p>
    <w:p w14:paraId="2A07BC9C" w14:textId="77777777" w:rsidR="00B66F09" w:rsidRPr="00A9410D" w:rsidRDefault="00B66F09" w:rsidP="00B66F09">
      <w:pPr>
        <w:pStyle w:val="VCAAbody"/>
        <w:rPr>
          <w:i/>
          <w:iCs/>
        </w:rPr>
      </w:pPr>
      <w:r w:rsidRPr="00A9410D">
        <w:t xml:space="preserve">Reynolds, D 2000, </w:t>
      </w:r>
      <w:r w:rsidRPr="00A9410D">
        <w:rPr>
          <w:i/>
          <w:iCs/>
        </w:rPr>
        <w:t>One World Divisible: A Global History Since 1945</w:t>
      </w:r>
      <w:r w:rsidRPr="00A9410D">
        <w:t>, Penguin, London.</w:t>
      </w:r>
    </w:p>
    <w:p w14:paraId="05DB6C24" w14:textId="77777777" w:rsidR="00B66F09" w:rsidRPr="00A9410D" w:rsidRDefault="00B66F09" w:rsidP="00B66F09">
      <w:pPr>
        <w:pStyle w:val="VCAAbody"/>
      </w:pPr>
      <w:r w:rsidRPr="00A9410D">
        <w:t xml:space="preserve">Vadney, TE 1992, </w:t>
      </w:r>
      <w:r w:rsidRPr="00A9410D">
        <w:rPr>
          <w:i/>
          <w:iCs/>
        </w:rPr>
        <w:t xml:space="preserve">The World Since 1945, </w:t>
      </w:r>
      <w:r w:rsidRPr="00A9410D">
        <w:t>2nd edn, Penguin, London.</w:t>
      </w:r>
    </w:p>
    <w:p w14:paraId="4DD04EC9" w14:textId="77777777" w:rsidR="00F4525C" w:rsidRDefault="00527C1A" w:rsidP="00527C1A">
      <w:pPr>
        <w:pStyle w:val="VCAAHeading3"/>
      </w:pPr>
      <w:r>
        <w:t>Websites</w:t>
      </w:r>
    </w:p>
    <w:p w14:paraId="4B6B4737" w14:textId="02B81DE3" w:rsidR="00527C1A" w:rsidRPr="00A9410D" w:rsidRDefault="00527C1A" w:rsidP="00D21242">
      <w:pPr>
        <w:pStyle w:val="VCAAbody"/>
        <w:ind w:right="-426"/>
      </w:pPr>
      <w:r w:rsidRPr="00A9410D">
        <w:t xml:space="preserve">The CNN education page includes teaching materials to accompany the </w:t>
      </w:r>
      <w:r w:rsidRPr="00A9410D">
        <w:rPr>
          <w:i/>
          <w:iCs/>
        </w:rPr>
        <w:t xml:space="preserve">Cold War </w:t>
      </w:r>
      <w:r w:rsidRPr="00A9410D">
        <w:t>documentary series</w:t>
      </w:r>
      <w:r w:rsidR="00292FDA">
        <w:t>.</w:t>
      </w:r>
      <w:r w:rsidR="00D21242">
        <w:t xml:space="preserve"> </w:t>
      </w:r>
      <w:hyperlink r:id="rId8" w:history="1">
        <w:r w:rsidRPr="00D21242">
          <w:rPr>
            <w:rStyle w:val="Hyperlink"/>
          </w:rPr>
          <w:t>www.cnn.com/SPECIALS/cold.war/guides/about.series/bios/production.html</w:t>
        </w:r>
      </w:hyperlink>
    </w:p>
    <w:p w14:paraId="6D97ECC8" w14:textId="6C5F44E9" w:rsidR="00527C1A" w:rsidRPr="00A9410D" w:rsidRDefault="00527C1A" w:rsidP="00D21242">
      <w:pPr>
        <w:pStyle w:val="VCAAbody"/>
      </w:pPr>
      <w:r w:rsidRPr="00A9410D">
        <w:t>World History Archives is a thorough source for documen</w:t>
      </w:r>
      <w:r w:rsidR="00D21242">
        <w:t>ts on twentieth century history</w:t>
      </w:r>
      <w:r w:rsidR="00292FDA">
        <w:t>.</w:t>
      </w:r>
      <w:r w:rsidR="00D21242">
        <w:br/>
      </w:r>
      <w:hyperlink r:id="rId9" w:history="1">
        <w:r w:rsidRPr="00A9410D">
          <w:rPr>
            <w:rStyle w:val="Hyperlink"/>
          </w:rPr>
          <w:t>www.hartford-hwp.com/archives/28/index.html</w:t>
        </w:r>
      </w:hyperlink>
    </w:p>
    <w:p w14:paraId="7863B2C2" w14:textId="77777777" w:rsidR="00527C1A" w:rsidRPr="00A9410D" w:rsidRDefault="00527C1A" w:rsidP="00D21242">
      <w:pPr>
        <w:pStyle w:val="VCAAbody"/>
      </w:pPr>
      <w:r w:rsidRPr="00A9410D">
        <w:t>University of Western Australia website with links to Middle East affairs and history.</w:t>
      </w:r>
      <w:r w:rsidR="00D21242">
        <w:br/>
      </w:r>
      <w:hyperlink r:id="rId10" w:history="1">
        <w:r w:rsidRPr="00A9410D">
          <w:rPr>
            <w:rStyle w:val="Hyperlink"/>
          </w:rPr>
          <w:t>www.law.ecel.uwa.edu.au/intlaw/middle_east.htm</w:t>
        </w:r>
      </w:hyperlink>
    </w:p>
    <w:p w14:paraId="23CDB14B" w14:textId="77777777" w:rsidR="00527C1A" w:rsidRPr="00A9410D" w:rsidRDefault="00D21242" w:rsidP="00D21242">
      <w:pPr>
        <w:pStyle w:val="VCAAbody"/>
      </w:pPr>
      <w:r>
        <w:t>The Holocaust Memorial Museum</w:t>
      </w:r>
      <w:r>
        <w:br/>
      </w:r>
      <w:hyperlink r:id="rId11" w:history="1">
        <w:r w:rsidR="00527C1A" w:rsidRPr="00A9410D">
          <w:rPr>
            <w:rStyle w:val="Hyperlink"/>
          </w:rPr>
          <w:t>www.ushmm.org/</w:t>
        </w:r>
      </w:hyperlink>
    </w:p>
    <w:p w14:paraId="2517449E" w14:textId="77777777" w:rsidR="00527C1A" w:rsidRPr="00A9410D" w:rsidRDefault="00D21242" w:rsidP="00D21242">
      <w:pPr>
        <w:pStyle w:val="VCAAbody"/>
      </w:pPr>
      <w:r>
        <w:t>Amnesty International</w:t>
      </w:r>
      <w:r>
        <w:br/>
      </w:r>
      <w:hyperlink r:id="rId12" w:history="1">
        <w:r w:rsidR="00527C1A" w:rsidRPr="00A9410D">
          <w:rPr>
            <w:rStyle w:val="Hyperlink"/>
          </w:rPr>
          <w:t>www.amnesty.org</w:t>
        </w:r>
      </w:hyperlink>
    </w:p>
    <w:p w14:paraId="08B027FC" w14:textId="77777777" w:rsidR="00527C1A" w:rsidRPr="00A9410D" w:rsidRDefault="00527C1A" w:rsidP="00D21242">
      <w:pPr>
        <w:pStyle w:val="VCAAbody"/>
      </w:pPr>
      <w:r w:rsidRPr="00A9410D">
        <w:t xml:space="preserve">Medecins Sans Frontieres (Doctors Without Borders) </w:t>
      </w:r>
      <w:r w:rsidR="00D21242">
        <w:br/>
      </w:r>
      <w:hyperlink r:id="rId13" w:history="1">
        <w:r w:rsidRPr="00A9410D">
          <w:rPr>
            <w:rStyle w:val="Hyperlink"/>
          </w:rPr>
          <w:t>www.msf.org/</w:t>
        </w:r>
      </w:hyperlink>
    </w:p>
    <w:p w14:paraId="68FAA611" w14:textId="6DC1D833" w:rsidR="00527C1A" w:rsidRPr="00A9410D" w:rsidRDefault="00527C1A" w:rsidP="00D21242">
      <w:pPr>
        <w:pStyle w:val="VCAAbody"/>
      </w:pPr>
      <w:r w:rsidRPr="00A9410D">
        <w:t xml:space="preserve">SBS World Guide online </w:t>
      </w:r>
      <w:r w:rsidR="00A73996">
        <w:t>has information about</w:t>
      </w:r>
      <w:r w:rsidRPr="00A9410D">
        <w:t xml:space="preserve"> all countries in the world</w:t>
      </w:r>
      <w:r w:rsidR="00A73996">
        <w:t>,</w:t>
      </w:r>
      <w:r w:rsidRPr="00A9410D">
        <w:t xml:space="preserve"> including a history of their social, poli</w:t>
      </w:r>
      <w:r w:rsidR="00D21242">
        <w:t>tical and economic development</w:t>
      </w:r>
      <w:r w:rsidR="00D21242">
        <w:br/>
      </w:r>
      <w:hyperlink r:id="rId14" w:history="1">
        <w:r w:rsidRPr="00A9410D">
          <w:rPr>
            <w:rStyle w:val="Hyperlink"/>
          </w:rPr>
          <w:t>www.theworldnews.com.au/Worldguide</w:t>
        </w:r>
      </w:hyperlink>
      <w:r w:rsidRPr="00A9410D">
        <w:t xml:space="preserve"> </w:t>
      </w:r>
    </w:p>
    <w:p w14:paraId="72C1CADD" w14:textId="77777777" w:rsidR="00527C1A" w:rsidRPr="00A9410D" w:rsidRDefault="00527C1A" w:rsidP="00D21242">
      <w:pPr>
        <w:pStyle w:val="VCAAbody"/>
        <w:rPr>
          <w:bCs/>
          <w:iCs/>
        </w:rPr>
      </w:pPr>
      <w:r w:rsidRPr="00A9410D">
        <w:rPr>
          <w:bCs/>
          <w:iCs/>
        </w:rPr>
        <w:t>The Treaty of Versailles</w:t>
      </w:r>
      <w:r w:rsidR="00D21242">
        <w:rPr>
          <w:bCs/>
          <w:iCs/>
        </w:rPr>
        <w:br/>
      </w:r>
      <w:hyperlink r:id="rId15" w:history="1">
        <w:r w:rsidR="00D21242" w:rsidRPr="008A25EC">
          <w:rPr>
            <w:rStyle w:val="Hyperlink"/>
            <w:bCs/>
            <w:iCs/>
          </w:rPr>
          <w:t>www.historylearningsite.co.uk/treaty_of_versailles.htm</w:t>
        </w:r>
      </w:hyperlink>
    </w:p>
    <w:p w14:paraId="0F9087AF" w14:textId="77777777" w:rsidR="00527C1A" w:rsidRPr="00A9410D" w:rsidRDefault="00527C1A" w:rsidP="00D21242">
      <w:pPr>
        <w:pStyle w:val="VCAAbody"/>
        <w:rPr>
          <w:bCs/>
          <w:iCs/>
        </w:rPr>
      </w:pPr>
      <w:r w:rsidRPr="00A9410D">
        <w:rPr>
          <w:bCs/>
          <w:iCs/>
        </w:rPr>
        <w:t>The Great</w:t>
      </w:r>
      <w:r w:rsidR="00D21242">
        <w:rPr>
          <w:bCs/>
          <w:iCs/>
        </w:rPr>
        <w:t xml:space="preserve"> Depression in USA</w:t>
      </w:r>
      <w:r w:rsidR="00D21242">
        <w:rPr>
          <w:bCs/>
          <w:iCs/>
        </w:rPr>
        <w:br/>
      </w:r>
      <w:hyperlink r:id="rId16" w:history="1">
        <w:r w:rsidR="00D21242" w:rsidRPr="008A25EC">
          <w:rPr>
            <w:rStyle w:val="Hyperlink"/>
            <w:bCs/>
            <w:iCs/>
          </w:rPr>
          <w:t>www.history.com/topics/great-depression</w:t>
        </w:r>
      </w:hyperlink>
    </w:p>
    <w:p w14:paraId="36B200BE" w14:textId="409013BD" w:rsidR="00527C1A" w:rsidRPr="00A9410D" w:rsidRDefault="00D21242" w:rsidP="00D21242">
      <w:pPr>
        <w:pStyle w:val="VCAAbody"/>
        <w:rPr>
          <w:bCs/>
          <w:iCs/>
        </w:rPr>
      </w:pPr>
      <w:r>
        <w:rPr>
          <w:bCs/>
          <w:iCs/>
        </w:rPr>
        <w:t xml:space="preserve">The Causes of World War </w:t>
      </w:r>
      <w:r w:rsidR="00A73996">
        <w:rPr>
          <w:bCs/>
          <w:iCs/>
        </w:rPr>
        <w:t>Two</w:t>
      </w:r>
      <w:r>
        <w:rPr>
          <w:bCs/>
          <w:iCs/>
        </w:rPr>
        <w:br/>
      </w:r>
      <w:hyperlink r:id="rId17" w:history="1">
        <w:r w:rsidRPr="008A25EC">
          <w:rPr>
            <w:rStyle w:val="Hyperlink"/>
            <w:bCs/>
            <w:iCs/>
          </w:rPr>
          <w:t>www.historyonthenet.com/ww2/causes.htm</w:t>
        </w:r>
      </w:hyperlink>
    </w:p>
    <w:p w14:paraId="65D34D64" w14:textId="77777777" w:rsidR="00527C1A" w:rsidRPr="00A9410D" w:rsidRDefault="00527C1A" w:rsidP="00D21242">
      <w:pPr>
        <w:pStyle w:val="VCAAbody"/>
        <w:rPr>
          <w:bCs/>
          <w:iCs/>
        </w:rPr>
      </w:pPr>
      <w:r w:rsidRPr="00A9410D">
        <w:rPr>
          <w:bCs/>
          <w:iCs/>
        </w:rPr>
        <w:t xml:space="preserve">Japanese women </w:t>
      </w:r>
      <w:r w:rsidR="00D21242">
        <w:rPr>
          <w:bCs/>
          <w:iCs/>
        </w:rPr>
        <w:t>in the 1920s and 1930s</w:t>
      </w:r>
      <w:r w:rsidRPr="00A9410D">
        <w:rPr>
          <w:bCs/>
          <w:iCs/>
        </w:rPr>
        <w:t xml:space="preserve"> </w:t>
      </w:r>
      <w:hyperlink r:id="rId18" w:history="1">
        <w:r w:rsidRPr="00A9410D">
          <w:rPr>
            <w:rStyle w:val="Hyperlink"/>
            <w:bCs/>
            <w:iCs/>
          </w:rPr>
          <w:t>http://intersections.anu.edu.au/issue9/wilson_review.html</w:t>
        </w:r>
      </w:hyperlink>
      <w:r w:rsidR="00D21242">
        <w:rPr>
          <w:rStyle w:val="Hyperlink"/>
          <w:bCs/>
          <w:iCs/>
        </w:rPr>
        <w:br/>
      </w:r>
      <w:hyperlink r:id="rId19" w:history="1">
        <w:r w:rsidRPr="00A9410D">
          <w:rPr>
            <w:rStyle w:val="Hyperlink"/>
            <w:bCs/>
            <w:iCs/>
          </w:rPr>
          <w:t>http://kb.osu.edu/dspace/bitstream/handle/1811/4505/v58n01_039.pdf;jsessionid=80AA6E5DCC88B1DBCDDB57C7049505EA?sequence=1</w:t>
        </w:r>
      </w:hyperlink>
    </w:p>
    <w:p w14:paraId="764CE365" w14:textId="77777777" w:rsidR="00527C1A" w:rsidRPr="00A9410D" w:rsidRDefault="00D21242" w:rsidP="00D21242">
      <w:pPr>
        <w:pStyle w:val="VCAAbody"/>
        <w:rPr>
          <w:bCs/>
          <w:iCs/>
        </w:rPr>
      </w:pPr>
      <w:r>
        <w:rPr>
          <w:bCs/>
          <w:iCs/>
        </w:rPr>
        <w:t>Fashion in the 1920s</w:t>
      </w:r>
      <w:r>
        <w:rPr>
          <w:bCs/>
          <w:iCs/>
        </w:rPr>
        <w:br/>
      </w:r>
      <w:hyperlink r:id="rId20" w:history="1">
        <w:r w:rsidRPr="008A25EC">
          <w:rPr>
            <w:rStyle w:val="Hyperlink"/>
            <w:bCs/>
            <w:iCs/>
          </w:rPr>
          <w:t>www.catwalkyourself.com/fashion-history/1920s-1930s/</w:t>
        </w:r>
      </w:hyperlink>
    </w:p>
    <w:p w14:paraId="7EBC935F" w14:textId="72521332" w:rsidR="00527C1A" w:rsidRPr="00A9410D" w:rsidRDefault="009956D5" w:rsidP="00D21242">
      <w:pPr>
        <w:pStyle w:val="VCAAbody"/>
        <w:rPr>
          <w:bCs/>
          <w:iCs/>
        </w:rPr>
      </w:pPr>
      <w:r>
        <w:rPr>
          <w:bCs/>
          <w:iCs/>
        </w:rPr>
        <w:t>History of t</w:t>
      </w:r>
      <w:r w:rsidR="00D21242">
        <w:rPr>
          <w:bCs/>
          <w:iCs/>
        </w:rPr>
        <w:t>he Cold War</w:t>
      </w:r>
      <w:r w:rsidR="00D21242">
        <w:rPr>
          <w:bCs/>
          <w:iCs/>
        </w:rPr>
        <w:br/>
      </w:r>
      <w:hyperlink r:id="rId21" w:history="1">
        <w:r w:rsidR="00D21242" w:rsidRPr="008A25EC">
          <w:rPr>
            <w:rStyle w:val="Hyperlink"/>
            <w:bCs/>
            <w:iCs/>
          </w:rPr>
          <w:t>www.history.com/topics/cold-war</w:t>
        </w:r>
      </w:hyperlink>
    </w:p>
    <w:p w14:paraId="236EA31E" w14:textId="51B767B0" w:rsidR="00527C1A" w:rsidRPr="00A9410D" w:rsidRDefault="009956D5" w:rsidP="00D21242">
      <w:pPr>
        <w:pStyle w:val="VCAAbody"/>
        <w:rPr>
          <w:bCs/>
          <w:iCs/>
        </w:rPr>
      </w:pPr>
      <w:r>
        <w:rPr>
          <w:bCs/>
          <w:iCs/>
        </w:rPr>
        <w:t>History of d</w:t>
      </w:r>
      <w:r w:rsidR="00D21242">
        <w:rPr>
          <w:bCs/>
          <w:iCs/>
        </w:rPr>
        <w:t>ecolonisation</w:t>
      </w:r>
      <w:r w:rsidR="00D21242">
        <w:rPr>
          <w:bCs/>
          <w:iCs/>
        </w:rPr>
        <w:br/>
      </w:r>
      <w:hyperlink r:id="rId22" w:history="1">
        <w:r w:rsidR="00D21242" w:rsidRPr="008A25EC">
          <w:rPr>
            <w:rStyle w:val="Hyperlink"/>
            <w:bCs/>
            <w:iCs/>
          </w:rPr>
          <w:t>www.historytoday.com/carl-peter-watts/wind-change-british-decolonisation-africa-1957-65</w:t>
        </w:r>
      </w:hyperlink>
    </w:p>
    <w:p w14:paraId="66747643" w14:textId="573886D6" w:rsidR="00527C1A" w:rsidRPr="00A9410D" w:rsidRDefault="002A0B7C" w:rsidP="00D21242">
      <w:pPr>
        <w:pStyle w:val="VCAAbody"/>
        <w:rPr>
          <w:bCs/>
          <w:iCs/>
        </w:rPr>
      </w:pPr>
      <w:r>
        <w:rPr>
          <w:bCs/>
          <w:iCs/>
        </w:rPr>
        <w:t xml:space="preserve">History of </w:t>
      </w:r>
      <w:r w:rsidR="00D21242">
        <w:rPr>
          <w:bCs/>
          <w:iCs/>
        </w:rPr>
        <w:t>Apartheid</w:t>
      </w:r>
      <w:r w:rsidR="00D21242">
        <w:rPr>
          <w:bCs/>
          <w:iCs/>
        </w:rPr>
        <w:br/>
      </w:r>
      <w:hyperlink r:id="rId23" w:history="1">
        <w:r w:rsidR="00D21242" w:rsidRPr="008A25EC">
          <w:rPr>
            <w:rStyle w:val="Hyperlink"/>
            <w:bCs/>
            <w:iCs/>
          </w:rPr>
          <w:t>www.sahistory.org.za/article/apartheid-and-reactions-it</w:t>
        </w:r>
      </w:hyperlink>
    </w:p>
    <w:p w14:paraId="1CE9C34E" w14:textId="77777777" w:rsidR="00527C1A" w:rsidRPr="00A9410D" w:rsidRDefault="00D21242" w:rsidP="00D21242">
      <w:pPr>
        <w:pStyle w:val="VCAAbody"/>
        <w:rPr>
          <w:bCs/>
          <w:iCs/>
        </w:rPr>
      </w:pPr>
      <w:r>
        <w:rPr>
          <w:bCs/>
          <w:iCs/>
        </w:rPr>
        <w:t>Civil Rights Movement (USA)</w:t>
      </w:r>
      <w:r>
        <w:rPr>
          <w:bCs/>
          <w:iCs/>
        </w:rPr>
        <w:br/>
      </w:r>
      <w:hyperlink r:id="rId24" w:history="1">
        <w:r w:rsidRPr="008A25EC">
          <w:rPr>
            <w:rStyle w:val="Hyperlink"/>
            <w:bCs/>
            <w:iCs/>
          </w:rPr>
          <w:t>www.history.com/topics/black-history/civil-rights-movement</w:t>
        </w:r>
      </w:hyperlink>
    </w:p>
    <w:p w14:paraId="4EF64E71" w14:textId="77777777" w:rsidR="00527C1A" w:rsidRDefault="00D21242" w:rsidP="00D21242">
      <w:pPr>
        <w:pStyle w:val="VCAAbody"/>
        <w:rPr>
          <w:bCs/>
          <w:iCs/>
        </w:rPr>
      </w:pPr>
      <w:r>
        <w:rPr>
          <w:bCs/>
          <w:iCs/>
        </w:rPr>
        <w:t>End of the Cold War</w:t>
      </w:r>
      <w:r>
        <w:rPr>
          <w:bCs/>
          <w:iCs/>
        </w:rPr>
        <w:br/>
      </w:r>
      <w:hyperlink r:id="rId25" w:history="1">
        <w:r w:rsidRPr="008A25EC">
          <w:rPr>
            <w:rStyle w:val="Hyperlink"/>
            <w:bCs/>
            <w:iCs/>
          </w:rPr>
          <w:t>www.coldwar.org/articles/90s/fall_of_the_soviet_union.asp</w:t>
        </w:r>
      </w:hyperlink>
    </w:p>
    <w:p w14:paraId="33A06D57" w14:textId="5C730853" w:rsidR="00D21242" w:rsidRPr="00A9410D" w:rsidRDefault="00D21242" w:rsidP="00003D2E">
      <w:pPr>
        <w:pStyle w:val="VCAAHeading3"/>
      </w:pPr>
      <w:r w:rsidRPr="00A9410D">
        <w:t>Films</w:t>
      </w:r>
      <w:r w:rsidR="00DE68C6">
        <w:t xml:space="preserve"> and documentaries</w:t>
      </w:r>
    </w:p>
    <w:p w14:paraId="273221D0" w14:textId="76514DEB" w:rsidR="00DE68C6" w:rsidRPr="00A9410D" w:rsidRDefault="00DE68C6" w:rsidP="00DE68C6">
      <w:pPr>
        <w:pStyle w:val="VCAAbody"/>
      </w:pPr>
      <w:r w:rsidRPr="00A9410D">
        <w:rPr>
          <w:i/>
          <w:iCs/>
        </w:rPr>
        <w:t xml:space="preserve">The People’s Century </w:t>
      </w:r>
      <w:r w:rsidRPr="00A9410D">
        <w:t>(documentary</w:t>
      </w:r>
      <w:r w:rsidR="00184D69">
        <w:t xml:space="preserve"> series</w:t>
      </w:r>
      <w:r w:rsidRPr="00A9410D">
        <w:t>)</w:t>
      </w:r>
      <w:r>
        <w:t>,</w:t>
      </w:r>
      <w:r w:rsidRPr="00A9410D">
        <w:t xml:space="preserve"> 1997, exec producer</w:t>
      </w:r>
      <w:r>
        <w:t xml:space="preserve"> </w:t>
      </w:r>
      <w:r w:rsidRPr="00A9410D">
        <w:t xml:space="preserve">Zvi Dor-Ner, UK, </w:t>
      </w:r>
      <w:r>
        <w:br/>
      </w:r>
      <w:r w:rsidRPr="00A9410D">
        <w:t>26 episodes.</w:t>
      </w:r>
    </w:p>
    <w:p w14:paraId="3C626E66" w14:textId="558FD8FD" w:rsidR="00DE68C6" w:rsidRPr="00003D2E" w:rsidRDefault="00DE68C6" w:rsidP="00D21242">
      <w:pPr>
        <w:pStyle w:val="VCAAbody"/>
      </w:pPr>
      <w:r w:rsidRPr="00A9410D">
        <w:rPr>
          <w:i/>
          <w:iCs/>
        </w:rPr>
        <w:t xml:space="preserve">Cold War </w:t>
      </w:r>
      <w:r w:rsidRPr="00A9410D">
        <w:t>(documentary series)</w:t>
      </w:r>
      <w:r>
        <w:t>,</w:t>
      </w:r>
      <w:r w:rsidRPr="00A9410D">
        <w:t xml:space="preserve"> 1998, Jeremy Issacs, USA, </w:t>
      </w:r>
      <w:r>
        <w:br/>
      </w:r>
      <w:r w:rsidRPr="00A9410D">
        <w:t>24 episodes.</w:t>
      </w:r>
    </w:p>
    <w:p w14:paraId="2C8F60CC" w14:textId="74C9C7D6" w:rsidR="00D21242" w:rsidRPr="00A9410D" w:rsidRDefault="00D21242" w:rsidP="00D21242">
      <w:pPr>
        <w:pStyle w:val="VCAAbody"/>
      </w:pPr>
      <w:r w:rsidRPr="00A9410D">
        <w:rPr>
          <w:i/>
          <w:iCs/>
        </w:rPr>
        <w:t>Cabaret</w:t>
      </w:r>
      <w:r w:rsidR="00DE68C6">
        <w:rPr>
          <w:i/>
          <w:iCs/>
        </w:rPr>
        <w:t xml:space="preserve"> </w:t>
      </w:r>
      <w:r w:rsidR="00DE68C6">
        <w:rPr>
          <w:iCs/>
        </w:rPr>
        <w:t>(film),</w:t>
      </w:r>
      <w:r w:rsidRPr="00A9410D">
        <w:rPr>
          <w:i/>
          <w:iCs/>
        </w:rPr>
        <w:t xml:space="preserve"> </w:t>
      </w:r>
      <w:r w:rsidRPr="00A9410D">
        <w:t>1972, Bob Fosse, USA.</w:t>
      </w:r>
    </w:p>
    <w:p w14:paraId="138142CF" w14:textId="4B43E621" w:rsidR="00D21242" w:rsidRPr="00A9410D" w:rsidRDefault="00D21242" w:rsidP="00D21242">
      <w:pPr>
        <w:pStyle w:val="VCAAbody"/>
      </w:pPr>
      <w:r w:rsidRPr="00A9410D">
        <w:rPr>
          <w:i/>
          <w:iCs/>
        </w:rPr>
        <w:t xml:space="preserve">Triumph of the Will </w:t>
      </w:r>
      <w:r w:rsidR="00DE68C6">
        <w:rPr>
          <w:iCs/>
        </w:rPr>
        <w:t>(film),</w:t>
      </w:r>
      <w:r>
        <w:t>1934, Leni Reifenstahl, Germany</w:t>
      </w:r>
      <w:r w:rsidR="00DE68C6">
        <w:t>.</w:t>
      </w:r>
    </w:p>
    <w:p w14:paraId="60ECCABA" w14:textId="2FAA2A99" w:rsidR="00D21242" w:rsidRPr="00A9410D" w:rsidRDefault="00D21242" w:rsidP="00D21242">
      <w:pPr>
        <w:pStyle w:val="VCAAbody"/>
      </w:pPr>
      <w:r w:rsidRPr="00A9410D">
        <w:rPr>
          <w:i/>
          <w:iCs/>
        </w:rPr>
        <w:t>The Pianist</w:t>
      </w:r>
      <w:r w:rsidR="00DE68C6">
        <w:t xml:space="preserve"> </w:t>
      </w:r>
      <w:r w:rsidR="007875B6">
        <w:t xml:space="preserve">(film), </w:t>
      </w:r>
      <w:r w:rsidRPr="00A9410D">
        <w:t>2002, Roman Polanski, UK</w:t>
      </w:r>
      <w:r>
        <w:t>.</w:t>
      </w:r>
    </w:p>
    <w:p w14:paraId="772A1F01" w14:textId="4CA2BB7F" w:rsidR="00D21242" w:rsidRPr="00A9410D" w:rsidRDefault="00D21242" w:rsidP="00D21242">
      <w:pPr>
        <w:pStyle w:val="VCAAbody"/>
      </w:pPr>
      <w:r w:rsidRPr="00A9410D">
        <w:rPr>
          <w:i/>
          <w:iCs/>
        </w:rPr>
        <w:t xml:space="preserve">Gosford Park </w:t>
      </w:r>
      <w:r w:rsidR="00AB6908">
        <w:rPr>
          <w:iCs/>
        </w:rPr>
        <w:t xml:space="preserve">(film), </w:t>
      </w:r>
      <w:r w:rsidRPr="00A9410D">
        <w:t>2002, Robert Altman, USA</w:t>
      </w:r>
      <w:r>
        <w:t>.</w:t>
      </w:r>
    </w:p>
    <w:p w14:paraId="25F4569C" w14:textId="77891E40" w:rsidR="00D21242" w:rsidRPr="00A9410D" w:rsidRDefault="00D21242" w:rsidP="00D21242">
      <w:pPr>
        <w:pStyle w:val="VCAAbody"/>
      </w:pPr>
      <w:r w:rsidRPr="00A9410D">
        <w:rPr>
          <w:i/>
          <w:iCs/>
        </w:rPr>
        <w:t>The Killing Fields</w:t>
      </w:r>
      <w:r w:rsidRPr="00A9410D">
        <w:t xml:space="preserve"> </w:t>
      </w:r>
      <w:r w:rsidR="00AB6908">
        <w:t xml:space="preserve">(film), </w:t>
      </w:r>
      <w:r w:rsidRPr="00A9410D">
        <w:t>1984, Roland Joffe, UK</w:t>
      </w:r>
      <w:r>
        <w:t>.</w:t>
      </w:r>
    </w:p>
    <w:p w14:paraId="29AB7238" w14:textId="4973F35C" w:rsidR="00D21242" w:rsidRPr="00A9410D" w:rsidRDefault="00D21242" w:rsidP="00D21242">
      <w:pPr>
        <w:pStyle w:val="VCAAbody"/>
      </w:pPr>
      <w:r w:rsidRPr="00A9410D">
        <w:rPr>
          <w:i/>
          <w:iCs/>
        </w:rPr>
        <w:t>Europa, Europ</w:t>
      </w:r>
      <w:r w:rsidR="00AB6908">
        <w:rPr>
          <w:i/>
          <w:iCs/>
        </w:rPr>
        <w:t>a</w:t>
      </w:r>
      <w:r w:rsidRPr="00A9410D">
        <w:t xml:space="preserve"> </w:t>
      </w:r>
      <w:r w:rsidR="00AB6908">
        <w:t xml:space="preserve">(film), </w:t>
      </w:r>
      <w:r w:rsidRPr="00A9410D">
        <w:t>1991, Agnieszka Holland, Germany.</w:t>
      </w:r>
    </w:p>
    <w:p w14:paraId="31499620" w14:textId="4FDDA373" w:rsidR="00D21242" w:rsidRPr="00A9410D" w:rsidRDefault="00D21242" w:rsidP="00D21242">
      <w:pPr>
        <w:pStyle w:val="VCAAbody"/>
      </w:pPr>
      <w:r w:rsidRPr="00A9410D">
        <w:rPr>
          <w:i/>
          <w:iCs/>
        </w:rPr>
        <w:t>Metropoli</w:t>
      </w:r>
      <w:r w:rsidR="00AB6908">
        <w:rPr>
          <w:i/>
          <w:iCs/>
        </w:rPr>
        <w:t>s</w:t>
      </w:r>
      <w:r w:rsidRPr="00A9410D">
        <w:t xml:space="preserve"> </w:t>
      </w:r>
      <w:r w:rsidR="00AB6908">
        <w:t xml:space="preserve">(film), </w:t>
      </w:r>
      <w:r w:rsidRPr="00A9410D">
        <w:t>1927, Fritz Lang, Germany</w:t>
      </w:r>
      <w:r w:rsidR="00AB6908">
        <w:t>.</w:t>
      </w:r>
    </w:p>
    <w:p w14:paraId="6F1123E9" w14:textId="7938140C" w:rsidR="00D21242" w:rsidRPr="00A9410D" w:rsidRDefault="00D21242" w:rsidP="00D21242">
      <w:pPr>
        <w:pStyle w:val="VCAAbody"/>
      </w:pPr>
      <w:r w:rsidRPr="00A9410D">
        <w:rPr>
          <w:i/>
          <w:iCs/>
        </w:rPr>
        <w:t>Kundun</w:t>
      </w:r>
      <w:r w:rsidRPr="00A9410D">
        <w:t xml:space="preserve"> </w:t>
      </w:r>
      <w:r w:rsidR="00AB6908">
        <w:t xml:space="preserve">(film), </w:t>
      </w:r>
      <w:r w:rsidRPr="00A9410D">
        <w:t>1994, Martin Scorsese, USA</w:t>
      </w:r>
      <w:r w:rsidR="00AB6908">
        <w:t>.</w:t>
      </w:r>
    </w:p>
    <w:p w14:paraId="7F9B9D1F" w14:textId="1EC64E72" w:rsidR="00D21242" w:rsidRPr="00A9410D" w:rsidRDefault="00D21242" w:rsidP="00D21242">
      <w:pPr>
        <w:pStyle w:val="VCAAbody"/>
      </w:pPr>
      <w:r w:rsidRPr="00A9410D">
        <w:rPr>
          <w:i/>
        </w:rPr>
        <w:t>Tea with Mussolini</w:t>
      </w:r>
      <w:r w:rsidR="00AB6908">
        <w:rPr>
          <w:i/>
        </w:rPr>
        <w:t xml:space="preserve"> </w:t>
      </w:r>
      <w:r w:rsidR="00AB6908">
        <w:t>(film),</w:t>
      </w:r>
      <w:r w:rsidRPr="00A9410D">
        <w:rPr>
          <w:i/>
        </w:rPr>
        <w:t xml:space="preserve"> </w:t>
      </w:r>
      <w:r w:rsidRPr="00A9410D">
        <w:t>1999, Franco Zefferilli, Italy</w:t>
      </w:r>
      <w:r w:rsidR="00AB6908">
        <w:t>.</w:t>
      </w:r>
    </w:p>
    <w:p w14:paraId="0FE7BBA8" w14:textId="713026E3" w:rsidR="00D21242" w:rsidRPr="00A9410D" w:rsidRDefault="00D21242" w:rsidP="00D21242">
      <w:pPr>
        <w:pStyle w:val="VCAAbody"/>
      </w:pPr>
      <w:r w:rsidRPr="00A9410D">
        <w:rPr>
          <w:i/>
        </w:rPr>
        <w:t>Reds</w:t>
      </w:r>
      <w:r w:rsidR="00AB6908">
        <w:t xml:space="preserve"> (film),</w:t>
      </w:r>
      <w:r w:rsidRPr="00A9410D">
        <w:t>1982, Warren Beatty, USA</w:t>
      </w:r>
      <w:r w:rsidR="006B560E">
        <w:t>.</w:t>
      </w:r>
    </w:p>
    <w:p w14:paraId="4816C637" w14:textId="71C6445E" w:rsidR="00D21242" w:rsidRPr="00A9410D" w:rsidRDefault="00D21242" w:rsidP="00D21242">
      <w:pPr>
        <w:pStyle w:val="VCAAbody"/>
      </w:pPr>
      <w:r w:rsidRPr="00A9410D">
        <w:rPr>
          <w:i/>
        </w:rPr>
        <w:t>The Grapes of Wrath</w:t>
      </w:r>
      <w:r w:rsidR="006B560E">
        <w:rPr>
          <w:i/>
        </w:rPr>
        <w:t xml:space="preserve"> </w:t>
      </w:r>
      <w:r w:rsidR="006B560E">
        <w:t>(film)</w:t>
      </w:r>
      <w:r w:rsidRPr="00A9410D">
        <w:rPr>
          <w:i/>
        </w:rPr>
        <w:t>,</w:t>
      </w:r>
      <w:r w:rsidRPr="00A9410D">
        <w:t>1940, John Ford, USA</w:t>
      </w:r>
      <w:r w:rsidR="006B560E">
        <w:t>.</w:t>
      </w:r>
    </w:p>
    <w:p w14:paraId="2CBF0FF0" w14:textId="4649EBB7" w:rsidR="00D21242" w:rsidRPr="00A9410D" w:rsidRDefault="00D21242" w:rsidP="00D21242">
      <w:pPr>
        <w:pStyle w:val="VCAAbody"/>
      </w:pPr>
      <w:r w:rsidRPr="00A9410D">
        <w:rPr>
          <w:i/>
        </w:rPr>
        <w:t>All Quiet on the Western Front</w:t>
      </w:r>
      <w:r w:rsidR="006B560E">
        <w:rPr>
          <w:i/>
        </w:rPr>
        <w:t xml:space="preserve"> </w:t>
      </w:r>
      <w:r w:rsidR="006B560E">
        <w:t>(film),</w:t>
      </w:r>
      <w:r w:rsidRPr="00A9410D">
        <w:t>1930, Lewis Milestone, USA</w:t>
      </w:r>
      <w:r>
        <w:t>.</w:t>
      </w:r>
    </w:p>
    <w:p w14:paraId="38D32981" w14:textId="10C67941" w:rsidR="00D21242" w:rsidRPr="00A9410D" w:rsidRDefault="00D21242" w:rsidP="00D21242">
      <w:pPr>
        <w:pStyle w:val="VCAAbody"/>
      </w:pPr>
      <w:r w:rsidRPr="00A9410D">
        <w:rPr>
          <w:i/>
        </w:rPr>
        <w:t>A Time to Kill</w:t>
      </w:r>
      <w:r w:rsidR="006B560E">
        <w:rPr>
          <w:i/>
        </w:rPr>
        <w:t xml:space="preserve"> </w:t>
      </w:r>
      <w:r w:rsidR="006B560E">
        <w:t>(film)</w:t>
      </w:r>
      <w:r w:rsidRPr="00A9410D">
        <w:t>, 1996, Joel Schumacher, USA</w:t>
      </w:r>
      <w:r>
        <w:t>.</w:t>
      </w:r>
    </w:p>
    <w:p w14:paraId="17EC0000" w14:textId="697B0BE1" w:rsidR="00D21242" w:rsidRPr="00A9410D" w:rsidRDefault="00D21242" w:rsidP="00D21242">
      <w:pPr>
        <w:pStyle w:val="VCAAbody"/>
      </w:pPr>
      <w:r w:rsidRPr="00A9410D">
        <w:rPr>
          <w:i/>
        </w:rPr>
        <w:t>The Comedian Harmonists</w:t>
      </w:r>
      <w:r w:rsidR="006B560E">
        <w:rPr>
          <w:i/>
        </w:rPr>
        <w:t xml:space="preserve"> </w:t>
      </w:r>
      <w:r w:rsidR="006B560E">
        <w:t>(film)</w:t>
      </w:r>
      <w:r w:rsidRPr="00A9410D">
        <w:t>, 1997, Joseph Vilsmaier, Germany</w:t>
      </w:r>
      <w:r>
        <w:t>.</w:t>
      </w:r>
    </w:p>
    <w:p w14:paraId="53C8B413" w14:textId="77777777" w:rsidR="00D21242" w:rsidRPr="00EB3F96" w:rsidRDefault="00D21242" w:rsidP="00D21242">
      <w:pPr>
        <w:pStyle w:val="VCAAbody"/>
        <w:rPr>
          <w:lang w:val="en-AU" w:eastAsia="en-AU"/>
        </w:rPr>
      </w:pPr>
    </w:p>
    <w:sectPr w:rsidR="00D21242" w:rsidRPr="00EB3F96" w:rsidSect="00A40966">
      <w:headerReference w:type="default" r:id="rId26"/>
      <w:footerReference w:type="default" r:id="rId27"/>
      <w:headerReference w:type="first" r:id="rId28"/>
      <w:footerReference w:type="first" r:id="rId29"/>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5CC34" w14:textId="77777777" w:rsidR="00A64D52" w:rsidRDefault="00A64D52" w:rsidP="00304EA1">
      <w:r>
        <w:separator/>
      </w:r>
    </w:p>
  </w:endnote>
  <w:endnote w:type="continuationSeparator" w:id="0">
    <w:p w14:paraId="4846F3CC" w14:textId="77777777" w:rsidR="00A64D52" w:rsidRDefault="00A64D52"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A64D52" w14:paraId="40737082" w14:textId="77777777" w:rsidTr="00A24B2D">
      <w:trPr>
        <w:trHeight w:val="701"/>
      </w:trPr>
      <w:tc>
        <w:tcPr>
          <w:tcW w:w="2835" w:type="dxa"/>
          <w:vAlign w:val="center"/>
        </w:tcPr>
        <w:p w14:paraId="4357BC86" w14:textId="77777777" w:rsidR="00A64D52" w:rsidRPr="002329F3" w:rsidRDefault="00A64D52" w:rsidP="0028516B">
          <w:pPr>
            <w:pStyle w:val="VCAAtrademarkinfo"/>
          </w:pPr>
          <w:r>
            <w:rPr>
              <w:color w:val="999999" w:themeColor="accent2"/>
            </w:rPr>
            <w:t xml:space="preserve">© </w:t>
          </w:r>
          <w:hyperlink r:id="rId1" w:history="1">
            <w:r>
              <w:rPr>
                <w:rStyle w:val="Hyperlink"/>
              </w:rPr>
              <w:t>VCAA</w:t>
            </w:r>
          </w:hyperlink>
          <w:r w:rsidRPr="00295CDF">
            <w:rPr>
              <w:rStyle w:val="Hyperlink"/>
              <w:color w:val="auto"/>
              <w:u w:val="none"/>
            </w:rPr>
            <w:t xml:space="preserve"> 2015</w:t>
          </w:r>
        </w:p>
      </w:tc>
      <w:tc>
        <w:tcPr>
          <w:tcW w:w="3685" w:type="dxa"/>
          <w:vAlign w:val="center"/>
        </w:tcPr>
        <w:p w14:paraId="17E828D7" w14:textId="311538B6" w:rsidR="00A64D52" w:rsidRPr="00B41951" w:rsidRDefault="00A64D5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AC413E">
            <w:rPr>
              <w:noProof/>
            </w:rPr>
            <w:t>2</w:t>
          </w:r>
          <w:r w:rsidRPr="00B41951">
            <w:rPr>
              <w:noProof/>
            </w:rPr>
            <w:fldChar w:fldCharType="end"/>
          </w:r>
        </w:p>
      </w:tc>
    </w:tr>
  </w:tbl>
  <w:p w14:paraId="27B0121B" w14:textId="77777777" w:rsidR="00A64D52" w:rsidRDefault="00A64D52" w:rsidP="00F514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A64D52" w14:paraId="71895BDA" w14:textId="77777777" w:rsidTr="00852719">
      <w:trPr>
        <w:trHeight w:val="709"/>
      </w:trPr>
      <w:tc>
        <w:tcPr>
          <w:tcW w:w="3510" w:type="dxa"/>
          <w:vAlign w:val="center"/>
        </w:tcPr>
        <w:p w14:paraId="1D04AAC9" w14:textId="77777777" w:rsidR="00A64D52" w:rsidRPr="004A2ED8" w:rsidRDefault="00A64D52" w:rsidP="002329F3">
          <w:pPr>
            <w:pStyle w:val="VCAAtrademarkinfo"/>
            <w:rPr>
              <w:color w:val="999999" w:themeColor="accent2"/>
            </w:rPr>
          </w:pPr>
          <w:r>
            <w:rPr>
              <w:color w:val="999999" w:themeColor="accent2"/>
            </w:rPr>
            <w:t xml:space="preserve">© </w:t>
          </w:r>
          <w:hyperlink r:id="rId1" w:history="1">
            <w:r>
              <w:rPr>
                <w:rStyle w:val="Hyperlink"/>
              </w:rPr>
              <w:t>VCAA</w:t>
            </w:r>
          </w:hyperlink>
          <w:r w:rsidRPr="00295CDF">
            <w:rPr>
              <w:rStyle w:val="Hyperlink"/>
              <w:color w:val="auto"/>
              <w:u w:val="none"/>
            </w:rPr>
            <w:t xml:space="preserve"> 2015</w:t>
          </w:r>
        </w:p>
      </w:tc>
      <w:tc>
        <w:tcPr>
          <w:tcW w:w="5103" w:type="dxa"/>
          <w:shd w:val="clear" w:color="auto" w:fill="auto"/>
          <w:vAlign w:val="center"/>
        </w:tcPr>
        <w:p w14:paraId="5718B277" w14:textId="77777777" w:rsidR="00A64D52" w:rsidRPr="00B41951" w:rsidRDefault="00A64D52" w:rsidP="002329F3">
          <w:pPr>
            <w:pStyle w:val="VCAAbody"/>
            <w:rPr>
              <w:sz w:val="18"/>
              <w:szCs w:val="18"/>
            </w:rPr>
          </w:pPr>
        </w:p>
      </w:tc>
      <w:tc>
        <w:tcPr>
          <w:tcW w:w="1457" w:type="dxa"/>
          <w:vAlign w:val="center"/>
        </w:tcPr>
        <w:p w14:paraId="69836A13" w14:textId="77777777" w:rsidR="00A64D52" w:rsidRDefault="00A64D52" w:rsidP="00B41951">
          <w:pPr>
            <w:pStyle w:val="Footer"/>
            <w:tabs>
              <w:tab w:val="clear" w:pos="9026"/>
              <w:tab w:val="right" w:pos="11340"/>
            </w:tabs>
            <w:jc w:val="right"/>
          </w:pPr>
          <w:r>
            <w:rPr>
              <w:noProof/>
              <w:lang w:val="en-AU" w:eastAsia="en-AU"/>
            </w:rPr>
            <w:drawing>
              <wp:inline distT="0" distB="0" distL="0" distR="0" wp14:anchorId="04195F6E" wp14:editId="5C6EBCED">
                <wp:extent cx="649224" cy="368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cmyk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4" cy="368808"/>
                        </a:xfrm>
                        <a:prstGeom prst="rect">
                          <a:avLst/>
                        </a:prstGeom>
                      </pic:spPr>
                    </pic:pic>
                  </a:graphicData>
                </a:graphic>
              </wp:inline>
            </w:drawing>
          </w:r>
        </w:p>
      </w:tc>
    </w:tr>
  </w:tbl>
  <w:p w14:paraId="3D95AB30" w14:textId="77777777" w:rsidR="00A64D52" w:rsidRDefault="00A64D52"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11FF5" w14:textId="77777777" w:rsidR="00A64D52" w:rsidRDefault="00A64D52" w:rsidP="00304EA1">
      <w:r>
        <w:separator/>
      </w:r>
    </w:p>
  </w:footnote>
  <w:footnote w:type="continuationSeparator" w:id="0">
    <w:p w14:paraId="05408E9C" w14:textId="77777777" w:rsidR="00A64D52" w:rsidRDefault="00A64D52"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ACB0C" w14:textId="2505CF1E" w:rsidR="00A64D52" w:rsidRDefault="00A64D52" w:rsidP="00A64D52">
    <w:pPr>
      <w:pStyle w:val="VCAAcaptionsandfootnotes"/>
      <w:tabs>
        <w:tab w:val="right" w:pos="9639"/>
      </w:tabs>
      <w:spacing w:after="0"/>
      <w:rPr>
        <w:color w:val="999999" w:themeColor="accent2"/>
        <w:lang w:val="en-AU"/>
      </w:rPr>
    </w:pPr>
    <w:r>
      <w:rPr>
        <w:color w:val="999999" w:themeColor="accent2"/>
        <w:lang w:val="en-AU"/>
      </w:rPr>
      <w:t>VCE Twentieth Century 2016–202</w:t>
    </w:r>
    <w:r w:rsidR="00AC413E">
      <w:rPr>
        <w:color w:val="999999" w:themeColor="accent2"/>
        <w:lang w:val="en-AU"/>
      </w:rPr>
      <w:t>1</w:t>
    </w:r>
    <w:r>
      <w:rPr>
        <w:color w:val="999999" w:themeColor="accent2"/>
        <w:lang w:val="en-AU"/>
      </w:rPr>
      <w:tab/>
      <w:t>RESOURCES</w:t>
    </w:r>
    <w:r>
      <w:rPr>
        <w:color w:val="999999" w:themeColor="accent2"/>
        <w:lang w:val="en-AU"/>
      </w:rPr>
      <w:br/>
      <w:t>Units 1 and 2</w:t>
    </w:r>
  </w:p>
  <w:p w14:paraId="3107BDD2" w14:textId="77777777" w:rsidR="00A64D52" w:rsidRPr="00D86DE4" w:rsidRDefault="00A64D52" w:rsidP="00A64D52">
    <w:pPr>
      <w:pStyle w:val="VCAAcaptionsandfootnotes"/>
      <w:tabs>
        <w:tab w:val="right" w:pos="9639"/>
      </w:tabs>
      <w:spacing w:before="0" w:after="0"/>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10D33" w14:textId="77777777" w:rsidR="00A64D52" w:rsidRPr="009370BC" w:rsidRDefault="00A64D52" w:rsidP="00243F0D">
    <w:r>
      <w:rPr>
        <w:noProof/>
      </w:rPr>
      <w:drawing>
        <wp:anchor distT="0" distB="0" distL="114300" distR="114300" simplePos="0" relativeHeight="251658240" behindDoc="0" locked="0" layoutInCell="1" allowOverlap="1" wp14:anchorId="5047F66E" wp14:editId="73C5BE10">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96"/>
    <w:rsid w:val="00003885"/>
    <w:rsid w:val="00003D2E"/>
    <w:rsid w:val="00007D4F"/>
    <w:rsid w:val="00047A20"/>
    <w:rsid w:val="0005780E"/>
    <w:rsid w:val="00065CC6"/>
    <w:rsid w:val="0009463E"/>
    <w:rsid w:val="000A31E8"/>
    <w:rsid w:val="000A71F7"/>
    <w:rsid w:val="000E2B8D"/>
    <w:rsid w:val="000F09E4"/>
    <w:rsid w:val="000F16FD"/>
    <w:rsid w:val="00127589"/>
    <w:rsid w:val="001555AB"/>
    <w:rsid w:val="00184D69"/>
    <w:rsid w:val="00196696"/>
    <w:rsid w:val="001F3081"/>
    <w:rsid w:val="00201D6E"/>
    <w:rsid w:val="00205FAF"/>
    <w:rsid w:val="002279BA"/>
    <w:rsid w:val="002329F3"/>
    <w:rsid w:val="00243F0D"/>
    <w:rsid w:val="002647BB"/>
    <w:rsid w:val="002754C1"/>
    <w:rsid w:val="002841C8"/>
    <w:rsid w:val="0028516B"/>
    <w:rsid w:val="00292FDA"/>
    <w:rsid w:val="00295CDF"/>
    <w:rsid w:val="002A0B7C"/>
    <w:rsid w:val="002C6F90"/>
    <w:rsid w:val="002E4FB5"/>
    <w:rsid w:val="00302FB8"/>
    <w:rsid w:val="00304EA1"/>
    <w:rsid w:val="00314D81"/>
    <w:rsid w:val="003217F4"/>
    <w:rsid w:val="00322FC6"/>
    <w:rsid w:val="00391986"/>
    <w:rsid w:val="003A00B4"/>
    <w:rsid w:val="003F652A"/>
    <w:rsid w:val="00417AA3"/>
    <w:rsid w:val="00440B32"/>
    <w:rsid w:val="0046078D"/>
    <w:rsid w:val="004A2ED8"/>
    <w:rsid w:val="004F5BDA"/>
    <w:rsid w:val="0051631E"/>
    <w:rsid w:val="00527C1A"/>
    <w:rsid w:val="00537A1F"/>
    <w:rsid w:val="00566029"/>
    <w:rsid w:val="005923CB"/>
    <w:rsid w:val="005B391B"/>
    <w:rsid w:val="005D3D78"/>
    <w:rsid w:val="005E2EF0"/>
    <w:rsid w:val="006334A8"/>
    <w:rsid w:val="00653782"/>
    <w:rsid w:val="00654063"/>
    <w:rsid w:val="0068471E"/>
    <w:rsid w:val="00684F98"/>
    <w:rsid w:val="00693FFD"/>
    <w:rsid w:val="006B560E"/>
    <w:rsid w:val="006D2159"/>
    <w:rsid w:val="006F787C"/>
    <w:rsid w:val="00702636"/>
    <w:rsid w:val="00724507"/>
    <w:rsid w:val="00773E6C"/>
    <w:rsid w:val="00781FB1"/>
    <w:rsid w:val="007875B6"/>
    <w:rsid w:val="00813C37"/>
    <w:rsid w:val="008154B5"/>
    <w:rsid w:val="00823962"/>
    <w:rsid w:val="00830272"/>
    <w:rsid w:val="00852719"/>
    <w:rsid w:val="00860115"/>
    <w:rsid w:val="0088783C"/>
    <w:rsid w:val="0090273D"/>
    <w:rsid w:val="00913133"/>
    <w:rsid w:val="009370BC"/>
    <w:rsid w:val="0098739B"/>
    <w:rsid w:val="009956D5"/>
    <w:rsid w:val="00A17661"/>
    <w:rsid w:val="00A24B2D"/>
    <w:rsid w:val="00A40966"/>
    <w:rsid w:val="00A4707B"/>
    <w:rsid w:val="00A64D52"/>
    <w:rsid w:val="00A73996"/>
    <w:rsid w:val="00A869B5"/>
    <w:rsid w:val="00A921E0"/>
    <w:rsid w:val="00AB6908"/>
    <w:rsid w:val="00AC413E"/>
    <w:rsid w:val="00AF051B"/>
    <w:rsid w:val="00B0738F"/>
    <w:rsid w:val="00B13F5E"/>
    <w:rsid w:val="00B26601"/>
    <w:rsid w:val="00B378D8"/>
    <w:rsid w:val="00B41951"/>
    <w:rsid w:val="00B53229"/>
    <w:rsid w:val="00B62480"/>
    <w:rsid w:val="00B66F09"/>
    <w:rsid w:val="00B81B70"/>
    <w:rsid w:val="00BD0724"/>
    <w:rsid w:val="00BE5521"/>
    <w:rsid w:val="00BF03FC"/>
    <w:rsid w:val="00BF4987"/>
    <w:rsid w:val="00C53263"/>
    <w:rsid w:val="00C75F1D"/>
    <w:rsid w:val="00C94674"/>
    <w:rsid w:val="00D21242"/>
    <w:rsid w:val="00D338E4"/>
    <w:rsid w:val="00D51947"/>
    <w:rsid w:val="00D532F0"/>
    <w:rsid w:val="00D77413"/>
    <w:rsid w:val="00D82759"/>
    <w:rsid w:val="00D86DE4"/>
    <w:rsid w:val="00DE68C6"/>
    <w:rsid w:val="00E23F1D"/>
    <w:rsid w:val="00E36361"/>
    <w:rsid w:val="00E55AE9"/>
    <w:rsid w:val="00EB3F96"/>
    <w:rsid w:val="00EC5516"/>
    <w:rsid w:val="00F40D53"/>
    <w:rsid w:val="00F4525C"/>
    <w:rsid w:val="00F50D86"/>
    <w:rsid w:val="00F51419"/>
    <w:rsid w:val="00FC76FA"/>
    <w:rsid w:val="00FE01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8D3F81"/>
  <w15:docId w15:val="{9024BD26-991C-4F83-B3AA-F833AA3F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DF"/>
    <w:pPr>
      <w:spacing w:after="0" w:line="240" w:lineRule="auto"/>
    </w:pPr>
    <w:rPr>
      <w:rFonts w:ascii="Arial" w:eastAsia="Times New Roman" w:hAnsi="Arial"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sz w:val="22"/>
      <w:szCs w:val="22"/>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spacing w:after="200" w:line="276" w:lineRule="auto"/>
      <w:jc w:val="center"/>
    </w:pPr>
    <w:rPr>
      <w:rFonts w:eastAsiaTheme="minorHAnsi" w:cs="Arial"/>
      <w:noProof/>
      <w:color w:val="0099E3" w:themeColor="accent1"/>
      <w:sz w:val="56"/>
      <w:szCs w:val="48"/>
    </w:rPr>
  </w:style>
  <w:style w:type="paragraph" w:customStyle="1" w:styleId="Mainheading">
    <w:name w:val="Mainheading"/>
    <w:basedOn w:val="Normal"/>
    <w:rsid w:val="00EB3F96"/>
    <w:pPr>
      <w:pBdr>
        <w:bottom w:val="single" w:sz="4" w:space="1" w:color="auto"/>
      </w:pBdr>
      <w:spacing w:before="2400"/>
    </w:pPr>
    <w:rPr>
      <w:rFonts w:ascii="Arial Narrow" w:hAnsi="Arial Narrow"/>
      <w:b/>
      <w:sz w:val="44"/>
      <w:szCs w:val="44"/>
      <w:lang w:eastAsia="en-US"/>
    </w:rPr>
  </w:style>
  <w:style w:type="paragraph" w:customStyle="1" w:styleId="Bodytxt">
    <w:name w:val="Body txt"/>
    <w:basedOn w:val="Normal"/>
    <w:autoRedefine/>
    <w:rsid w:val="00EB3F96"/>
    <w:pPr>
      <w:spacing w:before="120"/>
    </w:pPr>
    <w:rPr>
      <w:rFonts w:ascii="Times" w:hAnsi="Times"/>
      <w:sz w:val="20"/>
      <w:szCs w:val="20"/>
      <w:lang w:eastAsia="en-US"/>
    </w:rPr>
  </w:style>
  <w:style w:type="paragraph" w:customStyle="1" w:styleId="NormalBullet">
    <w:name w:val="Normal Bullet"/>
    <w:basedOn w:val="Normal"/>
    <w:rsid w:val="00EB3F96"/>
    <w:pPr>
      <w:numPr>
        <w:numId w:val="6"/>
      </w:numPr>
      <w:tabs>
        <w:tab w:val="left" w:pos="397"/>
      </w:tabs>
      <w:spacing w:before="120"/>
      <w:ind w:left="397" w:hanging="397"/>
    </w:pPr>
    <w:rPr>
      <w:rFonts w:ascii="Times New Roman" w:hAnsi="Times New Roman"/>
      <w:sz w:val="22"/>
      <w:lang w:val="en-US" w:eastAsia="en-US"/>
    </w:rPr>
  </w:style>
  <w:style w:type="paragraph" w:customStyle="1" w:styleId="AdResrcsH21">
    <w:name w:val="Ad Resrcs H2+1"/>
    <w:basedOn w:val="Normal"/>
    <w:rsid w:val="00EB3F96"/>
    <w:pPr>
      <w:tabs>
        <w:tab w:val="left" w:pos="1134"/>
      </w:tabs>
      <w:spacing w:before="113" w:after="17" w:line="240" w:lineRule="atLeast"/>
      <w:jc w:val="both"/>
    </w:pPr>
    <w:rPr>
      <w:rFonts w:ascii="Arial Narrow" w:hAnsi="Arial Narrow"/>
      <w:b/>
      <w:sz w:val="21"/>
      <w:szCs w:val="21"/>
      <w:lang w:val="en-US" w:eastAsia="en-US"/>
    </w:rPr>
  </w:style>
  <w:style w:type="paragraph" w:customStyle="1" w:styleId="AdResrcsH1">
    <w:name w:val="Ad Resrcs H1"/>
    <w:basedOn w:val="Normal"/>
    <w:rsid w:val="00EB3F96"/>
    <w:pPr>
      <w:tabs>
        <w:tab w:val="left" w:pos="1134"/>
      </w:tabs>
      <w:spacing w:before="198" w:line="260" w:lineRule="atLeast"/>
      <w:jc w:val="both"/>
    </w:pPr>
    <w:rPr>
      <w:rFonts w:ascii="Arial Narrow" w:hAnsi="Arial Narrow"/>
      <w:b/>
      <w:caps/>
      <w:sz w:val="22"/>
      <w:szCs w:val="20"/>
      <w:lang w:val="en-US" w:eastAsia="en-US"/>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sz w:val="20"/>
      <w:szCs w:val="18"/>
      <w:lang w:val="en-US" w:eastAsia="en-US"/>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pPr>
    <w:rPr>
      <w:color w:val="071D44"/>
      <w:sz w:val="22"/>
      <w:szCs w:val="20"/>
      <w:lang w:val="en-US" w:eastAsia="en-US"/>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hAnsi="Times New Roman"/>
      <w:szCs w:val="20"/>
      <w:lang w:val="en-GB" w:eastAsia="en-US"/>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A4707B"/>
    <w:rPr>
      <w:sz w:val="18"/>
      <w:szCs w:val="18"/>
    </w:rPr>
  </w:style>
  <w:style w:type="paragraph" w:styleId="CommentText">
    <w:name w:val="annotation text"/>
    <w:basedOn w:val="Normal"/>
    <w:link w:val="CommentTextChar"/>
    <w:uiPriority w:val="99"/>
    <w:semiHidden/>
    <w:unhideWhenUsed/>
    <w:rsid w:val="00A4707B"/>
  </w:style>
  <w:style w:type="character" w:customStyle="1" w:styleId="CommentTextChar">
    <w:name w:val="Comment Text Char"/>
    <w:basedOn w:val="DefaultParagraphFont"/>
    <w:link w:val="CommentText"/>
    <w:uiPriority w:val="99"/>
    <w:semiHidden/>
    <w:rsid w:val="00A4707B"/>
    <w:rPr>
      <w:rFonts w:ascii="Arial" w:eastAsia="Times New Roman" w:hAnsi="Arial"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A4707B"/>
    <w:rPr>
      <w:b/>
      <w:bCs/>
      <w:sz w:val="20"/>
      <w:szCs w:val="20"/>
    </w:rPr>
  </w:style>
  <w:style w:type="character" w:customStyle="1" w:styleId="CommentSubjectChar">
    <w:name w:val="Comment Subject Char"/>
    <w:basedOn w:val="CommentTextChar"/>
    <w:link w:val="CommentSubject"/>
    <w:uiPriority w:val="99"/>
    <w:semiHidden/>
    <w:rsid w:val="00A4707B"/>
    <w:rPr>
      <w:rFonts w:ascii="Arial" w:eastAsia="Times New Roman"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f.org/" TargetMode="External"/><Relationship Id="rId18" Type="http://schemas.openxmlformats.org/officeDocument/2006/relationships/hyperlink" Target="http://intersections.anu.edu.au/issue9/wilson_review.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istory.com/topics/cold-war"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amnesty.org" TargetMode="External"/><Relationship Id="rId17" Type="http://schemas.openxmlformats.org/officeDocument/2006/relationships/hyperlink" Target="http://www.historyonthenet.com/ww2/causes.htm" TargetMode="External"/><Relationship Id="rId25" Type="http://schemas.openxmlformats.org/officeDocument/2006/relationships/hyperlink" Target="http://www.coldwar.org/articles/90s/fall_of_the_soviet_union.asp"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istory.com/topics/great-depression" TargetMode="External"/><Relationship Id="rId20" Type="http://schemas.openxmlformats.org/officeDocument/2006/relationships/hyperlink" Target="http://www.catwalkyourself.com/fashion-history/1920s-1930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hmm.org/" TargetMode="External"/><Relationship Id="rId24" Type="http://schemas.openxmlformats.org/officeDocument/2006/relationships/hyperlink" Target="http://www.history.com/topics/black-history/civil-rights-movement"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historylearningsite.co.uk/treaty_of_versailles.htm" TargetMode="External"/><Relationship Id="rId23" Type="http://schemas.openxmlformats.org/officeDocument/2006/relationships/hyperlink" Target="http://www.sahistory.org.za/article/apartheid-and-reactions-it" TargetMode="External"/><Relationship Id="rId28" Type="http://schemas.openxmlformats.org/officeDocument/2006/relationships/header" Target="header2.xml"/><Relationship Id="rId10" Type="http://schemas.openxmlformats.org/officeDocument/2006/relationships/hyperlink" Target="http://www.law.ecel.uwa.edu.au/intlaw/middle_east.htm" TargetMode="External"/><Relationship Id="rId19" Type="http://schemas.openxmlformats.org/officeDocument/2006/relationships/hyperlink" Target="http://kb.osu.edu/dspace/bitstream/handle/1811/4505/v58n01_039.pdf;jsessionid=80AA6E5DCC88B1DBCDDB57C7049505EA?sequence=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rtford-hwp.com/archives/28/index.html" TargetMode="External"/><Relationship Id="rId14" Type="http://schemas.openxmlformats.org/officeDocument/2006/relationships/hyperlink" Target="http://www.theworldnews.com.au/Worldguide" TargetMode="External"/><Relationship Id="rId22" Type="http://schemas.openxmlformats.org/officeDocument/2006/relationships/hyperlink" Target="http://www.historytoday.com/carl-peter-watts/wind-change-british-decolonisation-africa-1957-65"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hyperlink" Target="http://www.cnn.com/SPECIALS/cold.war/guides/about.series/bios/production.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21232E6-12ED-46A1-A057-1922FBA8EC65}">
  <ds:schemaRefs>
    <ds:schemaRef ds:uri="http://schemas.openxmlformats.org/officeDocument/2006/bibliography"/>
  </ds:schemaRefs>
</ds:datastoreItem>
</file>

<file path=customXml/itemProps2.xml><?xml version="1.0" encoding="utf-8"?>
<ds:datastoreItem xmlns:ds="http://schemas.openxmlformats.org/officeDocument/2006/customXml" ds:itemID="{5907C945-D7B0-43B2-AF2A-262E942AEEB4}"/>
</file>

<file path=customXml/itemProps3.xml><?xml version="1.0" encoding="utf-8"?>
<ds:datastoreItem xmlns:ds="http://schemas.openxmlformats.org/officeDocument/2006/customXml" ds:itemID="{DB2D3314-BE88-44FB-A6D9-20ACAB15DE9D}"/>
</file>

<file path=customXml/itemProps4.xml><?xml version="1.0" encoding="utf-8"?>
<ds:datastoreItem xmlns:ds="http://schemas.openxmlformats.org/officeDocument/2006/customXml" ds:itemID="{8CC86920-74A3-4E0C-9935-D1436F13F6C0}"/>
</file>

<file path=docProps/app.xml><?xml version="1.0" encoding="utf-8"?>
<Properties xmlns="http://schemas.openxmlformats.org/officeDocument/2006/extended-properties" xmlns:vt="http://schemas.openxmlformats.org/officeDocument/2006/docPropsVTypes">
  <Template>VCAAA4portrait.dotx</Template>
  <TotalTime>24</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VCE Twentieth Century 2016–2020 Resources</vt:lpstr>
    </vt:vector>
  </TitlesOfParts>
  <Company>Victorian Curriculum and Assessment Authority</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Twentieth Century 2016–2020 Resources</dc:title>
  <dc:subject>Twentieth Century History</dc:subject>
  <dc:creator>Coleman, Julie J</dc:creator>
  <cp:keywords>history, twentieth, century, resources, books films, websites</cp:keywords>
  <cp:lastModifiedBy>Coleman, Julie J</cp:lastModifiedBy>
  <cp:revision>5</cp:revision>
  <cp:lastPrinted>2015-07-14T22:44:00Z</cp:lastPrinted>
  <dcterms:created xsi:type="dcterms:W3CDTF">2015-07-13T05:05:00Z</dcterms:created>
  <dcterms:modified xsi:type="dcterms:W3CDTF">2020-05-13T05:56:00Z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Page|eb523acf-a821-456c-a76b-7607578309d7</vt:lpwstr>
  </property>
  <property fmtid="{D5CDD505-2E9C-101B-9397-08002B2CF9AE}" pid="6" name="ContentTypeId">
    <vt:lpwstr>0x0101007BA2A11A40BE9045AE22BD0150786171</vt:lpwstr>
  </property>
  <property fmtid="{D5CDD505-2E9C-101B-9397-08002B2CF9AE}" pid="7" name="DEECD_ItemType">
    <vt:lpwstr>40;#Page|eb523acf-a821-456c-a76b-7607578309d7</vt:lpwstr>
  </property>
  <property fmtid="{D5CDD505-2E9C-101B-9397-08002B2CF9AE}" pid="8" name="b1688cb4a3a940449dc8286705012a42">
    <vt:lpwstr/>
  </property>
  <property fmtid="{D5CDD505-2E9C-101B-9397-08002B2CF9AE}" pid="9" name="TaxCatchAll">
    <vt:lpwstr>40;#Page|eb523acf-a821-456c-a76b-7607578309d7;#25;#VCAA|ae0180aa-7478-4220-a827-32d8158f8b8e</vt:lpwstr>
  </property>
  <property fmtid="{D5CDD505-2E9C-101B-9397-08002B2CF9AE}" pid="10" name="ofbb8b9a280a423a91cf717fb81349cd">
    <vt:lpwstr>VCAA|ae0180aa-7478-4220-a827-32d8158f8b8e</vt:lpwstr>
  </property>
  <property fmtid="{D5CDD505-2E9C-101B-9397-08002B2CF9AE}" pid="11" name="DEECD_Audience">
    <vt:lpwstr/>
  </property>
</Properties>
</file>