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00" w:type="dxa"/>
        <w:tblLook w:val="04A0" w:firstRow="1" w:lastRow="0" w:firstColumn="1" w:lastColumn="0" w:noHBand="0" w:noVBand="1"/>
      </w:tblPr>
      <w:tblGrid>
        <w:gridCol w:w="4077"/>
        <w:gridCol w:w="4111"/>
        <w:gridCol w:w="5812"/>
      </w:tblGrid>
      <w:tr w:rsidR="00924DEA" w:rsidRPr="007A3D3E" w:rsidTr="00AF71B9">
        <w:tc>
          <w:tcPr>
            <w:tcW w:w="14000" w:type="dxa"/>
            <w:gridSpan w:val="3"/>
          </w:tcPr>
          <w:p w:rsidR="00924DEA" w:rsidRPr="007A3D3E" w:rsidRDefault="00924DEA" w:rsidP="00807847">
            <w:pPr>
              <w:spacing w:line="200" w:lineRule="exact"/>
              <w:ind w:left="102" w:right="-20"/>
              <w:rPr>
                <w:rFonts w:ascii="Arial" w:eastAsia="Arial" w:hAnsi="Arial" w:cs="Arial"/>
                <w:b/>
                <w:bCs/>
              </w:rPr>
            </w:pPr>
          </w:p>
          <w:p w:rsidR="00924DEA" w:rsidRPr="007A3D3E" w:rsidRDefault="00924DEA" w:rsidP="00807847">
            <w:pPr>
              <w:spacing w:line="200" w:lineRule="exact"/>
              <w:ind w:left="102" w:right="-20"/>
              <w:rPr>
                <w:rFonts w:ascii="Arial" w:eastAsia="Arial" w:hAnsi="Arial" w:cs="Arial"/>
                <w:b/>
                <w:bCs/>
                <w:spacing w:val="1"/>
              </w:rPr>
            </w:pPr>
            <w:r w:rsidRPr="007A3D3E">
              <w:rPr>
                <w:rFonts w:ascii="Arial" w:eastAsia="Arial" w:hAnsi="Arial" w:cs="Arial"/>
                <w:b/>
                <w:bCs/>
              </w:rPr>
              <w:t>CURRICULUM AREA</w:t>
            </w:r>
            <w:r w:rsidRPr="007A3D3E">
              <w:rPr>
                <w:rFonts w:ascii="Arial" w:eastAsia="Arial" w:hAnsi="Arial" w:cs="Arial"/>
                <w:b/>
                <w:bCs/>
                <w:spacing w:val="-1"/>
              </w:rPr>
              <w:t xml:space="preserve"> </w:t>
            </w:r>
            <w:r w:rsidRPr="007A3D3E">
              <w:rPr>
                <w:rFonts w:ascii="Arial" w:eastAsia="Arial" w:hAnsi="Arial" w:cs="Arial"/>
                <w:b/>
                <w:bCs/>
              </w:rPr>
              <w:t>–</w:t>
            </w:r>
            <w:r w:rsidRPr="007A3D3E">
              <w:rPr>
                <w:rFonts w:ascii="Arial" w:eastAsia="Arial" w:hAnsi="Arial" w:cs="Arial"/>
                <w:b/>
                <w:bCs/>
                <w:spacing w:val="1"/>
              </w:rPr>
              <w:t xml:space="preserve"> The Arts/</w:t>
            </w:r>
            <w:r w:rsidR="003A16BE" w:rsidRPr="007A3D3E">
              <w:rPr>
                <w:rFonts w:ascii="Arial" w:eastAsia="Arial" w:hAnsi="Arial" w:cs="Arial"/>
                <w:b/>
                <w:bCs/>
                <w:spacing w:val="1"/>
              </w:rPr>
              <w:t>Media Arts</w:t>
            </w:r>
          </w:p>
          <w:p w:rsidR="00924DEA" w:rsidRPr="007A3D3E" w:rsidRDefault="00924DEA" w:rsidP="00807847">
            <w:pPr>
              <w:spacing w:line="203" w:lineRule="exact"/>
              <w:ind w:left="147" w:right="-20"/>
              <w:rPr>
                <w:rFonts w:ascii="Arial" w:eastAsia="Arial" w:hAnsi="Arial" w:cs="Arial"/>
                <w:b/>
                <w:bCs/>
              </w:rPr>
            </w:pPr>
          </w:p>
        </w:tc>
      </w:tr>
      <w:tr w:rsidR="00924DEA" w:rsidRPr="007A3D3E" w:rsidTr="00AF71B9">
        <w:tc>
          <w:tcPr>
            <w:tcW w:w="14000" w:type="dxa"/>
            <w:gridSpan w:val="3"/>
            <w:shd w:val="clear" w:color="auto" w:fill="auto"/>
          </w:tcPr>
          <w:p w:rsidR="00924DEA" w:rsidRPr="007A3D3E" w:rsidRDefault="00924DEA" w:rsidP="00807847">
            <w:pPr>
              <w:spacing w:line="203" w:lineRule="exact"/>
              <w:ind w:left="147" w:right="-20"/>
              <w:rPr>
                <w:rFonts w:ascii="Arial" w:eastAsia="Arial" w:hAnsi="Arial" w:cs="Arial"/>
                <w:b/>
                <w:bCs/>
                <w:color w:val="000000" w:themeColor="text1"/>
                <w:spacing w:val="1"/>
                <w:sz w:val="20"/>
                <w:szCs w:val="20"/>
              </w:rPr>
            </w:pPr>
          </w:p>
          <w:p w:rsidR="00924DEA" w:rsidRPr="007A3D3E" w:rsidRDefault="00924DEA" w:rsidP="00807847">
            <w:pPr>
              <w:spacing w:line="203" w:lineRule="exact"/>
              <w:ind w:left="147" w:right="-20"/>
              <w:rPr>
                <w:rFonts w:ascii="Arial" w:eastAsia="Arial" w:hAnsi="Arial" w:cs="Arial"/>
                <w:b/>
                <w:bCs/>
                <w:color w:val="000000" w:themeColor="text1"/>
                <w:spacing w:val="1"/>
                <w:sz w:val="20"/>
                <w:szCs w:val="20"/>
              </w:rPr>
            </w:pPr>
            <w:r w:rsidRPr="007A3D3E">
              <w:rPr>
                <w:rFonts w:ascii="Arial" w:eastAsia="Arial" w:hAnsi="Arial" w:cs="Arial"/>
                <w:b/>
                <w:bCs/>
                <w:color w:val="000000" w:themeColor="text1"/>
                <w:spacing w:val="1"/>
                <w:sz w:val="20"/>
                <w:szCs w:val="20"/>
              </w:rPr>
              <w:t>Context:</w:t>
            </w:r>
          </w:p>
          <w:p w:rsidR="00807847" w:rsidRPr="007A3D3E" w:rsidRDefault="00807847" w:rsidP="00807847">
            <w:pPr>
              <w:spacing w:line="203" w:lineRule="exact"/>
              <w:ind w:left="147" w:right="-20"/>
              <w:rPr>
                <w:rFonts w:ascii="Arial" w:eastAsia="Arial" w:hAnsi="Arial" w:cs="Arial"/>
                <w:bCs/>
                <w:color w:val="000000" w:themeColor="text1"/>
                <w:spacing w:val="1"/>
                <w:sz w:val="20"/>
                <w:szCs w:val="20"/>
              </w:rPr>
            </w:pPr>
            <w:r w:rsidRPr="007A3D3E">
              <w:rPr>
                <w:rFonts w:ascii="Arial" w:eastAsia="Arial" w:hAnsi="Arial" w:cs="Arial"/>
                <w:bCs/>
                <w:color w:val="000000" w:themeColor="text1"/>
                <w:spacing w:val="1"/>
                <w:sz w:val="20"/>
                <w:szCs w:val="20"/>
              </w:rPr>
              <w:t>Students view and discuss a range of photographs and digital resources from newspapers and websites showing people in their immediate environment. They</w:t>
            </w:r>
            <w:r w:rsidR="006B2E91" w:rsidRPr="007A3D3E">
              <w:rPr>
                <w:rFonts w:ascii="Arial" w:eastAsia="Arial" w:hAnsi="Arial" w:cs="Arial"/>
                <w:bCs/>
                <w:color w:val="000000" w:themeColor="text1"/>
                <w:spacing w:val="1"/>
                <w:sz w:val="20"/>
                <w:szCs w:val="20"/>
              </w:rPr>
              <w:t xml:space="preserve"> identify</w:t>
            </w:r>
            <w:r w:rsidRPr="007A3D3E">
              <w:rPr>
                <w:rFonts w:ascii="Arial" w:eastAsia="Arial" w:hAnsi="Arial" w:cs="Arial"/>
                <w:bCs/>
                <w:color w:val="000000" w:themeColor="text1"/>
                <w:spacing w:val="1"/>
                <w:sz w:val="20"/>
                <w:szCs w:val="20"/>
              </w:rPr>
              <w:t xml:space="preserve"> who is in the image, the environment of the image and what the person is doing. They then list all the things that happen in a day at school. The students are given a device with a digital camera and are asked to take photos of their day researching places, people and objects they have discussed. With assistance they record a description of the image and how it represents an event, place or activity in their school day. Students work collaboratively to import the images into a software program that combines the images and recordings to present a class photo essay for a school assembly presentation. </w:t>
            </w:r>
          </w:p>
          <w:p w:rsidR="00807847" w:rsidRPr="007A3D3E" w:rsidRDefault="00807847" w:rsidP="00807847">
            <w:pPr>
              <w:spacing w:line="203" w:lineRule="exact"/>
              <w:ind w:left="147" w:right="-20"/>
              <w:rPr>
                <w:rFonts w:ascii="Arial" w:eastAsia="Arial" w:hAnsi="Arial" w:cs="Arial"/>
                <w:bCs/>
                <w:color w:val="000000" w:themeColor="text1"/>
                <w:spacing w:val="1"/>
                <w:sz w:val="20"/>
                <w:szCs w:val="20"/>
              </w:rPr>
            </w:pPr>
          </w:p>
          <w:p w:rsidR="00924DEA" w:rsidRPr="007A3D3E" w:rsidRDefault="00924DEA" w:rsidP="00924DEA">
            <w:pPr>
              <w:spacing w:line="203" w:lineRule="exact"/>
              <w:ind w:left="147" w:right="-20"/>
              <w:rPr>
                <w:rFonts w:ascii="Arial" w:hAnsi="Arial" w:cs="Arial"/>
                <w:b/>
                <w:sz w:val="20"/>
                <w:szCs w:val="20"/>
              </w:rPr>
            </w:pPr>
            <w:r w:rsidRPr="007A3D3E">
              <w:rPr>
                <w:rFonts w:ascii="Arial" w:hAnsi="Arial" w:cs="Arial"/>
                <w:b/>
                <w:sz w:val="20"/>
                <w:szCs w:val="20"/>
              </w:rPr>
              <w:t>Content Descriptions:</w:t>
            </w:r>
          </w:p>
          <w:p w:rsidR="007975D2" w:rsidRPr="007A3D3E" w:rsidRDefault="00850822" w:rsidP="00850822">
            <w:pPr>
              <w:ind w:left="142"/>
              <w:rPr>
                <w:rStyle w:val="Hyperlink"/>
                <w:rFonts w:ascii="Arial" w:hAnsi="Arial" w:cs="Arial"/>
                <w:color w:val="auto"/>
                <w:sz w:val="20"/>
                <w:szCs w:val="20"/>
              </w:rPr>
            </w:pPr>
            <w:r w:rsidRPr="007A3D3E">
              <w:rPr>
                <w:rFonts w:ascii="Arial" w:hAnsi="Arial" w:cs="Arial"/>
                <w:sz w:val="20"/>
                <w:szCs w:val="20"/>
              </w:rPr>
              <w:t xml:space="preserve">Use media technologies to capture and edit images, sounds and text  </w:t>
            </w:r>
            <w:hyperlink r:id="rId12" w:tooltip="View elaborations and additional details of VCAMAM018" w:history="1">
              <w:r w:rsidRPr="007A3D3E">
                <w:rPr>
                  <w:rStyle w:val="Hyperlink"/>
                  <w:rFonts w:ascii="Arial" w:hAnsi="Arial" w:cs="Arial"/>
                  <w:color w:val="auto"/>
                  <w:sz w:val="20"/>
                  <w:szCs w:val="20"/>
                </w:rPr>
                <w:t>(VCAMAM018)</w:t>
              </w:r>
            </w:hyperlink>
          </w:p>
          <w:p w:rsidR="00850822" w:rsidRPr="007A3D3E" w:rsidRDefault="00850822" w:rsidP="00850822">
            <w:pPr>
              <w:ind w:left="142"/>
              <w:rPr>
                <w:rFonts w:ascii="Arial" w:hAnsi="Arial" w:cs="Arial"/>
                <w:sz w:val="20"/>
                <w:szCs w:val="20"/>
              </w:rPr>
            </w:pPr>
            <w:r w:rsidRPr="007A3D3E">
              <w:rPr>
                <w:rFonts w:ascii="Arial" w:hAnsi="Arial" w:cs="Arial"/>
                <w:sz w:val="20"/>
                <w:szCs w:val="20"/>
              </w:rPr>
              <w:t xml:space="preserve">Respond to media artworks by describing ideas, characters, settings and stories </w:t>
            </w:r>
            <w:hyperlink r:id="rId13" w:tooltip="View elaborations and additional details of VCAMAR020" w:history="1">
              <w:r w:rsidRPr="007A3D3E">
                <w:rPr>
                  <w:rStyle w:val="Hyperlink"/>
                  <w:rFonts w:ascii="Arial" w:hAnsi="Arial" w:cs="Arial"/>
                  <w:color w:val="auto"/>
                  <w:sz w:val="20"/>
                  <w:szCs w:val="20"/>
                </w:rPr>
                <w:t>(VCAMAR020)</w:t>
              </w:r>
            </w:hyperlink>
          </w:p>
          <w:p w:rsidR="00924DEA" w:rsidRPr="007A3D3E" w:rsidRDefault="00924DEA" w:rsidP="00807847">
            <w:pPr>
              <w:spacing w:line="203" w:lineRule="exact"/>
              <w:ind w:left="147" w:right="-20"/>
              <w:rPr>
                <w:rFonts w:ascii="Arial" w:eastAsia="Arial" w:hAnsi="Arial" w:cs="Arial"/>
                <w:b/>
                <w:bCs/>
              </w:rPr>
            </w:pPr>
          </w:p>
        </w:tc>
      </w:tr>
      <w:tr w:rsidR="004B3DA3" w:rsidRPr="007A3D3E" w:rsidTr="00AF71B9">
        <w:trPr>
          <w:trHeight w:val="558"/>
        </w:trPr>
        <w:tc>
          <w:tcPr>
            <w:tcW w:w="4077" w:type="dxa"/>
            <w:vMerge w:val="restart"/>
            <w:shd w:val="clear" w:color="auto" w:fill="D9D9D9" w:themeFill="background1" w:themeFillShade="D9"/>
          </w:tcPr>
          <w:p w:rsidR="004B3DA3" w:rsidRPr="007A3D3E" w:rsidRDefault="004B3DA3" w:rsidP="00807847">
            <w:pPr>
              <w:spacing w:line="203" w:lineRule="exact"/>
              <w:ind w:left="102" w:right="-20"/>
              <w:rPr>
                <w:rFonts w:ascii="Arial" w:eastAsia="Arial" w:hAnsi="Arial" w:cs="Arial"/>
                <w:b/>
                <w:bCs/>
                <w:sz w:val="18"/>
                <w:szCs w:val="18"/>
              </w:rPr>
            </w:pPr>
          </w:p>
        </w:tc>
        <w:tc>
          <w:tcPr>
            <w:tcW w:w="4111" w:type="dxa"/>
            <w:vAlign w:val="center"/>
          </w:tcPr>
          <w:p w:rsidR="004B3DA3" w:rsidRPr="007A3D3E" w:rsidRDefault="008249CA" w:rsidP="00AF71B9">
            <w:pPr>
              <w:rPr>
                <w:rFonts w:ascii="Arial" w:hAnsi="Arial" w:cs="Arial"/>
                <w:b/>
                <w:sz w:val="20"/>
                <w:szCs w:val="20"/>
              </w:rPr>
            </w:pPr>
            <w:r w:rsidRPr="007A3D3E">
              <w:rPr>
                <w:rFonts w:ascii="Arial" w:eastAsia="Arial" w:hAnsi="Arial" w:cs="Arial"/>
                <w:b/>
                <w:bCs/>
                <w:color w:val="000000" w:themeColor="text1"/>
                <w:sz w:val="20"/>
                <w:szCs w:val="20"/>
              </w:rPr>
              <w:t>E</w:t>
            </w:r>
            <w:r w:rsidR="004B3DA3" w:rsidRPr="007A3D3E">
              <w:rPr>
                <w:rFonts w:ascii="Arial" w:eastAsia="Arial" w:hAnsi="Arial" w:cs="Arial"/>
                <w:b/>
                <w:bCs/>
                <w:color w:val="000000" w:themeColor="text1"/>
                <w:sz w:val="20"/>
                <w:szCs w:val="20"/>
              </w:rPr>
              <w:t>xample of Indicative Progress toward Foundation Level Achievement Standard</w:t>
            </w:r>
          </w:p>
        </w:tc>
        <w:tc>
          <w:tcPr>
            <w:tcW w:w="5812" w:type="dxa"/>
            <w:vAlign w:val="center"/>
          </w:tcPr>
          <w:p w:rsidR="004B3DA3" w:rsidRPr="007A3D3E" w:rsidRDefault="003A16BE" w:rsidP="007A3D3E">
            <w:pPr>
              <w:spacing w:line="203" w:lineRule="exact"/>
              <w:ind w:right="-20"/>
              <w:jc w:val="center"/>
              <w:rPr>
                <w:rFonts w:ascii="Arial" w:eastAsia="Arial" w:hAnsi="Arial" w:cs="Arial"/>
                <w:b/>
                <w:bCs/>
                <w:color w:val="000000" w:themeColor="text1"/>
                <w:sz w:val="20"/>
                <w:szCs w:val="20"/>
              </w:rPr>
            </w:pPr>
            <w:r w:rsidRPr="007A3D3E">
              <w:rPr>
                <w:rFonts w:ascii="Arial" w:eastAsia="Arial" w:hAnsi="Arial" w:cs="Arial"/>
                <w:b/>
                <w:bCs/>
                <w:spacing w:val="1"/>
                <w:sz w:val="20"/>
                <w:szCs w:val="20"/>
              </w:rPr>
              <w:t>Media Arts</w:t>
            </w:r>
            <w:r w:rsidR="004B3DA3" w:rsidRPr="007A3D3E">
              <w:rPr>
                <w:rFonts w:ascii="Arial" w:eastAsia="Arial" w:hAnsi="Arial" w:cs="Arial"/>
                <w:b/>
                <w:bCs/>
                <w:spacing w:val="1"/>
                <w:sz w:val="20"/>
                <w:szCs w:val="20"/>
              </w:rPr>
              <w:t xml:space="preserve"> Foundation Level</w:t>
            </w:r>
            <w:r w:rsidR="004B3DA3" w:rsidRPr="007A3D3E">
              <w:rPr>
                <w:rFonts w:ascii="Arial" w:eastAsia="Arial" w:hAnsi="Arial" w:cs="Arial"/>
                <w:b/>
                <w:bCs/>
                <w:sz w:val="20"/>
                <w:szCs w:val="20"/>
              </w:rPr>
              <w:t xml:space="preserve"> Achievement Standard</w:t>
            </w:r>
          </w:p>
        </w:tc>
      </w:tr>
      <w:tr w:rsidR="004B3DA3" w:rsidRPr="007A3D3E" w:rsidTr="00AF71B9">
        <w:trPr>
          <w:trHeight w:val="2709"/>
        </w:trPr>
        <w:tc>
          <w:tcPr>
            <w:tcW w:w="4077" w:type="dxa"/>
            <w:vMerge/>
            <w:shd w:val="clear" w:color="auto" w:fill="D9D9D9" w:themeFill="background1" w:themeFillShade="D9"/>
          </w:tcPr>
          <w:p w:rsidR="004B3DA3" w:rsidRPr="007A3D3E" w:rsidRDefault="004B3DA3" w:rsidP="00807847">
            <w:pPr>
              <w:spacing w:line="203" w:lineRule="exact"/>
              <w:ind w:left="102" w:right="-20"/>
              <w:rPr>
                <w:rFonts w:ascii="Arial" w:hAnsi="Arial" w:cs="Arial"/>
              </w:rPr>
            </w:pPr>
          </w:p>
        </w:tc>
        <w:tc>
          <w:tcPr>
            <w:tcW w:w="4111" w:type="dxa"/>
          </w:tcPr>
          <w:p w:rsidR="004B3DA3" w:rsidRPr="007A3D3E" w:rsidRDefault="004B3DA3" w:rsidP="00C92911">
            <w:pPr>
              <w:rPr>
                <w:rFonts w:ascii="Arial" w:hAnsi="Arial" w:cs="Arial"/>
                <w:sz w:val="20"/>
                <w:szCs w:val="20"/>
              </w:rPr>
            </w:pPr>
            <w:r w:rsidRPr="007A3D3E">
              <w:rPr>
                <w:rFonts w:ascii="Arial" w:hAnsi="Arial" w:cs="Arial"/>
                <w:sz w:val="20"/>
                <w:szCs w:val="20"/>
              </w:rPr>
              <w:t>In</w:t>
            </w:r>
            <w:r w:rsidRPr="007A3D3E">
              <w:rPr>
                <w:rFonts w:ascii="Arial" w:hAnsi="Arial" w:cs="Arial"/>
                <w:b/>
                <w:sz w:val="20"/>
                <w:szCs w:val="20"/>
              </w:rPr>
              <w:t xml:space="preserve"> M</w:t>
            </w:r>
            <w:r w:rsidR="00DE7B1E" w:rsidRPr="007A3D3E">
              <w:rPr>
                <w:rFonts w:ascii="Arial" w:hAnsi="Arial" w:cs="Arial"/>
                <w:b/>
                <w:sz w:val="20"/>
                <w:szCs w:val="20"/>
              </w:rPr>
              <w:t>edia Arts</w:t>
            </w:r>
            <w:r w:rsidRPr="007A3D3E">
              <w:rPr>
                <w:rFonts w:ascii="Arial" w:hAnsi="Arial" w:cs="Arial"/>
                <w:b/>
                <w:sz w:val="20"/>
                <w:szCs w:val="20"/>
              </w:rPr>
              <w:t xml:space="preserve">, </w:t>
            </w:r>
            <w:r w:rsidRPr="007A3D3E">
              <w:rPr>
                <w:rFonts w:ascii="Arial" w:hAnsi="Arial" w:cs="Arial"/>
                <w:sz w:val="20"/>
                <w:szCs w:val="20"/>
              </w:rPr>
              <w:t xml:space="preserve">indicative progression towards the </w:t>
            </w:r>
            <w:r w:rsidR="00DE7B1E" w:rsidRPr="007A3D3E">
              <w:rPr>
                <w:rFonts w:ascii="Arial" w:hAnsi="Arial" w:cs="Arial"/>
                <w:sz w:val="20"/>
                <w:szCs w:val="20"/>
              </w:rPr>
              <w:t>Foundation Level</w:t>
            </w:r>
            <w:r w:rsidRPr="007A3D3E">
              <w:rPr>
                <w:rFonts w:ascii="Arial" w:hAnsi="Arial" w:cs="Arial"/>
                <w:sz w:val="20"/>
                <w:szCs w:val="20"/>
              </w:rPr>
              <w:t xml:space="preserve"> achievement standard may be when students:</w:t>
            </w:r>
          </w:p>
          <w:p w:rsidR="00A27312" w:rsidRPr="007A3D3E" w:rsidRDefault="00A27312" w:rsidP="00672116">
            <w:pPr>
              <w:ind w:left="142"/>
              <w:rPr>
                <w:rFonts w:ascii="Arial" w:hAnsi="Arial" w:cs="Arial"/>
                <w:sz w:val="20"/>
                <w:szCs w:val="20"/>
              </w:rPr>
            </w:pPr>
          </w:p>
          <w:p w:rsidR="008A0C70" w:rsidRPr="00490975" w:rsidRDefault="00850822" w:rsidP="00AF71B9">
            <w:pPr>
              <w:pStyle w:val="ListParagraph"/>
              <w:numPr>
                <w:ilvl w:val="0"/>
                <w:numId w:val="11"/>
              </w:numPr>
              <w:ind w:left="535" w:hanging="283"/>
              <w:rPr>
                <w:rFonts w:ascii="Arial" w:hAnsi="Arial" w:cs="Arial"/>
                <w:b/>
                <w:sz w:val="20"/>
                <w:szCs w:val="20"/>
              </w:rPr>
            </w:pPr>
            <w:r w:rsidRPr="002E517A">
              <w:rPr>
                <w:rFonts w:ascii="Arial" w:hAnsi="Arial" w:cs="Arial"/>
                <w:sz w:val="20"/>
                <w:szCs w:val="20"/>
                <w:shd w:val="clear" w:color="auto" w:fill="D6E3BC" w:themeFill="accent3" w:themeFillTint="66"/>
              </w:rPr>
              <w:t xml:space="preserve">Identify </w:t>
            </w:r>
            <w:bookmarkStart w:id="0" w:name="_GoBack"/>
            <w:bookmarkEnd w:id="0"/>
            <w:r w:rsidRPr="002E517A">
              <w:rPr>
                <w:rFonts w:ascii="Arial" w:hAnsi="Arial" w:cs="Arial"/>
                <w:sz w:val="20"/>
                <w:szCs w:val="20"/>
                <w:shd w:val="clear" w:color="auto" w:fill="D6E3BC" w:themeFill="accent3" w:themeFillTint="66"/>
              </w:rPr>
              <w:t xml:space="preserve">the subject of an image </w:t>
            </w:r>
          </w:p>
          <w:p w:rsidR="00A27312" w:rsidRPr="00490975" w:rsidRDefault="00A27312" w:rsidP="00A27312">
            <w:pPr>
              <w:ind w:left="535" w:hanging="283"/>
              <w:rPr>
                <w:rFonts w:ascii="Arial" w:hAnsi="Arial" w:cs="Arial"/>
                <w:b/>
                <w:sz w:val="20"/>
                <w:szCs w:val="20"/>
              </w:rPr>
            </w:pPr>
          </w:p>
          <w:p w:rsidR="004B3DA3" w:rsidRPr="00490975" w:rsidRDefault="00850822" w:rsidP="00490975">
            <w:pPr>
              <w:pStyle w:val="ListParagraph"/>
              <w:numPr>
                <w:ilvl w:val="0"/>
                <w:numId w:val="11"/>
              </w:numPr>
              <w:shd w:val="clear" w:color="auto" w:fill="B8CCE4" w:themeFill="accent1" w:themeFillTint="66"/>
              <w:ind w:left="535" w:hanging="283"/>
              <w:rPr>
                <w:rFonts w:ascii="Arial" w:hAnsi="Arial" w:cs="Arial"/>
                <w:sz w:val="20"/>
                <w:szCs w:val="20"/>
              </w:rPr>
            </w:pPr>
            <w:r w:rsidRPr="00490975">
              <w:rPr>
                <w:rFonts w:ascii="Arial" w:hAnsi="Arial" w:cs="Arial"/>
                <w:sz w:val="20"/>
                <w:szCs w:val="20"/>
                <w:shd w:val="clear" w:color="auto" w:fill="B8CCE4" w:themeFill="accent1" w:themeFillTint="66"/>
              </w:rPr>
              <w:t>Use digital software</w:t>
            </w:r>
            <w:r w:rsidR="006B2E91" w:rsidRPr="00490975">
              <w:rPr>
                <w:rFonts w:ascii="Arial" w:hAnsi="Arial" w:cs="Arial"/>
                <w:sz w:val="20"/>
                <w:szCs w:val="20"/>
                <w:shd w:val="clear" w:color="auto" w:fill="B8CCE4" w:themeFill="accent1" w:themeFillTint="66"/>
              </w:rPr>
              <w:t xml:space="preserve"> in groups</w:t>
            </w:r>
            <w:r w:rsidRPr="00490975">
              <w:rPr>
                <w:rFonts w:ascii="Arial" w:hAnsi="Arial" w:cs="Arial"/>
                <w:sz w:val="20"/>
                <w:szCs w:val="20"/>
                <w:shd w:val="clear" w:color="auto" w:fill="B8CCE4" w:themeFill="accent1" w:themeFillTint="66"/>
              </w:rPr>
              <w:t xml:space="preserve"> to </w:t>
            </w:r>
            <w:r w:rsidR="00A27312" w:rsidRPr="00490975">
              <w:rPr>
                <w:rFonts w:ascii="Arial" w:hAnsi="Arial" w:cs="Arial"/>
                <w:sz w:val="20"/>
                <w:szCs w:val="20"/>
                <w:shd w:val="clear" w:color="auto" w:fill="B8CCE4" w:themeFill="accent1" w:themeFillTint="66"/>
              </w:rPr>
              <w:t>record images</w:t>
            </w:r>
          </w:p>
          <w:p w:rsidR="00490975" w:rsidRPr="00490975" w:rsidRDefault="00490975" w:rsidP="00490975">
            <w:pPr>
              <w:rPr>
                <w:rFonts w:ascii="Arial" w:hAnsi="Arial" w:cs="Arial"/>
                <w:sz w:val="20"/>
                <w:szCs w:val="20"/>
                <w:highlight w:val="cyan"/>
              </w:rPr>
            </w:pPr>
          </w:p>
          <w:p w:rsidR="008A0C70" w:rsidRPr="007A3D3E" w:rsidRDefault="008A0C70" w:rsidP="008A0C70">
            <w:pPr>
              <w:pStyle w:val="ListParagraph"/>
              <w:rPr>
                <w:rFonts w:ascii="Arial" w:hAnsi="Arial" w:cs="Arial"/>
                <w:sz w:val="20"/>
                <w:szCs w:val="20"/>
              </w:rPr>
            </w:pPr>
          </w:p>
          <w:p w:rsidR="008A0C70" w:rsidRPr="007A3D3E" w:rsidRDefault="008A0C70" w:rsidP="008A0C70">
            <w:pPr>
              <w:ind w:left="142"/>
              <w:rPr>
                <w:rFonts w:ascii="Arial" w:hAnsi="Arial" w:cs="Arial"/>
                <w:sz w:val="20"/>
                <w:szCs w:val="20"/>
              </w:rPr>
            </w:pPr>
          </w:p>
        </w:tc>
        <w:tc>
          <w:tcPr>
            <w:tcW w:w="5812" w:type="dxa"/>
          </w:tcPr>
          <w:p w:rsidR="003A16BE" w:rsidRPr="007A3D3E" w:rsidRDefault="003A16BE" w:rsidP="003A16BE">
            <w:pPr>
              <w:rPr>
                <w:rFonts w:ascii="Arial" w:hAnsi="Arial" w:cs="Arial"/>
                <w:sz w:val="20"/>
                <w:szCs w:val="20"/>
                <w:lang w:val="en-AU"/>
              </w:rPr>
            </w:pPr>
            <w:r w:rsidRPr="007A3D3E">
              <w:rPr>
                <w:rFonts w:ascii="Arial" w:hAnsi="Arial" w:cs="Arial"/>
                <w:sz w:val="20"/>
                <w:szCs w:val="20"/>
                <w:lang w:val="en-AU"/>
              </w:rPr>
              <w:t xml:space="preserve">By </w:t>
            </w:r>
            <w:r w:rsidR="00BE7740" w:rsidRPr="007A3D3E">
              <w:rPr>
                <w:rFonts w:ascii="Arial" w:hAnsi="Arial" w:cs="Arial"/>
                <w:sz w:val="20"/>
                <w:szCs w:val="20"/>
                <w:lang w:val="en-AU"/>
              </w:rPr>
              <w:t xml:space="preserve">the </w:t>
            </w:r>
            <w:r w:rsidRPr="007A3D3E">
              <w:rPr>
                <w:rFonts w:ascii="Arial" w:hAnsi="Arial" w:cs="Arial"/>
                <w:sz w:val="20"/>
                <w:szCs w:val="20"/>
                <w:lang w:val="en-AU"/>
              </w:rPr>
              <w:t xml:space="preserve">end of </w:t>
            </w:r>
            <w:r w:rsidR="00DE7B1E" w:rsidRPr="007A3D3E">
              <w:rPr>
                <w:rFonts w:ascii="Arial" w:hAnsi="Arial" w:cs="Arial"/>
                <w:sz w:val="20"/>
                <w:szCs w:val="20"/>
                <w:lang w:val="en-AU"/>
              </w:rPr>
              <w:t xml:space="preserve">the </w:t>
            </w:r>
            <w:r w:rsidRPr="007A3D3E">
              <w:rPr>
                <w:rFonts w:ascii="Arial" w:hAnsi="Arial" w:cs="Arial"/>
                <w:sz w:val="20"/>
                <w:szCs w:val="20"/>
                <w:lang w:val="en-AU"/>
              </w:rPr>
              <w:t>Foundation</w:t>
            </w:r>
            <w:r w:rsidR="00DE7B1E" w:rsidRPr="007A3D3E">
              <w:rPr>
                <w:rFonts w:ascii="Arial" w:hAnsi="Arial" w:cs="Arial"/>
                <w:sz w:val="20"/>
                <w:szCs w:val="20"/>
                <w:lang w:val="en-AU"/>
              </w:rPr>
              <w:t xml:space="preserve"> Level</w:t>
            </w:r>
            <w:r w:rsidR="006D0F86" w:rsidRPr="007A3D3E">
              <w:rPr>
                <w:rFonts w:ascii="Arial" w:hAnsi="Arial" w:cs="Arial"/>
                <w:sz w:val="20"/>
                <w:szCs w:val="20"/>
                <w:lang w:val="en-AU"/>
              </w:rPr>
              <w:t>:</w:t>
            </w:r>
          </w:p>
          <w:p w:rsidR="008A0C70" w:rsidRDefault="008A0C70" w:rsidP="003A16BE">
            <w:pPr>
              <w:rPr>
                <w:rFonts w:ascii="Arial" w:hAnsi="Arial" w:cs="Arial"/>
                <w:sz w:val="20"/>
                <w:szCs w:val="20"/>
                <w:lang w:val="en-AU"/>
              </w:rPr>
            </w:pPr>
          </w:p>
          <w:p w:rsidR="00C92911" w:rsidRPr="007A3D3E" w:rsidRDefault="00C92911" w:rsidP="003A16BE">
            <w:pPr>
              <w:rPr>
                <w:rFonts w:ascii="Arial" w:hAnsi="Arial" w:cs="Arial"/>
                <w:sz w:val="20"/>
                <w:szCs w:val="20"/>
                <w:lang w:val="en-AU"/>
              </w:rPr>
            </w:pPr>
          </w:p>
          <w:p w:rsidR="008A0C70" w:rsidRPr="00AF71B9" w:rsidRDefault="003A16BE" w:rsidP="00AF71B9">
            <w:pPr>
              <w:widowControl/>
              <w:rPr>
                <w:rFonts w:ascii="Arial" w:hAnsi="Arial" w:cs="Arial"/>
                <w:sz w:val="20"/>
                <w:szCs w:val="20"/>
                <w:lang w:val="en-AU"/>
              </w:rPr>
            </w:pPr>
            <w:r w:rsidRPr="00AF71B9">
              <w:rPr>
                <w:rFonts w:ascii="Arial" w:hAnsi="Arial" w:cs="Arial"/>
                <w:sz w:val="20"/>
                <w:szCs w:val="20"/>
                <w:shd w:val="clear" w:color="auto" w:fill="D6E3BC" w:themeFill="accent3" w:themeFillTint="66"/>
                <w:lang w:val="en-AU"/>
              </w:rPr>
              <w:t>Students describe the media art works they</w:t>
            </w:r>
            <w:r w:rsidRPr="00AF71B9">
              <w:rPr>
                <w:rFonts w:ascii="Arial" w:hAnsi="Arial" w:cs="Arial"/>
                <w:sz w:val="20"/>
                <w:szCs w:val="20"/>
                <w:lang w:val="en-AU"/>
              </w:rPr>
              <w:t xml:space="preserve"> make and </w:t>
            </w:r>
            <w:r w:rsidRPr="00AF71B9">
              <w:rPr>
                <w:rFonts w:ascii="Arial" w:hAnsi="Arial" w:cs="Arial"/>
                <w:sz w:val="20"/>
                <w:szCs w:val="20"/>
                <w:shd w:val="clear" w:color="auto" w:fill="D6E3BC" w:themeFill="accent3" w:themeFillTint="66"/>
                <w:lang w:val="en-AU"/>
              </w:rPr>
              <w:t>view.</w:t>
            </w:r>
            <w:r w:rsidR="002C70C3" w:rsidRPr="00AF71B9">
              <w:rPr>
                <w:rFonts w:ascii="Arial" w:hAnsi="Arial" w:cs="Arial"/>
                <w:sz w:val="20"/>
                <w:szCs w:val="20"/>
                <w:lang w:val="en-AU"/>
              </w:rPr>
              <w:t xml:space="preserve"> </w:t>
            </w:r>
          </w:p>
          <w:p w:rsidR="008A0C70" w:rsidRPr="00490975" w:rsidRDefault="008A0C70" w:rsidP="008A0C70">
            <w:pPr>
              <w:widowControl/>
              <w:rPr>
                <w:rFonts w:ascii="Arial" w:hAnsi="Arial" w:cs="Arial"/>
                <w:sz w:val="20"/>
                <w:szCs w:val="20"/>
                <w:lang w:val="en-AU"/>
              </w:rPr>
            </w:pPr>
          </w:p>
          <w:p w:rsidR="004B3DA3" w:rsidRPr="00AF71B9" w:rsidRDefault="003A16BE" w:rsidP="00AF71B9">
            <w:pPr>
              <w:widowControl/>
              <w:shd w:val="clear" w:color="auto" w:fill="FFFFFF" w:themeFill="background1"/>
              <w:rPr>
                <w:rFonts w:ascii="Arial" w:hAnsi="Arial" w:cs="Arial"/>
                <w:sz w:val="20"/>
                <w:szCs w:val="20"/>
                <w:lang w:val="en-AU"/>
              </w:rPr>
            </w:pPr>
            <w:r w:rsidRPr="00AF71B9">
              <w:rPr>
                <w:rFonts w:ascii="Arial" w:hAnsi="Arial" w:cs="Arial"/>
                <w:sz w:val="20"/>
                <w:szCs w:val="20"/>
                <w:shd w:val="clear" w:color="auto" w:fill="B8CCE4" w:themeFill="accent1" w:themeFillTint="66"/>
                <w:lang w:val="en-AU"/>
              </w:rPr>
              <w:t xml:space="preserve">They make and share media artworks </w:t>
            </w:r>
            <w:r w:rsidRPr="00AF71B9">
              <w:rPr>
                <w:rFonts w:ascii="Arial" w:hAnsi="Arial" w:cs="Arial"/>
                <w:sz w:val="20"/>
                <w:szCs w:val="20"/>
                <w:lang w:val="en-AU"/>
              </w:rPr>
              <w:t xml:space="preserve">representing stories with </w:t>
            </w:r>
            <w:r w:rsidR="002C70C3" w:rsidRPr="00AF71B9">
              <w:rPr>
                <w:rFonts w:ascii="Arial" w:hAnsi="Arial" w:cs="Arial"/>
                <w:sz w:val="20"/>
                <w:szCs w:val="20"/>
                <w:lang w:val="en-AU"/>
              </w:rPr>
              <w:t xml:space="preserve">settings and characters. </w:t>
            </w:r>
          </w:p>
          <w:p w:rsidR="00490975" w:rsidRPr="00AF71B9" w:rsidRDefault="00490975" w:rsidP="00AF71B9">
            <w:pPr>
              <w:widowControl/>
              <w:rPr>
                <w:rFonts w:ascii="Arial" w:hAnsi="Arial" w:cs="Arial"/>
                <w:sz w:val="20"/>
                <w:szCs w:val="20"/>
                <w:lang w:val="en-AU"/>
              </w:rPr>
            </w:pPr>
          </w:p>
        </w:tc>
      </w:tr>
    </w:tbl>
    <w:p w:rsidR="001B613A" w:rsidRDefault="008A0C70">
      <w:pPr>
        <w:widowControl/>
      </w:pPr>
      <w:r>
        <w:br w:type="page"/>
      </w:r>
    </w:p>
    <w:tbl>
      <w:tblPr>
        <w:tblStyle w:val="TableGrid"/>
        <w:tblW w:w="14142" w:type="dxa"/>
        <w:tblLook w:val="04A0" w:firstRow="1" w:lastRow="0" w:firstColumn="1" w:lastColumn="0" w:noHBand="0" w:noVBand="1"/>
      </w:tblPr>
      <w:tblGrid>
        <w:gridCol w:w="4361"/>
        <w:gridCol w:w="5670"/>
        <w:gridCol w:w="4111"/>
      </w:tblGrid>
      <w:tr w:rsidR="001B613A" w:rsidRPr="007A3D3E" w:rsidTr="00AF71B9">
        <w:tc>
          <w:tcPr>
            <w:tcW w:w="14142" w:type="dxa"/>
            <w:gridSpan w:val="3"/>
          </w:tcPr>
          <w:p w:rsidR="001B613A" w:rsidRPr="007A3D3E" w:rsidRDefault="001B613A" w:rsidP="00807847">
            <w:pPr>
              <w:spacing w:line="200" w:lineRule="exact"/>
              <w:ind w:left="102" w:right="-20"/>
              <w:rPr>
                <w:rFonts w:ascii="Arial" w:eastAsia="Arial" w:hAnsi="Arial" w:cs="Arial"/>
                <w:b/>
                <w:bCs/>
              </w:rPr>
            </w:pPr>
          </w:p>
          <w:p w:rsidR="001B613A" w:rsidRPr="007A3D3E" w:rsidRDefault="001B613A" w:rsidP="00807847">
            <w:pPr>
              <w:spacing w:line="200" w:lineRule="exact"/>
              <w:ind w:left="102" w:right="-20"/>
              <w:rPr>
                <w:rFonts w:ascii="Arial" w:eastAsia="Arial" w:hAnsi="Arial" w:cs="Arial"/>
                <w:b/>
                <w:bCs/>
                <w:spacing w:val="1"/>
              </w:rPr>
            </w:pPr>
            <w:r w:rsidRPr="007A3D3E">
              <w:rPr>
                <w:rFonts w:ascii="Arial" w:eastAsia="Arial" w:hAnsi="Arial" w:cs="Arial"/>
                <w:b/>
                <w:bCs/>
              </w:rPr>
              <w:t>CURRICULUM AREA</w:t>
            </w:r>
            <w:r w:rsidRPr="007A3D3E">
              <w:rPr>
                <w:rFonts w:ascii="Arial" w:eastAsia="Arial" w:hAnsi="Arial" w:cs="Arial"/>
                <w:b/>
                <w:bCs/>
                <w:spacing w:val="-1"/>
              </w:rPr>
              <w:t xml:space="preserve"> </w:t>
            </w:r>
            <w:r w:rsidRPr="007A3D3E">
              <w:rPr>
                <w:rFonts w:ascii="Arial" w:eastAsia="Arial" w:hAnsi="Arial" w:cs="Arial"/>
                <w:b/>
                <w:bCs/>
              </w:rPr>
              <w:t>–</w:t>
            </w:r>
            <w:r w:rsidRPr="007A3D3E">
              <w:rPr>
                <w:rFonts w:ascii="Arial" w:eastAsia="Arial" w:hAnsi="Arial" w:cs="Arial"/>
                <w:b/>
                <w:bCs/>
                <w:spacing w:val="1"/>
              </w:rPr>
              <w:t xml:space="preserve"> The Arts/M</w:t>
            </w:r>
            <w:r w:rsidR="00BE7740" w:rsidRPr="007A3D3E">
              <w:rPr>
                <w:rFonts w:ascii="Arial" w:eastAsia="Arial" w:hAnsi="Arial" w:cs="Arial"/>
                <w:b/>
                <w:bCs/>
                <w:spacing w:val="1"/>
              </w:rPr>
              <w:t>edia Arts</w:t>
            </w:r>
          </w:p>
          <w:p w:rsidR="001B613A" w:rsidRPr="007A3D3E" w:rsidRDefault="001B613A" w:rsidP="00AF71B9">
            <w:pPr>
              <w:spacing w:line="203" w:lineRule="exact"/>
              <w:ind w:left="147" w:right="1876"/>
              <w:rPr>
                <w:rFonts w:ascii="Arial" w:eastAsia="Arial" w:hAnsi="Arial" w:cs="Arial"/>
                <w:b/>
                <w:bCs/>
              </w:rPr>
            </w:pPr>
          </w:p>
        </w:tc>
      </w:tr>
      <w:tr w:rsidR="001B613A" w:rsidRPr="007A3D3E" w:rsidTr="00AF71B9">
        <w:tc>
          <w:tcPr>
            <w:tcW w:w="14142" w:type="dxa"/>
            <w:gridSpan w:val="3"/>
            <w:shd w:val="clear" w:color="auto" w:fill="auto"/>
          </w:tcPr>
          <w:p w:rsidR="001B613A" w:rsidRPr="007A3D3E" w:rsidRDefault="001B613A" w:rsidP="00807847">
            <w:pPr>
              <w:spacing w:line="203" w:lineRule="exact"/>
              <w:ind w:left="147" w:right="-20"/>
              <w:rPr>
                <w:rFonts w:ascii="Arial" w:eastAsia="Arial" w:hAnsi="Arial" w:cs="Arial"/>
                <w:b/>
                <w:bCs/>
                <w:color w:val="000000" w:themeColor="text1"/>
                <w:spacing w:val="1"/>
                <w:sz w:val="20"/>
                <w:szCs w:val="20"/>
              </w:rPr>
            </w:pPr>
          </w:p>
          <w:p w:rsidR="001B613A" w:rsidRPr="007A3D3E" w:rsidRDefault="001B613A" w:rsidP="00807847">
            <w:pPr>
              <w:spacing w:line="203" w:lineRule="exact"/>
              <w:ind w:left="147" w:right="-20"/>
              <w:rPr>
                <w:rFonts w:ascii="Arial" w:eastAsia="Arial" w:hAnsi="Arial" w:cs="Arial"/>
                <w:b/>
                <w:bCs/>
                <w:color w:val="000000" w:themeColor="text1"/>
                <w:spacing w:val="1"/>
                <w:sz w:val="20"/>
                <w:szCs w:val="20"/>
              </w:rPr>
            </w:pPr>
            <w:r w:rsidRPr="007A3D3E">
              <w:rPr>
                <w:rFonts w:ascii="Arial" w:eastAsia="Arial" w:hAnsi="Arial" w:cs="Arial"/>
                <w:b/>
                <w:bCs/>
                <w:color w:val="000000" w:themeColor="text1"/>
                <w:spacing w:val="1"/>
                <w:sz w:val="20"/>
                <w:szCs w:val="20"/>
              </w:rPr>
              <w:t>Context:</w:t>
            </w:r>
          </w:p>
          <w:p w:rsidR="00FA7D63" w:rsidRPr="007A3D3E" w:rsidRDefault="00FA7D63" w:rsidP="00807847">
            <w:pPr>
              <w:spacing w:line="203" w:lineRule="exact"/>
              <w:ind w:left="147" w:right="-20"/>
              <w:rPr>
                <w:rFonts w:ascii="Arial" w:eastAsia="Arial" w:hAnsi="Arial" w:cs="Arial"/>
                <w:bCs/>
                <w:color w:val="000000" w:themeColor="text1"/>
                <w:spacing w:val="1"/>
                <w:sz w:val="20"/>
                <w:szCs w:val="20"/>
              </w:rPr>
            </w:pPr>
            <w:r w:rsidRPr="007A3D3E">
              <w:rPr>
                <w:rFonts w:ascii="Arial" w:eastAsia="Arial" w:hAnsi="Arial" w:cs="Arial"/>
                <w:bCs/>
                <w:color w:val="000000" w:themeColor="text1"/>
                <w:spacing w:val="1"/>
                <w:sz w:val="20"/>
                <w:szCs w:val="20"/>
              </w:rPr>
              <w:t xml:space="preserve">Students listen to a series of podcasts or audio books on fairy stories or </w:t>
            </w:r>
            <w:r w:rsidR="007F46DE">
              <w:rPr>
                <w:rFonts w:ascii="Arial" w:eastAsia="Arial" w:hAnsi="Arial" w:cs="Arial"/>
                <w:bCs/>
                <w:color w:val="000000" w:themeColor="text1"/>
                <w:spacing w:val="1"/>
                <w:sz w:val="20"/>
                <w:szCs w:val="20"/>
              </w:rPr>
              <w:t>A</w:t>
            </w:r>
            <w:r w:rsidRPr="007A3D3E">
              <w:rPr>
                <w:rFonts w:ascii="Arial" w:eastAsia="Arial" w:hAnsi="Arial" w:cs="Arial"/>
                <w:bCs/>
                <w:color w:val="000000" w:themeColor="text1"/>
                <w:spacing w:val="1"/>
                <w:sz w:val="20"/>
                <w:szCs w:val="20"/>
              </w:rPr>
              <w:t>boriginal dreamtime stories. They</w:t>
            </w:r>
            <w:r w:rsidR="00F162CC" w:rsidRPr="007A3D3E">
              <w:rPr>
                <w:rFonts w:ascii="Arial" w:eastAsia="Arial" w:hAnsi="Arial" w:cs="Arial"/>
                <w:bCs/>
                <w:color w:val="000000" w:themeColor="text1"/>
                <w:spacing w:val="1"/>
                <w:sz w:val="20"/>
                <w:szCs w:val="20"/>
              </w:rPr>
              <w:t xml:space="preserve"> identify the setting, characters and sequencing of the story by documenting it. As a response, and in relation to an English writing task, the students compose their own imaginary story. They experiment with and create series of recorded sounds for their stories. Students develop a sequence of scenes and script for their story linking their recorded sounds. They record the story using a digital device such as a phone and plan the insertion of sound effects. The stories are then played in an area of the sc</w:t>
            </w:r>
            <w:r w:rsidR="006B2E91" w:rsidRPr="007A3D3E">
              <w:rPr>
                <w:rFonts w:ascii="Arial" w:eastAsia="Arial" w:hAnsi="Arial" w:cs="Arial"/>
                <w:bCs/>
                <w:color w:val="000000" w:themeColor="text1"/>
                <w:spacing w:val="1"/>
                <w:sz w:val="20"/>
                <w:szCs w:val="20"/>
              </w:rPr>
              <w:t xml:space="preserve">hool for a presentation evening. </w:t>
            </w:r>
            <w:r w:rsidR="00F162CC" w:rsidRPr="007A3D3E">
              <w:rPr>
                <w:rFonts w:ascii="Arial" w:eastAsia="Arial" w:hAnsi="Arial" w:cs="Arial"/>
                <w:bCs/>
                <w:color w:val="000000" w:themeColor="text1"/>
                <w:spacing w:val="1"/>
                <w:sz w:val="20"/>
                <w:szCs w:val="20"/>
              </w:rPr>
              <w:t xml:space="preserve">Students write a short synopsis of the story identifying the setting and characters. </w:t>
            </w:r>
          </w:p>
          <w:p w:rsidR="00F162CC" w:rsidRPr="007A3D3E" w:rsidRDefault="00F162CC" w:rsidP="00807847">
            <w:pPr>
              <w:spacing w:line="203" w:lineRule="exact"/>
              <w:ind w:left="147" w:right="-20"/>
              <w:rPr>
                <w:rFonts w:ascii="Arial" w:eastAsia="Arial" w:hAnsi="Arial" w:cs="Arial"/>
                <w:bCs/>
                <w:color w:val="000000" w:themeColor="text1"/>
                <w:spacing w:val="1"/>
                <w:sz w:val="20"/>
                <w:szCs w:val="20"/>
              </w:rPr>
            </w:pPr>
          </w:p>
          <w:p w:rsidR="001B613A" w:rsidRPr="007A3D3E" w:rsidRDefault="001B613A" w:rsidP="00807847">
            <w:pPr>
              <w:spacing w:line="203" w:lineRule="exact"/>
              <w:ind w:left="147" w:right="-20"/>
              <w:rPr>
                <w:rFonts w:ascii="Arial" w:hAnsi="Arial" w:cs="Arial"/>
                <w:b/>
                <w:sz w:val="20"/>
                <w:szCs w:val="20"/>
              </w:rPr>
            </w:pPr>
            <w:r w:rsidRPr="007A3D3E">
              <w:rPr>
                <w:rFonts w:ascii="Arial" w:hAnsi="Arial" w:cs="Arial"/>
                <w:b/>
                <w:sz w:val="20"/>
                <w:szCs w:val="20"/>
              </w:rPr>
              <w:t>Content Descriptions:</w:t>
            </w:r>
          </w:p>
          <w:p w:rsidR="001B613A" w:rsidRPr="007A3D3E" w:rsidRDefault="00F162CC" w:rsidP="00F162CC">
            <w:pPr>
              <w:ind w:left="142"/>
              <w:rPr>
                <w:rStyle w:val="Hyperlink"/>
                <w:rFonts w:ascii="Arial" w:hAnsi="Arial" w:cs="Arial"/>
                <w:color w:val="auto"/>
                <w:sz w:val="20"/>
                <w:szCs w:val="20"/>
              </w:rPr>
            </w:pPr>
            <w:r w:rsidRPr="007A3D3E">
              <w:rPr>
                <w:rFonts w:ascii="Arial" w:hAnsi="Arial" w:cs="Arial"/>
                <w:sz w:val="20"/>
                <w:szCs w:val="20"/>
              </w:rPr>
              <w:t xml:space="preserve">Experiment with ideas and develop characters and settings through stories using images, sounds and text  </w:t>
            </w:r>
            <w:hyperlink r:id="rId14" w:tooltip="View elaborations and additional details of VCAMAE021" w:history="1">
              <w:r w:rsidRPr="007A3D3E">
                <w:rPr>
                  <w:rStyle w:val="Hyperlink"/>
                  <w:rFonts w:ascii="Arial" w:hAnsi="Arial" w:cs="Arial"/>
                  <w:color w:val="auto"/>
                  <w:sz w:val="20"/>
                  <w:szCs w:val="20"/>
                </w:rPr>
                <w:t>(VCAMAE021)</w:t>
              </w:r>
            </w:hyperlink>
          </w:p>
          <w:p w:rsidR="00F162CC" w:rsidRPr="007A3D3E" w:rsidRDefault="00F162CC" w:rsidP="00F162CC">
            <w:pPr>
              <w:ind w:left="142"/>
              <w:rPr>
                <w:rStyle w:val="Hyperlink"/>
                <w:rFonts w:ascii="Arial" w:hAnsi="Arial" w:cs="Arial"/>
                <w:color w:val="auto"/>
                <w:sz w:val="20"/>
                <w:szCs w:val="20"/>
              </w:rPr>
            </w:pPr>
            <w:r w:rsidRPr="007A3D3E">
              <w:rPr>
                <w:rFonts w:ascii="Arial" w:hAnsi="Arial" w:cs="Arial"/>
                <w:sz w:val="20"/>
                <w:szCs w:val="20"/>
              </w:rPr>
              <w:t xml:space="preserve">Use media technologies to capture and edit images and sounds and text to tell stories  </w:t>
            </w:r>
            <w:hyperlink r:id="rId15" w:tooltip="View elaborations and additional details of VCAMAM022" w:history="1">
              <w:r w:rsidRPr="007A3D3E">
                <w:rPr>
                  <w:rStyle w:val="Hyperlink"/>
                  <w:rFonts w:ascii="Arial" w:hAnsi="Arial" w:cs="Arial"/>
                  <w:color w:val="auto"/>
                  <w:sz w:val="20"/>
                  <w:szCs w:val="20"/>
                </w:rPr>
                <w:t>(VCAMAM022)</w:t>
              </w:r>
            </w:hyperlink>
          </w:p>
          <w:p w:rsidR="001B613A" w:rsidRPr="007A3D3E" w:rsidRDefault="001B613A" w:rsidP="006B2E91">
            <w:pPr>
              <w:ind w:left="142"/>
              <w:rPr>
                <w:rFonts w:ascii="Arial" w:eastAsia="Arial" w:hAnsi="Arial" w:cs="Arial"/>
                <w:b/>
                <w:bCs/>
              </w:rPr>
            </w:pPr>
          </w:p>
        </w:tc>
      </w:tr>
      <w:tr w:rsidR="001B613A" w:rsidRPr="007A3D3E" w:rsidTr="00AF71B9">
        <w:tc>
          <w:tcPr>
            <w:tcW w:w="4361" w:type="dxa"/>
            <w:shd w:val="clear" w:color="auto" w:fill="auto"/>
            <w:vAlign w:val="center"/>
          </w:tcPr>
          <w:p w:rsidR="001B613A" w:rsidRPr="007A3D3E" w:rsidRDefault="00D14ED8" w:rsidP="007A3D3E">
            <w:pPr>
              <w:spacing w:line="203" w:lineRule="exact"/>
              <w:ind w:right="-20"/>
              <w:jc w:val="center"/>
              <w:rPr>
                <w:rFonts w:ascii="Arial" w:eastAsia="Arial" w:hAnsi="Arial" w:cs="Arial"/>
                <w:b/>
                <w:bCs/>
                <w:sz w:val="20"/>
                <w:szCs w:val="18"/>
              </w:rPr>
            </w:pPr>
            <w:r w:rsidRPr="007A3D3E">
              <w:rPr>
                <w:rFonts w:ascii="Arial" w:eastAsia="Arial" w:hAnsi="Arial" w:cs="Arial"/>
                <w:b/>
                <w:bCs/>
                <w:sz w:val="20"/>
                <w:szCs w:val="18"/>
              </w:rPr>
              <w:t>M</w:t>
            </w:r>
            <w:r w:rsidR="00BE7740" w:rsidRPr="007A3D3E">
              <w:rPr>
                <w:rFonts w:ascii="Arial" w:eastAsia="Arial" w:hAnsi="Arial" w:cs="Arial"/>
                <w:b/>
                <w:bCs/>
                <w:sz w:val="20"/>
                <w:szCs w:val="18"/>
              </w:rPr>
              <w:t>edia Arts</w:t>
            </w:r>
            <w:r w:rsidRPr="007A3D3E">
              <w:rPr>
                <w:rFonts w:ascii="Arial" w:eastAsia="Arial" w:hAnsi="Arial" w:cs="Arial"/>
                <w:b/>
                <w:bCs/>
                <w:sz w:val="20"/>
                <w:szCs w:val="18"/>
              </w:rPr>
              <w:t xml:space="preserve"> Foundation Level Achievement Standard</w:t>
            </w:r>
          </w:p>
        </w:tc>
        <w:tc>
          <w:tcPr>
            <w:tcW w:w="5670" w:type="dxa"/>
            <w:vAlign w:val="center"/>
          </w:tcPr>
          <w:p w:rsidR="001B613A" w:rsidRPr="007A3D3E" w:rsidRDefault="00D14ED8" w:rsidP="007A3D3E">
            <w:pPr>
              <w:jc w:val="center"/>
              <w:rPr>
                <w:rFonts w:ascii="Arial" w:hAnsi="Arial" w:cs="Arial"/>
                <w:b/>
                <w:sz w:val="20"/>
                <w:szCs w:val="18"/>
              </w:rPr>
            </w:pPr>
            <w:r w:rsidRPr="007A3D3E">
              <w:rPr>
                <w:rFonts w:ascii="Arial" w:eastAsia="Arial" w:hAnsi="Arial" w:cs="Arial"/>
                <w:b/>
                <w:bCs/>
                <w:color w:val="000000" w:themeColor="text1"/>
                <w:sz w:val="20"/>
                <w:szCs w:val="18"/>
              </w:rPr>
              <w:t>E</w:t>
            </w:r>
            <w:r w:rsidR="001B613A" w:rsidRPr="007A3D3E">
              <w:rPr>
                <w:rFonts w:ascii="Arial" w:eastAsia="Arial" w:hAnsi="Arial" w:cs="Arial"/>
                <w:b/>
                <w:bCs/>
                <w:color w:val="000000" w:themeColor="text1"/>
                <w:sz w:val="20"/>
                <w:szCs w:val="18"/>
              </w:rPr>
              <w:t>xample of Indicative Progress toward Level 2 Achievement Standard</w:t>
            </w:r>
          </w:p>
        </w:tc>
        <w:tc>
          <w:tcPr>
            <w:tcW w:w="4111" w:type="dxa"/>
            <w:vAlign w:val="center"/>
          </w:tcPr>
          <w:p w:rsidR="001B613A" w:rsidRPr="007A3D3E" w:rsidRDefault="00BE7740" w:rsidP="007A3D3E">
            <w:pPr>
              <w:spacing w:line="203" w:lineRule="exact"/>
              <w:ind w:right="-20"/>
              <w:jc w:val="center"/>
              <w:rPr>
                <w:rFonts w:ascii="Arial" w:eastAsia="Arial" w:hAnsi="Arial" w:cs="Arial"/>
                <w:b/>
                <w:bCs/>
                <w:color w:val="000000" w:themeColor="text1"/>
                <w:sz w:val="20"/>
                <w:szCs w:val="18"/>
              </w:rPr>
            </w:pPr>
            <w:r w:rsidRPr="007A3D3E">
              <w:rPr>
                <w:rFonts w:ascii="Arial" w:eastAsia="Arial" w:hAnsi="Arial" w:cs="Arial"/>
                <w:b/>
                <w:bCs/>
                <w:spacing w:val="1"/>
                <w:sz w:val="20"/>
                <w:szCs w:val="18"/>
              </w:rPr>
              <w:t>Media Arts</w:t>
            </w:r>
            <w:r w:rsidR="001B613A" w:rsidRPr="007A3D3E">
              <w:rPr>
                <w:rFonts w:ascii="Arial" w:eastAsia="Arial" w:hAnsi="Arial" w:cs="Arial"/>
                <w:b/>
                <w:bCs/>
                <w:spacing w:val="1"/>
                <w:sz w:val="20"/>
                <w:szCs w:val="18"/>
              </w:rPr>
              <w:t xml:space="preserve"> Level 2</w:t>
            </w:r>
            <w:r w:rsidR="001B613A" w:rsidRPr="007A3D3E">
              <w:rPr>
                <w:rFonts w:ascii="Arial" w:eastAsia="Arial" w:hAnsi="Arial" w:cs="Arial"/>
                <w:b/>
                <w:bCs/>
                <w:sz w:val="20"/>
                <w:szCs w:val="18"/>
              </w:rPr>
              <w:t xml:space="preserve"> Achievement Standard</w:t>
            </w:r>
          </w:p>
        </w:tc>
      </w:tr>
      <w:tr w:rsidR="001B613A" w:rsidRPr="007A3D3E" w:rsidTr="00AF71B9">
        <w:trPr>
          <w:trHeight w:val="2834"/>
        </w:trPr>
        <w:tc>
          <w:tcPr>
            <w:tcW w:w="4361" w:type="dxa"/>
            <w:shd w:val="clear" w:color="auto" w:fill="auto"/>
          </w:tcPr>
          <w:p w:rsidR="003A16BE" w:rsidRDefault="003A16BE" w:rsidP="003A16BE">
            <w:pPr>
              <w:rPr>
                <w:rFonts w:ascii="Arial" w:hAnsi="Arial" w:cs="Arial"/>
                <w:sz w:val="20"/>
                <w:szCs w:val="18"/>
                <w:lang w:val="en-AU"/>
              </w:rPr>
            </w:pPr>
            <w:r w:rsidRPr="007A3D3E">
              <w:rPr>
                <w:rFonts w:ascii="Arial" w:hAnsi="Arial" w:cs="Arial"/>
                <w:sz w:val="20"/>
                <w:szCs w:val="18"/>
                <w:lang w:val="en-AU"/>
              </w:rPr>
              <w:t>By</w:t>
            </w:r>
            <w:r w:rsidR="00BE7740" w:rsidRPr="007A3D3E">
              <w:rPr>
                <w:rFonts w:ascii="Arial" w:hAnsi="Arial" w:cs="Arial"/>
                <w:sz w:val="20"/>
                <w:szCs w:val="18"/>
                <w:lang w:val="en-AU"/>
              </w:rPr>
              <w:t xml:space="preserve"> the</w:t>
            </w:r>
            <w:r w:rsidRPr="007A3D3E">
              <w:rPr>
                <w:rFonts w:ascii="Arial" w:hAnsi="Arial" w:cs="Arial"/>
                <w:sz w:val="20"/>
                <w:szCs w:val="18"/>
                <w:lang w:val="en-AU"/>
              </w:rPr>
              <w:t xml:space="preserve"> end of </w:t>
            </w:r>
            <w:r w:rsidR="00DE7B1E" w:rsidRPr="007A3D3E">
              <w:rPr>
                <w:rFonts w:ascii="Arial" w:hAnsi="Arial" w:cs="Arial"/>
                <w:sz w:val="20"/>
                <w:szCs w:val="18"/>
                <w:lang w:val="en-AU"/>
              </w:rPr>
              <w:t xml:space="preserve">the </w:t>
            </w:r>
            <w:r w:rsidRPr="007A3D3E">
              <w:rPr>
                <w:rFonts w:ascii="Arial" w:hAnsi="Arial" w:cs="Arial"/>
                <w:sz w:val="20"/>
                <w:szCs w:val="18"/>
                <w:lang w:val="en-AU"/>
              </w:rPr>
              <w:t>Foundation</w:t>
            </w:r>
            <w:r w:rsidR="00DE7B1E" w:rsidRPr="007A3D3E">
              <w:rPr>
                <w:rFonts w:ascii="Arial" w:hAnsi="Arial" w:cs="Arial"/>
                <w:sz w:val="20"/>
                <w:szCs w:val="18"/>
                <w:lang w:val="en-AU"/>
              </w:rPr>
              <w:t xml:space="preserve"> Level</w:t>
            </w:r>
            <w:r w:rsidR="006D0F86" w:rsidRPr="007A3D3E">
              <w:rPr>
                <w:rFonts w:ascii="Arial" w:hAnsi="Arial" w:cs="Arial"/>
                <w:sz w:val="20"/>
                <w:szCs w:val="18"/>
                <w:lang w:val="en-AU"/>
              </w:rPr>
              <w:t>:</w:t>
            </w:r>
            <w:r w:rsidR="00CE1E82">
              <w:rPr>
                <w:rFonts w:ascii="Arial" w:hAnsi="Arial" w:cs="Arial"/>
                <w:sz w:val="20"/>
                <w:szCs w:val="18"/>
                <w:lang w:val="en-AU"/>
              </w:rPr>
              <w:br/>
            </w:r>
          </w:p>
          <w:p w:rsidR="00782AD5" w:rsidRPr="007A3D3E" w:rsidRDefault="00782AD5" w:rsidP="003A16BE">
            <w:pPr>
              <w:rPr>
                <w:rFonts w:ascii="Arial" w:hAnsi="Arial" w:cs="Arial"/>
                <w:sz w:val="20"/>
                <w:szCs w:val="18"/>
                <w:lang w:val="en-AU"/>
              </w:rPr>
            </w:pPr>
          </w:p>
          <w:p w:rsidR="00BE7740" w:rsidRPr="00490975" w:rsidRDefault="003A16BE" w:rsidP="00490975">
            <w:pPr>
              <w:widowControl/>
              <w:shd w:val="clear" w:color="auto" w:fill="D6E3BC" w:themeFill="accent3" w:themeFillTint="66"/>
              <w:rPr>
                <w:rFonts w:ascii="Arial" w:hAnsi="Arial" w:cs="Arial"/>
                <w:sz w:val="20"/>
                <w:szCs w:val="18"/>
                <w:lang w:val="en-AU"/>
              </w:rPr>
            </w:pPr>
            <w:r w:rsidRPr="00490975">
              <w:rPr>
                <w:rFonts w:ascii="Arial" w:hAnsi="Arial" w:cs="Arial"/>
                <w:sz w:val="20"/>
                <w:szCs w:val="18"/>
                <w:lang w:val="en-AU"/>
              </w:rPr>
              <w:t>Students describe the media art works they make and view.</w:t>
            </w:r>
            <w:r w:rsidR="002C70C3" w:rsidRPr="00490975">
              <w:rPr>
                <w:rFonts w:ascii="Arial" w:hAnsi="Arial" w:cs="Arial"/>
                <w:sz w:val="20"/>
                <w:szCs w:val="18"/>
                <w:lang w:val="en-AU"/>
              </w:rPr>
              <w:t xml:space="preserve"> </w:t>
            </w:r>
          </w:p>
          <w:p w:rsidR="00F162CC" w:rsidRPr="00490975" w:rsidRDefault="00F162CC" w:rsidP="00F162CC">
            <w:pPr>
              <w:widowControl/>
              <w:rPr>
                <w:rFonts w:ascii="Arial" w:hAnsi="Arial" w:cs="Arial"/>
                <w:sz w:val="20"/>
                <w:szCs w:val="18"/>
                <w:lang w:val="en-AU"/>
              </w:rPr>
            </w:pPr>
          </w:p>
          <w:p w:rsidR="00490975" w:rsidRDefault="003A16BE" w:rsidP="00490975">
            <w:pPr>
              <w:widowControl/>
              <w:shd w:val="clear" w:color="auto" w:fill="B8CCE4" w:themeFill="accent1" w:themeFillTint="66"/>
              <w:rPr>
                <w:rFonts w:ascii="Arial" w:hAnsi="Arial" w:cs="Arial"/>
                <w:sz w:val="20"/>
                <w:szCs w:val="18"/>
                <w:lang w:val="en-AU"/>
              </w:rPr>
            </w:pPr>
            <w:r w:rsidRPr="00490975">
              <w:rPr>
                <w:rFonts w:ascii="Arial" w:hAnsi="Arial" w:cs="Arial"/>
                <w:sz w:val="20"/>
                <w:szCs w:val="18"/>
                <w:shd w:val="clear" w:color="auto" w:fill="B8CCE4" w:themeFill="accent1" w:themeFillTint="66"/>
                <w:lang w:val="en-AU"/>
              </w:rPr>
              <w:t>They make and share media artworks representing stories w</w:t>
            </w:r>
            <w:r w:rsidR="002C70C3" w:rsidRPr="00490975">
              <w:rPr>
                <w:rFonts w:ascii="Arial" w:hAnsi="Arial" w:cs="Arial"/>
                <w:sz w:val="20"/>
                <w:szCs w:val="18"/>
                <w:shd w:val="clear" w:color="auto" w:fill="B8CCE4" w:themeFill="accent1" w:themeFillTint="66"/>
                <w:lang w:val="en-AU"/>
              </w:rPr>
              <w:t>ith settings and characters.</w:t>
            </w:r>
            <w:r w:rsidR="002C70C3" w:rsidRPr="00CE1E82">
              <w:rPr>
                <w:rFonts w:ascii="Arial" w:hAnsi="Arial" w:cs="Arial"/>
                <w:sz w:val="20"/>
                <w:szCs w:val="18"/>
                <w:lang w:val="en-AU"/>
              </w:rPr>
              <w:t xml:space="preserve"> </w:t>
            </w:r>
          </w:p>
          <w:p w:rsidR="00490975" w:rsidRDefault="00490975" w:rsidP="00CE1E82">
            <w:pPr>
              <w:widowControl/>
              <w:rPr>
                <w:rFonts w:ascii="Arial" w:hAnsi="Arial" w:cs="Arial"/>
                <w:sz w:val="20"/>
                <w:szCs w:val="18"/>
                <w:lang w:val="en-AU"/>
              </w:rPr>
            </w:pPr>
          </w:p>
          <w:p w:rsidR="00490975" w:rsidRPr="00CE1E82" w:rsidRDefault="00490975" w:rsidP="00CE1E82">
            <w:pPr>
              <w:widowControl/>
              <w:rPr>
                <w:rFonts w:ascii="Arial" w:hAnsi="Arial" w:cs="Arial"/>
                <w:sz w:val="20"/>
                <w:szCs w:val="18"/>
                <w:lang w:val="en-AU"/>
              </w:rPr>
            </w:pPr>
          </w:p>
        </w:tc>
        <w:tc>
          <w:tcPr>
            <w:tcW w:w="5670" w:type="dxa"/>
          </w:tcPr>
          <w:p w:rsidR="001B613A" w:rsidRPr="007A3D3E" w:rsidRDefault="001B613A" w:rsidP="00C92911">
            <w:pPr>
              <w:rPr>
                <w:rFonts w:ascii="Arial" w:hAnsi="Arial" w:cs="Arial"/>
                <w:sz w:val="20"/>
                <w:szCs w:val="18"/>
              </w:rPr>
            </w:pPr>
            <w:r w:rsidRPr="007A3D3E">
              <w:rPr>
                <w:rFonts w:ascii="Arial" w:hAnsi="Arial" w:cs="Arial"/>
                <w:sz w:val="20"/>
                <w:szCs w:val="18"/>
              </w:rPr>
              <w:t>In</w:t>
            </w:r>
            <w:r w:rsidRPr="007A3D3E">
              <w:rPr>
                <w:rFonts w:ascii="Arial" w:hAnsi="Arial" w:cs="Arial"/>
                <w:b/>
                <w:sz w:val="20"/>
                <w:szCs w:val="18"/>
              </w:rPr>
              <w:t xml:space="preserve"> M</w:t>
            </w:r>
            <w:r w:rsidR="00DE7B1E" w:rsidRPr="007A3D3E">
              <w:rPr>
                <w:rFonts w:ascii="Arial" w:hAnsi="Arial" w:cs="Arial"/>
                <w:b/>
                <w:sz w:val="20"/>
                <w:szCs w:val="18"/>
              </w:rPr>
              <w:t>edia Arts</w:t>
            </w:r>
            <w:r w:rsidRPr="007A3D3E">
              <w:rPr>
                <w:rFonts w:ascii="Arial" w:hAnsi="Arial" w:cs="Arial"/>
                <w:b/>
                <w:sz w:val="20"/>
                <w:szCs w:val="18"/>
              </w:rPr>
              <w:t xml:space="preserve">, </w:t>
            </w:r>
            <w:r w:rsidRPr="007A3D3E">
              <w:rPr>
                <w:rFonts w:ascii="Arial" w:hAnsi="Arial" w:cs="Arial"/>
                <w:sz w:val="20"/>
                <w:szCs w:val="18"/>
              </w:rPr>
              <w:t>indicative progression towards the level 8 achievement standard may be when students:</w:t>
            </w:r>
          </w:p>
          <w:p w:rsidR="00422972" w:rsidRPr="007A3D3E" w:rsidRDefault="00422972" w:rsidP="00422972">
            <w:pPr>
              <w:rPr>
                <w:rFonts w:ascii="Arial" w:hAnsi="Arial" w:cs="Arial"/>
                <w:sz w:val="20"/>
                <w:szCs w:val="18"/>
              </w:rPr>
            </w:pPr>
          </w:p>
          <w:p w:rsidR="00422972" w:rsidRPr="00490975" w:rsidRDefault="00422972" w:rsidP="00490975">
            <w:pPr>
              <w:pStyle w:val="ListParagraph"/>
              <w:numPr>
                <w:ilvl w:val="0"/>
                <w:numId w:val="12"/>
              </w:numPr>
              <w:shd w:val="clear" w:color="auto" w:fill="D6E3BC" w:themeFill="accent3" w:themeFillTint="66"/>
              <w:rPr>
                <w:rFonts w:ascii="Arial" w:hAnsi="Arial" w:cs="Arial"/>
                <w:sz w:val="20"/>
                <w:szCs w:val="18"/>
              </w:rPr>
            </w:pPr>
            <w:r w:rsidRPr="00490975">
              <w:rPr>
                <w:rFonts w:ascii="Arial" w:hAnsi="Arial" w:cs="Arial"/>
                <w:sz w:val="20"/>
                <w:szCs w:val="18"/>
              </w:rPr>
              <w:t>Identify</w:t>
            </w:r>
            <w:r w:rsidR="006B2E91" w:rsidRPr="00490975">
              <w:rPr>
                <w:rFonts w:ascii="Arial" w:hAnsi="Arial" w:cs="Arial"/>
                <w:sz w:val="20"/>
                <w:szCs w:val="18"/>
              </w:rPr>
              <w:t xml:space="preserve"> using simple words, the setting and </w:t>
            </w:r>
            <w:r w:rsidRPr="00490975">
              <w:rPr>
                <w:rFonts w:ascii="Arial" w:hAnsi="Arial" w:cs="Arial"/>
                <w:sz w:val="20"/>
                <w:szCs w:val="18"/>
              </w:rPr>
              <w:t xml:space="preserve">characters </w:t>
            </w:r>
            <w:r w:rsidR="006B2E91" w:rsidRPr="00490975">
              <w:rPr>
                <w:rFonts w:ascii="Arial" w:hAnsi="Arial" w:cs="Arial"/>
                <w:sz w:val="20"/>
                <w:szCs w:val="18"/>
              </w:rPr>
              <w:t xml:space="preserve">of a dreamtime </w:t>
            </w:r>
            <w:r w:rsidRPr="00490975">
              <w:rPr>
                <w:rFonts w:ascii="Arial" w:hAnsi="Arial" w:cs="Arial"/>
                <w:sz w:val="20"/>
                <w:szCs w:val="18"/>
              </w:rPr>
              <w:t>story in a podcast.</w:t>
            </w:r>
          </w:p>
          <w:p w:rsidR="00422972" w:rsidRPr="00490975" w:rsidRDefault="00422972" w:rsidP="00422972">
            <w:pPr>
              <w:rPr>
                <w:rFonts w:ascii="Arial" w:hAnsi="Arial" w:cs="Arial"/>
                <w:sz w:val="20"/>
                <w:szCs w:val="18"/>
              </w:rPr>
            </w:pPr>
          </w:p>
          <w:p w:rsidR="00422972" w:rsidRPr="00490975" w:rsidRDefault="006B2E91" w:rsidP="00490975">
            <w:pPr>
              <w:pStyle w:val="ListParagraph"/>
              <w:numPr>
                <w:ilvl w:val="0"/>
                <w:numId w:val="12"/>
              </w:numPr>
              <w:shd w:val="clear" w:color="auto" w:fill="B8CCE4" w:themeFill="accent1" w:themeFillTint="66"/>
              <w:rPr>
                <w:rFonts w:ascii="Arial" w:hAnsi="Arial" w:cs="Arial"/>
                <w:sz w:val="20"/>
                <w:szCs w:val="18"/>
              </w:rPr>
            </w:pPr>
            <w:r w:rsidRPr="00490975">
              <w:rPr>
                <w:rFonts w:ascii="Arial" w:hAnsi="Arial" w:cs="Arial"/>
                <w:sz w:val="20"/>
                <w:szCs w:val="18"/>
              </w:rPr>
              <w:t xml:space="preserve">Identify </w:t>
            </w:r>
            <w:r w:rsidR="00422972" w:rsidRPr="00490975">
              <w:rPr>
                <w:rFonts w:ascii="Arial" w:hAnsi="Arial" w:cs="Arial"/>
                <w:sz w:val="20"/>
                <w:szCs w:val="18"/>
              </w:rPr>
              <w:t>characters</w:t>
            </w:r>
            <w:r w:rsidRPr="00490975">
              <w:rPr>
                <w:rFonts w:ascii="Arial" w:hAnsi="Arial" w:cs="Arial"/>
                <w:sz w:val="20"/>
                <w:szCs w:val="18"/>
              </w:rPr>
              <w:t xml:space="preserve"> for an imaginary story. </w:t>
            </w:r>
            <w:r w:rsidR="00422972" w:rsidRPr="00490975">
              <w:rPr>
                <w:rFonts w:ascii="Arial" w:hAnsi="Arial" w:cs="Arial"/>
                <w:sz w:val="20"/>
                <w:szCs w:val="18"/>
              </w:rPr>
              <w:t xml:space="preserve"> </w:t>
            </w:r>
          </w:p>
          <w:p w:rsidR="00422972" w:rsidRPr="00490975" w:rsidRDefault="00422972" w:rsidP="00422972">
            <w:pPr>
              <w:rPr>
                <w:rFonts w:ascii="Arial" w:hAnsi="Arial" w:cs="Arial"/>
                <w:sz w:val="20"/>
                <w:szCs w:val="18"/>
              </w:rPr>
            </w:pPr>
          </w:p>
          <w:p w:rsidR="00422972" w:rsidRPr="00490975" w:rsidRDefault="00422972" w:rsidP="00490975">
            <w:pPr>
              <w:pStyle w:val="ListParagraph"/>
              <w:numPr>
                <w:ilvl w:val="0"/>
                <w:numId w:val="12"/>
              </w:numPr>
              <w:shd w:val="clear" w:color="auto" w:fill="B8CCE4" w:themeFill="accent1" w:themeFillTint="66"/>
              <w:rPr>
                <w:rFonts w:ascii="Arial" w:hAnsi="Arial" w:cs="Arial"/>
                <w:sz w:val="20"/>
                <w:szCs w:val="18"/>
              </w:rPr>
            </w:pPr>
            <w:r w:rsidRPr="00490975">
              <w:rPr>
                <w:rFonts w:ascii="Arial" w:hAnsi="Arial" w:cs="Arial"/>
                <w:sz w:val="20"/>
                <w:szCs w:val="18"/>
              </w:rPr>
              <w:t xml:space="preserve">Use recording devices to create sounds </w:t>
            </w:r>
            <w:r w:rsidR="006B2E91" w:rsidRPr="00490975">
              <w:rPr>
                <w:rFonts w:ascii="Arial" w:hAnsi="Arial" w:cs="Arial"/>
                <w:sz w:val="20"/>
                <w:szCs w:val="18"/>
              </w:rPr>
              <w:t xml:space="preserve">for a self-composed story. </w:t>
            </w:r>
          </w:p>
          <w:p w:rsidR="006B2E91" w:rsidRPr="00490975" w:rsidRDefault="006B2E91" w:rsidP="006B2E91">
            <w:pPr>
              <w:pStyle w:val="ListParagraph"/>
              <w:rPr>
                <w:rFonts w:ascii="Arial" w:hAnsi="Arial" w:cs="Arial"/>
                <w:sz w:val="20"/>
                <w:szCs w:val="18"/>
              </w:rPr>
            </w:pPr>
          </w:p>
          <w:p w:rsidR="001B613A" w:rsidRPr="00490975" w:rsidRDefault="00422972" w:rsidP="00490975">
            <w:pPr>
              <w:pStyle w:val="ListParagraph"/>
              <w:numPr>
                <w:ilvl w:val="0"/>
                <w:numId w:val="12"/>
              </w:numPr>
              <w:shd w:val="clear" w:color="auto" w:fill="B8CCE4" w:themeFill="accent1" w:themeFillTint="66"/>
              <w:rPr>
                <w:rFonts w:ascii="Arial" w:hAnsi="Arial" w:cs="Arial"/>
                <w:sz w:val="20"/>
                <w:szCs w:val="18"/>
              </w:rPr>
            </w:pPr>
            <w:r w:rsidRPr="00490975">
              <w:rPr>
                <w:rFonts w:ascii="Arial" w:hAnsi="Arial" w:cs="Arial"/>
                <w:sz w:val="20"/>
                <w:szCs w:val="18"/>
              </w:rPr>
              <w:t xml:space="preserve">Write a </w:t>
            </w:r>
            <w:r w:rsidR="006B2E91" w:rsidRPr="00490975">
              <w:rPr>
                <w:rFonts w:ascii="Arial" w:hAnsi="Arial" w:cs="Arial"/>
                <w:sz w:val="20"/>
                <w:szCs w:val="18"/>
              </w:rPr>
              <w:t xml:space="preserve">simple </w:t>
            </w:r>
            <w:r w:rsidRPr="00490975">
              <w:rPr>
                <w:rFonts w:ascii="Arial" w:hAnsi="Arial" w:cs="Arial"/>
                <w:sz w:val="20"/>
                <w:szCs w:val="18"/>
              </w:rPr>
              <w:t xml:space="preserve">synopsis </w:t>
            </w:r>
            <w:r w:rsidR="006B2E91" w:rsidRPr="00490975">
              <w:rPr>
                <w:rFonts w:ascii="Arial" w:hAnsi="Arial" w:cs="Arial"/>
                <w:sz w:val="20"/>
                <w:szCs w:val="18"/>
              </w:rPr>
              <w:t xml:space="preserve">for an imaginary story. </w:t>
            </w:r>
          </w:p>
          <w:p w:rsidR="00CE1E82" w:rsidRPr="00CE1E82" w:rsidRDefault="00CE1E82" w:rsidP="00CE1E82">
            <w:pPr>
              <w:pStyle w:val="ListParagraph"/>
              <w:rPr>
                <w:rFonts w:ascii="Arial" w:hAnsi="Arial" w:cs="Arial"/>
                <w:sz w:val="20"/>
                <w:szCs w:val="18"/>
              </w:rPr>
            </w:pPr>
          </w:p>
          <w:p w:rsidR="00CE1E82" w:rsidRPr="00CE1E82" w:rsidRDefault="00CE1E82" w:rsidP="00CE1E82">
            <w:pPr>
              <w:rPr>
                <w:rFonts w:ascii="Arial" w:hAnsi="Arial" w:cs="Arial"/>
                <w:sz w:val="20"/>
                <w:szCs w:val="18"/>
              </w:rPr>
            </w:pPr>
          </w:p>
        </w:tc>
        <w:tc>
          <w:tcPr>
            <w:tcW w:w="4111" w:type="dxa"/>
          </w:tcPr>
          <w:p w:rsidR="003A16BE" w:rsidRDefault="003A16BE" w:rsidP="003A16BE">
            <w:pPr>
              <w:rPr>
                <w:rFonts w:ascii="Arial" w:hAnsi="Arial" w:cs="Arial"/>
                <w:sz w:val="20"/>
                <w:szCs w:val="18"/>
                <w:lang w:val="en-AU"/>
              </w:rPr>
            </w:pPr>
            <w:r w:rsidRPr="007A3D3E">
              <w:rPr>
                <w:rFonts w:ascii="Arial" w:hAnsi="Arial" w:cs="Arial"/>
                <w:sz w:val="20"/>
                <w:szCs w:val="18"/>
                <w:lang w:val="en-AU"/>
              </w:rPr>
              <w:t>By the end of Level 2</w:t>
            </w:r>
            <w:r w:rsidR="006D0F86" w:rsidRPr="007A3D3E">
              <w:rPr>
                <w:rFonts w:ascii="Arial" w:hAnsi="Arial" w:cs="Arial"/>
                <w:sz w:val="20"/>
                <w:szCs w:val="18"/>
                <w:lang w:val="en-AU"/>
              </w:rPr>
              <w:t>:</w:t>
            </w:r>
            <w:r w:rsidR="00CE1E82">
              <w:rPr>
                <w:rFonts w:ascii="Arial" w:hAnsi="Arial" w:cs="Arial"/>
                <w:sz w:val="20"/>
                <w:szCs w:val="18"/>
                <w:lang w:val="en-AU"/>
              </w:rPr>
              <w:br/>
            </w:r>
          </w:p>
          <w:p w:rsidR="00782AD5" w:rsidRPr="007A3D3E" w:rsidRDefault="00782AD5" w:rsidP="003A16BE">
            <w:pPr>
              <w:rPr>
                <w:rFonts w:ascii="Arial" w:hAnsi="Arial" w:cs="Arial"/>
                <w:sz w:val="20"/>
                <w:szCs w:val="18"/>
                <w:lang w:val="en-AU"/>
              </w:rPr>
            </w:pPr>
          </w:p>
          <w:p w:rsidR="00BE7740" w:rsidRPr="00490975" w:rsidRDefault="003A16BE" w:rsidP="00CE1E82">
            <w:pPr>
              <w:widowControl/>
              <w:rPr>
                <w:rFonts w:ascii="Arial" w:hAnsi="Arial" w:cs="Arial"/>
                <w:sz w:val="20"/>
                <w:szCs w:val="18"/>
                <w:lang w:val="en-AU"/>
              </w:rPr>
            </w:pPr>
            <w:r w:rsidRPr="00490975">
              <w:rPr>
                <w:rFonts w:ascii="Arial" w:hAnsi="Arial" w:cs="Arial"/>
                <w:sz w:val="20"/>
                <w:szCs w:val="18"/>
                <w:shd w:val="clear" w:color="auto" w:fill="D6E3BC" w:themeFill="accent3" w:themeFillTint="66"/>
                <w:lang w:val="en-AU"/>
              </w:rPr>
              <w:t>Students describe the media artworks that they make and view,</w:t>
            </w:r>
            <w:r w:rsidRPr="00490975">
              <w:rPr>
                <w:rFonts w:ascii="Arial" w:hAnsi="Arial" w:cs="Arial"/>
                <w:sz w:val="20"/>
                <w:szCs w:val="18"/>
                <w:lang w:val="en-AU"/>
              </w:rPr>
              <w:t xml:space="preserve"> and describe where and why media artworks are made.</w:t>
            </w:r>
            <w:r w:rsidR="002C70C3" w:rsidRPr="00490975">
              <w:rPr>
                <w:rFonts w:ascii="Arial" w:hAnsi="Arial" w:cs="Arial"/>
                <w:sz w:val="20"/>
                <w:szCs w:val="18"/>
                <w:lang w:val="en-AU"/>
              </w:rPr>
              <w:t xml:space="preserve"> </w:t>
            </w:r>
          </w:p>
          <w:p w:rsidR="00F162CC" w:rsidRPr="00490975" w:rsidRDefault="00F162CC" w:rsidP="00F162CC">
            <w:pPr>
              <w:widowControl/>
              <w:rPr>
                <w:rFonts w:ascii="Arial" w:hAnsi="Arial" w:cs="Arial"/>
                <w:sz w:val="20"/>
                <w:szCs w:val="18"/>
                <w:lang w:val="en-AU"/>
              </w:rPr>
            </w:pPr>
          </w:p>
          <w:p w:rsidR="001B613A" w:rsidRPr="00CE1E82" w:rsidRDefault="003A16BE" w:rsidP="00CE1E82">
            <w:pPr>
              <w:widowControl/>
              <w:rPr>
                <w:rFonts w:ascii="Arial" w:hAnsi="Arial" w:cs="Arial"/>
                <w:sz w:val="20"/>
                <w:szCs w:val="18"/>
                <w:lang w:val="en-AU"/>
              </w:rPr>
            </w:pPr>
            <w:r w:rsidRPr="00490975">
              <w:rPr>
                <w:rFonts w:ascii="Arial" w:hAnsi="Arial" w:cs="Arial"/>
                <w:sz w:val="20"/>
                <w:szCs w:val="18"/>
                <w:shd w:val="clear" w:color="auto" w:fill="B8CCE4" w:themeFill="accent1" w:themeFillTint="66"/>
                <w:lang w:val="en-AU"/>
              </w:rPr>
              <w:t>Students use the story principles of structure, character,</w:t>
            </w:r>
            <w:r w:rsidRPr="00490975">
              <w:rPr>
                <w:rFonts w:ascii="Arial" w:hAnsi="Arial" w:cs="Arial"/>
                <w:sz w:val="20"/>
                <w:szCs w:val="18"/>
                <w:lang w:val="en-AU"/>
              </w:rPr>
              <w:t xml:space="preserve"> intent and setting, </w:t>
            </w:r>
            <w:r w:rsidRPr="00490975">
              <w:rPr>
                <w:rFonts w:ascii="Arial" w:hAnsi="Arial" w:cs="Arial"/>
                <w:sz w:val="20"/>
                <w:szCs w:val="18"/>
                <w:shd w:val="clear" w:color="auto" w:fill="B8CCE4" w:themeFill="accent1" w:themeFillTint="66"/>
                <w:lang w:val="en-AU"/>
              </w:rPr>
              <w:t>media technologies</w:t>
            </w:r>
            <w:r w:rsidRPr="00490975">
              <w:rPr>
                <w:rFonts w:ascii="Arial" w:hAnsi="Arial" w:cs="Arial"/>
                <w:sz w:val="20"/>
                <w:szCs w:val="18"/>
                <w:lang w:val="en-AU"/>
              </w:rPr>
              <w:t xml:space="preserve"> and the elements of media arts to ma</w:t>
            </w:r>
            <w:r w:rsidR="002C70C3" w:rsidRPr="00490975">
              <w:rPr>
                <w:rFonts w:ascii="Arial" w:hAnsi="Arial" w:cs="Arial"/>
                <w:sz w:val="20"/>
                <w:szCs w:val="18"/>
                <w:lang w:val="en-AU"/>
              </w:rPr>
              <w:t>ke and share media artworks.</w:t>
            </w:r>
            <w:r w:rsidR="002C70C3" w:rsidRPr="00CE1E82">
              <w:rPr>
                <w:rFonts w:ascii="Arial" w:hAnsi="Arial" w:cs="Arial"/>
                <w:sz w:val="20"/>
                <w:szCs w:val="18"/>
                <w:lang w:val="en-AU"/>
              </w:rPr>
              <w:t xml:space="preserve"> </w:t>
            </w:r>
          </w:p>
        </w:tc>
      </w:tr>
    </w:tbl>
    <w:p w:rsidR="007A3D3E" w:rsidRDefault="007A3D3E"/>
    <w:p w:rsidR="007A3D3E" w:rsidRDefault="007A3D3E">
      <w:pPr>
        <w:widowControl/>
      </w:pPr>
      <w:r>
        <w:br w:type="page"/>
      </w:r>
    </w:p>
    <w:tbl>
      <w:tblPr>
        <w:tblStyle w:val="TableGrid"/>
        <w:tblW w:w="14142" w:type="dxa"/>
        <w:tblLook w:val="04A0" w:firstRow="1" w:lastRow="0" w:firstColumn="1" w:lastColumn="0" w:noHBand="0" w:noVBand="1"/>
      </w:tblPr>
      <w:tblGrid>
        <w:gridCol w:w="3936"/>
        <w:gridCol w:w="5386"/>
        <w:gridCol w:w="4820"/>
      </w:tblGrid>
      <w:tr w:rsidR="00672116" w:rsidRPr="007A3D3E" w:rsidTr="00AF71B9">
        <w:tc>
          <w:tcPr>
            <w:tcW w:w="14142" w:type="dxa"/>
            <w:gridSpan w:val="3"/>
          </w:tcPr>
          <w:p w:rsidR="00672116" w:rsidRPr="007A3D3E" w:rsidRDefault="00672116" w:rsidP="00807847">
            <w:pPr>
              <w:spacing w:line="200" w:lineRule="exact"/>
              <w:ind w:left="102" w:right="-20"/>
              <w:rPr>
                <w:rFonts w:ascii="Arial" w:eastAsia="Arial" w:hAnsi="Arial" w:cs="Arial"/>
                <w:b/>
                <w:bCs/>
              </w:rPr>
            </w:pPr>
          </w:p>
          <w:p w:rsidR="00672116" w:rsidRPr="007A3D3E" w:rsidRDefault="00672116" w:rsidP="00807847">
            <w:pPr>
              <w:spacing w:line="200" w:lineRule="exact"/>
              <w:ind w:left="102" w:right="-20"/>
              <w:rPr>
                <w:rFonts w:ascii="Arial" w:eastAsia="Arial" w:hAnsi="Arial" w:cs="Arial"/>
                <w:b/>
                <w:bCs/>
                <w:spacing w:val="1"/>
              </w:rPr>
            </w:pPr>
            <w:r w:rsidRPr="007A3D3E">
              <w:rPr>
                <w:rFonts w:ascii="Arial" w:eastAsia="Arial" w:hAnsi="Arial" w:cs="Arial"/>
                <w:b/>
                <w:bCs/>
              </w:rPr>
              <w:t>CURRICULUM AREA</w:t>
            </w:r>
            <w:r w:rsidRPr="007A3D3E">
              <w:rPr>
                <w:rFonts w:ascii="Arial" w:eastAsia="Arial" w:hAnsi="Arial" w:cs="Arial"/>
                <w:b/>
                <w:bCs/>
                <w:spacing w:val="-1"/>
              </w:rPr>
              <w:t xml:space="preserve"> </w:t>
            </w:r>
            <w:r w:rsidRPr="007A3D3E">
              <w:rPr>
                <w:rFonts w:ascii="Arial" w:eastAsia="Arial" w:hAnsi="Arial" w:cs="Arial"/>
                <w:b/>
                <w:bCs/>
              </w:rPr>
              <w:t>–</w:t>
            </w:r>
            <w:r w:rsidRPr="007A3D3E">
              <w:rPr>
                <w:rFonts w:ascii="Arial" w:eastAsia="Arial" w:hAnsi="Arial" w:cs="Arial"/>
                <w:b/>
                <w:bCs/>
                <w:spacing w:val="1"/>
              </w:rPr>
              <w:t xml:space="preserve"> The Arts/</w:t>
            </w:r>
            <w:r w:rsidR="00BE7740" w:rsidRPr="007A3D3E">
              <w:rPr>
                <w:rFonts w:ascii="Arial" w:eastAsia="Arial" w:hAnsi="Arial" w:cs="Arial"/>
                <w:b/>
                <w:bCs/>
                <w:spacing w:val="1"/>
              </w:rPr>
              <w:t>Media Arts</w:t>
            </w:r>
          </w:p>
          <w:p w:rsidR="00672116" w:rsidRPr="007A3D3E" w:rsidRDefault="00672116" w:rsidP="00807847">
            <w:pPr>
              <w:spacing w:line="203" w:lineRule="exact"/>
              <w:ind w:left="147" w:right="-20"/>
              <w:rPr>
                <w:rFonts w:ascii="Arial" w:eastAsia="Arial" w:hAnsi="Arial" w:cs="Arial"/>
                <w:b/>
                <w:bCs/>
              </w:rPr>
            </w:pPr>
          </w:p>
        </w:tc>
      </w:tr>
      <w:tr w:rsidR="00672116" w:rsidRPr="007A3D3E" w:rsidTr="00AF71B9">
        <w:tc>
          <w:tcPr>
            <w:tcW w:w="14142" w:type="dxa"/>
            <w:gridSpan w:val="3"/>
            <w:shd w:val="clear" w:color="auto" w:fill="auto"/>
          </w:tcPr>
          <w:p w:rsidR="00672116" w:rsidRPr="007A3D3E" w:rsidRDefault="00672116" w:rsidP="00807847">
            <w:pPr>
              <w:spacing w:line="203" w:lineRule="exact"/>
              <w:ind w:left="147" w:right="-20"/>
              <w:rPr>
                <w:rFonts w:ascii="Arial" w:eastAsia="Arial" w:hAnsi="Arial" w:cs="Arial"/>
                <w:b/>
                <w:bCs/>
                <w:color w:val="000000" w:themeColor="text1"/>
                <w:spacing w:val="1"/>
                <w:sz w:val="20"/>
                <w:szCs w:val="20"/>
              </w:rPr>
            </w:pPr>
          </w:p>
          <w:p w:rsidR="00672116" w:rsidRPr="007A3D3E" w:rsidRDefault="00672116" w:rsidP="00807847">
            <w:pPr>
              <w:spacing w:line="203" w:lineRule="exact"/>
              <w:ind w:left="147" w:right="-20"/>
              <w:rPr>
                <w:rFonts w:ascii="Arial" w:eastAsia="Arial" w:hAnsi="Arial" w:cs="Arial"/>
                <w:b/>
                <w:bCs/>
                <w:color w:val="000000" w:themeColor="text1"/>
                <w:spacing w:val="1"/>
                <w:sz w:val="20"/>
                <w:szCs w:val="20"/>
              </w:rPr>
            </w:pPr>
            <w:r w:rsidRPr="007A3D3E">
              <w:rPr>
                <w:rFonts w:ascii="Arial" w:eastAsia="Arial" w:hAnsi="Arial" w:cs="Arial"/>
                <w:b/>
                <w:bCs/>
                <w:color w:val="000000" w:themeColor="text1"/>
                <w:spacing w:val="1"/>
                <w:sz w:val="20"/>
                <w:szCs w:val="20"/>
              </w:rPr>
              <w:t>Context:</w:t>
            </w:r>
          </w:p>
          <w:p w:rsidR="007D4056" w:rsidRPr="007A3D3E" w:rsidRDefault="006B2E91" w:rsidP="007D4056">
            <w:pPr>
              <w:spacing w:after="120"/>
              <w:ind w:left="147" w:right="-23"/>
              <w:rPr>
                <w:rFonts w:ascii="Arial" w:hAnsi="Arial" w:cs="Arial"/>
                <w:sz w:val="20"/>
                <w:szCs w:val="20"/>
              </w:rPr>
            </w:pPr>
            <w:r w:rsidRPr="007A3D3E">
              <w:rPr>
                <w:rFonts w:ascii="Arial" w:hAnsi="Arial" w:cs="Arial"/>
                <w:sz w:val="20"/>
                <w:szCs w:val="20"/>
              </w:rPr>
              <w:t>Students</w:t>
            </w:r>
            <w:r w:rsidR="007D4056" w:rsidRPr="007A3D3E">
              <w:rPr>
                <w:rFonts w:ascii="Arial" w:hAnsi="Arial" w:cs="Arial"/>
                <w:sz w:val="20"/>
                <w:szCs w:val="20"/>
              </w:rPr>
              <w:t xml:space="preserve"> plan and make a video installation work based on the artworks they have viewed in the National Gallery of Victoria contempo</w:t>
            </w:r>
            <w:r w:rsidRPr="007A3D3E">
              <w:rPr>
                <w:rFonts w:ascii="Arial" w:hAnsi="Arial" w:cs="Arial"/>
                <w:sz w:val="20"/>
                <w:szCs w:val="20"/>
              </w:rPr>
              <w:t>rary video collection. Students</w:t>
            </w:r>
            <w:r w:rsidR="007D4056" w:rsidRPr="007A3D3E">
              <w:rPr>
                <w:rFonts w:ascii="Arial" w:hAnsi="Arial" w:cs="Arial"/>
                <w:sz w:val="20"/>
                <w:szCs w:val="20"/>
              </w:rPr>
              <w:t xml:space="preserve"> use stop motion animation techniques such as framing, cropping, lighting and timing to produce a short animation or photographic artwork based on the artworks they have viewed. The student videos will identify similar subject matter or themes. Students will keep a diary of the art making process including planning, mind mapping, storyboarding the animation, trials of techniques, photo stills and videos of the students making the work.</w:t>
            </w:r>
          </w:p>
          <w:p w:rsidR="00672116" w:rsidRPr="007A3D3E" w:rsidRDefault="00672116" w:rsidP="00807847">
            <w:pPr>
              <w:spacing w:line="203" w:lineRule="exact"/>
              <w:ind w:left="147" w:right="-20"/>
              <w:rPr>
                <w:rFonts w:ascii="Arial" w:hAnsi="Arial" w:cs="Arial"/>
                <w:b/>
                <w:sz w:val="20"/>
                <w:szCs w:val="20"/>
              </w:rPr>
            </w:pPr>
            <w:r w:rsidRPr="007A3D3E">
              <w:rPr>
                <w:rFonts w:ascii="Arial" w:hAnsi="Arial" w:cs="Arial"/>
                <w:b/>
                <w:sz w:val="20"/>
                <w:szCs w:val="20"/>
              </w:rPr>
              <w:t>Content Descriptions:</w:t>
            </w:r>
          </w:p>
          <w:p w:rsidR="00672116" w:rsidRPr="007A3D3E" w:rsidRDefault="00862318" w:rsidP="007256AF">
            <w:pPr>
              <w:pStyle w:val="ListParagraph"/>
              <w:numPr>
                <w:ilvl w:val="0"/>
                <w:numId w:val="17"/>
              </w:numPr>
              <w:ind w:left="567" w:hanging="425"/>
              <w:rPr>
                <w:rStyle w:val="Hyperlink"/>
                <w:rFonts w:ascii="Arial" w:hAnsi="Arial" w:cs="Arial"/>
                <w:color w:val="auto"/>
                <w:sz w:val="20"/>
                <w:szCs w:val="20"/>
              </w:rPr>
            </w:pPr>
            <w:r w:rsidRPr="007A3D3E">
              <w:rPr>
                <w:rFonts w:ascii="Arial" w:hAnsi="Arial" w:cs="Arial"/>
                <w:sz w:val="20"/>
                <w:szCs w:val="20"/>
              </w:rPr>
              <w:t xml:space="preserve">Investigate and devise representations of people in their community, through settings, ideas and story structure in images, sounds and text  </w:t>
            </w:r>
            <w:hyperlink r:id="rId16" w:tooltip="View elaborations and additional details of VCAMAE025" w:history="1">
              <w:r w:rsidRPr="007A3D3E">
                <w:rPr>
                  <w:rStyle w:val="Hyperlink"/>
                  <w:rFonts w:ascii="Arial" w:hAnsi="Arial" w:cs="Arial"/>
                  <w:color w:val="auto"/>
                  <w:sz w:val="20"/>
                  <w:szCs w:val="20"/>
                </w:rPr>
                <w:t>(VCAMAE025)</w:t>
              </w:r>
            </w:hyperlink>
          </w:p>
          <w:p w:rsidR="00862318" w:rsidRPr="007A3D3E" w:rsidRDefault="00862318" w:rsidP="007256AF">
            <w:pPr>
              <w:pStyle w:val="ListParagraph"/>
              <w:numPr>
                <w:ilvl w:val="0"/>
                <w:numId w:val="17"/>
              </w:numPr>
              <w:ind w:left="567" w:hanging="425"/>
              <w:rPr>
                <w:rStyle w:val="Hyperlink"/>
                <w:rFonts w:ascii="Arial" w:hAnsi="Arial" w:cs="Arial"/>
                <w:color w:val="auto"/>
                <w:sz w:val="20"/>
                <w:szCs w:val="20"/>
              </w:rPr>
            </w:pPr>
            <w:r w:rsidRPr="007A3D3E">
              <w:rPr>
                <w:rFonts w:ascii="Arial" w:hAnsi="Arial" w:cs="Arial"/>
                <w:sz w:val="20"/>
                <w:szCs w:val="20"/>
              </w:rPr>
              <w:t>Use media technologies to create time and space through the manipulation of images, sounds and text when telling stories  </w:t>
            </w:r>
            <w:hyperlink r:id="rId17" w:tooltip="View elaborations and additional details of VCAMAM026" w:history="1">
              <w:r w:rsidRPr="007A3D3E">
                <w:rPr>
                  <w:rStyle w:val="Hyperlink"/>
                  <w:rFonts w:ascii="Arial" w:hAnsi="Arial" w:cs="Arial"/>
                  <w:color w:val="auto"/>
                  <w:sz w:val="20"/>
                  <w:szCs w:val="20"/>
                </w:rPr>
                <w:t>(VCAMAM026)</w:t>
              </w:r>
            </w:hyperlink>
          </w:p>
          <w:p w:rsidR="00862318" w:rsidRPr="007A3D3E" w:rsidRDefault="00862318" w:rsidP="007256AF">
            <w:pPr>
              <w:pStyle w:val="ListParagraph"/>
              <w:numPr>
                <w:ilvl w:val="0"/>
                <w:numId w:val="17"/>
              </w:numPr>
              <w:ind w:left="567" w:hanging="425"/>
              <w:rPr>
                <w:rStyle w:val="Hyperlink"/>
                <w:rFonts w:ascii="Arial" w:hAnsi="Arial" w:cs="Arial"/>
                <w:color w:val="auto"/>
                <w:sz w:val="20"/>
                <w:szCs w:val="20"/>
              </w:rPr>
            </w:pPr>
            <w:r w:rsidRPr="007A3D3E">
              <w:rPr>
                <w:rFonts w:ascii="Arial" w:hAnsi="Arial" w:cs="Arial"/>
                <w:sz w:val="20"/>
                <w:szCs w:val="20"/>
              </w:rPr>
              <w:t xml:space="preserve">Plan, create and present media artworks for specific purposes with awareness of responsible media practice  </w:t>
            </w:r>
            <w:hyperlink r:id="rId18" w:tooltip="View elaborations and additional details of VCAMAP027" w:history="1">
              <w:r w:rsidRPr="007A3D3E">
                <w:rPr>
                  <w:rStyle w:val="Hyperlink"/>
                  <w:rFonts w:ascii="Arial" w:hAnsi="Arial" w:cs="Arial"/>
                  <w:color w:val="auto"/>
                  <w:sz w:val="20"/>
                  <w:szCs w:val="20"/>
                </w:rPr>
                <w:t>(VCAMAP027)</w:t>
              </w:r>
            </w:hyperlink>
          </w:p>
          <w:p w:rsidR="00862318" w:rsidRPr="007A3D3E" w:rsidRDefault="00862318" w:rsidP="007256AF">
            <w:pPr>
              <w:pStyle w:val="ListParagraph"/>
              <w:numPr>
                <w:ilvl w:val="0"/>
                <w:numId w:val="17"/>
              </w:numPr>
              <w:ind w:left="567" w:hanging="425"/>
              <w:rPr>
                <w:rFonts w:ascii="Arial" w:hAnsi="Arial" w:cs="Arial"/>
                <w:sz w:val="20"/>
                <w:szCs w:val="20"/>
              </w:rPr>
            </w:pPr>
            <w:r w:rsidRPr="007A3D3E">
              <w:rPr>
                <w:rFonts w:ascii="Arial" w:hAnsi="Arial" w:cs="Arial"/>
                <w:sz w:val="20"/>
                <w:szCs w:val="20"/>
              </w:rPr>
              <w:t>Identify intended purposes and meanings of media artworks considering who makes media artworks and the characteristics of audiences who view them in different social, h</w:t>
            </w:r>
            <w:r w:rsidR="007256AF" w:rsidRPr="007A3D3E">
              <w:rPr>
                <w:rFonts w:ascii="Arial" w:hAnsi="Arial" w:cs="Arial"/>
                <w:sz w:val="20"/>
                <w:szCs w:val="20"/>
              </w:rPr>
              <w:t>istorical and cultural contexts</w:t>
            </w:r>
            <w:hyperlink r:id="rId19" w:tooltip="View elaborations and additional details of VCAMAR028" w:history="1">
              <w:r w:rsidRPr="007A3D3E">
                <w:rPr>
                  <w:rStyle w:val="Hyperlink"/>
                  <w:rFonts w:ascii="Arial" w:hAnsi="Arial" w:cs="Arial"/>
                  <w:color w:val="auto"/>
                  <w:sz w:val="20"/>
                  <w:szCs w:val="20"/>
                </w:rPr>
                <w:t>(VCAMAR028)</w:t>
              </w:r>
            </w:hyperlink>
          </w:p>
          <w:p w:rsidR="00672116" w:rsidRPr="007A3D3E" w:rsidRDefault="00672116" w:rsidP="00807847">
            <w:pPr>
              <w:spacing w:line="203" w:lineRule="exact"/>
              <w:ind w:left="147" w:right="-20"/>
              <w:rPr>
                <w:rFonts w:ascii="Arial" w:eastAsia="Arial" w:hAnsi="Arial" w:cs="Arial"/>
                <w:b/>
                <w:bCs/>
              </w:rPr>
            </w:pPr>
          </w:p>
        </w:tc>
      </w:tr>
      <w:tr w:rsidR="00672116" w:rsidRPr="007A3D3E" w:rsidTr="00AF71B9">
        <w:tc>
          <w:tcPr>
            <w:tcW w:w="3936" w:type="dxa"/>
            <w:shd w:val="clear" w:color="auto" w:fill="auto"/>
            <w:vAlign w:val="center"/>
          </w:tcPr>
          <w:p w:rsidR="00672116" w:rsidRPr="007A3D3E" w:rsidRDefault="00906BF0" w:rsidP="007A3D3E">
            <w:pPr>
              <w:spacing w:line="203" w:lineRule="exact"/>
              <w:ind w:right="-20"/>
              <w:jc w:val="center"/>
              <w:rPr>
                <w:rFonts w:ascii="Arial" w:eastAsia="Arial" w:hAnsi="Arial" w:cs="Arial"/>
                <w:b/>
                <w:bCs/>
                <w:sz w:val="20"/>
                <w:szCs w:val="18"/>
              </w:rPr>
            </w:pPr>
            <w:r w:rsidRPr="007A3D3E">
              <w:rPr>
                <w:rFonts w:ascii="Arial" w:eastAsia="Arial" w:hAnsi="Arial" w:cs="Arial"/>
                <w:b/>
                <w:bCs/>
                <w:sz w:val="20"/>
                <w:szCs w:val="18"/>
              </w:rPr>
              <w:t>M</w:t>
            </w:r>
            <w:r w:rsidR="00BE7740" w:rsidRPr="007A3D3E">
              <w:rPr>
                <w:rFonts w:ascii="Arial" w:eastAsia="Arial" w:hAnsi="Arial" w:cs="Arial"/>
                <w:b/>
                <w:bCs/>
                <w:sz w:val="20"/>
                <w:szCs w:val="18"/>
              </w:rPr>
              <w:t>edia Arts</w:t>
            </w:r>
            <w:r w:rsidRPr="007A3D3E">
              <w:rPr>
                <w:rFonts w:ascii="Arial" w:eastAsia="Arial" w:hAnsi="Arial" w:cs="Arial"/>
                <w:b/>
                <w:bCs/>
                <w:sz w:val="20"/>
                <w:szCs w:val="18"/>
              </w:rPr>
              <w:t xml:space="preserve"> Level 2 Achievement Standard</w:t>
            </w:r>
          </w:p>
        </w:tc>
        <w:tc>
          <w:tcPr>
            <w:tcW w:w="5386" w:type="dxa"/>
            <w:vAlign w:val="center"/>
          </w:tcPr>
          <w:p w:rsidR="00672116" w:rsidRPr="007A3D3E" w:rsidRDefault="008249CA" w:rsidP="007A3D3E">
            <w:pPr>
              <w:jc w:val="center"/>
              <w:rPr>
                <w:rFonts w:ascii="Arial" w:hAnsi="Arial" w:cs="Arial"/>
                <w:b/>
                <w:sz w:val="20"/>
                <w:szCs w:val="18"/>
              </w:rPr>
            </w:pPr>
            <w:r w:rsidRPr="007A3D3E">
              <w:rPr>
                <w:rFonts w:ascii="Arial" w:eastAsia="Arial" w:hAnsi="Arial" w:cs="Arial"/>
                <w:b/>
                <w:bCs/>
                <w:color w:val="000000" w:themeColor="text1"/>
                <w:sz w:val="20"/>
                <w:szCs w:val="18"/>
              </w:rPr>
              <w:t>E</w:t>
            </w:r>
            <w:r w:rsidR="00672116" w:rsidRPr="007A3D3E">
              <w:rPr>
                <w:rFonts w:ascii="Arial" w:eastAsia="Arial" w:hAnsi="Arial" w:cs="Arial"/>
                <w:b/>
                <w:bCs/>
                <w:color w:val="000000" w:themeColor="text1"/>
                <w:sz w:val="20"/>
                <w:szCs w:val="18"/>
              </w:rPr>
              <w:t xml:space="preserve">xample of Indicative Progress toward Level </w:t>
            </w:r>
            <w:r w:rsidR="00906BF0" w:rsidRPr="007A3D3E">
              <w:rPr>
                <w:rFonts w:ascii="Arial" w:eastAsia="Arial" w:hAnsi="Arial" w:cs="Arial"/>
                <w:b/>
                <w:bCs/>
                <w:color w:val="000000" w:themeColor="text1"/>
                <w:sz w:val="20"/>
                <w:szCs w:val="18"/>
              </w:rPr>
              <w:t>4</w:t>
            </w:r>
            <w:r w:rsidR="00672116" w:rsidRPr="007A3D3E">
              <w:rPr>
                <w:rFonts w:ascii="Arial" w:eastAsia="Arial" w:hAnsi="Arial" w:cs="Arial"/>
                <w:b/>
                <w:bCs/>
                <w:color w:val="000000" w:themeColor="text1"/>
                <w:sz w:val="20"/>
                <w:szCs w:val="18"/>
              </w:rPr>
              <w:t xml:space="preserve"> Achievement Standard</w:t>
            </w:r>
          </w:p>
        </w:tc>
        <w:tc>
          <w:tcPr>
            <w:tcW w:w="4820" w:type="dxa"/>
            <w:vAlign w:val="center"/>
          </w:tcPr>
          <w:p w:rsidR="00672116" w:rsidRPr="007A3D3E" w:rsidRDefault="00672116" w:rsidP="007A3D3E">
            <w:pPr>
              <w:spacing w:line="203" w:lineRule="exact"/>
              <w:ind w:right="-20"/>
              <w:jc w:val="center"/>
              <w:rPr>
                <w:rFonts w:ascii="Arial" w:eastAsia="Arial" w:hAnsi="Arial" w:cs="Arial"/>
                <w:b/>
                <w:bCs/>
                <w:color w:val="000000" w:themeColor="text1"/>
                <w:sz w:val="20"/>
                <w:szCs w:val="18"/>
              </w:rPr>
            </w:pPr>
            <w:r w:rsidRPr="007A3D3E">
              <w:rPr>
                <w:rFonts w:ascii="Arial" w:eastAsia="Arial" w:hAnsi="Arial" w:cs="Arial"/>
                <w:b/>
                <w:bCs/>
                <w:spacing w:val="1"/>
                <w:sz w:val="20"/>
                <w:szCs w:val="18"/>
              </w:rPr>
              <w:t>M</w:t>
            </w:r>
            <w:r w:rsidR="00BE7740" w:rsidRPr="007A3D3E">
              <w:rPr>
                <w:rFonts w:ascii="Arial" w:eastAsia="Arial" w:hAnsi="Arial" w:cs="Arial"/>
                <w:b/>
                <w:bCs/>
                <w:spacing w:val="1"/>
                <w:sz w:val="20"/>
                <w:szCs w:val="18"/>
              </w:rPr>
              <w:t>edia Arts</w:t>
            </w:r>
            <w:r w:rsidRPr="007A3D3E">
              <w:rPr>
                <w:rFonts w:ascii="Arial" w:eastAsia="Arial" w:hAnsi="Arial" w:cs="Arial"/>
                <w:b/>
                <w:bCs/>
                <w:spacing w:val="1"/>
                <w:sz w:val="20"/>
                <w:szCs w:val="18"/>
              </w:rPr>
              <w:t xml:space="preserve"> Level </w:t>
            </w:r>
            <w:r w:rsidR="00906BF0" w:rsidRPr="007A3D3E">
              <w:rPr>
                <w:rFonts w:ascii="Arial" w:eastAsia="Arial" w:hAnsi="Arial" w:cs="Arial"/>
                <w:b/>
                <w:bCs/>
                <w:spacing w:val="1"/>
                <w:sz w:val="20"/>
                <w:szCs w:val="18"/>
              </w:rPr>
              <w:t>4</w:t>
            </w:r>
            <w:r w:rsidRPr="007A3D3E">
              <w:rPr>
                <w:rFonts w:ascii="Arial" w:eastAsia="Arial" w:hAnsi="Arial" w:cs="Arial"/>
                <w:b/>
                <w:bCs/>
                <w:sz w:val="20"/>
                <w:szCs w:val="18"/>
              </w:rPr>
              <w:t xml:space="preserve"> Achievement Standard</w:t>
            </w:r>
          </w:p>
        </w:tc>
      </w:tr>
      <w:tr w:rsidR="00672116" w:rsidRPr="007A3D3E" w:rsidTr="00AF71B9">
        <w:trPr>
          <w:trHeight w:val="3767"/>
        </w:trPr>
        <w:tc>
          <w:tcPr>
            <w:tcW w:w="3936" w:type="dxa"/>
            <w:shd w:val="clear" w:color="auto" w:fill="auto"/>
          </w:tcPr>
          <w:p w:rsidR="003A16BE" w:rsidRDefault="003A16BE" w:rsidP="003A16BE">
            <w:pPr>
              <w:rPr>
                <w:rFonts w:ascii="Arial" w:hAnsi="Arial" w:cs="Arial"/>
                <w:sz w:val="20"/>
                <w:szCs w:val="18"/>
                <w:lang w:val="en-AU"/>
              </w:rPr>
            </w:pPr>
            <w:r w:rsidRPr="007A3D3E">
              <w:rPr>
                <w:rFonts w:ascii="Arial" w:hAnsi="Arial" w:cs="Arial"/>
                <w:sz w:val="20"/>
                <w:szCs w:val="18"/>
                <w:lang w:val="en-AU"/>
              </w:rPr>
              <w:t>By the end of Level 2</w:t>
            </w:r>
            <w:r w:rsidR="006D0F86" w:rsidRPr="007A3D3E">
              <w:rPr>
                <w:rFonts w:ascii="Arial" w:hAnsi="Arial" w:cs="Arial"/>
                <w:sz w:val="20"/>
                <w:szCs w:val="18"/>
                <w:lang w:val="en-AU"/>
              </w:rPr>
              <w:t>:</w:t>
            </w:r>
            <w:r w:rsidR="00DA4A01">
              <w:rPr>
                <w:rFonts w:ascii="Arial" w:hAnsi="Arial" w:cs="Arial"/>
                <w:sz w:val="20"/>
                <w:szCs w:val="18"/>
                <w:lang w:val="en-AU"/>
              </w:rPr>
              <w:br/>
            </w:r>
          </w:p>
          <w:p w:rsidR="00782AD5" w:rsidRPr="007A3D3E" w:rsidRDefault="00782AD5" w:rsidP="003A16BE">
            <w:pPr>
              <w:rPr>
                <w:rFonts w:ascii="Arial" w:hAnsi="Arial" w:cs="Arial"/>
                <w:sz w:val="20"/>
                <w:szCs w:val="18"/>
                <w:lang w:val="en-AU"/>
              </w:rPr>
            </w:pPr>
          </w:p>
          <w:p w:rsidR="00BE7740" w:rsidRPr="001416C8" w:rsidRDefault="003A16BE" w:rsidP="00782AD5">
            <w:pPr>
              <w:widowControl/>
              <w:rPr>
                <w:rFonts w:ascii="Arial" w:hAnsi="Arial" w:cs="Arial"/>
                <w:sz w:val="20"/>
                <w:szCs w:val="18"/>
                <w:lang w:val="en-AU"/>
              </w:rPr>
            </w:pPr>
            <w:r w:rsidRPr="001416C8">
              <w:rPr>
                <w:rFonts w:ascii="Arial" w:hAnsi="Arial" w:cs="Arial"/>
                <w:sz w:val="20"/>
                <w:szCs w:val="18"/>
                <w:shd w:val="clear" w:color="auto" w:fill="D6E3BC" w:themeFill="accent3" w:themeFillTint="66"/>
                <w:lang w:val="en-AU"/>
              </w:rPr>
              <w:t>Students describe the media artworks that they</w:t>
            </w:r>
            <w:r w:rsidRPr="001416C8">
              <w:rPr>
                <w:rFonts w:ascii="Arial" w:hAnsi="Arial" w:cs="Arial"/>
                <w:sz w:val="20"/>
                <w:szCs w:val="18"/>
                <w:lang w:val="en-AU"/>
              </w:rPr>
              <w:t xml:space="preserve"> make and </w:t>
            </w:r>
            <w:r w:rsidRPr="001416C8">
              <w:rPr>
                <w:rFonts w:ascii="Arial" w:hAnsi="Arial" w:cs="Arial"/>
                <w:sz w:val="20"/>
                <w:szCs w:val="18"/>
                <w:shd w:val="clear" w:color="auto" w:fill="D6E3BC" w:themeFill="accent3" w:themeFillTint="66"/>
                <w:lang w:val="en-AU"/>
              </w:rPr>
              <w:t xml:space="preserve">view, </w:t>
            </w:r>
            <w:r w:rsidRPr="001416C8">
              <w:rPr>
                <w:rFonts w:ascii="Arial" w:hAnsi="Arial" w:cs="Arial"/>
                <w:sz w:val="20"/>
                <w:szCs w:val="18"/>
                <w:lang w:val="en-AU"/>
              </w:rPr>
              <w:t>and describe where and why media artworks are made.</w:t>
            </w:r>
            <w:r w:rsidR="002C70C3" w:rsidRPr="001416C8">
              <w:rPr>
                <w:rFonts w:ascii="Arial" w:hAnsi="Arial" w:cs="Arial"/>
                <w:sz w:val="20"/>
                <w:szCs w:val="18"/>
                <w:lang w:val="en-AU"/>
              </w:rPr>
              <w:t xml:space="preserve"> </w:t>
            </w:r>
          </w:p>
          <w:p w:rsidR="00925018" w:rsidRPr="001416C8" w:rsidRDefault="00925018" w:rsidP="001416C8">
            <w:pPr>
              <w:widowControl/>
              <w:rPr>
                <w:rFonts w:ascii="Arial" w:hAnsi="Arial" w:cs="Arial"/>
                <w:sz w:val="20"/>
                <w:szCs w:val="18"/>
                <w:lang w:val="en-AU"/>
              </w:rPr>
            </w:pPr>
          </w:p>
          <w:p w:rsidR="00672116" w:rsidRPr="00782AD5" w:rsidRDefault="003A16BE" w:rsidP="00782AD5">
            <w:pPr>
              <w:widowControl/>
              <w:rPr>
                <w:rFonts w:ascii="Arial" w:hAnsi="Arial" w:cs="Arial"/>
                <w:sz w:val="20"/>
                <w:szCs w:val="18"/>
                <w:lang w:val="en-AU"/>
              </w:rPr>
            </w:pPr>
            <w:r w:rsidRPr="001416C8">
              <w:rPr>
                <w:rFonts w:ascii="Arial" w:hAnsi="Arial" w:cs="Arial"/>
                <w:sz w:val="20"/>
                <w:szCs w:val="18"/>
                <w:shd w:val="clear" w:color="auto" w:fill="B8CCE4" w:themeFill="accent1" w:themeFillTint="66"/>
                <w:lang w:val="en-AU"/>
              </w:rPr>
              <w:t>Students use the story principles of structure, character,</w:t>
            </w:r>
            <w:r w:rsidRPr="001416C8">
              <w:rPr>
                <w:rFonts w:ascii="Arial" w:hAnsi="Arial" w:cs="Arial"/>
                <w:sz w:val="20"/>
                <w:szCs w:val="18"/>
                <w:lang w:val="en-AU"/>
              </w:rPr>
              <w:t xml:space="preserve"> intent and setting, </w:t>
            </w:r>
            <w:r w:rsidRPr="001416C8">
              <w:rPr>
                <w:rFonts w:ascii="Arial" w:hAnsi="Arial" w:cs="Arial"/>
                <w:sz w:val="20"/>
                <w:szCs w:val="18"/>
                <w:shd w:val="clear" w:color="auto" w:fill="B8CCE4" w:themeFill="accent1" w:themeFillTint="66"/>
                <w:lang w:val="en-AU"/>
              </w:rPr>
              <w:t>media</w:t>
            </w:r>
            <w:r w:rsidRPr="001416C8">
              <w:rPr>
                <w:rFonts w:ascii="Arial" w:hAnsi="Arial" w:cs="Arial"/>
                <w:sz w:val="20"/>
                <w:szCs w:val="18"/>
                <w:lang w:val="en-AU"/>
              </w:rPr>
              <w:t xml:space="preserve"> </w:t>
            </w:r>
            <w:r w:rsidRPr="001416C8">
              <w:rPr>
                <w:rFonts w:ascii="Arial" w:hAnsi="Arial" w:cs="Arial"/>
                <w:sz w:val="20"/>
                <w:szCs w:val="18"/>
                <w:shd w:val="clear" w:color="auto" w:fill="B8CCE4" w:themeFill="accent1" w:themeFillTint="66"/>
                <w:lang w:val="en-AU"/>
              </w:rPr>
              <w:t xml:space="preserve">technologies </w:t>
            </w:r>
            <w:r w:rsidRPr="001416C8">
              <w:rPr>
                <w:rFonts w:ascii="Arial" w:hAnsi="Arial" w:cs="Arial"/>
                <w:sz w:val="20"/>
                <w:szCs w:val="18"/>
                <w:lang w:val="en-AU"/>
              </w:rPr>
              <w:t>and the elements of media arts to ma</w:t>
            </w:r>
            <w:r w:rsidR="002C70C3" w:rsidRPr="001416C8">
              <w:rPr>
                <w:rFonts w:ascii="Arial" w:hAnsi="Arial" w:cs="Arial"/>
                <w:sz w:val="20"/>
                <w:szCs w:val="18"/>
                <w:lang w:val="en-AU"/>
              </w:rPr>
              <w:t>ke and share media artworks.</w:t>
            </w:r>
            <w:r w:rsidR="002C70C3" w:rsidRPr="00782AD5">
              <w:rPr>
                <w:rFonts w:ascii="Arial" w:hAnsi="Arial" w:cs="Arial"/>
                <w:sz w:val="20"/>
                <w:szCs w:val="18"/>
                <w:lang w:val="en-AU"/>
              </w:rPr>
              <w:t xml:space="preserve"> </w:t>
            </w:r>
          </w:p>
        </w:tc>
        <w:tc>
          <w:tcPr>
            <w:tcW w:w="5386" w:type="dxa"/>
          </w:tcPr>
          <w:p w:rsidR="00672116" w:rsidRPr="007A3D3E" w:rsidRDefault="00672116" w:rsidP="00C92911">
            <w:pPr>
              <w:rPr>
                <w:rFonts w:ascii="Arial" w:hAnsi="Arial" w:cs="Arial"/>
                <w:b/>
                <w:sz w:val="20"/>
                <w:szCs w:val="18"/>
              </w:rPr>
            </w:pPr>
            <w:r w:rsidRPr="007A3D3E">
              <w:rPr>
                <w:rFonts w:ascii="Arial" w:hAnsi="Arial" w:cs="Arial"/>
                <w:sz w:val="20"/>
                <w:szCs w:val="18"/>
              </w:rPr>
              <w:t>In</w:t>
            </w:r>
            <w:r w:rsidRPr="007A3D3E">
              <w:rPr>
                <w:rFonts w:ascii="Arial" w:hAnsi="Arial" w:cs="Arial"/>
                <w:b/>
                <w:sz w:val="20"/>
                <w:szCs w:val="18"/>
              </w:rPr>
              <w:t xml:space="preserve"> M</w:t>
            </w:r>
            <w:r w:rsidR="00DE7B1E" w:rsidRPr="007A3D3E">
              <w:rPr>
                <w:rFonts w:ascii="Arial" w:hAnsi="Arial" w:cs="Arial"/>
                <w:b/>
                <w:sz w:val="20"/>
                <w:szCs w:val="18"/>
              </w:rPr>
              <w:t>edia Arts</w:t>
            </w:r>
            <w:r w:rsidRPr="007A3D3E">
              <w:rPr>
                <w:rFonts w:ascii="Arial" w:hAnsi="Arial" w:cs="Arial"/>
                <w:b/>
                <w:sz w:val="20"/>
                <w:szCs w:val="18"/>
              </w:rPr>
              <w:t xml:space="preserve">, </w:t>
            </w:r>
            <w:r w:rsidRPr="007A3D3E">
              <w:rPr>
                <w:rFonts w:ascii="Arial" w:hAnsi="Arial" w:cs="Arial"/>
                <w:sz w:val="20"/>
                <w:szCs w:val="18"/>
              </w:rPr>
              <w:t>indic</w:t>
            </w:r>
            <w:r w:rsidR="00906BF0" w:rsidRPr="007A3D3E">
              <w:rPr>
                <w:rFonts w:ascii="Arial" w:hAnsi="Arial" w:cs="Arial"/>
                <w:sz w:val="20"/>
                <w:szCs w:val="18"/>
              </w:rPr>
              <w:t>ative progression towards the Le</w:t>
            </w:r>
            <w:r w:rsidRPr="007A3D3E">
              <w:rPr>
                <w:rFonts w:ascii="Arial" w:hAnsi="Arial" w:cs="Arial"/>
                <w:sz w:val="20"/>
                <w:szCs w:val="18"/>
              </w:rPr>
              <w:t xml:space="preserve">vel </w:t>
            </w:r>
            <w:r w:rsidR="00906BF0" w:rsidRPr="007A3D3E">
              <w:rPr>
                <w:rFonts w:ascii="Arial" w:hAnsi="Arial" w:cs="Arial"/>
                <w:sz w:val="20"/>
                <w:szCs w:val="18"/>
              </w:rPr>
              <w:t>4</w:t>
            </w:r>
            <w:r w:rsidRPr="007A3D3E">
              <w:rPr>
                <w:rFonts w:ascii="Arial" w:hAnsi="Arial" w:cs="Arial"/>
                <w:sz w:val="20"/>
                <w:szCs w:val="18"/>
              </w:rPr>
              <w:t xml:space="preserve"> achievement standard may be when students:</w:t>
            </w:r>
          </w:p>
          <w:p w:rsidR="00672116" w:rsidRPr="007A3D3E" w:rsidRDefault="00672116" w:rsidP="00925018">
            <w:pPr>
              <w:pStyle w:val="ListParagraph"/>
              <w:ind w:left="0"/>
              <w:rPr>
                <w:rFonts w:ascii="Arial" w:hAnsi="Arial" w:cs="Arial"/>
                <w:sz w:val="20"/>
                <w:szCs w:val="18"/>
              </w:rPr>
            </w:pPr>
          </w:p>
          <w:p w:rsidR="00925018" w:rsidRPr="001416C8" w:rsidRDefault="00925018" w:rsidP="001416C8">
            <w:pPr>
              <w:pStyle w:val="ListParagraph"/>
              <w:numPr>
                <w:ilvl w:val="0"/>
                <w:numId w:val="13"/>
              </w:numPr>
              <w:shd w:val="clear" w:color="auto" w:fill="D6E3BC" w:themeFill="accent3" w:themeFillTint="66"/>
              <w:ind w:left="394" w:hanging="284"/>
              <w:rPr>
                <w:rFonts w:ascii="Arial" w:hAnsi="Arial" w:cs="Arial"/>
                <w:sz w:val="20"/>
                <w:szCs w:val="18"/>
              </w:rPr>
            </w:pPr>
            <w:r w:rsidRPr="001416C8">
              <w:rPr>
                <w:rFonts w:ascii="Arial" w:hAnsi="Arial" w:cs="Arial"/>
                <w:sz w:val="20"/>
                <w:szCs w:val="18"/>
              </w:rPr>
              <w:t xml:space="preserve">Describe artists use of images, sound and text in video artworks from different </w:t>
            </w:r>
            <w:r w:rsidR="007256AF" w:rsidRPr="001416C8">
              <w:rPr>
                <w:rFonts w:ascii="Arial" w:hAnsi="Arial" w:cs="Arial"/>
                <w:sz w:val="20"/>
                <w:szCs w:val="18"/>
              </w:rPr>
              <w:t>cultures.</w:t>
            </w:r>
          </w:p>
          <w:p w:rsidR="007256AF" w:rsidRPr="001416C8" w:rsidRDefault="007256AF" w:rsidP="007256AF">
            <w:pPr>
              <w:ind w:left="110"/>
              <w:rPr>
                <w:rFonts w:ascii="Arial" w:hAnsi="Arial" w:cs="Arial"/>
                <w:sz w:val="20"/>
                <w:szCs w:val="18"/>
              </w:rPr>
            </w:pPr>
          </w:p>
          <w:p w:rsidR="00925018" w:rsidRPr="001416C8" w:rsidRDefault="00925018" w:rsidP="001416C8">
            <w:pPr>
              <w:pStyle w:val="ListParagraph"/>
              <w:numPr>
                <w:ilvl w:val="0"/>
                <w:numId w:val="13"/>
              </w:numPr>
              <w:shd w:val="clear" w:color="auto" w:fill="D6E3BC" w:themeFill="accent3" w:themeFillTint="66"/>
              <w:ind w:left="394" w:hanging="284"/>
              <w:rPr>
                <w:rFonts w:ascii="Arial" w:hAnsi="Arial" w:cs="Arial"/>
                <w:sz w:val="20"/>
                <w:szCs w:val="18"/>
              </w:rPr>
            </w:pPr>
            <w:r w:rsidRPr="001416C8">
              <w:rPr>
                <w:rFonts w:ascii="Arial" w:hAnsi="Arial" w:cs="Arial"/>
                <w:sz w:val="20"/>
                <w:szCs w:val="18"/>
              </w:rPr>
              <w:t xml:space="preserve">Identify different audience types for video artworks. </w:t>
            </w:r>
          </w:p>
          <w:p w:rsidR="007256AF" w:rsidRPr="001416C8" w:rsidRDefault="007256AF" w:rsidP="007256AF">
            <w:pPr>
              <w:rPr>
                <w:rFonts w:ascii="Arial" w:hAnsi="Arial" w:cs="Arial"/>
                <w:sz w:val="20"/>
                <w:szCs w:val="18"/>
              </w:rPr>
            </w:pPr>
          </w:p>
          <w:p w:rsidR="00925018" w:rsidRPr="001416C8" w:rsidRDefault="00925018" w:rsidP="001416C8">
            <w:pPr>
              <w:pStyle w:val="ListParagraph"/>
              <w:numPr>
                <w:ilvl w:val="0"/>
                <w:numId w:val="13"/>
              </w:numPr>
              <w:shd w:val="clear" w:color="auto" w:fill="B8CCE4" w:themeFill="accent1" w:themeFillTint="66"/>
              <w:ind w:left="394" w:hanging="284"/>
              <w:rPr>
                <w:rFonts w:ascii="Arial" w:hAnsi="Arial" w:cs="Arial"/>
                <w:sz w:val="20"/>
                <w:szCs w:val="18"/>
              </w:rPr>
            </w:pPr>
            <w:r w:rsidRPr="001416C8">
              <w:rPr>
                <w:rFonts w:ascii="Arial" w:hAnsi="Arial" w:cs="Arial"/>
                <w:sz w:val="20"/>
                <w:szCs w:val="18"/>
              </w:rPr>
              <w:t xml:space="preserve">Plan and document a storyboard for a stop motion animation for a specific audience.  </w:t>
            </w:r>
          </w:p>
          <w:p w:rsidR="00925018" w:rsidRPr="001416C8" w:rsidRDefault="00925018" w:rsidP="00925018">
            <w:pPr>
              <w:rPr>
                <w:rFonts w:ascii="Arial" w:hAnsi="Arial" w:cs="Arial"/>
                <w:sz w:val="20"/>
                <w:szCs w:val="18"/>
              </w:rPr>
            </w:pPr>
          </w:p>
          <w:p w:rsidR="00925018" w:rsidRPr="001416C8" w:rsidRDefault="00925018" w:rsidP="001416C8">
            <w:pPr>
              <w:pStyle w:val="ListParagraph"/>
              <w:numPr>
                <w:ilvl w:val="0"/>
                <w:numId w:val="13"/>
              </w:numPr>
              <w:shd w:val="clear" w:color="auto" w:fill="B8CCE4" w:themeFill="accent1" w:themeFillTint="66"/>
              <w:ind w:left="394" w:hanging="284"/>
              <w:rPr>
                <w:rFonts w:ascii="Arial" w:hAnsi="Arial" w:cs="Arial"/>
                <w:sz w:val="20"/>
                <w:szCs w:val="18"/>
              </w:rPr>
            </w:pPr>
            <w:r w:rsidRPr="001416C8">
              <w:rPr>
                <w:rFonts w:ascii="Arial" w:hAnsi="Arial" w:cs="Arial"/>
                <w:sz w:val="20"/>
                <w:szCs w:val="18"/>
              </w:rPr>
              <w:t xml:space="preserve">Use a digital device to capture images for a video work including timing and composition of images. </w:t>
            </w:r>
          </w:p>
          <w:p w:rsidR="00925018" w:rsidRPr="007A3D3E" w:rsidRDefault="00925018" w:rsidP="00925018">
            <w:pPr>
              <w:pStyle w:val="ListParagraph"/>
              <w:ind w:left="394"/>
              <w:rPr>
                <w:rFonts w:ascii="Arial" w:hAnsi="Arial" w:cs="Arial"/>
                <w:sz w:val="20"/>
                <w:szCs w:val="18"/>
              </w:rPr>
            </w:pPr>
          </w:p>
          <w:p w:rsidR="00925018" w:rsidRPr="007A3D3E" w:rsidRDefault="00925018" w:rsidP="006B2E91">
            <w:pPr>
              <w:pStyle w:val="ListParagraph"/>
              <w:ind w:left="394"/>
              <w:rPr>
                <w:rFonts w:ascii="Arial" w:hAnsi="Arial" w:cs="Arial"/>
                <w:sz w:val="20"/>
                <w:szCs w:val="18"/>
              </w:rPr>
            </w:pPr>
          </w:p>
        </w:tc>
        <w:tc>
          <w:tcPr>
            <w:tcW w:w="4820" w:type="dxa"/>
          </w:tcPr>
          <w:p w:rsidR="003A16BE" w:rsidRPr="007A3D3E" w:rsidRDefault="003A16BE" w:rsidP="003A16BE">
            <w:pPr>
              <w:rPr>
                <w:rFonts w:ascii="Arial" w:hAnsi="Arial" w:cs="Arial"/>
                <w:sz w:val="20"/>
                <w:szCs w:val="18"/>
                <w:lang w:val="en-AU"/>
              </w:rPr>
            </w:pPr>
            <w:r w:rsidRPr="007A3D3E">
              <w:rPr>
                <w:rFonts w:ascii="Arial" w:hAnsi="Arial" w:cs="Arial"/>
                <w:sz w:val="20"/>
                <w:szCs w:val="18"/>
                <w:lang w:val="en-AU"/>
              </w:rPr>
              <w:t>By the end of Level 4</w:t>
            </w:r>
            <w:r w:rsidR="006D0F86" w:rsidRPr="007A3D3E">
              <w:rPr>
                <w:rFonts w:ascii="Arial" w:hAnsi="Arial" w:cs="Arial"/>
                <w:sz w:val="20"/>
                <w:szCs w:val="18"/>
                <w:lang w:val="en-AU"/>
              </w:rPr>
              <w:t>:</w:t>
            </w:r>
          </w:p>
          <w:p w:rsidR="0068649D" w:rsidRDefault="0068649D" w:rsidP="003A16BE">
            <w:pPr>
              <w:rPr>
                <w:rFonts w:ascii="Arial" w:hAnsi="Arial" w:cs="Arial"/>
                <w:sz w:val="20"/>
                <w:szCs w:val="18"/>
                <w:lang w:val="en-AU"/>
              </w:rPr>
            </w:pPr>
          </w:p>
          <w:p w:rsidR="003A16BE" w:rsidRPr="00782AD5" w:rsidRDefault="003A16BE" w:rsidP="00782AD5">
            <w:pPr>
              <w:widowControl/>
              <w:rPr>
                <w:rFonts w:ascii="Arial" w:hAnsi="Arial" w:cs="Arial"/>
                <w:sz w:val="20"/>
                <w:szCs w:val="18"/>
                <w:lang w:val="en-AU"/>
              </w:rPr>
            </w:pPr>
            <w:r w:rsidRPr="00782AD5">
              <w:rPr>
                <w:rFonts w:ascii="Arial" w:hAnsi="Arial" w:cs="Arial"/>
                <w:sz w:val="20"/>
                <w:szCs w:val="18"/>
                <w:lang w:val="en-AU"/>
              </w:rPr>
              <w:t xml:space="preserve">Students describe similarities and differences between media artworks they make and view. </w:t>
            </w:r>
          </w:p>
          <w:p w:rsidR="00925018" w:rsidRPr="001416C8" w:rsidRDefault="00925018" w:rsidP="001416C8">
            <w:pPr>
              <w:widowControl/>
              <w:rPr>
                <w:rFonts w:ascii="Arial" w:hAnsi="Arial" w:cs="Arial"/>
                <w:sz w:val="20"/>
                <w:szCs w:val="18"/>
                <w:lang w:val="en-AU"/>
              </w:rPr>
            </w:pPr>
          </w:p>
          <w:p w:rsidR="003A16BE" w:rsidRPr="001416C8" w:rsidRDefault="003A16BE" w:rsidP="00782AD5">
            <w:pPr>
              <w:widowControl/>
              <w:rPr>
                <w:rFonts w:ascii="Arial" w:hAnsi="Arial" w:cs="Arial"/>
                <w:sz w:val="20"/>
                <w:szCs w:val="18"/>
                <w:lang w:val="en-AU"/>
              </w:rPr>
            </w:pPr>
            <w:r w:rsidRPr="001416C8">
              <w:rPr>
                <w:rFonts w:ascii="Arial" w:hAnsi="Arial" w:cs="Arial"/>
                <w:sz w:val="20"/>
                <w:szCs w:val="18"/>
                <w:shd w:val="clear" w:color="auto" w:fill="D6E3BC" w:themeFill="accent3" w:themeFillTint="66"/>
                <w:lang w:val="en-AU"/>
              </w:rPr>
              <w:t>They discuss how</w:t>
            </w:r>
            <w:r w:rsidRPr="001416C8">
              <w:rPr>
                <w:rFonts w:ascii="Arial" w:hAnsi="Arial" w:cs="Arial"/>
                <w:sz w:val="20"/>
                <w:szCs w:val="18"/>
                <w:lang w:val="en-AU"/>
              </w:rPr>
              <w:t xml:space="preserve"> and why they and </w:t>
            </w:r>
            <w:r w:rsidRPr="001416C8">
              <w:rPr>
                <w:rFonts w:ascii="Arial" w:hAnsi="Arial" w:cs="Arial"/>
                <w:sz w:val="20"/>
                <w:szCs w:val="18"/>
                <w:shd w:val="clear" w:color="auto" w:fill="D6E3BC" w:themeFill="accent3" w:themeFillTint="66"/>
                <w:lang w:val="en-AU"/>
              </w:rPr>
              <w:t>others use images, sound</w:t>
            </w:r>
            <w:r w:rsidRPr="001416C8">
              <w:rPr>
                <w:rFonts w:ascii="Arial" w:hAnsi="Arial" w:cs="Arial"/>
                <w:sz w:val="20"/>
                <w:szCs w:val="18"/>
                <w:lang w:val="en-AU"/>
              </w:rPr>
              <w:t xml:space="preserve"> </w:t>
            </w:r>
            <w:r w:rsidRPr="001416C8">
              <w:rPr>
                <w:rFonts w:ascii="Arial" w:hAnsi="Arial" w:cs="Arial"/>
                <w:sz w:val="20"/>
                <w:szCs w:val="18"/>
                <w:shd w:val="clear" w:color="auto" w:fill="D6E3BC" w:themeFill="accent3" w:themeFillTint="66"/>
                <w:lang w:val="en-AU"/>
              </w:rPr>
              <w:t>and text to make and present media artworks.</w:t>
            </w:r>
            <w:r w:rsidRPr="001416C8">
              <w:rPr>
                <w:rFonts w:ascii="Arial" w:hAnsi="Arial" w:cs="Arial"/>
                <w:sz w:val="20"/>
                <w:szCs w:val="18"/>
                <w:lang w:val="en-AU"/>
              </w:rPr>
              <w:t xml:space="preserve"> </w:t>
            </w:r>
            <w:r w:rsidR="00925018" w:rsidRPr="001416C8">
              <w:rPr>
                <w:rFonts w:ascii="Arial" w:hAnsi="Arial" w:cs="Arial"/>
                <w:sz w:val="20"/>
                <w:szCs w:val="18"/>
                <w:lang w:val="en-AU"/>
              </w:rPr>
              <w:t xml:space="preserve"> </w:t>
            </w:r>
          </w:p>
          <w:p w:rsidR="00925018" w:rsidRPr="001416C8" w:rsidRDefault="00925018" w:rsidP="00925018">
            <w:pPr>
              <w:widowControl/>
              <w:rPr>
                <w:rFonts w:ascii="Arial" w:hAnsi="Arial" w:cs="Arial"/>
                <w:sz w:val="20"/>
                <w:szCs w:val="18"/>
                <w:lang w:val="en-AU"/>
              </w:rPr>
            </w:pPr>
          </w:p>
          <w:p w:rsidR="00BE7740" w:rsidRPr="001416C8" w:rsidRDefault="003A16BE" w:rsidP="00782AD5">
            <w:pPr>
              <w:widowControl/>
              <w:rPr>
                <w:rFonts w:ascii="Arial" w:hAnsi="Arial" w:cs="Arial"/>
                <w:sz w:val="20"/>
                <w:szCs w:val="18"/>
                <w:lang w:val="en-AU"/>
              </w:rPr>
            </w:pPr>
            <w:r w:rsidRPr="001416C8">
              <w:rPr>
                <w:rFonts w:ascii="Arial" w:hAnsi="Arial" w:cs="Arial"/>
                <w:sz w:val="20"/>
                <w:szCs w:val="18"/>
                <w:shd w:val="clear" w:color="auto" w:fill="D6E3BC" w:themeFill="accent3" w:themeFillTint="66"/>
                <w:lang w:val="en-AU"/>
              </w:rPr>
              <w:t xml:space="preserve">They identify the characteristics of audiences who view media artworks </w:t>
            </w:r>
            <w:r w:rsidRPr="001416C8">
              <w:rPr>
                <w:rFonts w:ascii="Arial" w:hAnsi="Arial" w:cs="Arial"/>
                <w:sz w:val="20"/>
                <w:szCs w:val="18"/>
                <w:lang w:val="en-AU"/>
              </w:rPr>
              <w:t>and the social, historical and cultural contexts in which media artworks are viewed.</w:t>
            </w:r>
            <w:r w:rsidR="002C70C3" w:rsidRPr="001416C8">
              <w:rPr>
                <w:rFonts w:ascii="Arial" w:hAnsi="Arial" w:cs="Arial"/>
                <w:sz w:val="20"/>
                <w:szCs w:val="18"/>
                <w:lang w:val="en-AU"/>
              </w:rPr>
              <w:t xml:space="preserve"> </w:t>
            </w:r>
          </w:p>
          <w:p w:rsidR="00925018" w:rsidRPr="001416C8" w:rsidRDefault="00925018" w:rsidP="00925018">
            <w:pPr>
              <w:widowControl/>
              <w:rPr>
                <w:rFonts w:ascii="Arial" w:hAnsi="Arial" w:cs="Arial"/>
                <w:sz w:val="20"/>
                <w:szCs w:val="18"/>
                <w:lang w:val="en-AU"/>
              </w:rPr>
            </w:pPr>
          </w:p>
          <w:p w:rsidR="00672116" w:rsidRPr="00782AD5" w:rsidRDefault="003A16BE" w:rsidP="00782AD5">
            <w:pPr>
              <w:widowControl/>
              <w:rPr>
                <w:rFonts w:ascii="Arial" w:hAnsi="Arial" w:cs="Arial"/>
                <w:sz w:val="20"/>
                <w:szCs w:val="18"/>
                <w:lang w:val="en-AU"/>
              </w:rPr>
            </w:pPr>
            <w:r w:rsidRPr="001416C8">
              <w:rPr>
                <w:rFonts w:ascii="Arial" w:hAnsi="Arial" w:cs="Arial"/>
                <w:sz w:val="20"/>
                <w:szCs w:val="18"/>
                <w:shd w:val="clear" w:color="auto" w:fill="B8CCE4" w:themeFill="accent1" w:themeFillTint="66"/>
                <w:lang w:val="en-AU"/>
              </w:rPr>
              <w:t>Students use intent, structure,</w:t>
            </w:r>
            <w:r w:rsidRPr="001416C8">
              <w:rPr>
                <w:rFonts w:ascii="Arial" w:hAnsi="Arial" w:cs="Arial"/>
                <w:sz w:val="20"/>
                <w:szCs w:val="18"/>
                <w:lang w:val="en-AU"/>
              </w:rPr>
              <w:t xml:space="preserve"> setting, characters, media elements and </w:t>
            </w:r>
            <w:r w:rsidRPr="001416C8">
              <w:rPr>
                <w:rFonts w:ascii="Arial" w:hAnsi="Arial" w:cs="Arial"/>
                <w:sz w:val="20"/>
                <w:szCs w:val="18"/>
                <w:shd w:val="clear" w:color="auto" w:fill="B8CCE4" w:themeFill="accent1" w:themeFillTint="66"/>
                <w:lang w:val="en-AU"/>
              </w:rPr>
              <w:t>media technologies</w:t>
            </w:r>
            <w:r w:rsidRPr="001416C8">
              <w:rPr>
                <w:rFonts w:ascii="Arial" w:hAnsi="Arial" w:cs="Arial"/>
                <w:sz w:val="20"/>
                <w:szCs w:val="18"/>
                <w:lang w:val="en-AU"/>
              </w:rPr>
              <w:t xml:space="preserve"> to make and share media artworks that commu</w:t>
            </w:r>
            <w:r w:rsidR="002C70C3" w:rsidRPr="001416C8">
              <w:rPr>
                <w:rFonts w:ascii="Arial" w:hAnsi="Arial" w:cs="Arial"/>
                <w:sz w:val="20"/>
                <w:szCs w:val="18"/>
                <w:lang w:val="en-AU"/>
              </w:rPr>
              <w:t>nicate ideas to an</w:t>
            </w:r>
            <w:r w:rsidR="002C70C3" w:rsidRPr="00782AD5">
              <w:rPr>
                <w:rFonts w:ascii="Arial" w:hAnsi="Arial" w:cs="Arial"/>
                <w:sz w:val="20"/>
                <w:szCs w:val="18"/>
                <w:lang w:val="en-AU"/>
              </w:rPr>
              <w:t xml:space="preserve"> audience. </w:t>
            </w:r>
          </w:p>
        </w:tc>
      </w:tr>
    </w:tbl>
    <w:p w:rsidR="00B1772E" w:rsidRDefault="00B1772E">
      <w:pPr>
        <w:widowControl/>
      </w:pPr>
    </w:p>
    <w:p w:rsidR="00B1772E" w:rsidRDefault="00B1772E">
      <w:pPr>
        <w:widowControl/>
      </w:pPr>
      <w:r>
        <w:br w:type="page"/>
      </w:r>
    </w:p>
    <w:p w:rsidR="00DA4A01" w:rsidRDefault="00DA4A01">
      <w:pPr>
        <w:widowControl/>
      </w:pPr>
    </w:p>
    <w:tbl>
      <w:tblPr>
        <w:tblStyle w:val="TableGrid"/>
        <w:tblW w:w="14425" w:type="dxa"/>
        <w:tblLook w:val="04A0" w:firstRow="1" w:lastRow="0" w:firstColumn="1" w:lastColumn="0" w:noHBand="0" w:noVBand="1"/>
      </w:tblPr>
      <w:tblGrid>
        <w:gridCol w:w="4361"/>
        <w:gridCol w:w="5670"/>
        <w:gridCol w:w="4394"/>
      </w:tblGrid>
      <w:tr w:rsidR="00B5758E" w:rsidTr="00AF71B9">
        <w:tc>
          <w:tcPr>
            <w:tcW w:w="14425" w:type="dxa"/>
            <w:gridSpan w:val="3"/>
          </w:tcPr>
          <w:p w:rsidR="00B5758E" w:rsidRDefault="00B5758E" w:rsidP="00807847">
            <w:pPr>
              <w:spacing w:line="200" w:lineRule="exact"/>
              <w:ind w:left="102" w:right="-20"/>
              <w:rPr>
                <w:rFonts w:ascii="Arial" w:eastAsia="Arial" w:hAnsi="Arial" w:cs="Arial"/>
                <w:b/>
                <w:bCs/>
              </w:rPr>
            </w:pPr>
          </w:p>
          <w:p w:rsidR="00B5758E" w:rsidRPr="003E2E7B" w:rsidRDefault="00B5758E" w:rsidP="00807847">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BE7740">
              <w:rPr>
                <w:rFonts w:ascii="Arial" w:eastAsia="Arial" w:hAnsi="Arial" w:cs="Arial"/>
                <w:b/>
                <w:bCs/>
                <w:spacing w:val="1"/>
              </w:rPr>
              <w:t>Media Arts</w:t>
            </w:r>
          </w:p>
          <w:p w:rsidR="00B5758E" w:rsidRDefault="00B5758E" w:rsidP="00807847">
            <w:pPr>
              <w:spacing w:line="203" w:lineRule="exact"/>
              <w:ind w:left="147" w:right="-20"/>
              <w:rPr>
                <w:rFonts w:ascii="Arial" w:eastAsia="Arial" w:hAnsi="Arial" w:cs="Arial"/>
                <w:b/>
                <w:bCs/>
              </w:rPr>
            </w:pPr>
          </w:p>
        </w:tc>
      </w:tr>
      <w:tr w:rsidR="00B5758E" w:rsidTr="00AF71B9">
        <w:tc>
          <w:tcPr>
            <w:tcW w:w="14425" w:type="dxa"/>
            <w:gridSpan w:val="3"/>
            <w:shd w:val="clear" w:color="auto" w:fill="auto"/>
          </w:tcPr>
          <w:p w:rsidR="00B5758E" w:rsidRDefault="00B5758E" w:rsidP="00807847">
            <w:pPr>
              <w:spacing w:line="203" w:lineRule="exact"/>
              <w:ind w:left="147" w:right="-20"/>
              <w:rPr>
                <w:rFonts w:ascii="Arial" w:eastAsia="Arial" w:hAnsi="Arial" w:cs="Arial"/>
                <w:b/>
                <w:bCs/>
                <w:color w:val="000000" w:themeColor="text1"/>
                <w:spacing w:val="1"/>
                <w:sz w:val="20"/>
                <w:szCs w:val="20"/>
              </w:rPr>
            </w:pPr>
          </w:p>
          <w:p w:rsidR="00B5758E" w:rsidRPr="007A3D3E" w:rsidRDefault="00B5758E" w:rsidP="00807847">
            <w:pPr>
              <w:spacing w:line="203" w:lineRule="exact"/>
              <w:ind w:left="147" w:right="-20"/>
              <w:rPr>
                <w:rFonts w:ascii="Arial" w:eastAsia="Arial" w:hAnsi="Arial" w:cs="Arial"/>
                <w:b/>
                <w:bCs/>
                <w:spacing w:val="1"/>
                <w:sz w:val="20"/>
                <w:szCs w:val="20"/>
              </w:rPr>
            </w:pPr>
            <w:r w:rsidRPr="007A3D3E">
              <w:rPr>
                <w:rFonts w:ascii="Arial" w:eastAsia="Arial" w:hAnsi="Arial" w:cs="Arial"/>
                <w:b/>
                <w:bCs/>
                <w:spacing w:val="1"/>
                <w:sz w:val="20"/>
                <w:szCs w:val="20"/>
              </w:rPr>
              <w:t>Context:</w:t>
            </w:r>
          </w:p>
          <w:p w:rsidR="007D4056" w:rsidRPr="007A3D3E" w:rsidRDefault="00B3630D" w:rsidP="00807847">
            <w:pPr>
              <w:spacing w:line="203" w:lineRule="exact"/>
              <w:ind w:left="147" w:right="-20"/>
              <w:rPr>
                <w:rFonts w:ascii="Arial" w:eastAsia="Arial" w:hAnsi="Arial" w:cs="Arial"/>
                <w:bCs/>
                <w:spacing w:val="1"/>
                <w:sz w:val="20"/>
                <w:szCs w:val="20"/>
              </w:rPr>
            </w:pPr>
            <w:r w:rsidRPr="007A3D3E">
              <w:rPr>
                <w:rFonts w:ascii="Arial" w:eastAsia="Arial" w:hAnsi="Arial" w:cs="Arial"/>
                <w:bCs/>
                <w:spacing w:val="1"/>
                <w:sz w:val="20"/>
                <w:szCs w:val="20"/>
              </w:rPr>
              <w:t xml:space="preserve">Students recreate a scene from an novel that they are studying in English using digital gamemaker and animation technology. They view a series of student animations on YouTube and discuss the production process and story principles used in the presentations. The students create a storyboard for their animation with locations, settings, narrative and characters. They create the settings and characters using digital gamemaking software and then record the virtual environment using animation software. The students edit the presentation in </w:t>
            </w:r>
            <w:proofErr w:type="spellStart"/>
            <w:r w:rsidRPr="007A3D3E">
              <w:rPr>
                <w:rFonts w:ascii="Arial" w:eastAsia="Arial" w:hAnsi="Arial" w:cs="Arial"/>
                <w:bCs/>
                <w:spacing w:val="1"/>
                <w:sz w:val="20"/>
                <w:szCs w:val="20"/>
              </w:rPr>
              <w:t>post production</w:t>
            </w:r>
            <w:proofErr w:type="spellEnd"/>
            <w:r w:rsidRPr="007A3D3E">
              <w:rPr>
                <w:rFonts w:ascii="Arial" w:eastAsia="Arial" w:hAnsi="Arial" w:cs="Arial"/>
                <w:bCs/>
                <w:spacing w:val="1"/>
                <w:sz w:val="20"/>
                <w:szCs w:val="20"/>
              </w:rPr>
              <w:t xml:space="preserve"> adding sound and dialogues. </w:t>
            </w:r>
          </w:p>
          <w:p w:rsidR="00B3630D" w:rsidRPr="007A3D3E" w:rsidRDefault="00B3630D" w:rsidP="00807847">
            <w:pPr>
              <w:spacing w:line="203" w:lineRule="exact"/>
              <w:ind w:left="147" w:right="-20"/>
              <w:rPr>
                <w:rFonts w:ascii="Arial" w:eastAsia="Arial" w:hAnsi="Arial" w:cs="Arial"/>
                <w:bCs/>
                <w:spacing w:val="1"/>
                <w:sz w:val="20"/>
                <w:szCs w:val="20"/>
              </w:rPr>
            </w:pPr>
          </w:p>
          <w:p w:rsidR="00B5758E" w:rsidRPr="007A3D3E" w:rsidRDefault="00B5758E" w:rsidP="00807847">
            <w:pPr>
              <w:spacing w:line="203" w:lineRule="exact"/>
              <w:ind w:left="147" w:right="-20"/>
              <w:rPr>
                <w:rFonts w:ascii="Arial" w:hAnsi="Arial" w:cs="Arial"/>
                <w:b/>
                <w:sz w:val="20"/>
                <w:szCs w:val="20"/>
              </w:rPr>
            </w:pPr>
            <w:r w:rsidRPr="007A3D3E">
              <w:rPr>
                <w:rFonts w:ascii="Arial" w:hAnsi="Arial" w:cs="Arial"/>
                <w:b/>
                <w:sz w:val="20"/>
                <w:szCs w:val="20"/>
              </w:rPr>
              <w:t>Content Descriptions:</w:t>
            </w:r>
          </w:p>
          <w:p w:rsidR="00B5758E" w:rsidRPr="007A3D3E" w:rsidRDefault="00862318" w:rsidP="007256AF">
            <w:pPr>
              <w:pStyle w:val="ListParagraph"/>
              <w:numPr>
                <w:ilvl w:val="0"/>
                <w:numId w:val="18"/>
              </w:numPr>
              <w:ind w:left="567" w:hanging="283"/>
              <w:rPr>
                <w:rStyle w:val="Hyperlink"/>
                <w:rFonts w:ascii="Arial" w:hAnsi="Arial" w:cs="Arial"/>
                <w:color w:val="auto"/>
                <w:sz w:val="20"/>
                <w:szCs w:val="20"/>
              </w:rPr>
            </w:pPr>
            <w:r w:rsidRPr="007A3D3E">
              <w:rPr>
                <w:rFonts w:ascii="Arial" w:hAnsi="Arial" w:cs="Arial"/>
                <w:sz w:val="20"/>
                <w:szCs w:val="20"/>
              </w:rPr>
              <w:t xml:space="preserve">Explore representations, characterisations and viewpoints of people in their community, using stories, structure, settings, and genre conventions in images, sounds and text  </w:t>
            </w:r>
            <w:hyperlink r:id="rId20" w:tooltip="View elaborations and additional details of VCAMAE029" w:history="1">
              <w:r w:rsidRPr="007A3D3E">
                <w:rPr>
                  <w:rStyle w:val="Hyperlink"/>
                  <w:rFonts w:ascii="Arial" w:hAnsi="Arial" w:cs="Arial"/>
                  <w:color w:val="auto"/>
                  <w:sz w:val="20"/>
                  <w:szCs w:val="20"/>
                </w:rPr>
                <w:t>(VCAMAE029)</w:t>
              </w:r>
            </w:hyperlink>
          </w:p>
          <w:p w:rsidR="00862318" w:rsidRPr="007A3D3E" w:rsidRDefault="00862318" w:rsidP="007256AF">
            <w:pPr>
              <w:pStyle w:val="ListParagraph"/>
              <w:numPr>
                <w:ilvl w:val="0"/>
                <w:numId w:val="18"/>
              </w:numPr>
              <w:ind w:left="567" w:hanging="283"/>
              <w:rPr>
                <w:rStyle w:val="Hyperlink"/>
                <w:rFonts w:ascii="Arial" w:hAnsi="Arial" w:cs="Arial"/>
                <w:color w:val="auto"/>
                <w:sz w:val="20"/>
                <w:szCs w:val="20"/>
              </w:rPr>
            </w:pPr>
            <w:r w:rsidRPr="007A3D3E">
              <w:rPr>
                <w:rFonts w:ascii="Arial" w:hAnsi="Arial" w:cs="Arial"/>
                <w:sz w:val="20"/>
                <w:szCs w:val="20"/>
              </w:rPr>
              <w:t xml:space="preserve">Develop skills with media technologies to shape space, time, colour, movement and lighting, within images, sounds or text when telling stories </w:t>
            </w:r>
            <w:hyperlink r:id="rId21" w:tooltip="View elaborations and additional details of VCAMAM030" w:history="1">
              <w:r w:rsidRPr="007A3D3E">
                <w:rPr>
                  <w:rStyle w:val="Hyperlink"/>
                  <w:rFonts w:ascii="Arial" w:hAnsi="Arial" w:cs="Arial"/>
                  <w:color w:val="auto"/>
                  <w:sz w:val="20"/>
                  <w:szCs w:val="20"/>
                </w:rPr>
                <w:t>(VCAMAM030)</w:t>
              </w:r>
            </w:hyperlink>
          </w:p>
          <w:p w:rsidR="00B5758E" w:rsidRPr="007A3D3E" w:rsidRDefault="00862318" w:rsidP="004A6D16">
            <w:pPr>
              <w:pStyle w:val="ListParagraph"/>
              <w:numPr>
                <w:ilvl w:val="0"/>
                <w:numId w:val="18"/>
              </w:numPr>
              <w:ind w:left="567" w:hanging="283"/>
              <w:rPr>
                <w:rStyle w:val="Hyperlink"/>
                <w:rFonts w:ascii="Arial" w:hAnsi="Arial" w:cs="Arial"/>
                <w:color w:val="auto"/>
                <w:sz w:val="20"/>
                <w:szCs w:val="20"/>
              </w:rPr>
            </w:pPr>
            <w:r w:rsidRPr="007A3D3E">
              <w:rPr>
                <w:rFonts w:ascii="Arial" w:hAnsi="Arial" w:cs="Arial"/>
                <w:sz w:val="20"/>
                <w:szCs w:val="20"/>
              </w:rPr>
              <w:t xml:space="preserve">Plan, produce and present media artworks for specific audiences and purposes using responsible media practice  </w:t>
            </w:r>
            <w:hyperlink r:id="rId22" w:tooltip="View elaborations and additional details of VCAMAP031" w:history="1">
              <w:r w:rsidRPr="007A3D3E">
                <w:rPr>
                  <w:rStyle w:val="Hyperlink"/>
                  <w:rFonts w:ascii="Arial" w:hAnsi="Arial" w:cs="Arial"/>
                  <w:color w:val="auto"/>
                  <w:sz w:val="20"/>
                  <w:szCs w:val="20"/>
                </w:rPr>
                <w:t>(VCAMAP031)</w:t>
              </w:r>
            </w:hyperlink>
          </w:p>
          <w:p w:rsidR="004A6D16" w:rsidRPr="004A6D16" w:rsidRDefault="004A6D16" w:rsidP="004A6D16">
            <w:pPr>
              <w:ind w:left="284"/>
              <w:rPr>
                <w:rFonts w:cstheme="minorHAnsi"/>
                <w:color w:val="0000FF" w:themeColor="hyperlink"/>
                <w:u w:val="single"/>
              </w:rPr>
            </w:pPr>
          </w:p>
        </w:tc>
      </w:tr>
      <w:tr w:rsidR="00B5758E" w:rsidTr="00AF71B9">
        <w:tc>
          <w:tcPr>
            <w:tcW w:w="4361" w:type="dxa"/>
            <w:shd w:val="clear" w:color="auto" w:fill="auto"/>
            <w:vAlign w:val="center"/>
          </w:tcPr>
          <w:p w:rsidR="00B5758E" w:rsidRPr="007A3D3E" w:rsidRDefault="00906BF0" w:rsidP="007A3D3E">
            <w:pPr>
              <w:spacing w:line="203" w:lineRule="exact"/>
              <w:ind w:right="-20"/>
              <w:jc w:val="center"/>
              <w:rPr>
                <w:rFonts w:ascii="Arial" w:eastAsia="Arial" w:hAnsi="Arial" w:cs="Arial"/>
                <w:b/>
                <w:bCs/>
                <w:sz w:val="20"/>
                <w:szCs w:val="18"/>
              </w:rPr>
            </w:pPr>
            <w:r w:rsidRPr="007A3D3E">
              <w:rPr>
                <w:rFonts w:ascii="Arial" w:eastAsia="Arial" w:hAnsi="Arial" w:cs="Arial"/>
                <w:b/>
                <w:bCs/>
                <w:spacing w:val="1"/>
                <w:sz w:val="20"/>
                <w:szCs w:val="18"/>
              </w:rPr>
              <w:t>M</w:t>
            </w:r>
            <w:r w:rsidR="00BE7740" w:rsidRPr="007A3D3E">
              <w:rPr>
                <w:rFonts w:ascii="Arial" w:eastAsia="Arial" w:hAnsi="Arial" w:cs="Arial"/>
                <w:b/>
                <w:bCs/>
                <w:spacing w:val="1"/>
                <w:sz w:val="20"/>
                <w:szCs w:val="18"/>
              </w:rPr>
              <w:t>edia Arts</w:t>
            </w:r>
            <w:r w:rsidRPr="007A3D3E">
              <w:rPr>
                <w:rFonts w:ascii="Arial" w:eastAsia="Arial" w:hAnsi="Arial" w:cs="Arial"/>
                <w:b/>
                <w:bCs/>
                <w:spacing w:val="1"/>
                <w:sz w:val="20"/>
                <w:szCs w:val="18"/>
              </w:rPr>
              <w:t xml:space="preserve"> Level 4</w:t>
            </w:r>
            <w:r w:rsidRPr="007A3D3E">
              <w:rPr>
                <w:rFonts w:ascii="Arial" w:eastAsia="Arial" w:hAnsi="Arial" w:cs="Arial"/>
                <w:b/>
                <w:bCs/>
                <w:sz w:val="20"/>
                <w:szCs w:val="18"/>
              </w:rPr>
              <w:t xml:space="preserve"> Achievement Standard</w:t>
            </w:r>
          </w:p>
        </w:tc>
        <w:tc>
          <w:tcPr>
            <w:tcW w:w="5670" w:type="dxa"/>
            <w:vAlign w:val="center"/>
          </w:tcPr>
          <w:p w:rsidR="00B5758E" w:rsidRPr="007A3D3E" w:rsidRDefault="008249CA" w:rsidP="007A3D3E">
            <w:pPr>
              <w:jc w:val="center"/>
              <w:rPr>
                <w:rFonts w:ascii="Arial" w:hAnsi="Arial" w:cs="Arial"/>
                <w:b/>
                <w:sz w:val="20"/>
                <w:szCs w:val="18"/>
              </w:rPr>
            </w:pPr>
            <w:r w:rsidRPr="007A3D3E">
              <w:rPr>
                <w:rFonts w:ascii="Arial" w:eastAsia="Arial" w:hAnsi="Arial" w:cs="Arial"/>
                <w:b/>
                <w:bCs/>
                <w:sz w:val="20"/>
                <w:szCs w:val="18"/>
              </w:rPr>
              <w:t>E</w:t>
            </w:r>
            <w:r w:rsidR="00B5758E" w:rsidRPr="007A3D3E">
              <w:rPr>
                <w:rFonts w:ascii="Arial" w:eastAsia="Arial" w:hAnsi="Arial" w:cs="Arial"/>
                <w:b/>
                <w:bCs/>
                <w:sz w:val="20"/>
                <w:szCs w:val="18"/>
              </w:rPr>
              <w:t xml:space="preserve">xample of Indicative Progress toward Level </w:t>
            </w:r>
            <w:r w:rsidR="00DE7B1E" w:rsidRPr="007A3D3E">
              <w:rPr>
                <w:rFonts w:ascii="Arial" w:eastAsia="Arial" w:hAnsi="Arial" w:cs="Arial"/>
                <w:b/>
                <w:bCs/>
                <w:sz w:val="20"/>
                <w:szCs w:val="18"/>
              </w:rPr>
              <w:t>6</w:t>
            </w:r>
            <w:r w:rsidR="00B5758E" w:rsidRPr="007A3D3E">
              <w:rPr>
                <w:rFonts w:ascii="Arial" w:eastAsia="Arial" w:hAnsi="Arial" w:cs="Arial"/>
                <w:b/>
                <w:bCs/>
                <w:sz w:val="20"/>
                <w:szCs w:val="18"/>
              </w:rPr>
              <w:t xml:space="preserve"> Achievement Standard</w:t>
            </w:r>
          </w:p>
        </w:tc>
        <w:tc>
          <w:tcPr>
            <w:tcW w:w="4394" w:type="dxa"/>
            <w:vAlign w:val="center"/>
          </w:tcPr>
          <w:p w:rsidR="00B5758E" w:rsidRPr="007A3D3E" w:rsidRDefault="00B5758E" w:rsidP="007A3D3E">
            <w:pPr>
              <w:spacing w:line="203" w:lineRule="exact"/>
              <w:ind w:right="-20"/>
              <w:jc w:val="center"/>
              <w:rPr>
                <w:rFonts w:ascii="Arial" w:eastAsia="Arial" w:hAnsi="Arial" w:cs="Arial"/>
                <w:b/>
                <w:bCs/>
                <w:sz w:val="20"/>
                <w:szCs w:val="18"/>
              </w:rPr>
            </w:pPr>
            <w:r w:rsidRPr="007A3D3E">
              <w:rPr>
                <w:rFonts w:ascii="Arial" w:eastAsia="Arial" w:hAnsi="Arial" w:cs="Arial"/>
                <w:b/>
                <w:bCs/>
                <w:spacing w:val="1"/>
                <w:sz w:val="20"/>
                <w:szCs w:val="18"/>
              </w:rPr>
              <w:t>M</w:t>
            </w:r>
            <w:r w:rsidR="00BE7740" w:rsidRPr="007A3D3E">
              <w:rPr>
                <w:rFonts w:ascii="Arial" w:eastAsia="Arial" w:hAnsi="Arial" w:cs="Arial"/>
                <w:b/>
                <w:bCs/>
                <w:spacing w:val="1"/>
                <w:sz w:val="20"/>
                <w:szCs w:val="18"/>
              </w:rPr>
              <w:t>edia Arts</w:t>
            </w:r>
            <w:r w:rsidRPr="007A3D3E">
              <w:rPr>
                <w:rFonts w:ascii="Arial" w:eastAsia="Arial" w:hAnsi="Arial" w:cs="Arial"/>
                <w:b/>
                <w:bCs/>
                <w:spacing w:val="1"/>
                <w:sz w:val="20"/>
                <w:szCs w:val="18"/>
              </w:rPr>
              <w:t xml:space="preserve"> Level </w:t>
            </w:r>
            <w:r w:rsidR="00906BF0" w:rsidRPr="007A3D3E">
              <w:rPr>
                <w:rFonts w:ascii="Arial" w:eastAsia="Arial" w:hAnsi="Arial" w:cs="Arial"/>
                <w:b/>
                <w:bCs/>
                <w:spacing w:val="1"/>
                <w:sz w:val="20"/>
                <w:szCs w:val="18"/>
              </w:rPr>
              <w:t>6</w:t>
            </w:r>
            <w:r w:rsidRPr="007A3D3E">
              <w:rPr>
                <w:rFonts w:ascii="Arial" w:eastAsia="Arial" w:hAnsi="Arial" w:cs="Arial"/>
                <w:b/>
                <w:bCs/>
                <w:sz w:val="20"/>
                <w:szCs w:val="18"/>
              </w:rPr>
              <w:t xml:space="preserve"> Achievement Standard</w:t>
            </w:r>
          </w:p>
        </w:tc>
      </w:tr>
      <w:tr w:rsidR="00906BF0" w:rsidTr="00AF71B9">
        <w:trPr>
          <w:trHeight w:val="2709"/>
        </w:trPr>
        <w:tc>
          <w:tcPr>
            <w:tcW w:w="4361" w:type="dxa"/>
            <w:shd w:val="clear" w:color="auto" w:fill="auto"/>
          </w:tcPr>
          <w:p w:rsidR="003A16BE" w:rsidRDefault="003A16BE" w:rsidP="003A16BE">
            <w:pPr>
              <w:rPr>
                <w:rFonts w:ascii="Arial" w:hAnsi="Arial" w:cs="Arial"/>
                <w:sz w:val="20"/>
                <w:szCs w:val="18"/>
                <w:lang w:val="en-AU"/>
              </w:rPr>
            </w:pPr>
            <w:r w:rsidRPr="007A3D3E">
              <w:rPr>
                <w:rFonts w:ascii="Arial" w:hAnsi="Arial" w:cs="Arial"/>
                <w:sz w:val="20"/>
                <w:szCs w:val="18"/>
                <w:lang w:val="en-AU"/>
              </w:rPr>
              <w:t>By the end of Level 4</w:t>
            </w:r>
            <w:r w:rsidR="006D0F86" w:rsidRPr="007A3D3E">
              <w:rPr>
                <w:rFonts w:ascii="Arial" w:hAnsi="Arial" w:cs="Arial"/>
                <w:sz w:val="20"/>
                <w:szCs w:val="18"/>
                <w:lang w:val="en-AU"/>
              </w:rPr>
              <w:t>:</w:t>
            </w:r>
            <w:r w:rsidR="00844A4A">
              <w:rPr>
                <w:rFonts w:ascii="Arial" w:hAnsi="Arial" w:cs="Arial"/>
                <w:sz w:val="20"/>
                <w:szCs w:val="18"/>
                <w:lang w:val="en-AU"/>
              </w:rPr>
              <w:br/>
            </w:r>
          </w:p>
          <w:p w:rsidR="00844A4A" w:rsidRPr="007A3D3E" w:rsidRDefault="00844A4A" w:rsidP="003A16BE">
            <w:pPr>
              <w:rPr>
                <w:rFonts w:ascii="Arial" w:hAnsi="Arial" w:cs="Arial"/>
                <w:sz w:val="20"/>
                <w:szCs w:val="18"/>
                <w:lang w:val="en-AU"/>
              </w:rPr>
            </w:pPr>
          </w:p>
          <w:p w:rsidR="003A16BE" w:rsidRPr="00844A4A" w:rsidRDefault="003A16BE" w:rsidP="00844A4A">
            <w:pPr>
              <w:widowControl/>
              <w:rPr>
                <w:rFonts w:ascii="Arial" w:hAnsi="Arial" w:cs="Arial"/>
                <w:sz w:val="20"/>
                <w:szCs w:val="18"/>
                <w:lang w:val="en-AU"/>
              </w:rPr>
            </w:pPr>
            <w:r w:rsidRPr="00844A4A">
              <w:rPr>
                <w:rFonts w:ascii="Arial" w:hAnsi="Arial" w:cs="Arial"/>
                <w:sz w:val="20"/>
                <w:szCs w:val="18"/>
                <w:lang w:val="en-AU"/>
              </w:rPr>
              <w:t xml:space="preserve">Students describe similarities and differences between media artworks they make and view. </w:t>
            </w:r>
          </w:p>
          <w:p w:rsidR="007A52EC" w:rsidRPr="007A3D3E" w:rsidRDefault="007A52EC" w:rsidP="007A52EC">
            <w:pPr>
              <w:widowControl/>
              <w:rPr>
                <w:rFonts w:ascii="Arial" w:hAnsi="Arial" w:cs="Arial"/>
                <w:sz w:val="20"/>
                <w:szCs w:val="18"/>
                <w:highlight w:val="yellow"/>
                <w:lang w:val="en-AU"/>
              </w:rPr>
            </w:pPr>
          </w:p>
          <w:p w:rsidR="003A16BE" w:rsidRPr="004C3C58" w:rsidRDefault="003A16BE" w:rsidP="00844A4A">
            <w:pPr>
              <w:widowControl/>
              <w:rPr>
                <w:rFonts w:ascii="Arial" w:hAnsi="Arial" w:cs="Arial"/>
                <w:sz w:val="20"/>
                <w:szCs w:val="18"/>
                <w:lang w:val="en-AU"/>
              </w:rPr>
            </w:pPr>
            <w:r w:rsidRPr="004C3C58">
              <w:rPr>
                <w:rFonts w:ascii="Arial" w:hAnsi="Arial" w:cs="Arial"/>
                <w:sz w:val="20"/>
                <w:szCs w:val="18"/>
                <w:shd w:val="clear" w:color="auto" w:fill="FBD4B4" w:themeFill="accent6" w:themeFillTint="66"/>
                <w:lang w:val="en-AU"/>
              </w:rPr>
              <w:t>They discuss how and why they</w:t>
            </w:r>
            <w:r w:rsidRPr="004C3C58">
              <w:rPr>
                <w:rFonts w:ascii="Arial" w:hAnsi="Arial" w:cs="Arial"/>
                <w:sz w:val="20"/>
                <w:szCs w:val="18"/>
                <w:lang w:val="en-AU"/>
              </w:rPr>
              <w:t xml:space="preserve"> and others </w:t>
            </w:r>
            <w:r w:rsidRPr="004C3C58">
              <w:rPr>
                <w:rFonts w:ascii="Arial" w:hAnsi="Arial" w:cs="Arial"/>
                <w:sz w:val="20"/>
                <w:szCs w:val="18"/>
                <w:shd w:val="clear" w:color="auto" w:fill="FBD4B4" w:themeFill="accent6" w:themeFillTint="66"/>
                <w:lang w:val="en-AU"/>
              </w:rPr>
              <w:t>use images, sound and text to m</w:t>
            </w:r>
            <w:r w:rsidR="007A52EC" w:rsidRPr="004C3C58">
              <w:rPr>
                <w:rFonts w:ascii="Arial" w:hAnsi="Arial" w:cs="Arial"/>
                <w:sz w:val="20"/>
                <w:szCs w:val="18"/>
                <w:shd w:val="clear" w:color="auto" w:fill="FBD4B4" w:themeFill="accent6" w:themeFillTint="66"/>
                <w:lang w:val="en-AU"/>
              </w:rPr>
              <w:t>ake and present media artworks.</w:t>
            </w:r>
          </w:p>
          <w:p w:rsidR="007A52EC" w:rsidRPr="007A3D3E" w:rsidRDefault="007A52EC" w:rsidP="007A52EC">
            <w:pPr>
              <w:widowControl/>
              <w:rPr>
                <w:rFonts w:ascii="Arial" w:hAnsi="Arial" w:cs="Arial"/>
                <w:sz w:val="20"/>
                <w:szCs w:val="18"/>
                <w:highlight w:val="yellow"/>
                <w:lang w:val="en-AU"/>
              </w:rPr>
            </w:pPr>
          </w:p>
          <w:p w:rsidR="00BE7740" w:rsidRPr="00844A4A" w:rsidRDefault="003A16BE" w:rsidP="00844A4A">
            <w:pPr>
              <w:widowControl/>
              <w:rPr>
                <w:rFonts w:ascii="Arial" w:hAnsi="Arial" w:cs="Arial"/>
                <w:sz w:val="20"/>
                <w:szCs w:val="18"/>
                <w:lang w:val="en-AU"/>
              </w:rPr>
            </w:pPr>
            <w:r w:rsidRPr="004C3C58">
              <w:rPr>
                <w:rFonts w:ascii="Arial" w:hAnsi="Arial" w:cs="Arial"/>
                <w:sz w:val="20"/>
                <w:szCs w:val="18"/>
                <w:shd w:val="clear" w:color="auto" w:fill="D6E3BC" w:themeFill="accent3" w:themeFillTint="66"/>
                <w:lang w:val="en-AU"/>
              </w:rPr>
              <w:t>They identify the characteristics of audiences who view media artworks</w:t>
            </w:r>
            <w:r w:rsidRPr="00844A4A">
              <w:rPr>
                <w:rFonts w:ascii="Arial" w:hAnsi="Arial" w:cs="Arial"/>
                <w:sz w:val="20"/>
                <w:szCs w:val="18"/>
                <w:lang w:val="en-AU"/>
              </w:rPr>
              <w:t xml:space="preserve"> and the social, historical and cultural contexts in which media artworks are viewed.</w:t>
            </w:r>
            <w:r w:rsidR="002C70C3" w:rsidRPr="00844A4A">
              <w:rPr>
                <w:rFonts w:ascii="Arial" w:hAnsi="Arial" w:cs="Arial"/>
                <w:sz w:val="20"/>
                <w:szCs w:val="18"/>
                <w:lang w:val="en-AU"/>
              </w:rPr>
              <w:t xml:space="preserve"> </w:t>
            </w:r>
          </w:p>
          <w:p w:rsidR="007A52EC" w:rsidRPr="007A3D3E" w:rsidRDefault="007A52EC" w:rsidP="007A52EC">
            <w:pPr>
              <w:widowControl/>
              <w:rPr>
                <w:rFonts w:ascii="Arial" w:hAnsi="Arial" w:cs="Arial"/>
                <w:sz w:val="20"/>
                <w:szCs w:val="18"/>
                <w:highlight w:val="magenta"/>
                <w:lang w:val="en-AU"/>
              </w:rPr>
            </w:pPr>
          </w:p>
          <w:p w:rsidR="004C3C58" w:rsidRPr="00844A4A" w:rsidRDefault="003A16BE" w:rsidP="00844A4A">
            <w:pPr>
              <w:widowControl/>
              <w:rPr>
                <w:rFonts w:ascii="Arial" w:hAnsi="Arial" w:cs="Arial"/>
                <w:sz w:val="20"/>
                <w:szCs w:val="18"/>
                <w:lang w:val="en-AU"/>
              </w:rPr>
            </w:pPr>
            <w:r w:rsidRPr="004C3C58">
              <w:rPr>
                <w:rFonts w:ascii="Arial" w:hAnsi="Arial" w:cs="Arial"/>
                <w:sz w:val="20"/>
                <w:szCs w:val="18"/>
                <w:shd w:val="clear" w:color="auto" w:fill="B8CCE4" w:themeFill="accent1" w:themeFillTint="66"/>
                <w:lang w:val="en-AU"/>
              </w:rPr>
              <w:t xml:space="preserve">Students use intent, structure, setting, characters, media elements and media technologies to make and </w:t>
            </w:r>
            <w:r w:rsidRPr="00AF71B9">
              <w:rPr>
                <w:rFonts w:ascii="Arial" w:hAnsi="Arial" w:cs="Arial"/>
                <w:sz w:val="20"/>
                <w:szCs w:val="18"/>
                <w:shd w:val="clear" w:color="auto" w:fill="B8CCE4" w:themeFill="accent1" w:themeFillTint="66"/>
                <w:lang w:val="en-AU"/>
              </w:rPr>
              <w:t>share</w:t>
            </w:r>
            <w:r w:rsidRPr="004C3C58">
              <w:rPr>
                <w:rFonts w:ascii="Arial" w:hAnsi="Arial" w:cs="Arial"/>
                <w:sz w:val="20"/>
                <w:szCs w:val="18"/>
                <w:shd w:val="clear" w:color="auto" w:fill="B8CCE4" w:themeFill="accent1" w:themeFillTint="66"/>
                <w:lang w:val="en-AU"/>
              </w:rPr>
              <w:t xml:space="preserve"> media artworks that communicate ideas to </w:t>
            </w:r>
            <w:r w:rsidR="002C70C3" w:rsidRPr="004C3C58">
              <w:rPr>
                <w:rFonts w:ascii="Arial" w:hAnsi="Arial" w:cs="Arial"/>
                <w:sz w:val="20"/>
                <w:szCs w:val="18"/>
                <w:shd w:val="clear" w:color="auto" w:fill="B8CCE4" w:themeFill="accent1" w:themeFillTint="66"/>
                <w:lang w:val="en-AU"/>
              </w:rPr>
              <w:t>an audience.</w:t>
            </w:r>
            <w:r w:rsidR="002C70C3" w:rsidRPr="00844A4A">
              <w:rPr>
                <w:rFonts w:ascii="Arial" w:hAnsi="Arial" w:cs="Arial"/>
                <w:sz w:val="20"/>
                <w:szCs w:val="18"/>
                <w:lang w:val="en-AU"/>
              </w:rPr>
              <w:t xml:space="preserve"> </w:t>
            </w:r>
          </w:p>
        </w:tc>
        <w:tc>
          <w:tcPr>
            <w:tcW w:w="5670" w:type="dxa"/>
          </w:tcPr>
          <w:p w:rsidR="00906BF0" w:rsidRPr="007A3D3E" w:rsidRDefault="00906BF0" w:rsidP="00C92911">
            <w:pPr>
              <w:rPr>
                <w:rFonts w:ascii="Arial" w:hAnsi="Arial" w:cs="Arial"/>
                <w:sz w:val="20"/>
                <w:szCs w:val="18"/>
              </w:rPr>
            </w:pPr>
            <w:r w:rsidRPr="007A3D3E">
              <w:rPr>
                <w:rFonts w:ascii="Arial" w:hAnsi="Arial" w:cs="Arial"/>
                <w:sz w:val="20"/>
                <w:szCs w:val="18"/>
              </w:rPr>
              <w:t>In</w:t>
            </w:r>
            <w:r w:rsidRPr="007A3D3E">
              <w:rPr>
                <w:rFonts w:ascii="Arial" w:hAnsi="Arial" w:cs="Arial"/>
                <w:b/>
                <w:sz w:val="20"/>
                <w:szCs w:val="18"/>
              </w:rPr>
              <w:t xml:space="preserve"> M</w:t>
            </w:r>
            <w:r w:rsidR="00DE7B1E" w:rsidRPr="007A3D3E">
              <w:rPr>
                <w:rFonts w:ascii="Arial" w:hAnsi="Arial" w:cs="Arial"/>
                <w:b/>
                <w:sz w:val="20"/>
                <w:szCs w:val="18"/>
              </w:rPr>
              <w:t>edia Arts</w:t>
            </w:r>
            <w:r w:rsidRPr="007A3D3E">
              <w:rPr>
                <w:rFonts w:ascii="Arial" w:hAnsi="Arial" w:cs="Arial"/>
                <w:b/>
                <w:sz w:val="20"/>
                <w:szCs w:val="18"/>
              </w:rPr>
              <w:t xml:space="preserve">, </w:t>
            </w:r>
            <w:r w:rsidRPr="007A3D3E">
              <w:rPr>
                <w:rFonts w:ascii="Arial" w:hAnsi="Arial" w:cs="Arial"/>
                <w:sz w:val="20"/>
                <w:szCs w:val="18"/>
              </w:rPr>
              <w:t>indicative progression towards the level 8 achievement standard may be when students:</w:t>
            </w:r>
          </w:p>
          <w:p w:rsidR="007A52EC" w:rsidRPr="007A3D3E" w:rsidRDefault="007A52EC" w:rsidP="007A52EC">
            <w:pPr>
              <w:rPr>
                <w:rFonts w:ascii="Arial" w:hAnsi="Arial" w:cs="Arial"/>
                <w:sz w:val="20"/>
                <w:szCs w:val="18"/>
                <w:highlight w:val="magenta"/>
              </w:rPr>
            </w:pPr>
          </w:p>
          <w:p w:rsidR="00F862F2" w:rsidRPr="004C3C58" w:rsidRDefault="00F862F2" w:rsidP="004C3C58">
            <w:pPr>
              <w:pStyle w:val="ListParagraph"/>
              <w:numPr>
                <w:ilvl w:val="0"/>
                <w:numId w:val="14"/>
              </w:numPr>
              <w:shd w:val="clear" w:color="auto" w:fill="B8CCE4" w:themeFill="accent1" w:themeFillTint="66"/>
              <w:ind w:left="535" w:hanging="283"/>
              <w:rPr>
                <w:rFonts w:ascii="Arial" w:hAnsi="Arial" w:cs="Arial"/>
                <w:sz w:val="20"/>
                <w:szCs w:val="18"/>
              </w:rPr>
            </w:pPr>
            <w:r w:rsidRPr="004C3C58">
              <w:rPr>
                <w:rFonts w:ascii="Arial" w:hAnsi="Arial" w:cs="Arial"/>
                <w:sz w:val="20"/>
                <w:szCs w:val="18"/>
              </w:rPr>
              <w:t>Plan an animation of the scene of English novel using story, timing, setting and characters.</w:t>
            </w:r>
          </w:p>
          <w:p w:rsidR="007256AF" w:rsidRPr="004C3C58" w:rsidRDefault="007256AF" w:rsidP="007256AF">
            <w:pPr>
              <w:rPr>
                <w:rFonts w:ascii="Arial" w:hAnsi="Arial" w:cs="Arial"/>
                <w:sz w:val="20"/>
                <w:szCs w:val="18"/>
              </w:rPr>
            </w:pPr>
          </w:p>
          <w:p w:rsidR="00F862F2" w:rsidRPr="004C3C58" w:rsidRDefault="00F862F2" w:rsidP="004C3C58">
            <w:pPr>
              <w:pStyle w:val="ListParagraph"/>
              <w:numPr>
                <w:ilvl w:val="0"/>
                <w:numId w:val="14"/>
              </w:numPr>
              <w:shd w:val="clear" w:color="auto" w:fill="B8CCE4" w:themeFill="accent1" w:themeFillTint="66"/>
              <w:ind w:left="535" w:hanging="283"/>
              <w:rPr>
                <w:rFonts w:ascii="Arial" w:hAnsi="Arial" w:cs="Arial"/>
                <w:sz w:val="20"/>
                <w:szCs w:val="18"/>
              </w:rPr>
            </w:pPr>
            <w:r w:rsidRPr="004C3C58">
              <w:rPr>
                <w:rFonts w:ascii="Arial" w:hAnsi="Arial" w:cs="Arial"/>
                <w:sz w:val="20"/>
                <w:szCs w:val="18"/>
              </w:rPr>
              <w:t xml:space="preserve">Use game making technology to create characters and settings for a media artwork. </w:t>
            </w:r>
          </w:p>
          <w:p w:rsidR="007256AF" w:rsidRPr="004C3C58" w:rsidRDefault="007256AF" w:rsidP="007256AF">
            <w:pPr>
              <w:rPr>
                <w:rFonts w:ascii="Arial" w:hAnsi="Arial" w:cs="Arial"/>
                <w:sz w:val="20"/>
                <w:szCs w:val="18"/>
              </w:rPr>
            </w:pPr>
          </w:p>
          <w:p w:rsidR="00F862F2" w:rsidRPr="004C3C58" w:rsidRDefault="00F862F2" w:rsidP="004C3C58">
            <w:pPr>
              <w:pStyle w:val="ListParagraph"/>
              <w:numPr>
                <w:ilvl w:val="0"/>
                <w:numId w:val="14"/>
              </w:numPr>
              <w:shd w:val="clear" w:color="auto" w:fill="B8CCE4" w:themeFill="accent1" w:themeFillTint="66"/>
              <w:ind w:left="535" w:hanging="283"/>
              <w:rPr>
                <w:rFonts w:ascii="Arial" w:hAnsi="Arial" w:cs="Arial"/>
                <w:sz w:val="20"/>
                <w:szCs w:val="18"/>
              </w:rPr>
            </w:pPr>
            <w:r w:rsidRPr="004C3C58">
              <w:rPr>
                <w:rFonts w:ascii="Arial" w:hAnsi="Arial" w:cs="Arial"/>
                <w:sz w:val="20"/>
                <w:szCs w:val="18"/>
              </w:rPr>
              <w:t xml:space="preserve">Record the animation of a story sequence using animation technology. </w:t>
            </w:r>
          </w:p>
          <w:p w:rsidR="00AA67B6" w:rsidRPr="004C3C58" w:rsidRDefault="00AA67B6" w:rsidP="00AA67B6">
            <w:pPr>
              <w:rPr>
                <w:rFonts w:ascii="Arial" w:hAnsi="Arial" w:cs="Arial"/>
                <w:sz w:val="20"/>
                <w:szCs w:val="18"/>
              </w:rPr>
            </w:pPr>
          </w:p>
          <w:p w:rsidR="00F862F2" w:rsidRPr="004C3C58" w:rsidRDefault="00F862F2" w:rsidP="004C3C58">
            <w:pPr>
              <w:pStyle w:val="ListParagraph"/>
              <w:numPr>
                <w:ilvl w:val="0"/>
                <w:numId w:val="14"/>
              </w:numPr>
              <w:shd w:val="clear" w:color="auto" w:fill="B8CCE4" w:themeFill="accent1" w:themeFillTint="66"/>
              <w:ind w:left="535" w:hanging="283"/>
              <w:rPr>
                <w:rFonts w:ascii="Arial" w:hAnsi="Arial" w:cs="Arial"/>
                <w:sz w:val="20"/>
                <w:szCs w:val="18"/>
              </w:rPr>
            </w:pPr>
            <w:r w:rsidRPr="004C3C58">
              <w:rPr>
                <w:rFonts w:ascii="Arial" w:hAnsi="Arial" w:cs="Arial"/>
                <w:sz w:val="20"/>
                <w:szCs w:val="18"/>
              </w:rPr>
              <w:t xml:space="preserve">Edit a media artwork in post-production using sound and recorded dialogue. </w:t>
            </w:r>
          </w:p>
          <w:p w:rsidR="007A52EC" w:rsidRPr="007A3D3E" w:rsidRDefault="007A52EC" w:rsidP="007A52EC">
            <w:pPr>
              <w:rPr>
                <w:rFonts w:ascii="Arial" w:hAnsi="Arial" w:cs="Arial"/>
                <w:sz w:val="20"/>
                <w:szCs w:val="18"/>
                <w:highlight w:val="cyan"/>
              </w:rPr>
            </w:pPr>
          </w:p>
          <w:p w:rsidR="004C3C58" w:rsidRPr="001416C8" w:rsidRDefault="00072E5A" w:rsidP="001416C8">
            <w:pPr>
              <w:pStyle w:val="ListParagraph"/>
              <w:numPr>
                <w:ilvl w:val="0"/>
                <w:numId w:val="14"/>
              </w:numPr>
              <w:shd w:val="clear" w:color="auto" w:fill="FBD4B4" w:themeFill="accent6" w:themeFillTint="66"/>
              <w:ind w:left="535" w:hanging="283"/>
              <w:rPr>
                <w:rFonts w:ascii="Arial" w:hAnsi="Arial" w:cs="Arial"/>
                <w:sz w:val="20"/>
                <w:szCs w:val="18"/>
              </w:rPr>
            </w:pPr>
            <w:r w:rsidRPr="004C3C58">
              <w:rPr>
                <w:rFonts w:ascii="Arial" w:hAnsi="Arial" w:cs="Arial"/>
                <w:sz w:val="20"/>
                <w:szCs w:val="18"/>
                <w:shd w:val="clear" w:color="auto" w:fill="FBD4B4" w:themeFill="accent6" w:themeFillTint="66"/>
              </w:rPr>
              <w:t>Evaluate</w:t>
            </w:r>
            <w:r w:rsidR="00F862F2" w:rsidRPr="004C3C58">
              <w:rPr>
                <w:rFonts w:ascii="Arial" w:hAnsi="Arial" w:cs="Arial"/>
                <w:sz w:val="20"/>
                <w:szCs w:val="18"/>
                <w:shd w:val="clear" w:color="auto" w:fill="FBD4B4" w:themeFill="accent6" w:themeFillTint="66"/>
              </w:rPr>
              <w:t xml:space="preserve"> media artwork describing the use of characters, setting and timing to illustrate a story.</w:t>
            </w:r>
            <w:r w:rsidR="00F862F2" w:rsidRPr="004C3C58">
              <w:rPr>
                <w:rFonts w:ascii="Arial" w:hAnsi="Arial" w:cs="Arial"/>
                <w:sz w:val="20"/>
                <w:szCs w:val="18"/>
              </w:rPr>
              <w:t xml:space="preserve"> </w:t>
            </w:r>
          </w:p>
        </w:tc>
        <w:tc>
          <w:tcPr>
            <w:tcW w:w="4394" w:type="dxa"/>
          </w:tcPr>
          <w:p w:rsidR="003A16BE" w:rsidRPr="007A3D3E" w:rsidRDefault="003A16BE" w:rsidP="003A16BE">
            <w:pPr>
              <w:rPr>
                <w:rFonts w:ascii="Arial" w:hAnsi="Arial" w:cs="Arial"/>
                <w:sz w:val="20"/>
                <w:szCs w:val="18"/>
                <w:lang w:val="en-AU"/>
              </w:rPr>
            </w:pPr>
            <w:r w:rsidRPr="007A3D3E">
              <w:rPr>
                <w:rFonts w:ascii="Arial" w:hAnsi="Arial" w:cs="Arial"/>
                <w:sz w:val="20"/>
                <w:szCs w:val="18"/>
                <w:lang w:val="en-AU"/>
              </w:rPr>
              <w:t>By the end of Level 6</w:t>
            </w:r>
            <w:r w:rsidR="006D0F86" w:rsidRPr="007A3D3E">
              <w:rPr>
                <w:rFonts w:ascii="Arial" w:hAnsi="Arial" w:cs="Arial"/>
                <w:sz w:val="20"/>
                <w:szCs w:val="18"/>
                <w:lang w:val="en-AU"/>
              </w:rPr>
              <w:t>:</w:t>
            </w:r>
          </w:p>
          <w:p w:rsidR="007A52EC" w:rsidRPr="007A3D3E" w:rsidRDefault="007A52EC" w:rsidP="003A16BE">
            <w:pPr>
              <w:rPr>
                <w:rFonts w:ascii="Arial" w:hAnsi="Arial" w:cs="Arial"/>
                <w:sz w:val="20"/>
                <w:szCs w:val="18"/>
                <w:lang w:val="en-AU"/>
              </w:rPr>
            </w:pPr>
          </w:p>
          <w:p w:rsidR="00844A4A" w:rsidRDefault="00844A4A" w:rsidP="00844A4A">
            <w:pPr>
              <w:widowControl/>
              <w:rPr>
                <w:rFonts w:ascii="Arial" w:hAnsi="Arial" w:cs="Arial"/>
                <w:sz w:val="20"/>
                <w:szCs w:val="18"/>
                <w:highlight w:val="yellow"/>
                <w:lang w:val="en-AU"/>
              </w:rPr>
            </w:pPr>
          </w:p>
          <w:p w:rsidR="003A16BE" w:rsidRPr="004C3C58" w:rsidRDefault="003A16BE" w:rsidP="00844A4A">
            <w:pPr>
              <w:widowControl/>
              <w:rPr>
                <w:rFonts w:ascii="Arial" w:hAnsi="Arial" w:cs="Arial"/>
                <w:sz w:val="20"/>
                <w:szCs w:val="18"/>
                <w:lang w:val="en-AU"/>
              </w:rPr>
            </w:pPr>
            <w:r w:rsidRPr="004C3C58">
              <w:rPr>
                <w:rFonts w:ascii="Arial" w:hAnsi="Arial" w:cs="Arial"/>
                <w:sz w:val="20"/>
                <w:szCs w:val="18"/>
                <w:shd w:val="clear" w:color="auto" w:fill="FBD4B4" w:themeFill="accent6" w:themeFillTint="66"/>
                <w:lang w:val="en-AU"/>
              </w:rPr>
              <w:t xml:space="preserve">Students explain how </w:t>
            </w:r>
            <w:r w:rsidRPr="004C3C58">
              <w:rPr>
                <w:rFonts w:ascii="Arial" w:hAnsi="Arial" w:cs="Arial"/>
                <w:sz w:val="20"/>
                <w:szCs w:val="18"/>
                <w:lang w:val="en-AU"/>
              </w:rPr>
              <w:t xml:space="preserve">viewpoints, ideas and </w:t>
            </w:r>
            <w:r w:rsidRPr="004C3C58">
              <w:rPr>
                <w:rFonts w:ascii="Arial" w:hAnsi="Arial" w:cs="Arial"/>
                <w:sz w:val="20"/>
                <w:szCs w:val="18"/>
                <w:shd w:val="clear" w:color="auto" w:fill="FBD4B4" w:themeFill="accent6" w:themeFillTint="66"/>
                <w:lang w:val="en-AU"/>
              </w:rPr>
              <w:t>stories are shaped</w:t>
            </w:r>
            <w:r w:rsidRPr="004C3C58">
              <w:rPr>
                <w:rFonts w:ascii="Arial" w:hAnsi="Arial" w:cs="Arial"/>
                <w:sz w:val="20"/>
                <w:szCs w:val="18"/>
                <w:lang w:val="en-AU"/>
              </w:rPr>
              <w:t xml:space="preserve"> </w:t>
            </w:r>
            <w:r w:rsidRPr="004C3C58">
              <w:rPr>
                <w:rFonts w:ascii="Arial" w:hAnsi="Arial" w:cs="Arial"/>
                <w:sz w:val="20"/>
                <w:szCs w:val="18"/>
                <w:shd w:val="clear" w:color="auto" w:fill="FBD4B4" w:themeFill="accent6" w:themeFillTint="66"/>
                <w:lang w:val="en-AU"/>
              </w:rPr>
              <w:t>and portrayed in media artworks they</w:t>
            </w:r>
            <w:r w:rsidRPr="004C3C58">
              <w:rPr>
                <w:rFonts w:ascii="Arial" w:hAnsi="Arial" w:cs="Arial"/>
                <w:sz w:val="20"/>
                <w:szCs w:val="18"/>
                <w:lang w:val="en-AU"/>
              </w:rPr>
              <w:t xml:space="preserve"> make, share and </w:t>
            </w:r>
            <w:r w:rsidRPr="004C3C58">
              <w:rPr>
                <w:rFonts w:ascii="Arial" w:hAnsi="Arial" w:cs="Arial"/>
                <w:sz w:val="20"/>
                <w:szCs w:val="18"/>
                <w:shd w:val="clear" w:color="auto" w:fill="FBD4B4" w:themeFill="accent6" w:themeFillTint="66"/>
                <w:lang w:val="en-AU"/>
              </w:rPr>
              <w:t>view.</w:t>
            </w:r>
            <w:r w:rsidR="002C70C3" w:rsidRPr="004C3C58">
              <w:rPr>
                <w:rFonts w:ascii="Arial" w:hAnsi="Arial" w:cs="Arial"/>
                <w:sz w:val="20"/>
                <w:szCs w:val="18"/>
                <w:lang w:val="en-AU"/>
              </w:rPr>
              <w:t xml:space="preserve"> </w:t>
            </w:r>
          </w:p>
          <w:p w:rsidR="007A52EC" w:rsidRPr="007A3D3E" w:rsidRDefault="007A52EC" w:rsidP="007A52EC">
            <w:pPr>
              <w:widowControl/>
              <w:rPr>
                <w:rFonts w:ascii="Arial" w:hAnsi="Arial" w:cs="Arial"/>
                <w:sz w:val="20"/>
                <w:szCs w:val="18"/>
                <w:highlight w:val="yellow"/>
                <w:lang w:val="en-AU"/>
              </w:rPr>
            </w:pPr>
          </w:p>
          <w:p w:rsidR="003A16BE" w:rsidRPr="004C3C58" w:rsidRDefault="003A16BE" w:rsidP="00844A4A">
            <w:pPr>
              <w:widowControl/>
              <w:rPr>
                <w:rFonts w:ascii="Arial" w:hAnsi="Arial" w:cs="Arial"/>
                <w:sz w:val="20"/>
                <w:szCs w:val="18"/>
                <w:lang w:val="en-AU"/>
              </w:rPr>
            </w:pPr>
            <w:r w:rsidRPr="004C3C58">
              <w:rPr>
                <w:rFonts w:ascii="Arial" w:hAnsi="Arial" w:cs="Arial"/>
                <w:sz w:val="20"/>
                <w:szCs w:val="18"/>
                <w:shd w:val="clear" w:color="auto" w:fill="B8CCE4" w:themeFill="accent1" w:themeFillTint="66"/>
                <w:lang w:val="en-AU"/>
              </w:rPr>
              <w:t>Students use materials and media technologies to make media artworks for specific audiences and purposes, using</w:t>
            </w:r>
            <w:r w:rsidRPr="004C3C58">
              <w:rPr>
                <w:rFonts w:ascii="Arial" w:hAnsi="Arial" w:cs="Arial"/>
                <w:sz w:val="20"/>
                <w:szCs w:val="18"/>
                <w:lang w:val="en-AU"/>
              </w:rPr>
              <w:t xml:space="preserve"> intent, </w:t>
            </w:r>
            <w:r w:rsidRPr="004C3C58">
              <w:rPr>
                <w:rFonts w:ascii="Arial" w:hAnsi="Arial" w:cs="Arial"/>
                <w:sz w:val="20"/>
                <w:szCs w:val="18"/>
                <w:shd w:val="clear" w:color="auto" w:fill="B8CCE4" w:themeFill="accent1" w:themeFillTint="66"/>
                <w:lang w:val="en-AU"/>
              </w:rPr>
              <w:t xml:space="preserve">structure, setting and characters to </w:t>
            </w:r>
            <w:r w:rsidRPr="004C3C58">
              <w:rPr>
                <w:rFonts w:ascii="Arial" w:hAnsi="Arial" w:cs="Arial"/>
                <w:sz w:val="20"/>
                <w:szCs w:val="18"/>
                <w:lang w:val="en-AU"/>
              </w:rPr>
              <w:t xml:space="preserve">communicate viewpoints and </w:t>
            </w:r>
            <w:r w:rsidRPr="004C3C58">
              <w:rPr>
                <w:rFonts w:ascii="Arial" w:hAnsi="Arial" w:cs="Arial"/>
                <w:sz w:val="20"/>
                <w:szCs w:val="18"/>
                <w:shd w:val="clear" w:color="auto" w:fill="B8CCE4" w:themeFill="accent1" w:themeFillTint="66"/>
                <w:lang w:val="en-AU"/>
              </w:rPr>
              <w:t>genre conventions.</w:t>
            </w:r>
            <w:r w:rsidRPr="004C3C58">
              <w:rPr>
                <w:rFonts w:ascii="Arial" w:hAnsi="Arial" w:cs="Arial"/>
                <w:sz w:val="20"/>
                <w:szCs w:val="18"/>
                <w:lang w:val="en-AU"/>
              </w:rPr>
              <w:t xml:space="preserve"> </w:t>
            </w:r>
          </w:p>
          <w:p w:rsidR="007A52EC" w:rsidRPr="007A3D3E" w:rsidRDefault="007A52EC" w:rsidP="007A52EC">
            <w:pPr>
              <w:widowControl/>
              <w:rPr>
                <w:rFonts w:ascii="Arial" w:hAnsi="Arial" w:cs="Arial"/>
                <w:sz w:val="20"/>
                <w:szCs w:val="18"/>
                <w:lang w:val="en-AU"/>
              </w:rPr>
            </w:pPr>
          </w:p>
          <w:p w:rsidR="00906BF0" w:rsidRPr="00844A4A" w:rsidRDefault="003A16BE" w:rsidP="00844A4A">
            <w:pPr>
              <w:widowControl/>
              <w:rPr>
                <w:rFonts w:ascii="Arial" w:hAnsi="Arial" w:cs="Arial"/>
                <w:sz w:val="20"/>
                <w:szCs w:val="18"/>
                <w:lang w:val="en-AU"/>
              </w:rPr>
            </w:pPr>
            <w:r w:rsidRPr="00844A4A">
              <w:rPr>
                <w:rFonts w:ascii="Arial" w:hAnsi="Arial" w:cs="Arial"/>
                <w:sz w:val="20"/>
                <w:szCs w:val="18"/>
                <w:lang w:val="en-AU"/>
              </w:rPr>
              <w:t>They explain the purposes of media artworks made in different cultures, times and plac</w:t>
            </w:r>
            <w:r w:rsidR="002C70C3" w:rsidRPr="00844A4A">
              <w:rPr>
                <w:rFonts w:ascii="Arial" w:hAnsi="Arial" w:cs="Arial"/>
                <w:sz w:val="20"/>
                <w:szCs w:val="18"/>
                <w:lang w:val="en-AU"/>
              </w:rPr>
              <w:t xml:space="preserve">es for different audiences. </w:t>
            </w:r>
          </w:p>
        </w:tc>
      </w:tr>
    </w:tbl>
    <w:p w:rsidR="00B1772E" w:rsidRDefault="00B1772E">
      <w:pPr>
        <w:widowControl/>
      </w:pPr>
    </w:p>
    <w:p w:rsidR="007A3D3E" w:rsidRDefault="007A3D3E">
      <w:pPr>
        <w:widowControl/>
      </w:pPr>
    </w:p>
    <w:tbl>
      <w:tblPr>
        <w:tblStyle w:val="TableGrid"/>
        <w:tblpPr w:leftFromText="180" w:rightFromText="180" w:vertAnchor="text" w:horzAnchor="margin" w:tblpX="-176" w:tblpY="-161"/>
        <w:tblW w:w="14743" w:type="dxa"/>
        <w:tblLayout w:type="fixed"/>
        <w:tblLook w:val="04A0" w:firstRow="1" w:lastRow="0" w:firstColumn="1" w:lastColumn="0" w:noHBand="0" w:noVBand="1"/>
      </w:tblPr>
      <w:tblGrid>
        <w:gridCol w:w="3090"/>
        <w:gridCol w:w="4673"/>
        <w:gridCol w:w="6980"/>
      </w:tblGrid>
      <w:tr w:rsidR="007A3D3E" w:rsidTr="00AF71B9">
        <w:trPr>
          <w:cantSplit/>
          <w:trHeight w:val="416"/>
        </w:trPr>
        <w:tc>
          <w:tcPr>
            <w:tcW w:w="14743" w:type="dxa"/>
            <w:gridSpan w:val="3"/>
            <w:vAlign w:val="center"/>
          </w:tcPr>
          <w:p w:rsidR="007A3D3E" w:rsidRPr="00DA4A01" w:rsidRDefault="007A3D3E" w:rsidP="001F2EC1">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Arts/Media Arts</w:t>
            </w:r>
          </w:p>
        </w:tc>
      </w:tr>
      <w:tr w:rsidR="007A3D3E" w:rsidTr="00AF71B9">
        <w:trPr>
          <w:cantSplit/>
        </w:trPr>
        <w:tc>
          <w:tcPr>
            <w:tcW w:w="14743" w:type="dxa"/>
            <w:gridSpan w:val="3"/>
            <w:shd w:val="clear" w:color="auto" w:fill="auto"/>
          </w:tcPr>
          <w:p w:rsidR="007A3D3E" w:rsidRPr="001F2EC1" w:rsidRDefault="007A3D3E" w:rsidP="001F2EC1">
            <w:pPr>
              <w:spacing w:after="200" w:line="203" w:lineRule="exact"/>
              <w:ind w:left="147" w:right="-20"/>
              <w:rPr>
                <w:rFonts w:ascii="Arial" w:eastAsia="Arial" w:hAnsi="Arial" w:cs="Arial"/>
                <w:bCs/>
                <w:color w:val="000000" w:themeColor="text1"/>
                <w:spacing w:val="1"/>
                <w:sz w:val="20"/>
                <w:szCs w:val="20"/>
              </w:rPr>
            </w:pPr>
            <w:r w:rsidRPr="001F2EC1">
              <w:rPr>
                <w:rFonts w:ascii="Arial" w:eastAsia="Arial" w:hAnsi="Arial" w:cs="Arial"/>
                <w:b/>
                <w:bCs/>
                <w:color w:val="000000" w:themeColor="text1"/>
                <w:spacing w:val="1"/>
                <w:sz w:val="20"/>
                <w:szCs w:val="20"/>
              </w:rPr>
              <w:t>Context:</w:t>
            </w:r>
            <w:r w:rsidR="00CC5761">
              <w:rPr>
                <w:rFonts w:ascii="Arial" w:eastAsia="Arial" w:hAnsi="Arial" w:cs="Arial"/>
                <w:b/>
                <w:bCs/>
                <w:color w:val="000000" w:themeColor="text1"/>
                <w:spacing w:val="1"/>
                <w:sz w:val="20"/>
                <w:szCs w:val="20"/>
              </w:rPr>
              <w:t xml:space="preserve"> </w:t>
            </w:r>
            <w:r w:rsidRPr="001F2EC1">
              <w:rPr>
                <w:rFonts w:ascii="Arial" w:eastAsia="Arial" w:hAnsi="Arial" w:cs="Arial"/>
                <w:bCs/>
                <w:color w:val="000000" w:themeColor="text1"/>
                <w:spacing w:val="1"/>
                <w:sz w:val="20"/>
                <w:szCs w:val="20"/>
              </w:rPr>
              <w:t>Students view a range of movie trailers from contemporary film, web or television series to discuss the conventions of the media artwork including representation of characters, story, setting and genre. They select a story based on an English text or create a story based on research they have been doing in science or humanities. The story could be a documentary of an event or issue. They develop their own series of sequences based on the story or plot they have researched. Students record their sequences using digital software and then construct their trailer using technical and symbolic elements. In the process they use story principles to communicate ideas and emotions to a specified audience.</w:t>
            </w:r>
          </w:p>
          <w:p w:rsidR="007A3D3E" w:rsidRPr="001F2EC1" w:rsidRDefault="007A3D3E" w:rsidP="001F2EC1">
            <w:pPr>
              <w:spacing w:after="200" w:line="203" w:lineRule="exact"/>
              <w:ind w:left="147" w:right="-20"/>
              <w:rPr>
                <w:rFonts w:ascii="Arial" w:hAnsi="Arial" w:cs="Arial"/>
                <w:b/>
                <w:sz w:val="20"/>
                <w:szCs w:val="20"/>
              </w:rPr>
            </w:pPr>
            <w:r w:rsidRPr="001F2EC1">
              <w:rPr>
                <w:rFonts w:ascii="Arial" w:hAnsi="Arial" w:cs="Arial"/>
                <w:b/>
                <w:sz w:val="20"/>
                <w:szCs w:val="20"/>
              </w:rPr>
              <w:t>Content Descriptions:</w:t>
            </w:r>
          </w:p>
          <w:p w:rsidR="007A3D3E" w:rsidRPr="00AF71B9" w:rsidRDefault="007A3D3E" w:rsidP="00AF71B9">
            <w:pPr>
              <w:pStyle w:val="ListParagraph"/>
              <w:numPr>
                <w:ilvl w:val="0"/>
                <w:numId w:val="15"/>
              </w:numPr>
              <w:ind w:left="426"/>
              <w:rPr>
                <w:rStyle w:val="Hyperlink"/>
                <w:rFonts w:ascii="Arial" w:hAnsi="Arial" w:cs="Arial"/>
                <w:color w:val="auto"/>
                <w:sz w:val="20"/>
                <w:szCs w:val="20"/>
                <w:u w:val="none"/>
              </w:rPr>
            </w:pPr>
            <w:r w:rsidRPr="00AF71B9">
              <w:rPr>
                <w:rFonts w:ascii="Arial" w:hAnsi="Arial" w:cs="Arial"/>
                <w:sz w:val="20"/>
                <w:szCs w:val="20"/>
              </w:rPr>
              <w:t xml:space="preserve">Explore representations, characterisations and viewpoints of people in their community, using stories, structure, settings, and genre conventions in images, sounds and text  </w:t>
            </w:r>
            <w:hyperlink r:id="rId23" w:tooltip="View elaborations and additional details of VCAMAE029" w:history="1">
              <w:r w:rsidRPr="00AF71B9">
                <w:rPr>
                  <w:rStyle w:val="Hyperlink"/>
                  <w:rFonts w:ascii="Arial" w:hAnsi="Arial" w:cs="Arial"/>
                  <w:color w:val="auto"/>
                  <w:sz w:val="20"/>
                  <w:szCs w:val="20"/>
                </w:rPr>
                <w:t>(VCAMAE029)</w:t>
              </w:r>
            </w:hyperlink>
          </w:p>
          <w:p w:rsidR="007A3D3E" w:rsidRPr="00AF71B9" w:rsidRDefault="007A3D3E" w:rsidP="00AF71B9">
            <w:pPr>
              <w:pStyle w:val="ListParagraph"/>
              <w:numPr>
                <w:ilvl w:val="0"/>
                <w:numId w:val="15"/>
              </w:numPr>
              <w:ind w:left="426"/>
              <w:rPr>
                <w:rFonts w:ascii="Arial" w:hAnsi="Arial" w:cs="Arial"/>
                <w:sz w:val="20"/>
                <w:szCs w:val="20"/>
              </w:rPr>
            </w:pPr>
            <w:r w:rsidRPr="00AF71B9">
              <w:rPr>
                <w:rFonts w:ascii="Arial" w:hAnsi="Arial" w:cs="Arial"/>
                <w:sz w:val="20"/>
                <w:szCs w:val="20"/>
              </w:rPr>
              <w:t xml:space="preserve">Develop skills with media technologies to shape space, time, colour, movement and lighting, within images, sounds or text when telling stories </w:t>
            </w:r>
            <w:hyperlink r:id="rId24" w:tooltip="View elaborations and additional details of VCAMAM030" w:history="1">
              <w:r w:rsidRPr="00AF71B9">
                <w:rPr>
                  <w:rStyle w:val="Hyperlink"/>
                  <w:rFonts w:ascii="Arial" w:hAnsi="Arial" w:cs="Arial"/>
                  <w:color w:val="auto"/>
                  <w:sz w:val="20"/>
                  <w:szCs w:val="20"/>
                </w:rPr>
                <w:t>(VCAMAM030)</w:t>
              </w:r>
            </w:hyperlink>
          </w:p>
          <w:p w:rsidR="007A3D3E" w:rsidRPr="00AF71B9" w:rsidRDefault="007A3D3E" w:rsidP="00AF71B9">
            <w:pPr>
              <w:pStyle w:val="ListParagraph"/>
              <w:numPr>
                <w:ilvl w:val="0"/>
                <w:numId w:val="15"/>
              </w:numPr>
              <w:ind w:left="426"/>
              <w:rPr>
                <w:rStyle w:val="Hyperlink"/>
                <w:rFonts w:ascii="Arial" w:hAnsi="Arial" w:cs="Arial"/>
                <w:color w:val="auto"/>
                <w:sz w:val="20"/>
                <w:szCs w:val="20"/>
                <w:u w:val="none"/>
              </w:rPr>
            </w:pPr>
            <w:r w:rsidRPr="00AF71B9">
              <w:rPr>
                <w:rFonts w:ascii="Arial" w:hAnsi="Arial" w:cs="Arial"/>
                <w:sz w:val="20"/>
                <w:szCs w:val="20"/>
              </w:rPr>
              <w:t xml:space="preserve">Plan, produce and present media artworks for specific audiences and purposes using responsible media practice  </w:t>
            </w:r>
            <w:hyperlink r:id="rId25" w:tooltip="View elaborations and additional details of VCAMAP031" w:history="1">
              <w:r w:rsidRPr="00AF71B9">
                <w:rPr>
                  <w:rStyle w:val="Hyperlink"/>
                  <w:rFonts w:ascii="Arial" w:hAnsi="Arial" w:cs="Arial"/>
                  <w:color w:val="auto"/>
                  <w:sz w:val="20"/>
                  <w:szCs w:val="20"/>
                </w:rPr>
                <w:t>(VCAMAP031)</w:t>
              </w:r>
            </w:hyperlink>
          </w:p>
          <w:p w:rsidR="007A3D3E" w:rsidRPr="00AF71B9" w:rsidRDefault="007A3D3E" w:rsidP="00AF71B9">
            <w:pPr>
              <w:pStyle w:val="ListParagraph"/>
              <w:numPr>
                <w:ilvl w:val="0"/>
                <w:numId w:val="15"/>
              </w:numPr>
              <w:ind w:left="426"/>
              <w:rPr>
                <w:rStyle w:val="Hyperlink"/>
                <w:rFonts w:ascii="Arial" w:hAnsi="Arial" w:cs="Arial"/>
                <w:color w:val="auto"/>
                <w:sz w:val="20"/>
                <w:szCs w:val="20"/>
                <w:u w:val="none"/>
              </w:rPr>
            </w:pPr>
            <w:r w:rsidRPr="00AF71B9">
              <w:rPr>
                <w:rFonts w:ascii="Arial" w:hAnsi="Arial" w:cs="Arial"/>
                <w:sz w:val="20"/>
                <w:szCs w:val="20"/>
              </w:rPr>
              <w:t xml:space="preserve">Explain how the elements of media arts and story principles communicate meaning and viewpoints by comparing media artworks from different social, cultural and historical contexts  </w:t>
            </w:r>
            <w:hyperlink r:id="rId26" w:tooltip="View elaborations and additional details of VCAMAR032" w:history="1">
              <w:r w:rsidRPr="00AF71B9">
                <w:rPr>
                  <w:rStyle w:val="Hyperlink"/>
                  <w:rFonts w:ascii="Arial" w:hAnsi="Arial" w:cs="Arial"/>
                  <w:color w:val="auto"/>
                  <w:sz w:val="20"/>
                  <w:szCs w:val="20"/>
                </w:rPr>
                <w:t>(VCAMAR032)</w:t>
              </w:r>
            </w:hyperlink>
          </w:p>
          <w:p w:rsidR="001F2EC1" w:rsidRPr="00AF71B9" w:rsidRDefault="001F2EC1" w:rsidP="00AF71B9">
            <w:pPr>
              <w:pStyle w:val="ListParagraph"/>
              <w:rPr>
                <w:rFonts w:ascii="Arial" w:hAnsi="Arial" w:cs="Arial"/>
                <w:sz w:val="20"/>
                <w:szCs w:val="20"/>
              </w:rPr>
            </w:pPr>
          </w:p>
        </w:tc>
      </w:tr>
      <w:tr w:rsidR="001F2EC1" w:rsidTr="00AF71B9">
        <w:trPr>
          <w:cantSplit/>
        </w:trPr>
        <w:tc>
          <w:tcPr>
            <w:tcW w:w="3090" w:type="dxa"/>
            <w:shd w:val="clear" w:color="auto" w:fill="auto"/>
            <w:vAlign w:val="center"/>
          </w:tcPr>
          <w:p w:rsidR="007F46DE" w:rsidRPr="00AF71B9" w:rsidRDefault="00CC5761" w:rsidP="00CC5761">
            <w:pPr>
              <w:spacing w:after="200" w:line="203" w:lineRule="exact"/>
              <w:ind w:right="-20"/>
              <w:jc w:val="center"/>
              <w:rPr>
                <w:rFonts w:ascii="Arial" w:eastAsia="Arial" w:hAnsi="Arial" w:cs="Arial"/>
                <w:b/>
                <w:bCs/>
                <w:sz w:val="20"/>
                <w:szCs w:val="20"/>
              </w:rPr>
            </w:pPr>
            <w:r w:rsidRPr="00AF71B9">
              <w:rPr>
                <w:rFonts w:ascii="Arial" w:eastAsia="Arial" w:hAnsi="Arial" w:cs="Arial"/>
                <w:b/>
                <w:bCs/>
                <w:spacing w:val="1"/>
                <w:sz w:val="20"/>
                <w:szCs w:val="20"/>
              </w:rPr>
              <w:t>Media Arts Level</w:t>
            </w:r>
            <w:r>
              <w:rPr>
                <w:rFonts w:ascii="Arial" w:eastAsia="Arial" w:hAnsi="Arial" w:cs="Arial"/>
                <w:b/>
                <w:bCs/>
                <w:spacing w:val="1"/>
                <w:sz w:val="20"/>
                <w:szCs w:val="20"/>
              </w:rPr>
              <w:t>s</w:t>
            </w:r>
            <w:r w:rsidRPr="00AF71B9">
              <w:rPr>
                <w:rFonts w:ascii="Arial" w:eastAsia="Arial" w:hAnsi="Arial" w:cs="Arial"/>
                <w:b/>
                <w:bCs/>
                <w:spacing w:val="1"/>
                <w:sz w:val="20"/>
                <w:szCs w:val="20"/>
              </w:rPr>
              <w:t xml:space="preserve"> </w:t>
            </w:r>
            <w:r>
              <w:rPr>
                <w:rFonts w:ascii="Arial" w:eastAsia="Arial" w:hAnsi="Arial" w:cs="Arial"/>
                <w:b/>
                <w:bCs/>
                <w:spacing w:val="1"/>
                <w:sz w:val="20"/>
                <w:szCs w:val="20"/>
              </w:rPr>
              <w:t>5 and 6</w:t>
            </w:r>
            <w:r w:rsidRPr="00AF71B9">
              <w:rPr>
                <w:rFonts w:ascii="Arial" w:eastAsia="Arial" w:hAnsi="Arial" w:cs="Arial"/>
                <w:b/>
                <w:bCs/>
                <w:sz w:val="20"/>
                <w:szCs w:val="20"/>
              </w:rPr>
              <w:t xml:space="preserve"> Achievement Standard</w:t>
            </w:r>
          </w:p>
        </w:tc>
        <w:tc>
          <w:tcPr>
            <w:tcW w:w="4673" w:type="dxa"/>
            <w:vAlign w:val="center"/>
          </w:tcPr>
          <w:p w:rsidR="007F46DE" w:rsidRPr="00AF71B9" w:rsidRDefault="007F46DE" w:rsidP="001F2EC1">
            <w:pPr>
              <w:spacing w:after="200" w:line="276" w:lineRule="auto"/>
              <w:jc w:val="center"/>
              <w:rPr>
                <w:rFonts w:ascii="Arial" w:hAnsi="Arial" w:cs="Arial"/>
                <w:b/>
                <w:sz w:val="20"/>
                <w:szCs w:val="20"/>
              </w:rPr>
            </w:pPr>
            <w:r w:rsidRPr="00AF71B9">
              <w:rPr>
                <w:rFonts w:ascii="Arial" w:eastAsia="Arial" w:hAnsi="Arial" w:cs="Arial"/>
                <w:b/>
                <w:bCs/>
                <w:color w:val="000000" w:themeColor="text1"/>
                <w:sz w:val="20"/>
                <w:szCs w:val="20"/>
              </w:rPr>
              <w:t>Example of Indicative Progress toward Level 8 Achievement Standard</w:t>
            </w:r>
          </w:p>
        </w:tc>
        <w:tc>
          <w:tcPr>
            <w:tcW w:w="6980" w:type="dxa"/>
            <w:vAlign w:val="center"/>
          </w:tcPr>
          <w:p w:rsidR="007F46DE" w:rsidRPr="00AF71B9" w:rsidRDefault="007F46DE" w:rsidP="001F2EC1">
            <w:pPr>
              <w:spacing w:after="200" w:line="203" w:lineRule="exact"/>
              <w:ind w:right="-20"/>
              <w:jc w:val="center"/>
              <w:rPr>
                <w:rFonts w:ascii="Arial" w:eastAsia="Arial" w:hAnsi="Arial" w:cs="Arial"/>
                <w:b/>
                <w:bCs/>
                <w:color w:val="000000" w:themeColor="text1"/>
                <w:sz w:val="20"/>
                <w:szCs w:val="20"/>
              </w:rPr>
            </w:pPr>
            <w:r w:rsidRPr="00AF71B9">
              <w:rPr>
                <w:rFonts w:ascii="Arial" w:eastAsia="Arial" w:hAnsi="Arial" w:cs="Arial"/>
                <w:b/>
                <w:bCs/>
                <w:spacing w:val="1"/>
                <w:sz w:val="20"/>
                <w:szCs w:val="20"/>
              </w:rPr>
              <w:t>Media Arts Level</w:t>
            </w:r>
            <w:r w:rsidR="00CC5761">
              <w:rPr>
                <w:rFonts w:ascii="Arial" w:eastAsia="Arial" w:hAnsi="Arial" w:cs="Arial"/>
                <w:b/>
                <w:bCs/>
                <w:spacing w:val="1"/>
                <w:sz w:val="20"/>
                <w:szCs w:val="20"/>
              </w:rPr>
              <w:t>s</w:t>
            </w:r>
            <w:r w:rsidRPr="00AF71B9">
              <w:rPr>
                <w:rFonts w:ascii="Arial" w:eastAsia="Arial" w:hAnsi="Arial" w:cs="Arial"/>
                <w:b/>
                <w:bCs/>
                <w:spacing w:val="1"/>
                <w:sz w:val="20"/>
                <w:szCs w:val="20"/>
              </w:rPr>
              <w:t xml:space="preserve"> </w:t>
            </w:r>
            <w:r w:rsidR="00CC5761">
              <w:rPr>
                <w:rFonts w:ascii="Arial" w:eastAsia="Arial" w:hAnsi="Arial" w:cs="Arial"/>
                <w:b/>
                <w:bCs/>
                <w:spacing w:val="1"/>
                <w:sz w:val="20"/>
                <w:szCs w:val="20"/>
              </w:rPr>
              <w:t xml:space="preserve">7 and </w:t>
            </w:r>
            <w:r w:rsidRPr="00AF71B9">
              <w:rPr>
                <w:rFonts w:ascii="Arial" w:eastAsia="Arial" w:hAnsi="Arial" w:cs="Arial"/>
                <w:b/>
                <w:bCs/>
                <w:spacing w:val="1"/>
                <w:sz w:val="20"/>
                <w:szCs w:val="20"/>
              </w:rPr>
              <w:t>8</w:t>
            </w:r>
            <w:r w:rsidRPr="00AF71B9">
              <w:rPr>
                <w:rFonts w:ascii="Arial" w:eastAsia="Arial" w:hAnsi="Arial" w:cs="Arial"/>
                <w:b/>
                <w:bCs/>
                <w:sz w:val="20"/>
                <w:szCs w:val="20"/>
              </w:rPr>
              <w:t xml:space="preserve"> Achievement Standard</w:t>
            </w:r>
          </w:p>
        </w:tc>
      </w:tr>
      <w:tr w:rsidR="001F2EC1" w:rsidTr="00AF71B9">
        <w:trPr>
          <w:cantSplit/>
          <w:trHeight w:val="4604"/>
        </w:trPr>
        <w:tc>
          <w:tcPr>
            <w:tcW w:w="3090" w:type="dxa"/>
            <w:shd w:val="clear" w:color="auto" w:fill="auto"/>
          </w:tcPr>
          <w:p w:rsidR="00B1772E" w:rsidRPr="00B1772E" w:rsidRDefault="00B1772E" w:rsidP="00AF71B9">
            <w:pPr>
              <w:widowControl/>
              <w:rPr>
                <w:rFonts w:ascii="Arial" w:hAnsi="Arial" w:cs="Arial"/>
                <w:sz w:val="20"/>
                <w:szCs w:val="20"/>
                <w:lang w:val="en-AU"/>
              </w:rPr>
            </w:pPr>
            <w:r w:rsidRPr="00AF71B9">
              <w:rPr>
                <w:rFonts w:ascii="Arial" w:hAnsi="Arial" w:cs="Arial"/>
                <w:sz w:val="20"/>
                <w:szCs w:val="20"/>
                <w:lang w:val="en-AU"/>
              </w:rPr>
              <w:t>By the end of Level 8:</w:t>
            </w:r>
          </w:p>
          <w:p w:rsidR="007F46DE" w:rsidRPr="00B1772E" w:rsidRDefault="007F46DE" w:rsidP="00B1772E">
            <w:pPr>
              <w:widowControl/>
              <w:rPr>
                <w:rFonts w:ascii="Arial" w:hAnsi="Arial" w:cs="Arial"/>
                <w:sz w:val="20"/>
                <w:szCs w:val="20"/>
                <w:lang w:val="en-AU"/>
              </w:rPr>
            </w:pPr>
            <w:r w:rsidRPr="00B1772E">
              <w:rPr>
                <w:rFonts w:ascii="Arial" w:hAnsi="Arial" w:cs="Arial"/>
                <w:sz w:val="20"/>
                <w:szCs w:val="20"/>
                <w:shd w:val="clear" w:color="auto" w:fill="FBD4B4" w:themeFill="accent6" w:themeFillTint="66"/>
                <w:lang w:val="en-AU"/>
              </w:rPr>
              <w:t>Students explain how</w:t>
            </w:r>
            <w:r w:rsidRPr="00B1772E">
              <w:rPr>
                <w:rFonts w:ascii="Arial" w:hAnsi="Arial" w:cs="Arial"/>
                <w:sz w:val="20"/>
                <w:szCs w:val="20"/>
                <w:lang w:val="en-AU"/>
              </w:rPr>
              <w:t xml:space="preserve"> viewpoints</w:t>
            </w:r>
            <w:r w:rsidRPr="00B1772E">
              <w:rPr>
                <w:rFonts w:ascii="Arial" w:hAnsi="Arial" w:cs="Arial"/>
                <w:sz w:val="20"/>
                <w:szCs w:val="20"/>
                <w:shd w:val="clear" w:color="auto" w:fill="FBD4B4" w:themeFill="accent6" w:themeFillTint="66"/>
                <w:lang w:val="en-AU"/>
              </w:rPr>
              <w:t>, ideas and stories are shaped and portrayed in media artworks they</w:t>
            </w:r>
            <w:r w:rsidRPr="00B1772E">
              <w:rPr>
                <w:rFonts w:ascii="Arial" w:hAnsi="Arial" w:cs="Arial"/>
                <w:sz w:val="20"/>
                <w:szCs w:val="20"/>
                <w:lang w:val="en-AU"/>
              </w:rPr>
              <w:t xml:space="preserve"> make, share and </w:t>
            </w:r>
            <w:r w:rsidRPr="00B1772E">
              <w:rPr>
                <w:rFonts w:ascii="Arial" w:hAnsi="Arial" w:cs="Arial"/>
                <w:sz w:val="20"/>
                <w:szCs w:val="20"/>
                <w:shd w:val="clear" w:color="auto" w:fill="FBD4B4" w:themeFill="accent6" w:themeFillTint="66"/>
                <w:lang w:val="en-AU"/>
              </w:rPr>
              <w:t>view</w:t>
            </w:r>
            <w:r w:rsidRPr="00B1772E">
              <w:rPr>
                <w:rFonts w:ascii="Arial" w:hAnsi="Arial" w:cs="Arial"/>
                <w:sz w:val="20"/>
                <w:szCs w:val="20"/>
                <w:lang w:val="en-AU"/>
              </w:rPr>
              <w:t>.</w:t>
            </w:r>
          </w:p>
          <w:p w:rsidR="007F46DE" w:rsidRPr="00B1772E" w:rsidRDefault="007F46DE" w:rsidP="00AF71B9">
            <w:pPr>
              <w:pStyle w:val="ListParagraph"/>
              <w:widowControl/>
              <w:ind w:left="360"/>
              <w:rPr>
                <w:rFonts w:ascii="Arial" w:hAnsi="Arial" w:cs="Arial"/>
                <w:sz w:val="20"/>
                <w:szCs w:val="20"/>
                <w:lang w:val="en-AU"/>
              </w:rPr>
            </w:pPr>
          </w:p>
          <w:p w:rsidR="007F46DE" w:rsidRPr="00B1772E" w:rsidRDefault="007F46DE" w:rsidP="00AF71B9">
            <w:pPr>
              <w:widowControl/>
              <w:shd w:val="clear" w:color="auto" w:fill="B8CCE4" w:themeFill="accent1" w:themeFillTint="66"/>
              <w:rPr>
                <w:rFonts w:ascii="Arial" w:hAnsi="Arial" w:cs="Arial"/>
                <w:sz w:val="20"/>
                <w:szCs w:val="20"/>
                <w:lang w:val="en-AU"/>
              </w:rPr>
            </w:pPr>
            <w:r w:rsidRPr="00B1772E">
              <w:rPr>
                <w:rFonts w:ascii="Arial" w:hAnsi="Arial" w:cs="Arial"/>
                <w:sz w:val="20"/>
                <w:szCs w:val="20"/>
                <w:lang w:val="en-AU"/>
              </w:rPr>
              <w:t xml:space="preserve">Students use materials and media technologies to make media artworks for specific audiences and purposes, using intent, structure, setting and characters to communicate viewpoints and genre conventions. </w:t>
            </w:r>
          </w:p>
          <w:p w:rsidR="007F46DE" w:rsidRPr="00B1772E" w:rsidRDefault="007F46DE" w:rsidP="00AF71B9">
            <w:pPr>
              <w:widowControl/>
              <w:rPr>
                <w:rFonts w:ascii="Arial" w:hAnsi="Arial" w:cs="Arial"/>
                <w:sz w:val="20"/>
                <w:szCs w:val="20"/>
                <w:lang w:val="en-AU"/>
              </w:rPr>
            </w:pPr>
          </w:p>
          <w:p w:rsidR="007A3D3E" w:rsidRPr="00AF71B9" w:rsidRDefault="007F46DE" w:rsidP="00AF71B9">
            <w:pPr>
              <w:widowControl/>
              <w:shd w:val="clear" w:color="auto" w:fill="EAF1DD" w:themeFill="accent3" w:themeFillTint="33"/>
              <w:rPr>
                <w:rFonts w:ascii="Arial" w:hAnsi="Arial" w:cs="Arial"/>
                <w:sz w:val="18"/>
                <w:szCs w:val="18"/>
                <w:lang w:val="en-AU"/>
              </w:rPr>
            </w:pPr>
            <w:r w:rsidRPr="00B1772E">
              <w:rPr>
                <w:rFonts w:ascii="Arial" w:hAnsi="Arial" w:cs="Arial"/>
                <w:sz w:val="20"/>
                <w:szCs w:val="20"/>
                <w:shd w:val="clear" w:color="auto" w:fill="EAF1DD" w:themeFill="accent3" w:themeFillTint="33"/>
                <w:lang w:val="en-AU"/>
              </w:rPr>
              <w:t>They explain the purposes of media artworks made in different cultures, times and places for different audiences.</w:t>
            </w:r>
            <w:r w:rsidRPr="00B1772E">
              <w:rPr>
                <w:rFonts w:ascii="Arial" w:hAnsi="Arial" w:cs="Arial"/>
                <w:sz w:val="18"/>
                <w:szCs w:val="18"/>
                <w:lang w:val="en-AU"/>
              </w:rPr>
              <w:t xml:space="preserve"> </w:t>
            </w:r>
          </w:p>
        </w:tc>
        <w:tc>
          <w:tcPr>
            <w:tcW w:w="4673" w:type="dxa"/>
          </w:tcPr>
          <w:p w:rsidR="007F46DE" w:rsidRPr="00AF71B9" w:rsidRDefault="007F46DE" w:rsidP="00AF71B9">
            <w:pPr>
              <w:rPr>
                <w:rFonts w:ascii="Arial" w:hAnsi="Arial" w:cs="Arial"/>
                <w:sz w:val="20"/>
                <w:szCs w:val="20"/>
              </w:rPr>
            </w:pPr>
            <w:r w:rsidRPr="00AF71B9">
              <w:rPr>
                <w:rFonts w:ascii="Arial" w:hAnsi="Arial" w:cs="Arial"/>
                <w:sz w:val="20"/>
                <w:szCs w:val="20"/>
              </w:rPr>
              <w:t>In</w:t>
            </w:r>
            <w:r w:rsidRPr="00AF71B9">
              <w:rPr>
                <w:rFonts w:ascii="Arial" w:hAnsi="Arial" w:cs="Arial"/>
                <w:b/>
                <w:sz w:val="20"/>
                <w:szCs w:val="20"/>
              </w:rPr>
              <w:t xml:space="preserve"> Media Arts, </w:t>
            </w:r>
            <w:r w:rsidRPr="00AF71B9">
              <w:rPr>
                <w:rFonts w:ascii="Arial" w:hAnsi="Arial" w:cs="Arial"/>
                <w:sz w:val="20"/>
                <w:szCs w:val="20"/>
              </w:rPr>
              <w:t>indicative progression towards the level 8 achievement standard may be when students:</w:t>
            </w:r>
          </w:p>
          <w:p w:rsidR="007F46DE" w:rsidRPr="00AF71B9" w:rsidRDefault="007F46DE" w:rsidP="00AF71B9">
            <w:pPr>
              <w:ind w:left="142"/>
              <w:rPr>
                <w:rFonts w:ascii="Arial" w:hAnsi="Arial" w:cs="Arial"/>
                <w:sz w:val="20"/>
                <w:szCs w:val="20"/>
              </w:rPr>
            </w:pPr>
          </w:p>
          <w:p w:rsidR="007F46DE" w:rsidRPr="00AF71B9" w:rsidRDefault="007F46DE" w:rsidP="00AF71B9">
            <w:pPr>
              <w:pStyle w:val="ListParagraph"/>
              <w:numPr>
                <w:ilvl w:val="0"/>
                <w:numId w:val="16"/>
              </w:numPr>
              <w:shd w:val="clear" w:color="auto" w:fill="EAF1DD" w:themeFill="accent3" w:themeFillTint="33"/>
              <w:ind w:left="317" w:hanging="284"/>
              <w:rPr>
                <w:rFonts w:ascii="Arial" w:hAnsi="Arial" w:cs="Arial"/>
                <w:sz w:val="20"/>
                <w:szCs w:val="20"/>
              </w:rPr>
            </w:pPr>
            <w:r w:rsidRPr="00AF71B9">
              <w:rPr>
                <w:rFonts w:ascii="Arial" w:hAnsi="Arial" w:cs="Arial"/>
                <w:sz w:val="20"/>
                <w:szCs w:val="20"/>
              </w:rPr>
              <w:t>Describe the conventions used, ideas and emotions represented in a range of movie trailers.</w:t>
            </w:r>
          </w:p>
          <w:p w:rsidR="007F46DE" w:rsidRPr="00AF71B9" w:rsidRDefault="007F46DE" w:rsidP="00AF71B9">
            <w:pPr>
              <w:pStyle w:val="ListParagraph"/>
              <w:ind w:left="862"/>
              <w:rPr>
                <w:rFonts w:ascii="Arial" w:hAnsi="Arial" w:cs="Arial"/>
                <w:sz w:val="20"/>
                <w:szCs w:val="20"/>
              </w:rPr>
            </w:pPr>
          </w:p>
          <w:p w:rsidR="007F46DE" w:rsidRPr="00AF71B9" w:rsidRDefault="007F46DE" w:rsidP="00AF71B9">
            <w:pPr>
              <w:pStyle w:val="ListParagraph"/>
              <w:numPr>
                <w:ilvl w:val="0"/>
                <w:numId w:val="16"/>
              </w:numPr>
              <w:shd w:val="clear" w:color="auto" w:fill="B8CCE4" w:themeFill="accent1" w:themeFillTint="66"/>
              <w:ind w:left="459"/>
              <w:rPr>
                <w:rFonts w:ascii="Arial" w:hAnsi="Arial" w:cs="Arial"/>
                <w:sz w:val="20"/>
                <w:szCs w:val="20"/>
              </w:rPr>
            </w:pPr>
            <w:r w:rsidRPr="00AF71B9">
              <w:rPr>
                <w:rFonts w:ascii="Arial" w:hAnsi="Arial" w:cs="Arial"/>
                <w:sz w:val="20"/>
                <w:szCs w:val="20"/>
              </w:rPr>
              <w:t xml:space="preserve">Work collaboratively to develop a film sequence for a specific audience in a genre using timing and sequencing to construct a narrative. </w:t>
            </w:r>
          </w:p>
          <w:p w:rsidR="007F46DE" w:rsidRPr="00AF71B9" w:rsidRDefault="007F46DE" w:rsidP="00AF71B9">
            <w:pPr>
              <w:pStyle w:val="ListParagraph"/>
              <w:numPr>
                <w:ilvl w:val="0"/>
                <w:numId w:val="16"/>
              </w:numPr>
              <w:shd w:val="clear" w:color="auto" w:fill="B8CCE4" w:themeFill="accent1" w:themeFillTint="66"/>
              <w:ind w:left="459"/>
              <w:rPr>
                <w:rFonts w:ascii="Arial" w:hAnsi="Arial" w:cs="Arial"/>
                <w:sz w:val="20"/>
                <w:szCs w:val="20"/>
              </w:rPr>
            </w:pPr>
            <w:r w:rsidRPr="00AF71B9">
              <w:rPr>
                <w:rFonts w:ascii="Arial" w:hAnsi="Arial" w:cs="Arial"/>
                <w:sz w:val="20"/>
                <w:szCs w:val="20"/>
              </w:rPr>
              <w:t>With assistance use camera techniques and settings to engage audiences.</w:t>
            </w:r>
          </w:p>
          <w:p w:rsidR="007F46DE" w:rsidRPr="00AF71B9" w:rsidRDefault="007F46DE" w:rsidP="00AF71B9">
            <w:pPr>
              <w:pStyle w:val="ListParagraph"/>
              <w:numPr>
                <w:ilvl w:val="0"/>
                <w:numId w:val="16"/>
              </w:numPr>
              <w:shd w:val="clear" w:color="auto" w:fill="B8CCE4" w:themeFill="accent1" w:themeFillTint="66"/>
              <w:ind w:left="459"/>
              <w:rPr>
                <w:rFonts w:ascii="Arial" w:hAnsi="Arial" w:cs="Arial"/>
                <w:sz w:val="20"/>
                <w:szCs w:val="20"/>
              </w:rPr>
            </w:pPr>
            <w:r w:rsidRPr="00AF71B9">
              <w:rPr>
                <w:rFonts w:ascii="Arial" w:hAnsi="Arial" w:cs="Arial"/>
                <w:sz w:val="20"/>
                <w:szCs w:val="20"/>
              </w:rPr>
              <w:t xml:space="preserve">Select appropriately and with guidance, at least one of the following multiple media forms in the sequence; animation and recording and captioning. </w:t>
            </w:r>
          </w:p>
          <w:p w:rsidR="007F46DE" w:rsidRPr="00AF71B9" w:rsidRDefault="007F46DE" w:rsidP="00AF71B9">
            <w:pPr>
              <w:pStyle w:val="ListParagraph"/>
              <w:shd w:val="clear" w:color="auto" w:fill="FFFFFF" w:themeFill="background1"/>
              <w:ind w:left="459"/>
              <w:rPr>
                <w:rFonts w:ascii="Arial" w:hAnsi="Arial" w:cs="Arial"/>
                <w:sz w:val="20"/>
                <w:szCs w:val="20"/>
              </w:rPr>
            </w:pPr>
          </w:p>
          <w:p w:rsidR="007A3D3E" w:rsidRPr="00AF71B9" w:rsidRDefault="007F46DE" w:rsidP="00AF71B9">
            <w:pPr>
              <w:pStyle w:val="ListParagraph"/>
              <w:numPr>
                <w:ilvl w:val="0"/>
                <w:numId w:val="16"/>
              </w:numPr>
              <w:shd w:val="clear" w:color="auto" w:fill="FFFFFF" w:themeFill="background1"/>
              <w:ind w:left="459"/>
              <w:rPr>
                <w:rFonts w:ascii="Arial" w:hAnsi="Arial" w:cs="Arial"/>
                <w:sz w:val="18"/>
                <w:szCs w:val="18"/>
              </w:rPr>
            </w:pPr>
            <w:r w:rsidRPr="00AF71B9">
              <w:rPr>
                <w:rFonts w:ascii="Arial" w:hAnsi="Arial" w:cs="Arial"/>
                <w:sz w:val="20"/>
                <w:szCs w:val="20"/>
                <w:shd w:val="clear" w:color="auto" w:fill="FBD4B4" w:themeFill="accent6" w:themeFillTint="66"/>
              </w:rPr>
              <w:t>Explain the influence of film trailers in some aspects of their own media production.</w:t>
            </w:r>
            <w:r w:rsidRPr="00AF71B9">
              <w:rPr>
                <w:rFonts w:ascii="Arial" w:hAnsi="Arial" w:cs="Arial"/>
                <w:sz w:val="18"/>
                <w:szCs w:val="18"/>
              </w:rPr>
              <w:t xml:space="preserve"> </w:t>
            </w:r>
          </w:p>
        </w:tc>
        <w:tc>
          <w:tcPr>
            <w:tcW w:w="6980" w:type="dxa"/>
          </w:tcPr>
          <w:p w:rsidR="00B1772E" w:rsidRPr="00B1772E" w:rsidRDefault="007F46DE" w:rsidP="00B1772E">
            <w:pPr>
              <w:widowControl/>
              <w:shd w:val="clear" w:color="auto" w:fill="FFFFFF" w:themeFill="background1"/>
              <w:spacing w:after="200" w:line="276" w:lineRule="auto"/>
              <w:rPr>
                <w:rFonts w:ascii="Arial" w:hAnsi="Arial" w:cs="Arial"/>
                <w:sz w:val="20"/>
                <w:szCs w:val="20"/>
                <w:lang w:val="en-AU"/>
              </w:rPr>
            </w:pPr>
            <w:r w:rsidRPr="00AF71B9">
              <w:rPr>
                <w:rFonts w:ascii="Arial" w:hAnsi="Arial" w:cs="Arial"/>
                <w:sz w:val="20"/>
                <w:szCs w:val="20"/>
                <w:lang w:val="en-AU"/>
              </w:rPr>
              <w:t>By the end of Level 8:</w:t>
            </w:r>
          </w:p>
          <w:p w:rsidR="007F46DE" w:rsidRPr="00AF71B9" w:rsidRDefault="007F46DE" w:rsidP="00B1772E">
            <w:pPr>
              <w:widowControl/>
              <w:shd w:val="clear" w:color="auto" w:fill="FFFFFF" w:themeFill="background1"/>
              <w:spacing w:after="200" w:line="276" w:lineRule="auto"/>
              <w:rPr>
                <w:rFonts w:ascii="Arial" w:hAnsi="Arial" w:cs="Arial"/>
                <w:sz w:val="20"/>
                <w:szCs w:val="20"/>
                <w:lang w:val="en-AU"/>
              </w:rPr>
            </w:pPr>
            <w:r w:rsidRPr="00AF71B9">
              <w:rPr>
                <w:rFonts w:ascii="Arial" w:hAnsi="Arial" w:cs="Arial"/>
                <w:sz w:val="20"/>
                <w:szCs w:val="20"/>
                <w:shd w:val="clear" w:color="auto" w:fill="FBD4B4" w:themeFill="accent6" w:themeFillTint="66"/>
                <w:lang w:val="en-AU"/>
              </w:rPr>
              <w:t>Students identify and analyse how representations of social values and viewpoints are portrayed in the media artworks they make, distribute and view.</w:t>
            </w:r>
            <w:r w:rsidRPr="00AF71B9">
              <w:rPr>
                <w:rFonts w:ascii="Arial" w:hAnsi="Arial" w:cs="Arial"/>
                <w:sz w:val="20"/>
                <w:szCs w:val="20"/>
                <w:lang w:val="en-AU"/>
              </w:rPr>
              <w:t xml:space="preserve"> </w:t>
            </w:r>
          </w:p>
          <w:p w:rsidR="007F46DE" w:rsidRPr="00AF71B9" w:rsidRDefault="007F46DE" w:rsidP="001F2EC1">
            <w:pPr>
              <w:widowControl/>
              <w:shd w:val="clear" w:color="auto" w:fill="B8CCE4" w:themeFill="accent1" w:themeFillTint="66"/>
              <w:spacing w:after="200" w:line="276" w:lineRule="auto"/>
              <w:rPr>
                <w:rFonts w:ascii="Arial" w:hAnsi="Arial" w:cs="Arial"/>
                <w:sz w:val="20"/>
                <w:szCs w:val="20"/>
                <w:lang w:val="en-AU"/>
              </w:rPr>
            </w:pPr>
            <w:r w:rsidRPr="00AF71B9">
              <w:rPr>
                <w:rFonts w:ascii="Arial" w:hAnsi="Arial" w:cs="Arial"/>
                <w:sz w:val="20"/>
                <w:szCs w:val="20"/>
                <w:lang w:val="en-AU"/>
              </w:rPr>
              <w:t xml:space="preserve">Students use intent, structure, setting, characters and genre conventions to shape technical and symbolic elements for specific purposes and meanings.  </w:t>
            </w:r>
          </w:p>
          <w:p w:rsidR="007F46DE" w:rsidRPr="00AF71B9" w:rsidRDefault="007F46DE" w:rsidP="001F2EC1">
            <w:pPr>
              <w:widowControl/>
              <w:shd w:val="clear" w:color="auto" w:fill="EAF1DD" w:themeFill="accent3" w:themeFillTint="33"/>
              <w:spacing w:after="200" w:line="276" w:lineRule="auto"/>
              <w:rPr>
                <w:rFonts w:ascii="Arial" w:hAnsi="Arial" w:cs="Arial"/>
                <w:sz w:val="20"/>
                <w:szCs w:val="20"/>
                <w:lang w:val="en-AU"/>
              </w:rPr>
            </w:pPr>
            <w:r w:rsidRPr="00AF71B9">
              <w:rPr>
                <w:rFonts w:ascii="Arial" w:hAnsi="Arial" w:cs="Arial"/>
                <w:sz w:val="20"/>
                <w:szCs w:val="20"/>
                <w:lang w:val="en-AU"/>
              </w:rPr>
              <w:t>They evaluate how they and others use these genre conventions and elements to make meaning.</w:t>
            </w:r>
          </w:p>
          <w:p w:rsidR="007F46DE" w:rsidRPr="00AF71B9" w:rsidRDefault="007F46DE" w:rsidP="001F2EC1">
            <w:pPr>
              <w:widowControl/>
              <w:spacing w:after="200" w:line="276" w:lineRule="auto"/>
              <w:rPr>
                <w:rFonts w:ascii="Arial" w:hAnsi="Arial" w:cs="Arial"/>
                <w:sz w:val="20"/>
                <w:szCs w:val="20"/>
                <w:lang w:val="en-AU"/>
              </w:rPr>
            </w:pPr>
            <w:r w:rsidRPr="00AF71B9">
              <w:rPr>
                <w:rFonts w:ascii="Arial" w:hAnsi="Arial" w:cs="Arial"/>
                <w:sz w:val="20"/>
                <w:szCs w:val="20"/>
                <w:lang w:val="en-AU"/>
              </w:rPr>
              <w:t xml:space="preserve">They identify and analyse the social and ethical responsibilities of both makers and users of media artworks in social, cultural, historical and institutional contexts. </w:t>
            </w:r>
          </w:p>
          <w:p w:rsidR="007A3D3E" w:rsidRPr="00AF71B9" w:rsidRDefault="007F46DE" w:rsidP="00B1772E">
            <w:pPr>
              <w:widowControl/>
              <w:spacing w:after="200" w:line="276" w:lineRule="auto"/>
              <w:rPr>
                <w:rFonts w:ascii="Arial" w:hAnsi="Arial" w:cs="Arial"/>
                <w:sz w:val="20"/>
                <w:szCs w:val="20"/>
                <w:shd w:val="clear" w:color="auto" w:fill="B8CCE4" w:themeFill="accent1" w:themeFillTint="66"/>
                <w:lang w:val="en-AU"/>
              </w:rPr>
            </w:pPr>
            <w:r w:rsidRPr="00AF71B9">
              <w:rPr>
                <w:rFonts w:ascii="Arial" w:hAnsi="Arial" w:cs="Arial"/>
                <w:sz w:val="20"/>
                <w:szCs w:val="20"/>
                <w:lang w:val="en-AU"/>
              </w:rPr>
              <w:t xml:space="preserve">Students produce representations of social values and viewpoints in media artworks for particular audiences. </w:t>
            </w:r>
            <w:r w:rsidRPr="00AF71B9">
              <w:rPr>
                <w:rFonts w:ascii="Arial" w:hAnsi="Arial" w:cs="Arial"/>
                <w:sz w:val="20"/>
                <w:szCs w:val="20"/>
                <w:shd w:val="clear" w:color="auto" w:fill="B8CCE4" w:themeFill="accent1" w:themeFillTint="66"/>
                <w:lang w:val="en-AU"/>
              </w:rPr>
              <w:t>They use production processes, equipment and technologies to achieve their intentions.</w:t>
            </w:r>
          </w:p>
        </w:tc>
      </w:tr>
    </w:tbl>
    <w:p w:rsidR="00B5758E" w:rsidRDefault="00B5758E"/>
    <w:sectPr w:rsidR="00B5758E" w:rsidSect="00AF71B9">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EC1" w:rsidRDefault="001F2EC1" w:rsidP="00F4433E">
      <w:pPr>
        <w:spacing w:after="0" w:line="240" w:lineRule="auto"/>
      </w:pPr>
      <w:r>
        <w:separator/>
      </w:r>
    </w:p>
  </w:endnote>
  <w:endnote w:type="continuationSeparator" w:id="0">
    <w:p w:rsidR="001F2EC1" w:rsidRDefault="001F2EC1" w:rsidP="00F4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C1" w:rsidRPr="00F4433E" w:rsidRDefault="001F2EC1" w:rsidP="00F4433E">
    <w:pPr>
      <w:pStyle w:val="Footer"/>
    </w:pPr>
    <w:r>
      <w:rPr>
        <w:rFonts w:cstheme="minorHAnsi"/>
        <w:color w:val="FF0000"/>
      </w:rPr>
      <w:t>©</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EC1" w:rsidRDefault="001F2EC1" w:rsidP="00F4433E">
      <w:pPr>
        <w:spacing w:after="0" w:line="240" w:lineRule="auto"/>
      </w:pPr>
      <w:r>
        <w:separator/>
      </w:r>
    </w:p>
  </w:footnote>
  <w:footnote w:type="continuationSeparator" w:id="0">
    <w:p w:rsidR="001F2EC1" w:rsidRDefault="001F2EC1" w:rsidP="00F44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C1" w:rsidRDefault="001F2EC1">
    <w:pPr>
      <w:pStyle w:val="Header"/>
    </w:pPr>
    <w:r>
      <w:rPr>
        <w:noProof/>
        <w:lang w:val="en-AU" w:eastAsia="en-AU"/>
      </w:rPr>
      <w:drawing>
        <wp:anchor distT="0" distB="0" distL="114300" distR="114300" simplePos="0" relativeHeight="251659264" behindDoc="0" locked="0" layoutInCell="1" allowOverlap="1" wp14:anchorId="79837FD5" wp14:editId="44CC128D">
          <wp:simplePos x="0" y="0"/>
          <wp:positionH relativeFrom="column">
            <wp:posOffset>19050</wp:posOffset>
          </wp:positionH>
          <wp:positionV relativeFrom="paragraph">
            <wp:posOffset>-78105</wp:posOffset>
          </wp:positionV>
          <wp:extent cx="2362200" cy="311150"/>
          <wp:effectExtent l="0" t="0" r="0" b="0"/>
          <wp:wrapSquare wrapText="bothSides"/>
          <wp:docPr id="1" name="Picture 1"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AFE3E30"/>
    <w:multiLevelType w:val="hybridMultilevel"/>
    <w:tmpl w:val="D99A9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0B1913"/>
    <w:multiLevelType w:val="hybridMultilevel"/>
    <w:tmpl w:val="5142A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3E3631B"/>
    <w:multiLevelType w:val="hybridMultilevel"/>
    <w:tmpl w:val="934AE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72F685E"/>
    <w:multiLevelType w:val="hybridMultilevel"/>
    <w:tmpl w:val="85544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95B300C"/>
    <w:multiLevelType w:val="hybridMultilevel"/>
    <w:tmpl w:val="0D9EA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A6369F"/>
    <w:multiLevelType w:val="hybridMultilevel"/>
    <w:tmpl w:val="77742F4C"/>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41AB081A"/>
    <w:multiLevelType w:val="hybridMultilevel"/>
    <w:tmpl w:val="178E170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nsid w:val="4DBC7C25"/>
    <w:multiLevelType w:val="hybridMultilevel"/>
    <w:tmpl w:val="BEF40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0B61D3F"/>
    <w:multiLevelType w:val="hybridMultilevel"/>
    <w:tmpl w:val="754ED396"/>
    <w:lvl w:ilvl="0" w:tplc="D87CB7E8">
      <w:numFmt w:val="bullet"/>
      <w:lvlText w:val="•"/>
      <w:lvlJc w:val="left"/>
      <w:pPr>
        <w:ind w:left="862" w:hanging="360"/>
      </w:pPr>
      <w:rPr>
        <w:rFonts w:ascii="Times New Roman" w:eastAsia="Times New Roman" w:hAnsi="Times New Roman" w:cs="Times New Roman"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nsid w:val="53534E61"/>
    <w:multiLevelType w:val="hybridMultilevel"/>
    <w:tmpl w:val="094AB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D1D79F6"/>
    <w:multiLevelType w:val="hybridMultilevel"/>
    <w:tmpl w:val="5E6826CA"/>
    <w:lvl w:ilvl="0" w:tplc="D87CB7E8">
      <w:numFmt w:val="bullet"/>
      <w:lvlText w:val="•"/>
      <w:lvlJc w:val="left"/>
      <w:pPr>
        <w:ind w:left="862" w:hanging="360"/>
      </w:pPr>
      <w:rPr>
        <w:rFonts w:ascii="Times New Roman" w:eastAsia="Times New Roman" w:hAnsi="Times New Roman" w:cs="Times New Roman"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nsid w:val="61EB3FE4"/>
    <w:multiLevelType w:val="hybridMultilevel"/>
    <w:tmpl w:val="951CE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806001"/>
    <w:multiLevelType w:val="hybridMultilevel"/>
    <w:tmpl w:val="4686E29A"/>
    <w:lvl w:ilvl="0" w:tplc="D87CB7E8">
      <w:numFmt w:val="bullet"/>
      <w:lvlText w:val="•"/>
      <w:lvlJc w:val="left"/>
      <w:pPr>
        <w:ind w:left="862" w:hanging="360"/>
      </w:pPr>
      <w:rPr>
        <w:rFonts w:ascii="Times New Roman" w:eastAsia="Times New Roman" w:hAnsi="Times New Roman" w:cs="Times New Roman"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nsid w:val="64782F05"/>
    <w:multiLevelType w:val="hybridMultilevel"/>
    <w:tmpl w:val="28A6D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4"/>
  </w:num>
  <w:num w:numId="5">
    <w:abstractNumId w:val="17"/>
  </w:num>
  <w:num w:numId="6">
    <w:abstractNumId w:val="16"/>
  </w:num>
  <w:num w:numId="7">
    <w:abstractNumId w:val="5"/>
  </w:num>
  <w:num w:numId="8">
    <w:abstractNumId w:val="10"/>
  </w:num>
  <w:num w:numId="9">
    <w:abstractNumId w:val="8"/>
  </w:num>
  <w:num w:numId="10">
    <w:abstractNumId w:val="3"/>
  </w:num>
  <w:num w:numId="11">
    <w:abstractNumId w:val="15"/>
  </w:num>
  <w:num w:numId="12">
    <w:abstractNumId w:val="6"/>
  </w:num>
  <w:num w:numId="13">
    <w:abstractNumId w:val="14"/>
  </w:num>
  <w:num w:numId="14">
    <w:abstractNumId w:val="7"/>
  </w:num>
  <w:num w:numId="15">
    <w:abstractNumId w:val="2"/>
  </w:num>
  <w:num w:numId="16">
    <w:abstractNumId w:val="9"/>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EA"/>
    <w:rsid w:val="0003586E"/>
    <w:rsid w:val="00072E5A"/>
    <w:rsid w:val="000A0077"/>
    <w:rsid w:val="001416C8"/>
    <w:rsid w:val="001B613A"/>
    <w:rsid w:val="001F2EC1"/>
    <w:rsid w:val="002507D1"/>
    <w:rsid w:val="0025764D"/>
    <w:rsid w:val="002C0E99"/>
    <w:rsid w:val="002C70C3"/>
    <w:rsid w:val="002E517A"/>
    <w:rsid w:val="003A16BE"/>
    <w:rsid w:val="003E4D79"/>
    <w:rsid w:val="004036E9"/>
    <w:rsid w:val="00422972"/>
    <w:rsid w:val="0046136B"/>
    <w:rsid w:val="004705ED"/>
    <w:rsid w:val="00490975"/>
    <w:rsid w:val="004A6D16"/>
    <w:rsid w:val="004B3DA3"/>
    <w:rsid w:val="004C3C58"/>
    <w:rsid w:val="00517071"/>
    <w:rsid w:val="00596BA1"/>
    <w:rsid w:val="005E3C35"/>
    <w:rsid w:val="00630CFB"/>
    <w:rsid w:val="0064547F"/>
    <w:rsid w:val="00672116"/>
    <w:rsid w:val="0068649D"/>
    <w:rsid w:val="006B2E91"/>
    <w:rsid w:val="006D0F86"/>
    <w:rsid w:val="007256AF"/>
    <w:rsid w:val="00782AD5"/>
    <w:rsid w:val="007975D2"/>
    <w:rsid w:val="007A3D3E"/>
    <w:rsid w:val="007A52EC"/>
    <w:rsid w:val="007D4056"/>
    <w:rsid w:val="007D552C"/>
    <w:rsid w:val="007F46DE"/>
    <w:rsid w:val="00807847"/>
    <w:rsid w:val="008249CA"/>
    <w:rsid w:val="00844A4A"/>
    <w:rsid w:val="00850822"/>
    <w:rsid w:val="00862318"/>
    <w:rsid w:val="00876ADF"/>
    <w:rsid w:val="008A0C70"/>
    <w:rsid w:val="00906BF0"/>
    <w:rsid w:val="00924DEA"/>
    <w:rsid w:val="00925018"/>
    <w:rsid w:val="009A20F1"/>
    <w:rsid w:val="009B53C7"/>
    <w:rsid w:val="00A27312"/>
    <w:rsid w:val="00A520BC"/>
    <w:rsid w:val="00AA67B6"/>
    <w:rsid w:val="00AF71B9"/>
    <w:rsid w:val="00B1772E"/>
    <w:rsid w:val="00B3630D"/>
    <w:rsid w:val="00B5758E"/>
    <w:rsid w:val="00B80F28"/>
    <w:rsid w:val="00BE7740"/>
    <w:rsid w:val="00C0167E"/>
    <w:rsid w:val="00C53619"/>
    <w:rsid w:val="00C92911"/>
    <w:rsid w:val="00CC5761"/>
    <w:rsid w:val="00CE1E82"/>
    <w:rsid w:val="00D12304"/>
    <w:rsid w:val="00D14ED8"/>
    <w:rsid w:val="00DA4A01"/>
    <w:rsid w:val="00DE7B1E"/>
    <w:rsid w:val="00E27588"/>
    <w:rsid w:val="00E63D08"/>
    <w:rsid w:val="00F162CC"/>
    <w:rsid w:val="00F4433E"/>
    <w:rsid w:val="00F862F2"/>
    <w:rsid w:val="00FA7D63"/>
    <w:rsid w:val="00FC6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3A16BE"/>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16BE"/>
    <w:rPr>
      <w:lang w:val="en-US"/>
    </w:rPr>
  </w:style>
  <w:style w:type="paragraph" w:customStyle="1" w:styleId="VCAAnumbers">
    <w:name w:val="VCAA numbers"/>
    <w:basedOn w:val="Normal"/>
    <w:qFormat/>
    <w:rsid w:val="003A16BE"/>
    <w:pPr>
      <w:widowControl/>
      <w:numPr>
        <w:numId w:val="9"/>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character" w:styleId="Hyperlink">
    <w:name w:val="Hyperlink"/>
    <w:basedOn w:val="DefaultParagraphFont"/>
    <w:uiPriority w:val="99"/>
    <w:unhideWhenUsed/>
    <w:rsid w:val="007975D2"/>
    <w:rPr>
      <w:color w:val="0000FF" w:themeColor="hyperlink"/>
      <w:u w:val="single"/>
    </w:rPr>
  </w:style>
  <w:style w:type="character" w:styleId="CommentReference">
    <w:name w:val="annotation reference"/>
    <w:basedOn w:val="DefaultParagraphFont"/>
    <w:uiPriority w:val="99"/>
    <w:semiHidden/>
    <w:unhideWhenUsed/>
    <w:rsid w:val="00596BA1"/>
    <w:rPr>
      <w:sz w:val="16"/>
      <w:szCs w:val="16"/>
    </w:rPr>
  </w:style>
  <w:style w:type="paragraph" w:styleId="CommentText">
    <w:name w:val="annotation text"/>
    <w:basedOn w:val="Normal"/>
    <w:link w:val="CommentTextChar"/>
    <w:uiPriority w:val="99"/>
    <w:semiHidden/>
    <w:unhideWhenUsed/>
    <w:rsid w:val="00596BA1"/>
    <w:pPr>
      <w:spacing w:line="240" w:lineRule="auto"/>
    </w:pPr>
    <w:rPr>
      <w:sz w:val="20"/>
      <w:szCs w:val="20"/>
    </w:rPr>
  </w:style>
  <w:style w:type="character" w:customStyle="1" w:styleId="CommentTextChar">
    <w:name w:val="Comment Text Char"/>
    <w:basedOn w:val="DefaultParagraphFont"/>
    <w:link w:val="CommentText"/>
    <w:uiPriority w:val="99"/>
    <w:semiHidden/>
    <w:rsid w:val="00596BA1"/>
    <w:rPr>
      <w:sz w:val="20"/>
      <w:szCs w:val="20"/>
      <w:lang w:val="en-US"/>
    </w:rPr>
  </w:style>
  <w:style w:type="paragraph" w:styleId="CommentSubject">
    <w:name w:val="annotation subject"/>
    <w:basedOn w:val="CommentText"/>
    <w:next w:val="CommentText"/>
    <w:link w:val="CommentSubjectChar"/>
    <w:uiPriority w:val="99"/>
    <w:semiHidden/>
    <w:unhideWhenUsed/>
    <w:rsid w:val="00596BA1"/>
    <w:rPr>
      <w:b/>
      <w:bCs/>
    </w:rPr>
  </w:style>
  <w:style w:type="character" w:customStyle="1" w:styleId="CommentSubjectChar">
    <w:name w:val="Comment Subject Char"/>
    <w:basedOn w:val="CommentTextChar"/>
    <w:link w:val="CommentSubject"/>
    <w:uiPriority w:val="99"/>
    <w:semiHidden/>
    <w:rsid w:val="00596BA1"/>
    <w:rPr>
      <w:b/>
      <w:bCs/>
      <w:sz w:val="20"/>
      <w:szCs w:val="20"/>
      <w:lang w:val="en-US"/>
    </w:rPr>
  </w:style>
  <w:style w:type="paragraph" w:styleId="BalloonText">
    <w:name w:val="Balloon Text"/>
    <w:basedOn w:val="Normal"/>
    <w:link w:val="BalloonTextChar"/>
    <w:uiPriority w:val="99"/>
    <w:semiHidden/>
    <w:unhideWhenUsed/>
    <w:rsid w:val="00596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BA1"/>
    <w:rPr>
      <w:rFonts w:ascii="Tahoma" w:hAnsi="Tahoma" w:cs="Tahoma"/>
      <w:sz w:val="16"/>
      <w:szCs w:val="16"/>
      <w:lang w:val="en-US"/>
    </w:rPr>
  </w:style>
  <w:style w:type="paragraph" w:styleId="Footer">
    <w:name w:val="footer"/>
    <w:basedOn w:val="Normal"/>
    <w:link w:val="FooterChar"/>
    <w:uiPriority w:val="99"/>
    <w:unhideWhenUsed/>
    <w:rsid w:val="00F4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33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3A16BE"/>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16BE"/>
    <w:rPr>
      <w:lang w:val="en-US"/>
    </w:rPr>
  </w:style>
  <w:style w:type="paragraph" w:customStyle="1" w:styleId="VCAAnumbers">
    <w:name w:val="VCAA numbers"/>
    <w:basedOn w:val="Normal"/>
    <w:qFormat/>
    <w:rsid w:val="003A16BE"/>
    <w:pPr>
      <w:widowControl/>
      <w:numPr>
        <w:numId w:val="9"/>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character" w:styleId="Hyperlink">
    <w:name w:val="Hyperlink"/>
    <w:basedOn w:val="DefaultParagraphFont"/>
    <w:uiPriority w:val="99"/>
    <w:unhideWhenUsed/>
    <w:rsid w:val="007975D2"/>
    <w:rPr>
      <w:color w:val="0000FF" w:themeColor="hyperlink"/>
      <w:u w:val="single"/>
    </w:rPr>
  </w:style>
  <w:style w:type="character" w:styleId="CommentReference">
    <w:name w:val="annotation reference"/>
    <w:basedOn w:val="DefaultParagraphFont"/>
    <w:uiPriority w:val="99"/>
    <w:semiHidden/>
    <w:unhideWhenUsed/>
    <w:rsid w:val="00596BA1"/>
    <w:rPr>
      <w:sz w:val="16"/>
      <w:szCs w:val="16"/>
    </w:rPr>
  </w:style>
  <w:style w:type="paragraph" w:styleId="CommentText">
    <w:name w:val="annotation text"/>
    <w:basedOn w:val="Normal"/>
    <w:link w:val="CommentTextChar"/>
    <w:uiPriority w:val="99"/>
    <w:semiHidden/>
    <w:unhideWhenUsed/>
    <w:rsid w:val="00596BA1"/>
    <w:pPr>
      <w:spacing w:line="240" w:lineRule="auto"/>
    </w:pPr>
    <w:rPr>
      <w:sz w:val="20"/>
      <w:szCs w:val="20"/>
    </w:rPr>
  </w:style>
  <w:style w:type="character" w:customStyle="1" w:styleId="CommentTextChar">
    <w:name w:val="Comment Text Char"/>
    <w:basedOn w:val="DefaultParagraphFont"/>
    <w:link w:val="CommentText"/>
    <w:uiPriority w:val="99"/>
    <w:semiHidden/>
    <w:rsid w:val="00596BA1"/>
    <w:rPr>
      <w:sz w:val="20"/>
      <w:szCs w:val="20"/>
      <w:lang w:val="en-US"/>
    </w:rPr>
  </w:style>
  <w:style w:type="paragraph" w:styleId="CommentSubject">
    <w:name w:val="annotation subject"/>
    <w:basedOn w:val="CommentText"/>
    <w:next w:val="CommentText"/>
    <w:link w:val="CommentSubjectChar"/>
    <w:uiPriority w:val="99"/>
    <w:semiHidden/>
    <w:unhideWhenUsed/>
    <w:rsid w:val="00596BA1"/>
    <w:rPr>
      <w:b/>
      <w:bCs/>
    </w:rPr>
  </w:style>
  <w:style w:type="character" w:customStyle="1" w:styleId="CommentSubjectChar">
    <w:name w:val="Comment Subject Char"/>
    <w:basedOn w:val="CommentTextChar"/>
    <w:link w:val="CommentSubject"/>
    <w:uiPriority w:val="99"/>
    <w:semiHidden/>
    <w:rsid w:val="00596BA1"/>
    <w:rPr>
      <w:b/>
      <w:bCs/>
      <w:sz w:val="20"/>
      <w:szCs w:val="20"/>
      <w:lang w:val="en-US"/>
    </w:rPr>
  </w:style>
  <w:style w:type="paragraph" w:styleId="BalloonText">
    <w:name w:val="Balloon Text"/>
    <w:basedOn w:val="Normal"/>
    <w:link w:val="BalloonTextChar"/>
    <w:uiPriority w:val="99"/>
    <w:semiHidden/>
    <w:unhideWhenUsed/>
    <w:rsid w:val="00596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BA1"/>
    <w:rPr>
      <w:rFonts w:ascii="Tahoma" w:hAnsi="Tahoma" w:cs="Tahoma"/>
      <w:sz w:val="16"/>
      <w:szCs w:val="16"/>
      <w:lang w:val="en-US"/>
    </w:rPr>
  </w:style>
  <w:style w:type="paragraph" w:styleId="Footer">
    <w:name w:val="footer"/>
    <w:basedOn w:val="Normal"/>
    <w:link w:val="FooterChar"/>
    <w:uiPriority w:val="99"/>
    <w:unhideWhenUsed/>
    <w:rsid w:val="00F4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33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AMAR020" TargetMode="External"/><Relationship Id="rId18" Type="http://schemas.openxmlformats.org/officeDocument/2006/relationships/hyperlink" Target="http://victoriancurriculum.vcaa.vic.edu.au/Curriculum/ContentDescription/VCAMAP027" TargetMode="External"/><Relationship Id="rId26" Type="http://schemas.openxmlformats.org/officeDocument/2006/relationships/hyperlink" Target="http://victoriancurriculum.vcaa.vic.edu.au/Curriculum/ContentDescription/VCAMAR032" TargetMode="External"/><Relationship Id="rId3" Type="http://schemas.openxmlformats.org/officeDocument/2006/relationships/customXml" Target="../customXml/item3.xml"/><Relationship Id="rId21" Type="http://schemas.openxmlformats.org/officeDocument/2006/relationships/hyperlink" Target="http://victoriancurriculum.vcaa.vic.edu.au/Curriculum/ContentDescription/VCAMAM030" TargetMode="Externa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AMAM018" TargetMode="External"/><Relationship Id="rId17" Type="http://schemas.openxmlformats.org/officeDocument/2006/relationships/hyperlink" Target="http://victoriancurriculum.vcaa.vic.edu.au/Curriculum/ContentDescription/VCAMAM026" TargetMode="External"/><Relationship Id="rId25" Type="http://schemas.openxmlformats.org/officeDocument/2006/relationships/hyperlink" Target="http://victoriancurriculum.vcaa.vic.edu.au/Curriculum/ContentDescription/VCAMAP031" TargetMode="Externa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AMAE025" TargetMode="External"/><Relationship Id="rId20" Type="http://schemas.openxmlformats.org/officeDocument/2006/relationships/hyperlink" Target="http://victoriancurriculum.vcaa.vic.edu.au/Curriculum/ContentDescription/VCAMAE02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victoriancurriculum.vcaa.vic.edu.au/Curriculum/ContentDescription/VCAMAM030" TargetMode="External"/><Relationship Id="rId5" Type="http://schemas.openxmlformats.org/officeDocument/2006/relationships/numbering" Target="numbering.xml"/><Relationship Id="rId15" Type="http://schemas.openxmlformats.org/officeDocument/2006/relationships/hyperlink" Target="http://victoriancurriculum.vcaa.vic.edu.au/Curriculum/ContentDescription/VCAMAM022" TargetMode="External"/><Relationship Id="rId23" Type="http://schemas.openxmlformats.org/officeDocument/2006/relationships/hyperlink" Target="http://victoriancurriculum.vcaa.vic.edu.au/Curriculum/ContentDescription/VCAMAE029"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victoriancurriculum.vcaa.vic.edu.au/Curriculum/ContentDescription/VCAMAR02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ictoriancurriculum.vcaa.vic.edu.au/Curriculum/ContentDescription/VCAMAE021" TargetMode="External"/><Relationship Id="rId22" Type="http://schemas.openxmlformats.org/officeDocument/2006/relationships/hyperlink" Target="http://victoriancurriculum.vcaa.vic.edu.au/Curriculum/ContentDescription/VCAMAP031"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7FE2-9E23-478C-88AE-40CA02DBC6CC}"/>
</file>

<file path=customXml/itemProps2.xml><?xml version="1.0" encoding="utf-8"?>
<ds:datastoreItem xmlns:ds="http://schemas.openxmlformats.org/officeDocument/2006/customXml" ds:itemID="{03D6BC84-CB0A-4E51-B479-B70607F78AB9}"/>
</file>

<file path=customXml/itemProps3.xml><?xml version="1.0" encoding="utf-8"?>
<ds:datastoreItem xmlns:ds="http://schemas.openxmlformats.org/officeDocument/2006/customXml" ds:itemID="{B2499800-7DC1-48A1-81F9-04EADEDFE58A}"/>
</file>

<file path=customXml/itemProps4.xml><?xml version="1.0" encoding="utf-8"?>
<ds:datastoreItem xmlns:ds="http://schemas.openxmlformats.org/officeDocument/2006/customXml" ds:itemID="{F6542089-B73A-45F5-B2BB-DEE7F684EDC8}"/>
</file>

<file path=docProps/app.xml><?xml version="1.0" encoding="utf-8"?>
<Properties xmlns="http://schemas.openxmlformats.org/officeDocument/2006/extended-properties" xmlns:vt="http://schemas.openxmlformats.org/officeDocument/2006/docPropsVTypes">
  <Template>BA695EDC.dotm</Template>
  <TotalTime>0</TotalTime>
  <Pages>5</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Mcauiliffe, Eloise E</dc:creator>
  <cp:lastModifiedBy>Smith, Craig E</cp:lastModifiedBy>
  <cp:revision>2</cp:revision>
  <dcterms:created xsi:type="dcterms:W3CDTF">2017-10-27T01:01:00Z</dcterms:created>
  <dcterms:modified xsi:type="dcterms:W3CDTF">2017-10-27T01:01:00Z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