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459" w:type="dxa"/>
        <w:tblLook w:val="04A0" w:firstRow="1" w:lastRow="0" w:firstColumn="1" w:lastColumn="0" w:noHBand="0" w:noVBand="1"/>
      </w:tblPr>
      <w:tblGrid>
        <w:gridCol w:w="5056"/>
        <w:gridCol w:w="5056"/>
        <w:gridCol w:w="5056"/>
      </w:tblGrid>
      <w:tr w:rsidR="00F2556B" w:rsidRPr="009528B8" w14:paraId="2D711E01" w14:textId="77777777" w:rsidTr="009528B8">
        <w:tc>
          <w:tcPr>
            <w:tcW w:w="15168" w:type="dxa"/>
            <w:gridSpan w:val="3"/>
            <w:vAlign w:val="center"/>
          </w:tcPr>
          <w:p w14:paraId="02F934F4" w14:textId="1AE7A8F7" w:rsidR="00F2556B" w:rsidRPr="009528B8" w:rsidRDefault="00F2556B" w:rsidP="009528B8">
            <w:pPr>
              <w:spacing w:before="60" w:after="60"/>
              <w:rPr>
                <w:rFonts w:ascii="Arial" w:hAnsi="Arial" w:cs="Arial"/>
                <w:b/>
                <w:sz w:val="22"/>
                <w:szCs w:val="22"/>
              </w:rPr>
            </w:pPr>
            <w:r w:rsidRPr="009528B8">
              <w:rPr>
                <w:rFonts w:ascii="Arial" w:hAnsi="Arial" w:cs="Arial"/>
                <w:sz w:val="20"/>
                <w:szCs w:val="20"/>
              </w:rPr>
              <w:br w:type="page"/>
            </w:r>
            <w:r w:rsidRPr="009528B8">
              <w:rPr>
                <w:rFonts w:ascii="Arial" w:hAnsi="Arial" w:cs="Arial"/>
                <w:b/>
                <w:sz w:val="22"/>
                <w:szCs w:val="22"/>
              </w:rPr>
              <w:t>CURRICULUM AREA – The Arts: Music</w:t>
            </w:r>
          </w:p>
        </w:tc>
      </w:tr>
      <w:tr w:rsidR="00F2556B" w:rsidRPr="009528B8" w14:paraId="5FA8A11C" w14:textId="77777777" w:rsidTr="009528B8">
        <w:trPr>
          <w:trHeight w:val="1305"/>
        </w:trPr>
        <w:tc>
          <w:tcPr>
            <w:tcW w:w="15168" w:type="dxa"/>
            <w:gridSpan w:val="3"/>
            <w:vAlign w:val="center"/>
          </w:tcPr>
          <w:p w14:paraId="6798CA08" w14:textId="77777777" w:rsidR="00F2556B" w:rsidRPr="009528B8" w:rsidRDefault="00F2556B" w:rsidP="009528B8">
            <w:pPr>
              <w:spacing w:before="60" w:after="60"/>
              <w:rPr>
                <w:rFonts w:ascii="Arial" w:hAnsi="Arial" w:cs="Arial"/>
                <w:b/>
                <w:sz w:val="20"/>
                <w:szCs w:val="20"/>
              </w:rPr>
            </w:pPr>
            <w:r w:rsidRPr="009528B8">
              <w:rPr>
                <w:rFonts w:ascii="Arial" w:hAnsi="Arial" w:cs="Arial"/>
                <w:b/>
                <w:sz w:val="20"/>
                <w:szCs w:val="20"/>
              </w:rPr>
              <w:t xml:space="preserve">Context: </w:t>
            </w:r>
            <w:r w:rsidRPr="009528B8">
              <w:rPr>
                <w:rFonts w:ascii="Arial" w:hAnsi="Arial" w:cs="Arial"/>
                <w:sz w:val="20"/>
                <w:szCs w:val="20"/>
              </w:rPr>
              <w:t>Classroom music</w:t>
            </w:r>
          </w:p>
          <w:p w14:paraId="6B8B7231" w14:textId="69E6A248" w:rsidR="00F2556B" w:rsidRPr="009528B8" w:rsidRDefault="00F2556B" w:rsidP="009528B8">
            <w:pPr>
              <w:spacing w:before="60" w:after="60"/>
              <w:rPr>
                <w:rFonts w:ascii="Arial" w:hAnsi="Arial" w:cs="Arial"/>
                <w:sz w:val="20"/>
                <w:szCs w:val="20"/>
              </w:rPr>
            </w:pPr>
            <w:r w:rsidRPr="009528B8">
              <w:rPr>
                <w:rFonts w:ascii="Arial" w:hAnsi="Arial" w:cs="Arial"/>
                <w:sz w:val="20"/>
                <w:szCs w:val="20"/>
              </w:rPr>
              <w:t xml:space="preserve"> Students use their voices, movement and instruments in activities that allow them to explore different ways they can create and vary sounds.  Through these activities they learn to recognise and use ‘speaking’ and ‘singing’ voices and create a variety of sounds using body percussion and instruments or found objects.  They work in small groups to improvise instrumental pieces using the </w:t>
            </w:r>
            <w:r w:rsidR="00D04C24">
              <w:rPr>
                <w:rFonts w:ascii="Arial" w:hAnsi="Arial" w:cs="Arial"/>
                <w:sz w:val="20"/>
                <w:szCs w:val="20"/>
              </w:rPr>
              <w:t xml:space="preserve">vocal and </w:t>
            </w:r>
            <w:r w:rsidRPr="009528B8">
              <w:rPr>
                <w:rFonts w:ascii="Arial" w:hAnsi="Arial" w:cs="Arial"/>
                <w:sz w:val="20"/>
                <w:szCs w:val="20"/>
              </w:rPr>
              <w:t>percussion sounds they have explored. They talk about the music they create, describing what they’re hearing, what they’re enjoying and why.</w:t>
            </w:r>
          </w:p>
        </w:tc>
      </w:tr>
      <w:tr w:rsidR="00F2556B" w:rsidRPr="009528B8" w14:paraId="3844DD3F" w14:textId="77777777" w:rsidTr="009528B8">
        <w:trPr>
          <w:trHeight w:val="1305"/>
        </w:trPr>
        <w:tc>
          <w:tcPr>
            <w:tcW w:w="15168" w:type="dxa"/>
            <w:gridSpan w:val="3"/>
            <w:vAlign w:val="center"/>
          </w:tcPr>
          <w:p w14:paraId="63398ACF" w14:textId="77777777" w:rsidR="00F2556B" w:rsidRPr="009528B8" w:rsidRDefault="00F2556B" w:rsidP="009528B8">
            <w:pPr>
              <w:spacing w:before="60" w:after="60"/>
              <w:rPr>
                <w:rFonts w:ascii="Arial" w:hAnsi="Arial" w:cs="Arial"/>
                <w:b/>
                <w:sz w:val="20"/>
                <w:szCs w:val="20"/>
              </w:rPr>
            </w:pPr>
            <w:r w:rsidRPr="009528B8">
              <w:rPr>
                <w:rFonts w:ascii="Arial" w:hAnsi="Arial" w:cs="Arial"/>
                <w:b/>
                <w:sz w:val="20"/>
                <w:szCs w:val="20"/>
              </w:rPr>
              <w:t>Foundation Level The Arts: Music Content Descriptions addressed in this example</w:t>
            </w:r>
          </w:p>
          <w:p w14:paraId="318F06A9" w14:textId="36A4B7B6" w:rsidR="00F2556B" w:rsidRPr="009528B8" w:rsidRDefault="00E41557" w:rsidP="009528B8">
            <w:pPr>
              <w:spacing w:before="60" w:after="60"/>
              <w:rPr>
                <w:rFonts w:ascii="Arial" w:hAnsi="Arial" w:cs="Arial"/>
                <w:sz w:val="20"/>
                <w:szCs w:val="20"/>
              </w:rPr>
            </w:pPr>
            <w:r w:rsidRPr="009528B8">
              <w:rPr>
                <w:rFonts w:ascii="Arial" w:hAnsi="Arial" w:cs="Arial"/>
                <w:b/>
                <w:sz w:val="20"/>
                <w:szCs w:val="20"/>
                <w:highlight w:val="yellow"/>
              </w:rPr>
              <w:t>Explore and express ideas:</w:t>
            </w:r>
            <w:r>
              <w:rPr>
                <w:rFonts w:ascii="Arial" w:hAnsi="Arial" w:cs="Arial"/>
                <w:b/>
                <w:sz w:val="20"/>
                <w:szCs w:val="20"/>
                <w:highlight w:val="yellow"/>
              </w:rPr>
              <w:t xml:space="preserve"> </w:t>
            </w:r>
            <w:r w:rsidR="00F2556B" w:rsidRPr="009528B8">
              <w:rPr>
                <w:rFonts w:ascii="Arial" w:hAnsi="Arial" w:cs="Arial"/>
                <w:sz w:val="20"/>
                <w:szCs w:val="20"/>
                <w:highlight w:val="yellow"/>
                <w:lang w:val="en-AU"/>
              </w:rPr>
              <w:t>Explore sound and silence and ways of using their voices, movement and instruments to express ideas</w:t>
            </w:r>
            <w:r w:rsidR="00F2556B" w:rsidRPr="009528B8">
              <w:rPr>
                <w:rFonts w:ascii="Arial" w:hAnsi="Arial" w:cs="Arial"/>
                <w:sz w:val="20"/>
                <w:szCs w:val="20"/>
              </w:rPr>
              <w:t xml:space="preserve"> </w:t>
            </w:r>
            <w:hyperlink r:id="rId8" w:tooltip="View elaborations and additional details of VCAMUE017" w:history="1">
              <w:r w:rsidRPr="00E41557">
                <w:rPr>
                  <w:rStyle w:val="Hyperlink"/>
                  <w:rFonts w:ascii="Arial" w:hAnsi="Arial" w:cs="Arial"/>
                  <w:sz w:val="20"/>
                  <w:szCs w:val="20"/>
                </w:rPr>
                <w:t>(VCAMUE017)</w:t>
              </w:r>
            </w:hyperlink>
          </w:p>
          <w:p w14:paraId="56FF449B" w14:textId="514FCF05" w:rsidR="00F2556B" w:rsidRPr="009528B8" w:rsidRDefault="00E41557" w:rsidP="009528B8">
            <w:pPr>
              <w:spacing w:before="60" w:after="60"/>
              <w:rPr>
                <w:rFonts w:ascii="Arial" w:hAnsi="Arial" w:cs="Arial"/>
                <w:sz w:val="20"/>
                <w:szCs w:val="20"/>
                <w:lang w:val="en-AU"/>
              </w:rPr>
            </w:pPr>
            <w:r w:rsidRPr="00901059">
              <w:rPr>
                <w:rFonts w:ascii="Arial" w:hAnsi="Arial" w:cs="Arial"/>
                <w:b/>
                <w:sz w:val="20"/>
                <w:szCs w:val="20"/>
                <w:shd w:val="clear" w:color="auto" w:fill="EAF1DD" w:themeFill="accent3" w:themeFillTint="33"/>
              </w:rPr>
              <w:t>Music Practices:</w:t>
            </w:r>
            <w:r w:rsidRPr="00901059">
              <w:rPr>
                <w:rFonts w:ascii="Arial" w:hAnsi="Arial" w:cs="Arial"/>
                <w:sz w:val="20"/>
                <w:szCs w:val="20"/>
                <w:shd w:val="clear" w:color="auto" w:fill="EAF1DD" w:themeFill="accent3" w:themeFillTint="33"/>
              </w:rPr>
              <w:t xml:space="preserve"> </w:t>
            </w:r>
            <w:r w:rsidR="00F2556B" w:rsidRPr="00901059">
              <w:rPr>
                <w:rFonts w:ascii="Arial" w:hAnsi="Arial" w:cs="Arial"/>
                <w:sz w:val="20"/>
                <w:szCs w:val="20"/>
                <w:shd w:val="clear" w:color="auto" w:fill="EAF1DD" w:themeFill="accent3" w:themeFillTint="33"/>
                <w:lang w:val="en-AU"/>
              </w:rPr>
              <w:t>Sing and play instruments to create and practise chants, songs and rhymes including those used by cultural groups in the local community</w:t>
            </w:r>
            <w:r w:rsidRPr="00901059">
              <w:rPr>
                <w:rFonts w:ascii="Arial" w:hAnsi="Arial" w:cs="Arial"/>
                <w:sz w:val="20"/>
                <w:szCs w:val="20"/>
                <w:shd w:val="clear" w:color="auto" w:fill="EAF1DD" w:themeFill="accent3" w:themeFillTint="33"/>
                <w:lang w:val="en-AU"/>
              </w:rPr>
              <w:t xml:space="preserve"> </w:t>
            </w:r>
            <w:hyperlink r:id="rId9" w:tooltip="View elaborations and additional details of VCAMUM018" w:history="1">
              <w:r w:rsidRPr="00901059">
                <w:rPr>
                  <w:rStyle w:val="Hyperlink"/>
                  <w:rFonts w:ascii="Arial" w:hAnsi="Arial" w:cs="Arial"/>
                  <w:sz w:val="20"/>
                  <w:szCs w:val="20"/>
                  <w:shd w:val="clear" w:color="auto" w:fill="EAF1DD" w:themeFill="accent3" w:themeFillTint="33"/>
                </w:rPr>
                <w:t>(VCAMUM018)</w:t>
              </w:r>
            </w:hyperlink>
          </w:p>
          <w:p w14:paraId="19F7C587" w14:textId="19656FEB" w:rsidR="00F2556B" w:rsidRPr="009528B8" w:rsidRDefault="00E41557" w:rsidP="009528B8">
            <w:pPr>
              <w:spacing w:before="60" w:after="60"/>
              <w:rPr>
                <w:rFonts w:ascii="Arial" w:hAnsi="Arial" w:cs="Arial"/>
                <w:sz w:val="20"/>
                <w:szCs w:val="20"/>
                <w:lang w:val="en-AU"/>
              </w:rPr>
            </w:pPr>
            <w:r w:rsidRPr="00E41557">
              <w:rPr>
                <w:rFonts w:ascii="Arial" w:hAnsi="Arial" w:cs="Arial"/>
                <w:b/>
                <w:sz w:val="20"/>
                <w:szCs w:val="20"/>
              </w:rPr>
              <w:t>Present and Perform:</w:t>
            </w:r>
            <w:r>
              <w:rPr>
                <w:rFonts w:ascii="Arial" w:hAnsi="Arial" w:cs="Arial"/>
                <w:b/>
                <w:sz w:val="20"/>
                <w:szCs w:val="20"/>
              </w:rPr>
              <w:t xml:space="preserve"> </w:t>
            </w:r>
            <w:r w:rsidR="00F2556B" w:rsidRPr="009528B8">
              <w:rPr>
                <w:rFonts w:ascii="Arial" w:hAnsi="Arial" w:cs="Arial"/>
                <w:sz w:val="20"/>
                <w:szCs w:val="20"/>
                <w:lang w:val="en-AU"/>
              </w:rPr>
              <w:t>Rehearse and perform songs and short instrumental pieces which they have learnt and composed</w:t>
            </w:r>
          </w:p>
          <w:p w14:paraId="51619001" w14:textId="14EB2186" w:rsidR="00F2556B" w:rsidRPr="009528B8" w:rsidRDefault="00E41557" w:rsidP="009528B8">
            <w:pPr>
              <w:spacing w:before="60" w:after="60"/>
              <w:rPr>
                <w:rFonts w:ascii="Arial" w:hAnsi="Arial" w:cs="Arial"/>
                <w:sz w:val="20"/>
                <w:szCs w:val="20"/>
              </w:rPr>
            </w:pPr>
            <w:r w:rsidRPr="00DF6B62">
              <w:rPr>
                <w:rFonts w:ascii="Arial" w:hAnsi="Arial" w:cs="Arial"/>
                <w:b/>
                <w:sz w:val="20"/>
                <w:szCs w:val="20"/>
                <w:shd w:val="clear" w:color="auto" w:fill="DBE5F1" w:themeFill="accent1" w:themeFillTint="33"/>
              </w:rPr>
              <w:t>Respond and interpret:</w:t>
            </w:r>
            <w:r w:rsidRPr="00DF6B62">
              <w:rPr>
                <w:rFonts w:ascii="Arial" w:hAnsi="Arial" w:cs="Arial"/>
                <w:sz w:val="20"/>
                <w:szCs w:val="20"/>
                <w:shd w:val="clear" w:color="auto" w:fill="DBE5F1" w:themeFill="accent1" w:themeFillTint="33"/>
              </w:rPr>
              <w:t xml:space="preserve"> </w:t>
            </w:r>
            <w:r w:rsidR="00F2556B" w:rsidRPr="00DF6B62">
              <w:rPr>
                <w:rFonts w:ascii="Arial" w:hAnsi="Arial" w:cs="Arial"/>
                <w:sz w:val="20"/>
                <w:szCs w:val="20"/>
                <w:shd w:val="clear" w:color="auto" w:fill="DBE5F1" w:themeFill="accent1" w:themeFillTint="33"/>
                <w:lang w:val="en-AU"/>
              </w:rPr>
              <w:t>Respond to music, expressing what they enjoy and why</w:t>
            </w:r>
            <w:r>
              <w:rPr>
                <w:rFonts w:ascii="Arial" w:hAnsi="Arial" w:cs="Arial"/>
                <w:sz w:val="20"/>
                <w:szCs w:val="20"/>
                <w:shd w:val="clear" w:color="auto" w:fill="DBE5F1" w:themeFill="accent1" w:themeFillTint="33"/>
                <w:lang w:val="en-AU"/>
              </w:rPr>
              <w:t xml:space="preserve"> </w:t>
            </w:r>
            <w:hyperlink r:id="rId10" w:tooltip="View elaborations and additional details of VCAMUR020" w:history="1">
              <w:r w:rsidRPr="00E41557">
                <w:rPr>
                  <w:rStyle w:val="Hyperlink"/>
                  <w:rFonts w:ascii="Arial" w:hAnsi="Arial" w:cs="Arial"/>
                  <w:sz w:val="20"/>
                  <w:szCs w:val="20"/>
                  <w:shd w:val="clear" w:color="auto" w:fill="DBE5F1" w:themeFill="accent1" w:themeFillTint="33"/>
                </w:rPr>
                <w:t>(VCAMUR020)</w:t>
              </w:r>
            </w:hyperlink>
          </w:p>
          <w:p w14:paraId="26DE468A" w14:textId="77777777" w:rsidR="00F2556B" w:rsidRPr="0084776B" w:rsidRDefault="00F2556B" w:rsidP="009528B8">
            <w:pPr>
              <w:spacing w:before="60" w:after="60"/>
              <w:rPr>
                <w:rFonts w:ascii="Arial" w:hAnsi="Arial" w:cs="Arial"/>
                <w:sz w:val="18"/>
                <w:szCs w:val="18"/>
              </w:rPr>
            </w:pPr>
            <w:r w:rsidRPr="0084776B">
              <w:rPr>
                <w:rFonts w:ascii="Arial" w:hAnsi="Arial" w:cs="Arial"/>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F2556B" w:rsidRPr="009528B8" w14:paraId="57E2AE37" w14:textId="77777777" w:rsidTr="009528B8">
        <w:trPr>
          <w:trHeight w:val="766"/>
        </w:trPr>
        <w:tc>
          <w:tcPr>
            <w:tcW w:w="5056" w:type="dxa"/>
            <w:vAlign w:val="center"/>
          </w:tcPr>
          <w:p w14:paraId="44E88DCE" w14:textId="77777777" w:rsidR="00F2556B" w:rsidRPr="009528B8" w:rsidRDefault="00F2556B" w:rsidP="009528B8">
            <w:pPr>
              <w:spacing w:before="60" w:after="60"/>
              <w:rPr>
                <w:rFonts w:ascii="Arial" w:hAnsi="Arial" w:cs="Arial"/>
                <w:b/>
                <w:sz w:val="20"/>
                <w:szCs w:val="20"/>
              </w:rPr>
            </w:pPr>
            <w:r w:rsidRPr="009528B8">
              <w:rPr>
                <w:rFonts w:ascii="Arial" w:hAnsi="Arial" w:cs="Arial"/>
                <w:sz w:val="20"/>
                <w:szCs w:val="20"/>
              </w:rPr>
              <w:br w:type="page"/>
            </w:r>
          </w:p>
        </w:tc>
        <w:tc>
          <w:tcPr>
            <w:tcW w:w="5056" w:type="dxa"/>
            <w:vAlign w:val="center"/>
          </w:tcPr>
          <w:p w14:paraId="28950276" w14:textId="77777777" w:rsidR="00F2556B" w:rsidRPr="009528B8" w:rsidRDefault="00F2556B" w:rsidP="009528B8">
            <w:pPr>
              <w:spacing w:before="60" w:after="60"/>
              <w:rPr>
                <w:rFonts w:ascii="Arial" w:hAnsi="Arial" w:cs="Arial"/>
                <w:b/>
                <w:sz w:val="20"/>
                <w:szCs w:val="20"/>
              </w:rPr>
            </w:pPr>
            <w:r w:rsidRPr="009528B8">
              <w:rPr>
                <w:rFonts w:ascii="Arial" w:hAnsi="Arial" w:cs="Arial"/>
                <w:b/>
                <w:sz w:val="20"/>
                <w:szCs w:val="20"/>
              </w:rPr>
              <w:t>VCAA example of indicative progress towards the Music Foundation Level Achievement Standard</w:t>
            </w:r>
          </w:p>
        </w:tc>
        <w:tc>
          <w:tcPr>
            <w:tcW w:w="5056" w:type="dxa"/>
            <w:vAlign w:val="center"/>
          </w:tcPr>
          <w:p w14:paraId="778C2E8C" w14:textId="77777777" w:rsidR="00F2556B" w:rsidRPr="009528B8" w:rsidRDefault="00F2556B" w:rsidP="009528B8">
            <w:pPr>
              <w:spacing w:before="60" w:after="60"/>
              <w:rPr>
                <w:rFonts w:ascii="Arial" w:hAnsi="Arial" w:cs="Arial"/>
                <w:b/>
                <w:sz w:val="20"/>
                <w:szCs w:val="20"/>
              </w:rPr>
            </w:pPr>
            <w:r w:rsidRPr="009528B8">
              <w:rPr>
                <w:rFonts w:ascii="Arial" w:hAnsi="Arial" w:cs="Arial"/>
                <w:b/>
                <w:sz w:val="20"/>
                <w:szCs w:val="20"/>
              </w:rPr>
              <w:t>Music Foundation Level Achievement Standard</w:t>
            </w:r>
          </w:p>
        </w:tc>
      </w:tr>
      <w:tr w:rsidR="00F2556B" w:rsidRPr="009528B8" w14:paraId="3A7DC228" w14:textId="77777777" w:rsidTr="009528B8">
        <w:trPr>
          <w:trHeight w:val="1305"/>
        </w:trPr>
        <w:tc>
          <w:tcPr>
            <w:tcW w:w="5056" w:type="dxa"/>
            <w:vAlign w:val="center"/>
          </w:tcPr>
          <w:p w14:paraId="2E42497A" w14:textId="77777777" w:rsidR="00F2556B" w:rsidRPr="009528B8" w:rsidRDefault="00F2556B" w:rsidP="009528B8">
            <w:pPr>
              <w:pStyle w:val="NormalWeb"/>
              <w:spacing w:before="0" w:beforeAutospacing="0" w:after="240" w:afterAutospacing="0"/>
              <w:ind w:left="720"/>
              <w:textAlignment w:val="baseline"/>
              <w:rPr>
                <w:rFonts w:ascii="Arial" w:hAnsi="Arial" w:cs="Arial"/>
                <w:color w:val="535353"/>
              </w:rPr>
            </w:pPr>
          </w:p>
        </w:tc>
        <w:tc>
          <w:tcPr>
            <w:tcW w:w="5056" w:type="dxa"/>
            <w:vAlign w:val="center"/>
          </w:tcPr>
          <w:p w14:paraId="40098A76" w14:textId="77777777" w:rsidR="00F2556B" w:rsidRPr="00D014D0" w:rsidRDefault="00F2556B" w:rsidP="009528B8">
            <w:pPr>
              <w:pStyle w:val="NormalWeb"/>
              <w:spacing w:before="0" w:beforeAutospacing="0" w:after="240" w:afterAutospacing="0"/>
              <w:textAlignment w:val="baseline"/>
              <w:rPr>
                <w:rFonts w:ascii="Arial" w:hAnsi="Arial" w:cs="Arial"/>
                <w:color w:val="535353"/>
              </w:rPr>
            </w:pPr>
            <w:r w:rsidRPr="009528B8">
              <w:rPr>
                <w:rFonts w:ascii="Arial" w:hAnsi="Arial" w:cs="Arial"/>
                <w:color w:val="535353"/>
              </w:rPr>
              <w:t>Indicative progress towards the Foundation Level achievem</w:t>
            </w:r>
            <w:r w:rsidRPr="00D014D0">
              <w:rPr>
                <w:rFonts w:ascii="Arial" w:hAnsi="Arial" w:cs="Arial"/>
                <w:color w:val="535353"/>
              </w:rPr>
              <w:t>ent standard may be when students:</w:t>
            </w:r>
          </w:p>
          <w:p w14:paraId="4911B319" w14:textId="77777777" w:rsidR="00F2556B" w:rsidRPr="00D014D0" w:rsidRDefault="00F2556B" w:rsidP="00901059">
            <w:pPr>
              <w:pStyle w:val="NormalWeb"/>
              <w:numPr>
                <w:ilvl w:val="0"/>
                <w:numId w:val="7"/>
              </w:numPr>
              <w:spacing w:after="240"/>
              <w:textAlignment w:val="baseline"/>
              <w:rPr>
                <w:rFonts w:ascii="Arial" w:hAnsi="Arial" w:cs="Arial"/>
                <w:color w:val="535353"/>
              </w:rPr>
            </w:pPr>
            <w:r w:rsidRPr="00901059">
              <w:rPr>
                <w:rFonts w:ascii="Arial" w:hAnsi="Arial" w:cs="Arial"/>
                <w:color w:val="535353"/>
                <w:shd w:val="clear" w:color="auto" w:fill="EAF1DD" w:themeFill="accent3" w:themeFillTint="33"/>
              </w:rPr>
              <w:t>Follow instructions to use a speaking or a singing voice</w:t>
            </w:r>
          </w:p>
          <w:p w14:paraId="4710A4F1" w14:textId="77777777" w:rsidR="00F2556B" w:rsidRPr="009528B8" w:rsidRDefault="00F2556B" w:rsidP="00901059">
            <w:pPr>
              <w:pStyle w:val="NormalWeb"/>
              <w:numPr>
                <w:ilvl w:val="0"/>
                <w:numId w:val="7"/>
              </w:numPr>
              <w:spacing w:after="240"/>
              <w:textAlignment w:val="baseline"/>
              <w:rPr>
                <w:rFonts w:ascii="Arial" w:hAnsi="Arial" w:cs="Arial"/>
                <w:color w:val="535353"/>
                <w:highlight w:val="yellow"/>
              </w:rPr>
            </w:pPr>
            <w:r w:rsidRPr="009528B8">
              <w:rPr>
                <w:rFonts w:ascii="Arial" w:hAnsi="Arial" w:cs="Arial"/>
                <w:color w:val="535353"/>
                <w:highlight w:val="yellow"/>
              </w:rPr>
              <w:t>Demonstrate different types of sound that can be produced using body percussion, a percussion instrument or a found object</w:t>
            </w:r>
          </w:p>
          <w:p w14:paraId="649489BD" w14:textId="77777777" w:rsidR="00F2556B" w:rsidRPr="009528B8" w:rsidRDefault="00F2556B" w:rsidP="00F2556B">
            <w:pPr>
              <w:pStyle w:val="NormalWeb"/>
              <w:numPr>
                <w:ilvl w:val="0"/>
                <w:numId w:val="7"/>
              </w:numPr>
              <w:spacing w:after="240"/>
              <w:textAlignment w:val="baseline"/>
              <w:rPr>
                <w:rFonts w:ascii="Arial" w:hAnsi="Arial" w:cs="Arial"/>
                <w:color w:val="535353"/>
              </w:rPr>
            </w:pPr>
            <w:r w:rsidRPr="00DF6B62">
              <w:rPr>
                <w:rFonts w:ascii="Arial" w:hAnsi="Arial" w:cs="Arial"/>
                <w:color w:val="535353"/>
                <w:shd w:val="clear" w:color="auto" w:fill="DBE5F1" w:themeFill="accent1" w:themeFillTint="33"/>
              </w:rPr>
              <w:t>Identify their preferences when describing sounds they have created using percussion instruments and body percussion</w:t>
            </w:r>
            <w:r w:rsidRPr="009528B8">
              <w:rPr>
                <w:rFonts w:ascii="Arial" w:hAnsi="Arial" w:cs="Arial"/>
                <w:color w:val="535353"/>
              </w:rPr>
              <w:t xml:space="preserve"> </w:t>
            </w:r>
          </w:p>
        </w:tc>
        <w:tc>
          <w:tcPr>
            <w:tcW w:w="5056" w:type="dxa"/>
            <w:vAlign w:val="center"/>
          </w:tcPr>
          <w:p w14:paraId="31750FD9" w14:textId="77777777" w:rsidR="00F2556B" w:rsidRPr="009528B8" w:rsidRDefault="00F2556B" w:rsidP="009528B8">
            <w:pPr>
              <w:pStyle w:val="NormalWeb"/>
              <w:spacing w:before="0" w:beforeAutospacing="0" w:after="240" w:afterAutospacing="0"/>
              <w:textAlignment w:val="baseline"/>
              <w:rPr>
                <w:rFonts w:ascii="Arial" w:hAnsi="Arial" w:cs="Arial"/>
                <w:color w:val="535353"/>
              </w:rPr>
            </w:pPr>
            <w:r w:rsidRPr="009528B8">
              <w:rPr>
                <w:rFonts w:ascii="Arial" w:hAnsi="Arial" w:cs="Arial"/>
                <w:color w:val="535353"/>
              </w:rPr>
              <w:t>By the end of Foundation level students</w:t>
            </w:r>
          </w:p>
          <w:p w14:paraId="72EDB8CB" w14:textId="77777777" w:rsidR="00F2556B" w:rsidRPr="00D014D0" w:rsidRDefault="00F2556B" w:rsidP="00901059">
            <w:pPr>
              <w:pStyle w:val="ListParagraph"/>
              <w:numPr>
                <w:ilvl w:val="0"/>
                <w:numId w:val="6"/>
              </w:numPr>
              <w:tabs>
                <w:tab w:val="left" w:pos="2265"/>
              </w:tabs>
              <w:rPr>
                <w:rFonts w:ascii="Arial" w:hAnsi="Arial" w:cs="Arial"/>
                <w:sz w:val="20"/>
                <w:szCs w:val="20"/>
                <w:lang w:val="en-AU"/>
              </w:rPr>
            </w:pPr>
            <w:r w:rsidRPr="00901059">
              <w:rPr>
                <w:rFonts w:ascii="Arial" w:hAnsi="Arial" w:cs="Arial"/>
                <w:sz w:val="20"/>
                <w:szCs w:val="20"/>
                <w:shd w:val="clear" w:color="auto" w:fill="EAF1DD" w:themeFill="accent3" w:themeFillTint="33"/>
                <w:lang w:val="en-AU"/>
              </w:rPr>
              <w:t>sing and play instruments to communicate their experiences and ideas</w:t>
            </w:r>
          </w:p>
          <w:p w14:paraId="24D73018" w14:textId="77777777" w:rsidR="00F2556B" w:rsidRPr="009528B8" w:rsidRDefault="00F2556B" w:rsidP="00F2556B">
            <w:pPr>
              <w:pStyle w:val="ListParagraph"/>
              <w:numPr>
                <w:ilvl w:val="0"/>
                <w:numId w:val="6"/>
              </w:numPr>
              <w:tabs>
                <w:tab w:val="left" w:pos="2265"/>
              </w:tabs>
              <w:rPr>
                <w:rFonts w:ascii="Arial" w:hAnsi="Arial" w:cs="Arial"/>
                <w:sz w:val="20"/>
                <w:szCs w:val="20"/>
                <w:highlight w:val="yellow"/>
                <w:lang w:val="en-AU"/>
              </w:rPr>
            </w:pPr>
            <w:r w:rsidRPr="009528B8">
              <w:rPr>
                <w:rFonts w:ascii="Arial" w:hAnsi="Arial" w:cs="Arial"/>
                <w:sz w:val="20"/>
                <w:szCs w:val="20"/>
                <w:highlight w:val="yellow"/>
                <w:lang w:val="en-AU"/>
              </w:rPr>
              <w:t>explore contrasting sounds and improvise with them</w:t>
            </w:r>
          </w:p>
          <w:p w14:paraId="6E5CD55E" w14:textId="77777777" w:rsidR="00F2556B" w:rsidRPr="009528B8" w:rsidRDefault="00F2556B" w:rsidP="00F2556B">
            <w:pPr>
              <w:pStyle w:val="ListParagraph"/>
              <w:numPr>
                <w:ilvl w:val="0"/>
                <w:numId w:val="6"/>
              </w:numPr>
              <w:tabs>
                <w:tab w:val="left" w:pos="2265"/>
              </w:tabs>
              <w:rPr>
                <w:rFonts w:ascii="Arial" w:hAnsi="Arial" w:cs="Arial"/>
                <w:sz w:val="20"/>
                <w:szCs w:val="20"/>
                <w:lang w:val="en-AU"/>
              </w:rPr>
            </w:pPr>
            <w:r w:rsidRPr="009528B8">
              <w:rPr>
                <w:rFonts w:ascii="Arial" w:hAnsi="Arial" w:cs="Arial"/>
                <w:sz w:val="20"/>
                <w:szCs w:val="20"/>
                <w:lang w:val="en-AU"/>
              </w:rPr>
              <w:t>match pitch when singing</w:t>
            </w:r>
          </w:p>
          <w:p w14:paraId="7A727061" w14:textId="77777777" w:rsidR="00F2556B" w:rsidRPr="009528B8" w:rsidRDefault="00F2556B" w:rsidP="00F2556B">
            <w:pPr>
              <w:pStyle w:val="ListParagraph"/>
              <w:numPr>
                <w:ilvl w:val="0"/>
                <w:numId w:val="6"/>
              </w:numPr>
              <w:tabs>
                <w:tab w:val="left" w:pos="2265"/>
              </w:tabs>
              <w:rPr>
                <w:rFonts w:ascii="Arial" w:hAnsi="Arial" w:cs="Arial"/>
                <w:sz w:val="20"/>
                <w:szCs w:val="20"/>
                <w:lang w:val="en-AU"/>
              </w:rPr>
            </w:pPr>
            <w:r w:rsidRPr="009528B8">
              <w:rPr>
                <w:rFonts w:ascii="Arial" w:hAnsi="Arial" w:cs="Arial"/>
                <w:sz w:val="20"/>
                <w:szCs w:val="20"/>
                <w:lang w:val="en-AU"/>
              </w:rPr>
              <w:t>understand and respond to the beat and simple rhythm patterns.</w:t>
            </w:r>
          </w:p>
          <w:p w14:paraId="3A68FC86" w14:textId="77777777" w:rsidR="00F2556B" w:rsidRPr="00DF6B62" w:rsidRDefault="00F2556B" w:rsidP="00F2556B">
            <w:pPr>
              <w:pStyle w:val="ListParagraph"/>
              <w:numPr>
                <w:ilvl w:val="0"/>
                <w:numId w:val="6"/>
              </w:numPr>
              <w:tabs>
                <w:tab w:val="left" w:pos="2265"/>
              </w:tabs>
              <w:rPr>
                <w:rFonts w:ascii="Arial" w:hAnsi="Arial" w:cs="Arial"/>
                <w:sz w:val="20"/>
                <w:szCs w:val="20"/>
                <w:lang w:val="en-AU"/>
              </w:rPr>
            </w:pPr>
            <w:r w:rsidRPr="00DF6B62">
              <w:rPr>
                <w:rFonts w:ascii="Arial" w:hAnsi="Arial" w:cs="Arial"/>
                <w:sz w:val="20"/>
                <w:szCs w:val="20"/>
                <w:shd w:val="clear" w:color="auto" w:fill="DBE5F1" w:themeFill="accent1" w:themeFillTint="33"/>
                <w:lang w:val="en-AU"/>
              </w:rPr>
              <w:t>describe the music to which they listen, identifying what they enjoy and why.</w:t>
            </w:r>
          </w:p>
          <w:p w14:paraId="68AC7127" w14:textId="77777777" w:rsidR="00F2556B" w:rsidRPr="009528B8" w:rsidRDefault="00F2556B" w:rsidP="009528B8">
            <w:pPr>
              <w:pStyle w:val="NormalWeb"/>
              <w:spacing w:before="0" w:beforeAutospacing="0" w:after="240" w:afterAutospacing="0"/>
              <w:ind w:left="720"/>
              <w:textAlignment w:val="baseline"/>
              <w:rPr>
                <w:rFonts w:ascii="Arial" w:hAnsi="Arial" w:cs="Arial"/>
                <w:color w:val="535353"/>
              </w:rPr>
            </w:pPr>
          </w:p>
        </w:tc>
      </w:tr>
    </w:tbl>
    <w:p w14:paraId="0ED4443E" w14:textId="77777777" w:rsidR="009528B8" w:rsidRDefault="009528B8">
      <w:r>
        <w:br w:type="page"/>
      </w:r>
    </w:p>
    <w:tbl>
      <w:tblPr>
        <w:tblStyle w:val="TableGrid"/>
        <w:tblW w:w="15168" w:type="dxa"/>
        <w:tblInd w:w="-459" w:type="dxa"/>
        <w:tblLook w:val="04A0" w:firstRow="1" w:lastRow="0" w:firstColumn="1" w:lastColumn="0" w:noHBand="0" w:noVBand="1"/>
      </w:tblPr>
      <w:tblGrid>
        <w:gridCol w:w="5056"/>
        <w:gridCol w:w="5056"/>
        <w:gridCol w:w="5056"/>
      </w:tblGrid>
      <w:tr w:rsidR="00F2556B" w:rsidRPr="009528B8" w14:paraId="481A461A" w14:textId="77777777" w:rsidTr="009528B8">
        <w:tc>
          <w:tcPr>
            <w:tcW w:w="15168" w:type="dxa"/>
            <w:gridSpan w:val="3"/>
            <w:vAlign w:val="center"/>
          </w:tcPr>
          <w:p w14:paraId="01A8E9B4" w14:textId="32C01AE3" w:rsidR="00F2556B" w:rsidRPr="009528B8" w:rsidRDefault="00F2556B" w:rsidP="009528B8">
            <w:pPr>
              <w:spacing w:before="60" w:after="60"/>
              <w:rPr>
                <w:rFonts w:ascii="Arial" w:hAnsi="Arial" w:cs="Arial"/>
                <w:b/>
                <w:sz w:val="20"/>
                <w:szCs w:val="20"/>
              </w:rPr>
            </w:pPr>
            <w:r w:rsidRPr="009528B8">
              <w:rPr>
                <w:rFonts w:ascii="Arial" w:hAnsi="Arial" w:cs="Arial"/>
                <w:b/>
                <w:sz w:val="20"/>
                <w:szCs w:val="20"/>
              </w:rPr>
              <w:lastRenderedPageBreak/>
              <w:t>CURRICULUM AREA – The Arts: Music</w:t>
            </w:r>
          </w:p>
        </w:tc>
      </w:tr>
      <w:tr w:rsidR="00F2556B" w:rsidRPr="009528B8" w14:paraId="2C8AE151" w14:textId="77777777" w:rsidTr="009528B8">
        <w:trPr>
          <w:trHeight w:val="1305"/>
        </w:trPr>
        <w:tc>
          <w:tcPr>
            <w:tcW w:w="15168" w:type="dxa"/>
            <w:gridSpan w:val="3"/>
            <w:vAlign w:val="center"/>
          </w:tcPr>
          <w:p w14:paraId="330037A0" w14:textId="77777777" w:rsidR="00F2556B" w:rsidRPr="009528B8" w:rsidRDefault="00F2556B" w:rsidP="009528B8">
            <w:pPr>
              <w:spacing w:before="60" w:after="60"/>
              <w:rPr>
                <w:rFonts w:ascii="Arial" w:hAnsi="Arial" w:cs="Arial"/>
                <w:b/>
                <w:sz w:val="20"/>
                <w:szCs w:val="20"/>
              </w:rPr>
            </w:pPr>
            <w:r w:rsidRPr="009528B8">
              <w:rPr>
                <w:rFonts w:ascii="Arial" w:hAnsi="Arial" w:cs="Arial"/>
                <w:b/>
                <w:sz w:val="20"/>
                <w:szCs w:val="20"/>
              </w:rPr>
              <w:t xml:space="preserve">Context: </w:t>
            </w:r>
            <w:r w:rsidRPr="009528B8">
              <w:rPr>
                <w:rFonts w:ascii="Arial" w:hAnsi="Arial" w:cs="Arial"/>
                <w:sz w:val="20"/>
                <w:szCs w:val="20"/>
              </w:rPr>
              <w:t>Classroom music</w:t>
            </w:r>
          </w:p>
          <w:p w14:paraId="2A62D4CF" w14:textId="407F6CC2" w:rsidR="00F2556B" w:rsidRPr="009528B8" w:rsidRDefault="00F2556B" w:rsidP="009528B8">
            <w:pPr>
              <w:spacing w:before="60" w:after="60"/>
              <w:rPr>
                <w:rFonts w:ascii="Arial" w:hAnsi="Arial" w:cs="Arial"/>
                <w:sz w:val="20"/>
                <w:szCs w:val="20"/>
              </w:rPr>
            </w:pPr>
            <w:r w:rsidRPr="009528B8">
              <w:rPr>
                <w:rFonts w:ascii="Arial" w:hAnsi="Arial" w:cs="Arial"/>
                <w:sz w:val="20"/>
                <w:szCs w:val="20"/>
              </w:rPr>
              <w:t xml:space="preserve">Students participate in performance workshops to learn and rehearse music for a performance of music using tuned and untuned percussion instruments. The first workshop introduces students to the process of learning and playing in a classroom ensemble. The following workshops enable the students to choose a part from a score, choose an instrument to play the part, rehearse in groups and perform as a class.  </w:t>
            </w:r>
          </w:p>
        </w:tc>
      </w:tr>
      <w:tr w:rsidR="00F2556B" w:rsidRPr="009528B8" w14:paraId="3DFC5A25" w14:textId="77777777" w:rsidTr="009528B8">
        <w:trPr>
          <w:trHeight w:val="1305"/>
        </w:trPr>
        <w:tc>
          <w:tcPr>
            <w:tcW w:w="15168" w:type="dxa"/>
            <w:gridSpan w:val="3"/>
            <w:vAlign w:val="center"/>
          </w:tcPr>
          <w:p w14:paraId="66F2AB47" w14:textId="77777777" w:rsidR="00F2556B" w:rsidRPr="009528B8" w:rsidRDefault="00F2556B" w:rsidP="009528B8">
            <w:pPr>
              <w:spacing w:before="60" w:after="60"/>
              <w:rPr>
                <w:rFonts w:ascii="Arial" w:hAnsi="Arial" w:cs="Arial"/>
                <w:b/>
                <w:sz w:val="20"/>
                <w:szCs w:val="20"/>
              </w:rPr>
            </w:pPr>
            <w:r w:rsidRPr="009528B8">
              <w:rPr>
                <w:rFonts w:ascii="Arial" w:hAnsi="Arial" w:cs="Arial"/>
                <w:b/>
                <w:sz w:val="20"/>
                <w:szCs w:val="20"/>
              </w:rPr>
              <w:t>Level 2 The Arts: Music Content Descriptions addressed in this example</w:t>
            </w:r>
          </w:p>
          <w:p w14:paraId="06A1AE3E" w14:textId="77777777" w:rsidR="00F2556B" w:rsidRPr="009528B8" w:rsidRDefault="00F2556B" w:rsidP="009528B8">
            <w:pPr>
              <w:spacing w:before="60" w:after="60"/>
              <w:rPr>
                <w:rFonts w:ascii="Arial" w:eastAsia="Times New Roman" w:hAnsi="Arial" w:cs="Arial"/>
                <w:sz w:val="20"/>
                <w:szCs w:val="20"/>
                <w:lang w:val="en-AU"/>
              </w:rPr>
            </w:pPr>
            <w:r w:rsidRPr="009528B8">
              <w:rPr>
                <w:rFonts w:ascii="Arial" w:hAnsi="Arial" w:cs="Arial"/>
                <w:b/>
                <w:sz w:val="20"/>
                <w:szCs w:val="20"/>
                <w:highlight w:val="yellow"/>
              </w:rPr>
              <w:t>Explore and express ideas:</w:t>
            </w:r>
            <w:r w:rsidRPr="009528B8">
              <w:rPr>
                <w:rFonts w:ascii="Arial" w:hAnsi="Arial" w:cs="Arial"/>
                <w:sz w:val="20"/>
                <w:szCs w:val="20"/>
                <w:highlight w:val="yellow"/>
              </w:rPr>
              <w:t xml:space="preserve"> Use imagination and experimentation to explore musical ideas using voice, movement, instruments and body percussion (VCAMUE021)</w:t>
            </w:r>
          </w:p>
          <w:p w14:paraId="03A64623" w14:textId="77777777" w:rsidR="00F2556B" w:rsidRPr="00D014D0" w:rsidRDefault="00F2556B" w:rsidP="009528B8">
            <w:pPr>
              <w:spacing w:before="60" w:after="60"/>
              <w:rPr>
                <w:rFonts w:ascii="Arial" w:hAnsi="Arial" w:cs="Arial"/>
                <w:sz w:val="20"/>
                <w:szCs w:val="20"/>
              </w:rPr>
            </w:pPr>
            <w:r w:rsidRPr="00901059">
              <w:rPr>
                <w:rFonts w:ascii="Arial" w:hAnsi="Arial" w:cs="Arial"/>
                <w:b/>
                <w:sz w:val="20"/>
                <w:szCs w:val="20"/>
                <w:shd w:val="clear" w:color="auto" w:fill="EAF1DD" w:themeFill="accent3" w:themeFillTint="33"/>
              </w:rPr>
              <w:t>Music Practices:</w:t>
            </w:r>
            <w:r w:rsidRPr="00901059">
              <w:rPr>
                <w:rFonts w:ascii="Arial" w:hAnsi="Arial" w:cs="Arial"/>
                <w:sz w:val="20"/>
                <w:szCs w:val="20"/>
                <w:shd w:val="clear" w:color="auto" w:fill="EAF1DD" w:themeFill="accent3" w:themeFillTint="33"/>
              </w:rPr>
              <w:t xml:space="preserve"> Sing and play instruments to improvise, compose and practise a repertoire of chants, songs and rhymes, including those used by cultural groups in the local community (VCAMUM022)</w:t>
            </w:r>
          </w:p>
          <w:p w14:paraId="1CDD5661" w14:textId="77777777" w:rsidR="00F2556B" w:rsidRPr="009528B8" w:rsidRDefault="00F2556B" w:rsidP="009528B8">
            <w:pPr>
              <w:spacing w:before="60" w:after="60"/>
              <w:rPr>
                <w:rFonts w:ascii="Arial" w:hAnsi="Arial" w:cs="Arial"/>
                <w:sz w:val="20"/>
                <w:szCs w:val="20"/>
                <w:lang w:val="en-AU"/>
              </w:rPr>
            </w:pPr>
            <w:r w:rsidRPr="00DF6B62">
              <w:rPr>
                <w:rFonts w:ascii="Arial" w:hAnsi="Arial" w:cs="Arial"/>
                <w:b/>
                <w:sz w:val="20"/>
                <w:szCs w:val="20"/>
                <w:shd w:val="clear" w:color="auto" w:fill="E5DFEC" w:themeFill="accent4" w:themeFillTint="33"/>
              </w:rPr>
              <w:t>Present and Perform:</w:t>
            </w:r>
            <w:r w:rsidRPr="00DF6B62">
              <w:rPr>
                <w:rFonts w:ascii="Arial" w:hAnsi="Arial" w:cs="Arial"/>
                <w:sz w:val="20"/>
                <w:szCs w:val="20"/>
                <w:shd w:val="clear" w:color="auto" w:fill="E5DFEC" w:themeFill="accent4" w:themeFillTint="33"/>
              </w:rPr>
              <w:t xml:space="preserve"> Rehearse and perform songs and instrumental music they have learnt and composed to communicate ideas to an audience (VCAMUP023)</w:t>
            </w:r>
          </w:p>
          <w:p w14:paraId="72477A69" w14:textId="77777777" w:rsidR="00F2556B" w:rsidRPr="009528B8" w:rsidRDefault="00F2556B" w:rsidP="009528B8">
            <w:pPr>
              <w:spacing w:before="60" w:after="60"/>
              <w:rPr>
                <w:rFonts w:ascii="Arial" w:hAnsi="Arial" w:cs="Arial"/>
                <w:sz w:val="20"/>
                <w:szCs w:val="20"/>
                <w:highlight w:val="cyan"/>
              </w:rPr>
            </w:pPr>
            <w:r w:rsidRPr="00DF6B62">
              <w:rPr>
                <w:rFonts w:ascii="Arial" w:hAnsi="Arial" w:cs="Arial"/>
                <w:b/>
                <w:sz w:val="20"/>
                <w:szCs w:val="20"/>
                <w:shd w:val="clear" w:color="auto" w:fill="DBE5F1" w:themeFill="accent1" w:themeFillTint="33"/>
              </w:rPr>
              <w:t>Respond and interpret:</w:t>
            </w:r>
            <w:r w:rsidRPr="00DF6B62">
              <w:rPr>
                <w:rFonts w:ascii="Arial" w:hAnsi="Arial" w:cs="Arial"/>
                <w:sz w:val="20"/>
                <w:szCs w:val="20"/>
                <w:shd w:val="clear" w:color="auto" w:fill="DBE5F1" w:themeFill="accent1" w:themeFillTint="33"/>
              </w:rPr>
              <w:t xml:space="preserve"> Respond to music, communicating their preferences and discussing where and why people in their local area make and perform music, including the music of Aboriginal and Torres Strait Islander Music (VCAMUR024)</w:t>
            </w:r>
          </w:p>
          <w:p w14:paraId="3B3010AC" w14:textId="77777777" w:rsidR="00F2556B" w:rsidRPr="0084776B" w:rsidRDefault="00F2556B" w:rsidP="009528B8">
            <w:pPr>
              <w:spacing w:before="60" w:after="60"/>
              <w:rPr>
                <w:rFonts w:ascii="Arial" w:hAnsi="Arial" w:cs="Arial"/>
                <w:sz w:val="18"/>
                <w:szCs w:val="18"/>
              </w:rPr>
            </w:pPr>
            <w:r w:rsidRPr="0084776B">
              <w:rPr>
                <w:rFonts w:ascii="Arial" w:hAnsi="Arial" w:cs="Arial"/>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F2556B" w:rsidRPr="009528B8" w14:paraId="1E84623D" w14:textId="77777777" w:rsidTr="009528B8">
        <w:trPr>
          <w:trHeight w:val="630"/>
        </w:trPr>
        <w:tc>
          <w:tcPr>
            <w:tcW w:w="5056" w:type="dxa"/>
            <w:vAlign w:val="center"/>
          </w:tcPr>
          <w:p w14:paraId="151B181C" w14:textId="77777777" w:rsidR="00F2556B" w:rsidRPr="009528B8" w:rsidRDefault="00F2556B" w:rsidP="009528B8">
            <w:pPr>
              <w:spacing w:before="60" w:after="60"/>
              <w:rPr>
                <w:rFonts w:ascii="Arial" w:hAnsi="Arial" w:cs="Arial"/>
                <w:b/>
                <w:sz w:val="20"/>
                <w:szCs w:val="20"/>
              </w:rPr>
            </w:pPr>
            <w:r w:rsidRPr="009528B8">
              <w:rPr>
                <w:rFonts w:ascii="Arial" w:hAnsi="Arial" w:cs="Arial"/>
                <w:sz w:val="20"/>
                <w:szCs w:val="20"/>
              </w:rPr>
              <w:br w:type="page"/>
            </w:r>
            <w:r w:rsidRPr="009528B8">
              <w:rPr>
                <w:rFonts w:ascii="Arial" w:hAnsi="Arial" w:cs="Arial"/>
                <w:b/>
                <w:sz w:val="20"/>
                <w:szCs w:val="20"/>
              </w:rPr>
              <w:t>Music Foundation Level Achievement Standard</w:t>
            </w:r>
          </w:p>
        </w:tc>
        <w:tc>
          <w:tcPr>
            <w:tcW w:w="5056" w:type="dxa"/>
            <w:vAlign w:val="center"/>
          </w:tcPr>
          <w:p w14:paraId="4B789568" w14:textId="77777777" w:rsidR="00F2556B" w:rsidRPr="009528B8" w:rsidRDefault="00F2556B" w:rsidP="009528B8">
            <w:pPr>
              <w:spacing w:before="60" w:after="60"/>
              <w:rPr>
                <w:rFonts w:ascii="Arial" w:hAnsi="Arial" w:cs="Arial"/>
                <w:b/>
                <w:sz w:val="20"/>
                <w:szCs w:val="20"/>
              </w:rPr>
            </w:pPr>
            <w:r w:rsidRPr="009528B8">
              <w:rPr>
                <w:rFonts w:ascii="Arial" w:hAnsi="Arial" w:cs="Arial"/>
                <w:b/>
                <w:sz w:val="20"/>
                <w:szCs w:val="20"/>
              </w:rPr>
              <w:t>VCAA example of indicative progress towards the Music Level 2 Achievement Standard</w:t>
            </w:r>
          </w:p>
        </w:tc>
        <w:tc>
          <w:tcPr>
            <w:tcW w:w="5056" w:type="dxa"/>
            <w:vAlign w:val="center"/>
          </w:tcPr>
          <w:p w14:paraId="6C088933" w14:textId="77777777" w:rsidR="00F2556B" w:rsidRPr="009528B8" w:rsidRDefault="00F2556B" w:rsidP="009528B8">
            <w:pPr>
              <w:spacing w:before="60" w:after="60"/>
              <w:rPr>
                <w:rFonts w:ascii="Arial" w:hAnsi="Arial" w:cs="Arial"/>
                <w:b/>
                <w:sz w:val="20"/>
                <w:szCs w:val="20"/>
              </w:rPr>
            </w:pPr>
            <w:r w:rsidRPr="009528B8">
              <w:rPr>
                <w:rFonts w:ascii="Arial" w:hAnsi="Arial" w:cs="Arial"/>
                <w:b/>
                <w:sz w:val="20"/>
                <w:szCs w:val="20"/>
              </w:rPr>
              <w:t>Music Level 2 Achievement Standard</w:t>
            </w:r>
          </w:p>
        </w:tc>
      </w:tr>
      <w:tr w:rsidR="00F2556B" w:rsidRPr="009528B8" w14:paraId="7766F5B5" w14:textId="77777777" w:rsidTr="009528B8">
        <w:trPr>
          <w:trHeight w:val="1305"/>
        </w:trPr>
        <w:tc>
          <w:tcPr>
            <w:tcW w:w="5056" w:type="dxa"/>
            <w:vAlign w:val="center"/>
          </w:tcPr>
          <w:p w14:paraId="57B9899D" w14:textId="77777777" w:rsidR="00F2556B" w:rsidRPr="009528B8" w:rsidRDefault="00F2556B" w:rsidP="009528B8">
            <w:pPr>
              <w:pStyle w:val="NormalWeb"/>
              <w:spacing w:before="0" w:beforeAutospacing="0" w:after="240" w:afterAutospacing="0"/>
              <w:textAlignment w:val="baseline"/>
              <w:rPr>
                <w:rFonts w:ascii="Arial" w:hAnsi="Arial" w:cs="Arial"/>
                <w:color w:val="535353"/>
              </w:rPr>
            </w:pPr>
            <w:r w:rsidRPr="009528B8">
              <w:rPr>
                <w:rFonts w:ascii="Arial" w:hAnsi="Arial" w:cs="Arial"/>
                <w:color w:val="535353"/>
              </w:rPr>
              <w:t>By the end of Foundation level students</w:t>
            </w:r>
          </w:p>
          <w:p w14:paraId="03E12282" w14:textId="77777777" w:rsidR="00F2556B" w:rsidRPr="009528B8" w:rsidRDefault="00F2556B" w:rsidP="009528B8">
            <w:pPr>
              <w:pStyle w:val="ListParagraph"/>
              <w:numPr>
                <w:ilvl w:val="0"/>
                <w:numId w:val="6"/>
              </w:numPr>
              <w:tabs>
                <w:tab w:val="left" w:pos="2265"/>
              </w:tabs>
              <w:rPr>
                <w:rFonts w:ascii="Arial" w:hAnsi="Arial" w:cs="Arial"/>
                <w:sz w:val="20"/>
                <w:szCs w:val="20"/>
                <w:highlight w:val="yellow"/>
                <w:lang w:val="en-AU"/>
              </w:rPr>
            </w:pPr>
            <w:r w:rsidRPr="009528B8">
              <w:rPr>
                <w:rFonts w:ascii="Arial" w:hAnsi="Arial" w:cs="Arial"/>
                <w:sz w:val="20"/>
                <w:szCs w:val="20"/>
                <w:highlight w:val="yellow"/>
                <w:lang w:val="en-AU"/>
              </w:rPr>
              <w:t>sing and play instruments to communicate their experiences and ideas</w:t>
            </w:r>
          </w:p>
          <w:p w14:paraId="6EF579DD" w14:textId="77777777" w:rsidR="00F2556B" w:rsidRPr="009528B8" w:rsidRDefault="00F2556B" w:rsidP="009528B8">
            <w:pPr>
              <w:pStyle w:val="ListParagraph"/>
              <w:numPr>
                <w:ilvl w:val="0"/>
                <w:numId w:val="6"/>
              </w:numPr>
              <w:tabs>
                <w:tab w:val="left" w:pos="2265"/>
              </w:tabs>
              <w:rPr>
                <w:rFonts w:ascii="Arial" w:hAnsi="Arial" w:cs="Arial"/>
                <w:sz w:val="20"/>
                <w:szCs w:val="20"/>
                <w:lang w:val="en-AU"/>
              </w:rPr>
            </w:pPr>
            <w:r w:rsidRPr="00DF6B62">
              <w:rPr>
                <w:rFonts w:ascii="Arial" w:hAnsi="Arial" w:cs="Arial"/>
                <w:sz w:val="20"/>
                <w:szCs w:val="20"/>
                <w:shd w:val="clear" w:color="auto" w:fill="E5DFEC" w:themeFill="accent4" w:themeFillTint="33"/>
                <w:lang w:val="en-AU"/>
              </w:rPr>
              <w:t>explore contrasting sounds and improvise with them</w:t>
            </w:r>
          </w:p>
          <w:p w14:paraId="5A510CAB" w14:textId="77777777" w:rsidR="00F2556B" w:rsidRPr="009528B8" w:rsidRDefault="00F2556B" w:rsidP="009528B8">
            <w:pPr>
              <w:pStyle w:val="ListParagraph"/>
              <w:numPr>
                <w:ilvl w:val="0"/>
                <w:numId w:val="6"/>
              </w:numPr>
              <w:tabs>
                <w:tab w:val="left" w:pos="2265"/>
              </w:tabs>
              <w:rPr>
                <w:rFonts w:ascii="Arial" w:hAnsi="Arial" w:cs="Arial"/>
                <w:sz w:val="20"/>
                <w:szCs w:val="20"/>
                <w:lang w:val="en-AU"/>
              </w:rPr>
            </w:pPr>
            <w:r w:rsidRPr="009528B8">
              <w:rPr>
                <w:rFonts w:ascii="Arial" w:hAnsi="Arial" w:cs="Arial"/>
                <w:sz w:val="20"/>
                <w:szCs w:val="20"/>
                <w:lang w:val="en-AU"/>
              </w:rPr>
              <w:t>match pitch when singing</w:t>
            </w:r>
          </w:p>
          <w:p w14:paraId="725FDFD9" w14:textId="77777777" w:rsidR="00F2556B" w:rsidRPr="00D014D0" w:rsidRDefault="00F2556B" w:rsidP="009528B8">
            <w:pPr>
              <w:pStyle w:val="ListParagraph"/>
              <w:numPr>
                <w:ilvl w:val="0"/>
                <w:numId w:val="6"/>
              </w:numPr>
              <w:tabs>
                <w:tab w:val="left" w:pos="2265"/>
              </w:tabs>
              <w:rPr>
                <w:rFonts w:ascii="Arial" w:hAnsi="Arial" w:cs="Arial"/>
                <w:sz w:val="20"/>
                <w:szCs w:val="20"/>
                <w:lang w:val="en-AU"/>
              </w:rPr>
            </w:pPr>
            <w:r w:rsidRPr="00077739">
              <w:rPr>
                <w:rFonts w:ascii="Arial" w:hAnsi="Arial" w:cs="Arial"/>
                <w:sz w:val="20"/>
                <w:szCs w:val="20"/>
                <w:shd w:val="clear" w:color="auto" w:fill="EAF1DD" w:themeFill="accent3" w:themeFillTint="33"/>
                <w:lang w:val="en-AU"/>
              </w:rPr>
              <w:t>understand and respond to the beat and simple rhythm patterns</w:t>
            </w:r>
            <w:r w:rsidRPr="00D014D0">
              <w:rPr>
                <w:rFonts w:ascii="Arial" w:hAnsi="Arial" w:cs="Arial"/>
                <w:sz w:val="20"/>
                <w:szCs w:val="20"/>
                <w:lang w:val="en-AU"/>
              </w:rPr>
              <w:t>.</w:t>
            </w:r>
          </w:p>
          <w:p w14:paraId="631B7EF7" w14:textId="77777777" w:rsidR="00F2556B" w:rsidRPr="009528B8" w:rsidRDefault="00F2556B" w:rsidP="009528B8">
            <w:pPr>
              <w:tabs>
                <w:tab w:val="left" w:pos="2265"/>
              </w:tabs>
              <w:rPr>
                <w:rFonts w:ascii="Arial" w:hAnsi="Arial" w:cs="Arial"/>
                <w:sz w:val="20"/>
                <w:szCs w:val="20"/>
                <w:lang w:val="en-AU"/>
              </w:rPr>
            </w:pPr>
          </w:p>
          <w:p w14:paraId="30E2C2BE" w14:textId="77777777" w:rsidR="00F2556B" w:rsidRPr="00DF6B62" w:rsidRDefault="00F2556B" w:rsidP="009528B8">
            <w:pPr>
              <w:pStyle w:val="ListParagraph"/>
              <w:numPr>
                <w:ilvl w:val="0"/>
                <w:numId w:val="6"/>
              </w:numPr>
              <w:tabs>
                <w:tab w:val="left" w:pos="2265"/>
              </w:tabs>
              <w:rPr>
                <w:rFonts w:ascii="Arial" w:hAnsi="Arial" w:cs="Arial"/>
                <w:sz w:val="20"/>
                <w:szCs w:val="20"/>
                <w:lang w:val="en-AU"/>
              </w:rPr>
            </w:pPr>
            <w:r w:rsidRPr="00DF6B62">
              <w:rPr>
                <w:rFonts w:ascii="Arial" w:hAnsi="Arial" w:cs="Arial"/>
                <w:sz w:val="20"/>
                <w:szCs w:val="20"/>
                <w:shd w:val="clear" w:color="auto" w:fill="DBE5F1" w:themeFill="accent1" w:themeFillTint="33"/>
                <w:lang w:val="en-AU"/>
              </w:rPr>
              <w:t>describe the music to which they listen, identifying what they enjoy and why</w:t>
            </w:r>
            <w:r w:rsidRPr="00DF6B62">
              <w:rPr>
                <w:rFonts w:ascii="Arial" w:hAnsi="Arial" w:cs="Arial"/>
                <w:sz w:val="20"/>
                <w:szCs w:val="20"/>
                <w:lang w:val="en-AU"/>
              </w:rPr>
              <w:t>.</w:t>
            </w:r>
          </w:p>
          <w:p w14:paraId="0655B3EA" w14:textId="77777777" w:rsidR="00F2556B" w:rsidRPr="009528B8" w:rsidRDefault="00F2556B" w:rsidP="009528B8">
            <w:pPr>
              <w:pStyle w:val="NormalWeb"/>
              <w:spacing w:before="0" w:beforeAutospacing="0" w:after="240" w:afterAutospacing="0"/>
              <w:ind w:left="720"/>
              <w:textAlignment w:val="baseline"/>
              <w:rPr>
                <w:rFonts w:ascii="Arial" w:hAnsi="Arial" w:cs="Arial"/>
                <w:color w:val="535353"/>
              </w:rPr>
            </w:pPr>
          </w:p>
        </w:tc>
        <w:tc>
          <w:tcPr>
            <w:tcW w:w="5056" w:type="dxa"/>
            <w:vAlign w:val="center"/>
          </w:tcPr>
          <w:p w14:paraId="20E3D706" w14:textId="77777777" w:rsidR="00F2556B" w:rsidRPr="009528B8" w:rsidRDefault="00F2556B" w:rsidP="009528B8">
            <w:pPr>
              <w:pStyle w:val="NormalWeb"/>
              <w:spacing w:before="0" w:beforeAutospacing="0" w:after="240" w:afterAutospacing="0"/>
              <w:textAlignment w:val="baseline"/>
              <w:rPr>
                <w:rFonts w:ascii="Arial" w:hAnsi="Arial" w:cs="Arial"/>
                <w:color w:val="535353"/>
              </w:rPr>
            </w:pPr>
            <w:r w:rsidRPr="009528B8">
              <w:rPr>
                <w:rFonts w:ascii="Arial" w:hAnsi="Arial" w:cs="Arial"/>
                <w:color w:val="535353"/>
              </w:rPr>
              <w:t>Indicative progress towards the Level 2 achievement standard may be when students:</w:t>
            </w:r>
          </w:p>
          <w:p w14:paraId="5FBCD1CD" w14:textId="77777777" w:rsidR="00F2556B" w:rsidRPr="00D014D0" w:rsidRDefault="00F2556B" w:rsidP="009528B8">
            <w:pPr>
              <w:pStyle w:val="NormalWeb"/>
              <w:numPr>
                <w:ilvl w:val="0"/>
                <w:numId w:val="7"/>
              </w:numPr>
              <w:spacing w:after="240"/>
              <w:textAlignment w:val="baseline"/>
              <w:rPr>
                <w:rFonts w:ascii="Arial" w:hAnsi="Arial" w:cs="Arial"/>
                <w:color w:val="535353"/>
              </w:rPr>
            </w:pPr>
            <w:r w:rsidRPr="009528B8">
              <w:rPr>
                <w:rFonts w:ascii="Arial" w:hAnsi="Arial" w:cs="Arial"/>
                <w:color w:val="535353"/>
                <w:highlight w:val="yellow"/>
              </w:rPr>
              <w:t>choose an appropriate instrument to play a part in a work for percussion ensemble</w:t>
            </w:r>
          </w:p>
          <w:p w14:paraId="69C99065" w14:textId="77777777" w:rsidR="00F2556B" w:rsidRPr="00D014D0" w:rsidRDefault="00F2556B" w:rsidP="009528B8">
            <w:pPr>
              <w:pStyle w:val="NormalWeb"/>
              <w:numPr>
                <w:ilvl w:val="0"/>
                <w:numId w:val="7"/>
              </w:numPr>
              <w:spacing w:after="240"/>
              <w:textAlignment w:val="baseline"/>
              <w:rPr>
                <w:rFonts w:ascii="Arial" w:hAnsi="Arial" w:cs="Arial"/>
                <w:color w:val="535353"/>
              </w:rPr>
            </w:pPr>
            <w:r w:rsidRPr="00077739">
              <w:rPr>
                <w:rFonts w:ascii="Arial" w:hAnsi="Arial" w:cs="Arial"/>
                <w:color w:val="535353"/>
                <w:shd w:val="clear" w:color="auto" w:fill="EAF1DD" w:themeFill="accent3" w:themeFillTint="33"/>
              </w:rPr>
              <w:t>learn a part through a combination of imitation and reading a graphic score</w:t>
            </w:r>
          </w:p>
          <w:p w14:paraId="74B5543F" w14:textId="77777777" w:rsidR="00F2556B" w:rsidRPr="00DF6B62" w:rsidRDefault="00F2556B" w:rsidP="009528B8">
            <w:pPr>
              <w:pStyle w:val="NormalWeb"/>
              <w:numPr>
                <w:ilvl w:val="0"/>
                <w:numId w:val="7"/>
              </w:numPr>
              <w:spacing w:after="240"/>
              <w:textAlignment w:val="baseline"/>
              <w:rPr>
                <w:rFonts w:ascii="Arial" w:hAnsi="Arial" w:cs="Arial"/>
                <w:color w:val="535353"/>
              </w:rPr>
            </w:pPr>
            <w:r w:rsidRPr="00DF6B62">
              <w:rPr>
                <w:rFonts w:ascii="Arial" w:hAnsi="Arial" w:cs="Arial"/>
                <w:color w:val="535353"/>
                <w:shd w:val="clear" w:color="auto" w:fill="E5DFEC" w:themeFill="accent4" w:themeFillTint="33"/>
              </w:rPr>
              <w:t>trial possibilities for using contrasting dynamics in their performance</w:t>
            </w:r>
          </w:p>
          <w:p w14:paraId="6B6DE1C1" w14:textId="77777777" w:rsidR="00F2556B" w:rsidRPr="009528B8" w:rsidRDefault="00F2556B" w:rsidP="009528B8">
            <w:pPr>
              <w:pStyle w:val="NormalWeb"/>
              <w:numPr>
                <w:ilvl w:val="0"/>
                <w:numId w:val="7"/>
              </w:numPr>
              <w:spacing w:after="240"/>
              <w:textAlignment w:val="baseline"/>
              <w:rPr>
                <w:rFonts w:ascii="Arial" w:hAnsi="Arial" w:cs="Arial"/>
                <w:color w:val="535353"/>
              </w:rPr>
            </w:pPr>
            <w:r w:rsidRPr="00DF6B62">
              <w:rPr>
                <w:rFonts w:ascii="Arial" w:hAnsi="Arial" w:cs="Arial"/>
                <w:color w:val="535353"/>
                <w:shd w:val="clear" w:color="auto" w:fill="DBE5F1" w:themeFill="accent1" w:themeFillTint="33"/>
              </w:rPr>
              <w:t>describe their use of contrasting dynamics in the performance</w:t>
            </w:r>
            <w:r w:rsidRPr="009528B8">
              <w:rPr>
                <w:rFonts w:ascii="Arial" w:hAnsi="Arial" w:cs="Arial"/>
                <w:color w:val="535353"/>
              </w:rPr>
              <w:t xml:space="preserve"> </w:t>
            </w:r>
          </w:p>
        </w:tc>
        <w:tc>
          <w:tcPr>
            <w:tcW w:w="5056" w:type="dxa"/>
            <w:vAlign w:val="center"/>
          </w:tcPr>
          <w:p w14:paraId="717AA677" w14:textId="77777777" w:rsidR="00F2556B" w:rsidRPr="009528B8" w:rsidRDefault="00F2556B" w:rsidP="009528B8">
            <w:pPr>
              <w:rPr>
                <w:rFonts w:ascii="Arial" w:hAnsi="Arial" w:cs="Arial"/>
                <w:sz w:val="20"/>
                <w:szCs w:val="20"/>
                <w:lang w:val="en-AU"/>
              </w:rPr>
            </w:pPr>
            <w:r w:rsidRPr="009528B8">
              <w:rPr>
                <w:rFonts w:ascii="Arial" w:hAnsi="Arial" w:cs="Arial"/>
                <w:sz w:val="20"/>
                <w:szCs w:val="20"/>
                <w:lang w:val="en-AU"/>
              </w:rPr>
              <w:t xml:space="preserve">By the end of Level 2 students </w:t>
            </w:r>
          </w:p>
          <w:p w14:paraId="09511F17" w14:textId="77777777" w:rsidR="00F2556B" w:rsidRPr="009528B8" w:rsidRDefault="00F2556B" w:rsidP="009528B8">
            <w:pPr>
              <w:pStyle w:val="ListParagraph"/>
              <w:numPr>
                <w:ilvl w:val="0"/>
                <w:numId w:val="12"/>
              </w:numPr>
              <w:rPr>
                <w:rFonts w:ascii="Arial" w:hAnsi="Arial" w:cs="Arial"/>
                <w:sz w:val="20"/>
                <w:szCs w:val="20"/>
                <w:lang w:val="en-AU"/>
              </w:rPr>
            </w:pPr>
            <w:r w:rsidRPr="009528B8">
              <w:rPr>
                <w:rFonts w:ascii="Arial" w:hAnsi="Arial" w:cs="Arial"/>
                <w:sz w:val="20"/>
                <w:szCs w:val="20"/>
                <w:highlight w:val="yellow"/>
                <w:lang w:val="en-AU"/>
              </w:rPr>
              <w:t>use imagination</w:t>
            </w:r>
            <w:r w:rsidRPr="009528B8">
              <w:rPr>
                <w:rFonts w:ascii="Arial" w:hAnsi="Arial" w:cs="Arial"/>
                <w:sz w:val="20"/>
                <w:szCs w:val="20"/>
                <w:lang w:val="en-AU"/>
              </w:rPr>
              <w:t xml:space="preserve">, their voices </w:t>
            </w:r>
            <w:r w:rsidRPr="009528B8">
              <w:rPr>
                <w:rFonts w:ascii="Arial" w:hAnsi="Arial" w:cs="Arial"/>
                <w:sz w:val="20"/>
                <w:szCs w:val="20"/>
                <w:highlight w:val="yellow"/>
                <w:lang w:val="en-AU"/>
              </w:rPr>
              <w:t>and instruments</w:t>
            </w:r>
            <w:r w:rsidRPr="009528B8">
              <w:rPr>
                <w:rFonts w:ascii="Arial" w:hAnsi="Arial" w:cs="Arial"/>
                <w:sz w:val="20"/>
                <w:szCs w:val="20"/>
                <w:lang w:val="en-AU"/>
              </w:rPr>
              <w:t xml:space="preserve"> to improvise, compose, arrange and perform music.</w:t>
            </w:r>
          </w:p>
          <w:p w14:paraId="08227293" w14:textId="77777777" w:rsidR="00F2556B" w:rsidRPr="00D014D0" w:rsidRDefault="00F2556B" w:rsidP="00DF6B62">
            <w:pPr>
              <w:pStyle w:val="ListParagraph"/>
              <w:numPr>
                <w:ilvl w:val="0"/>
                <w:numId w:val="12"/>
              </w:numPr>
              <w:rPr>
                <w:rFonts w:ascii="Arial" w:hAnsi="Arial" w:cs="Arial"/>
                <w:sz w:val="20"/>
                <w:szCs w:val="20"/>
                <w:lang w:val="en-AU"/>
              </w:rPr>
            </w:pPr>
            <w:r w:rsidRPr="00077739">
              <w:rPr>
                <w:rFonts w:ascii="Arial" w:hAnsi="Arial" w:cs="Arial"/>
                <w:sz w:val="20"/>
                <w:szCs w:val="20"/>
                <w:shd w:val="clear" w:color="auto" w:fill="EAF1DD" w:themeFill="accent3" w:themeFillTint="33"/>
                <w:lang w:val="en-AU"/>
              </w:rPr>
              <w:t>explore and make decisions about ways of organising sounds to communicate ideas</w:t>
            </w:r>
          </w:p>
          <w:p w14:paraId="2C92343D" w14:textId="77777777" w:rsidR="00F2556B" w:rsidRPr="009528B8" w:rsidRDefault="00F2556B" w:rsidP="009528B8">
            <w:pPr>
              <w:pStyle w:val="ListParagraph"/>
              <w:numPr>
                <w:ilvl w:val="0"/>
                <w:numId w:val="12"/>
              </w:numPr>
              <w:rPr>
                <w:rFonts w:ascii="Arial" w:hAnsi="Arial" w:cs="Arial"/>
                <w:sz w:val="20"/>
                <w:szCs w:val="20"/>
                <w:lang w:val="en-AU"/>
              </w:rPr>
            </w:pPr>
            <w:r w:rsidRPr="00DF6B62">
              <w:rPr>
                <w:rFonts w:ascii="Arial" w:hAnsi="Arial" w:cs="Arial"/>
                <w:sz w:val="20"/>
                <w:szCs w:val="20"/>
                <w:shd w:val="clear" w:color="auto" w:fill="E5DFEC" w:themeFill="accent4" w:themeFillTint="33"/>
                <w:lang w:val="en-AU"/>
              </w:rPr>
              <w:t>achieve intended effects</w:t>
            </w:r>
            <w:r w:rsidRPr="009528B8">
              <w:rPr>
                <w:rFonts w:ascii="Arial" w:hAnsi="Arial" w:cs="Arial"/>
                <w:sz w:val="20"/>
                <w:szCs w:val="20"/>
                <w:lang w:val="en-AU"/>
              </w:rPr>
              <w:t xml:space="preserve"> and demonstrate accuracy </w:t>
            </w:r>
            <w:r w:rsidRPr="00DF6B62">
              <w:rPr>
                <w:rFonts w:ascii="Arial" w:hAnsi="Arial" w:cs="Arial"/>
                <w:sz w:val="20"/>
                <w:szCs w:val="20"/>
                <w:shd w:val="clear" w:color="auto" w:fill="E5DFEC" w:themeFill="accent4" w:themeFillTint="33"/>
                <w:lang w:val="en-AU"/>
              </w:rPr>
              <w:t>when performing</w:t>
            </w:r>
            <w:r w:rsidRPr="009528B8">
              <w:rPr>
                <w:rFonts w:ascii="Arial" w:hAnsi="Arial" w:cs="Arial"/>
                <w:sz w:val="20"/>
                <w:szCs w:val="20"/>
                <w:lang w:val="en-AU"/>
              </w:rPr>
              <w:t xml:space="preserve"> and composing. </w:t>
            </w:r>
          </w:p>
          <w:p w14:paraId="7FEAE2E5" w14:textId="0C96EE42" w:rsidR="00F2556B" w:rsidRPr="009528B8" w:rsidRDefault="00D04C24" w:rsidP="009528B8">
            <w:pPr>
              <w:pStyle w:val="ListParagraph"/>
              <w:numPr>
                <w:ilvl w:val="0"/>
                <w:numId w:val="6"/>
              </w:numPr>
              <w:tabs>
                <w:tab w:val="left" w:pos="2265"/>
              </w:tabs>
              <w:rPr>
                <w:rFonts w:ascii="Arial" w:hAnsi="Arial" w:cs="Arial"/>
                <w:color w:val="535353"/>
                <w:sz w:val="20"/>
                <w:szCs w:val="20"/>
              </w:rPr>
            </w:pPr>
            <w:r>
              <w:rPr>
                <w:rFonts w:ascii="Arial" w:hAnsi="Arial" w:cs="Arial"/>
                <w:sz w:val="20"/>
                <w:szCs w:val="20"/>
                <w:shd w:val="clear" w:color="auto" w:fill="DBE5F1" w:themeFill="accent1" w:themeFillTint="33"/>
                <w:lang w:val="en-AU"/>
              </w:rPr>
              <w:t>d</w:t>
            </w:r>
            <w:r w:rsidR="00F2556B" w:rsidRPr="00DF6B62">
              <w:rPr>
                <w:rFonts w:ascii="Arial" w:hAnsi="Arial" w:cs="Arial"/>
                <w:sz w:val="20"/>
                <w:szCs w:val="20"/>
                <w:shd w:val="clear" w:color="auto" w:fill="DBE5F1" w:themeFill="accent1" w:themeFillTint="33"/>
                <w:lang w:val="en-AU"/>
              </w:rPr>
              <w:t>escribe</w:t>
            </w:r>
            <w:r>
              <w:rPr>
                <w:rFonts w:ascii="Arial" w:hAnsi="Arial" w:cs="Arial"/>
                <w:sz w:val="20"/>
                <w:szCs w:val="20"/>
                <w:shd w:val="clear" w:color="auto" w:fill="DBE5F1" w:themeFill="accent1" w:themeFillTint="33"/>
                <w:lang w:val="en-AU"/>
              </w:rPr>
              <w:t xml:space="preserve"> </w:t>
            </w:r>
            <w:r w:rsidR="00F2556B" w:rsidRPr="00DF6B62">
              <w:rPr>
                <w:rFonts w:ascii="Arial" w:hAnsi="Arial" w:cs="Arial"/>
                <w:sz w:val="20"/>
                <w:szCs w:val="20"/>
                <w:shd w:val="clear" w:color="auto" w:fill="DBE5F1" w:themeFill="accent1" w:themeFillTint="33"/>
                <w:lang w:val="en-AU"/>
              </w:rPr>
              <w:t xml:space="preserve"> ways contrasts and effects can be created in music </w:t>
            </w:r>
            <w:r w:rsidR="00F2556B" w:rsidRPr="009528B8">
              <w:rPr>
                <w:rFonts w:ascii="Arial" w:hAnsi="Arial" w:cs="Arial"/>
                <w:sz w:val="20"/>
                <w:szCs w:val="20"/>
                <w:lang w:val="en-AU"/>
              </w:rPr>
              <w:t>they listen to, compose and perform</w:t>
            </w:r>
          </w:p>
          <w:p w14:paraId="710F6A1E" w14:textId="77777777" w:rsidR="00F2556B" w:rsidRPr="009528B8" w:rsidRDefault="00F2556B" w:rsidP="009528B8">
            <w:pPr>
              <w:pStyle w:val="ListParagraph"/>
              <w:numPr>
                <w:ilvl w:val="0"/>
                <w:numId w:val="6"/>
              </w:numPr>
              <w:tabs>
                <w:tab w:val="left" w:pos="2265"/>
              </w:tabs>
              <w:rPr>
                <w:rFonts w:ascii="Arial" w:hAnsi="Arial" w:cs="Arial"/>
                <w:color w:val="535353"/>
                <w:sz w:val="20"/>
                <w:szCs w:val="20"/>
              </w:rPr>
            </w:pPr>
            <w:r w:rsidRPr="009528B8">
              <w:rPr>
                <w:rFonts w:ascii="Arial" w:hAnsi="Arial" w:cs="Arial"/>
                <w:sz w:val="20"/>
                <w:szCs w:val="20"/>
                <w:lang w:val="en-AU"/>
              </w:rPr>
              <w:t>describe their understanding of the purposes of music in different social and cultural contexts.</w:t>
            </w:r>
          </w:p>
        </w:tc>
      </w:tr>
    </w:tbl>
    <w:p w14:paraId="4DEEB2A5" w14:textId="5FFA0237" w:rsidR="009F233C" w:rsidRPr="009528B8" w:rsidRDefault="009F233C">
      <w:pPr>
        <w:rPr>
          <w:rFonts w:ascii="Arial" w:hAnsi="Arial" w:cs="Arial"/>
          <w:sz w:val="20"/>
          <w:szCs w:val="20"/>
        </w:rPr>
      </w:pPr>
      <w:r w:rsidRPr="009528B8">
        <w:rPr>
          <w:rFonts w:ascii="Arial" w:hAnsi="Arial" w:cs="Arial"/>
          <w:sz w:val="20"/>
          <w:szCs w:val="20"/>
        </w:rPr>
        <w:br w:type="page"/>
      </w:r>
    </w:p>
    <w:tbl>
      <w:tblPr>
        <w:tblStyle w:val="TableGrid"/>
        <w:tblW w:w="15168" w:type="dxa"/>
        <w:tblInd w:w="-459" w:type="dxa"/>
        <w:tblLook w:val="04A0" w:firstRow="1" w:lastRow="0" w:firstColumn="1" w:lastColumn="0" w:noHBand="0" w:noVBand="1"/>
      </w:tblPr>
      <w:tblGrid>
        <w:gridCol w:w="4820"/>
        <w:gridCol w:w="4961"/>
        <w:gridCol w:w="1418"/>
        <w:gridCol w:w="3969"/>
      </w:tblGrid>
      <w:tr w:rsidR="009F233C" w:rsidRPr="009528B8" w14:paraId="530F4AAC" w14:textId="77777777" w:rsidTr="009F233C">
        <w:tc>
          <w:tcPr>
            <w:tcW w:w="15168" w:type="dxa"/>
            <w:gridSpan w:val="4"/>
            <w:vAlign w:val="center"/>
          </w:tcPr>
          <w:p w14:paraId="441ACBF5" w14:textId="77777777" w:rsidR="009F233C" w:rsidRPr="009528B8" w:rsidRDefault="009F233C" w:rsidP="009F233C">
            <w:pPr>
              <w:spacing w:before="60" w:after="60"/>
              <w:rPr>
                <w:rFonts w:ascii="Arial" w:hAnsi="Arial" w:cs="Arial"/>
                <w:b/>
                <w:sz w:val="22"/>
                <w:szCs w:val="22"/>
              </w:rPr>
            </w:pPr>
            <w:r w:rsidRPr="009528B8">
              <w:rPr>
                <w:rFonts w:ascii="Arial" w:hAnsi="Arial" w:cs="Arial"/>
                <w:b/>
                <w:sz w:val="22"/>
                <w:szCs w:val="22"/>
              </w:rPr>
              <w:lastRenderedPageBreak/>
              <w:t>CURRICULUM AREA – The Arts: Music</w:t>
            </w:r>
          </w:p>
        </w:tc>
      </w:tr>
      <w:tr w:rsidR="009F233C" w:rsidRPr="009528B8" w14:paraId="769A59A7" w14:textId="77777777" w:rsidTr="009F233C">
        <w:trPr>
          <w:trHeight w:val="1305"/>
        </w:trPr>
        <w:tc>
          <w:tcPr>
            <w:tcW w:w="15168" w:type="dxa"/>
            <w:gridSpan w:val="4"/>
            <w:vAlign w:val="center"/>
          </w:tcPr>
          <w:p w14:paraId="0CB08C11" w14:textId="77777777" w:rsidR="009F233C" w:rsidRPr="009528B8" w:rsidRDefault="009F233C" w:rsidP="009F233C">
            <w:pPr>
              <w:spacing w:before="60" w:after="60"/>
              <w:rPr>
                <w:rFonts w:ascii="Arial" w:hAnsi="Arial" w:cs="Arial"/>
                <w:b/>
                <w:sz w:val="20"/>
                <w:szCs w:val="20"/>
              </w:rPr>
            </w:pPr>
            <w:r w:rsidRPr="009528B8">
              <w:rPr>
                <w:rFonts w:ascii="Arial" w:hAnsi="Arial" w:cs="Arial"/>
                <w:b/>
                <w:sz w:val="20"/>
                <w:szCs w:val="20"/>
              </w:rPr>
              <w:t xml:space="preserve">Context: </w:t>
            </w:r>
            <w:r w:rsidRPr="009528B8">
              <w:rPr>
                <w:rFonts w:ascii="Arial" w:hAnsi="Arial" w:cs="Arial"/>
                <w:sz w:val="20"/>
                <w:szCs w:val="20"/>
              </w:rPr>
              <w:t>Classroom music</w:t>
            </w:r>
          </w:p>
          <w:p w14:paraId="7750ECD3" w14:textId="5FE6081A" w:rsidR="009F233C" w:rsidRPr="009528B8" w:rsidRDefault="009F233C" w:rsidP="00D04C24">
            <w:pPr>
              <w:spacing w:before="60" w:after="60"/>
              <w:rPr>
                <w:rFonts w:ascii="Arial" w:hAnsi="Arial" w:cs="Arial"/>
                <w:sz w:val="20"/>
                <w:szCs w:val="20"/>
              </w:rPr>
            </w:pPr>
            <w:r w:rsidRPr="009528B8">
              <w:rPr>
                <w:rFonts w:ascii="Arial" w:hAnsi="Arial" w:cs="Arial"/>
                <w:sz w:val="20"/>
                <w:szCs w:val="20"/>
              </w:rPr>
              <w:t xml:space="preserve">Students listen to music/soundscapes created using voices, digital sounds and found objects or body percussion.  They identify and describe features of the music that interest them and discuss </w:t>
            </w:r>
            <w:r w:rsidR="009528B8">
              <w:rPr>
                <w:rFonts w:ascii="Arial" w:hAnsi="Arial" w:cs="Arial"/>
                <w:sz w:val="20"/>
                <w:szCs w:val="20"/>
              </w:rPr>
              <w:t xml:space="preserve">its </w:t>
            </w:r>
            <w:r w:rsidRPr="00D04C24">
              <w:rPr>
                <w:rFonts w:ascii="Arial" w:hAnsi="Arial" w:cs="Arial"/>
                <w:sz w:val="20"/>
                <w:szCs w:val="20"/>
              </w:rPr>
              <w:t>impact</w:t>
            </w:r>
            <w:r w:rsidR="009528B8" w:rsidRPr="00D04C24">
              <w:rPr>
                <w:rFonts w:ascii="Arial" w:hAnsi="Arial" w:cs="Arial"/>
                <w:sz w:val="20"/>
                <w:szCs w:val="20"/>
              </w:rPr>
              <w:t>.</w:t>
            </w:r>
            <w:r w:rsidRPr="00D04C24">
              <w:rPr>
                <w:rFonts w:ascii="Arial" w:hAnsi="Arial" w:cs="Arial"/>
                <w:sz w:val="20"/>
                <w:szCs w:val="20"/>
              </w:rPr>
              <w:t xml:space="preserve"> As a class they brainstorm music ideas for a backing track to accompany a presentation (oral, mult</w:t>
            </w:r>
            <w:r w:rsidR="009528B8" w:rsidRPr="00D04C24">
              <w:rPr>
                <w:rFonts w:ascii="Arial" w:hAnsi="Arial" w:cs="Arial"/>
                <w:sz w:val="20"/>
                <w:szCs w:val="20"/>
              </w:rPr>
              <w:t xml:space="preserve">imedia) about an issue or topic such as comparing the weather in Zambia </w:t>
            </w:r>
            <w:r w:rsidR="00D04C24" w:rsidRPr="00D04C24">
              <w:rPr>
                <w:rFonts w:ascii="Arial" w:hAnsi="Arial" w:cs="Arial"/>
                <w:sz w:val="20"/>
                <w:szCs w:val="20"/>
              </w:rPr>
              <w:t>and their suburb/town</w:t>
            </w:r>
            <w:r w:rsidRPr="00D04C24">
              <w:rPr>
                <w:rFonts w:ascii="Arial" w:hAnsi="Arial" w:cs="Arial"/>
                <w:sz w:val="20"/>
                <w:szCs w:val="20"/>
              </w:rPr>
              <w:t>.</w:t>
            </w:r>
            <w:r w:rsidRPr="009528B8">
              <w:rPr>
                <w:rFonts w:ascii="Arial" w:hAnsi="Arial" w:cs="Arial"/>
                <w:sz w:val="20"/>
                <w:szCs w:val="20"/>
              </w:rPr>
              <w:t xml:space="preserve"> Then, in small groups, they work collaboratively to create and record the backing track/accompaniment.  The work might be performed live or it could be pre-recorded and embedded in a digital presentation. They document the work as a graphic or semi-conventional (combination of pitched notation and graphic score).</w:t>
            </w:r>
          </w:p>
        </w:tc>
      </w:tr>
      <w:tr w:rsidR="009F233C" w:rsidRPr="009528B8" w14:paraId="49A36AA9" w14:textId="77777777" w:rsidTr="009F233C">
        <w:trPr>
          <w:trHeight w:val="1305"/>
        </w:trPr>
        <w:tc>
          <w:tcPr>
            <w:tcW w:w="15168" w:type="dxa"/>
            <w:gridSpan w:val="4"/>
            <w:vAlign w:val="center"/>
          </w:tcPr>
          <w:p w14:paraId="1A6E5761" w14:textId="77777777" w:rsidR="009F233C" w:rsidRPr="009528B8" w:rsidRDefault="009F233C" w:rsidP="009F233C">
            <w:pPr>
              <w:spacing w:before="60" w:after="60"/>
              <w:rPr>
                <w:rFonts w:ascii="Arial" w:hAnsi="Arial" w:cs="Arial"/>
                <w:b/>
                <w:sz w:val="20"/>
                <w:szCs w:val="20"/>
              </w:rPr>
            </w:pPr>
            <w:r w:rsidRPr="009528B8">
              <w:rPr>
                <w:rFonts w:ascii="Arial" w:hAnsi="Arial" w:cs="Arial"/>
                <w:b/>
                <w:sz w:val="20"/>
                <w:szCs w:val="20"/>
              </w:rPr>
              <w:t>Level 4 The Arts: Music Content Descriptions addressed in this example</w:t>
            </w:r>
          </w:p>
          <w:p w14:paraId="161AD385" w14:textId="384D5EE2" w:rsidR="009F233C" w:rsidRPr="009528B8" w:rsidRDefault="00FB1B82" w:rsidP="009F233C">
            <w:pPr>
              <w:spacing w:before="60" w:after="60"/>
              <w:rPr>
                <w:rFonts w:ascii="Arial" w:hAnsi="Arial" w:cs="Arial"/>
                <w:sz w:val="20"/>
                <w:szCs w:val="20"/>
              </w:rPr>
            </w:pPr>
            <w:r w:rsidRPr="009528B8">
              <w:rPr>
                <w:rFonts w:ascii="Arial" w:hAnsi="Arial" w:cs="Arial"/>
                <w:b/>
                <w:sz w:val="20"/>
                <w:szCs w:val="20"/>
                <w:highlight w:val="yellow"/>
                <w:lang w:val="en-AU"/>
              </w:rPr>
              <w:t xml:space="preserve">Explore and express ideas: </w:t>
            </w:r>
            <w:r w:rsidR="009F233C" w:rsidRPr="009528B8">
              <w:rPr>
                <w:rFonts w:ascii="Arial" w:hAnsi="Arial" w:cs="Arial"/>
                <w:sz w:val="20"/>
                <w:szCs w:val="20"/>
                <w:highlight w:val="yellow"/>
                <w:lang w:val="en-AU"/>
              </w:rPr>
              <w:t>Use imagination and creativity to explore pitch, rhythm/time and form, dynamics and tempo using voice, movement and instruments</w:t>
            </w:r>
            <w:r w:rsidR="009F233C" w:rsidRPr="009528B8">
              <w:rPr>
                <w:rFonts w:ascii="Arial" w:hAnsi="Arial" w:cs="Arial"/>
                <w:sz w:val="20"/>
                <w:szCs w:val="20"/>
              </w:rPr>
              <w:t xml:space="preserve"> </w:t>
            </w:r>
          </w:p>
          <w:p w14:paraId="1E316066" w14:textId="0B3DD002" w:rsidR="009F233C" w:rsidRPr="009528B8" w:rsidRDefault="00FB1B82" w:rsidP="009F233C">
            <w:pPr>
              <w:spacing w:before="60" w:after="60"/>
              <w:rPr>
                <w:rFonts w:ascii="Arial" w:hAnsi="Arial" w:cs="Arial"/>
                <w:sz w:val="20"/>
                <w:szCs w:val="20"/>
              </w:rPr>
            </w:pPr>
            <w:r w:rsidRPr="00077739">
              <w:rPr>
                <w:rFonts w:ascii="Arial" w:hAnsi="Arial" w:cs="Arial"/>
                <w:b/>
                <w:sz w:val="20"/>
                <w:szCs w:val="20"/>
                <w:shd w:val="clear" w:color="auto" w:fill="EAF1DD" w:themeFill="accent3" w:themeFillTint="33"/>
                <w:lang w:val="en-AU"/>
              </w:rPr>
              <w:t xml:space="preserve">Music practices: </w:t>
            </w:r>
            <w:r w:rsidR="009F233C" w:rsidRPr="00077739">
              <w:rPr>
                <w:rFonts w:ascii="Arial" w:hAnsi="Arial" w:cs="Arial"/>
                <w:sz w:val="20"/>
                <w:szCs w:val="20"/>
                <w:shd w:val="clear" w:color="auto" w:fill="EAF1DD" w:themeFill="accent3" w:themeFillTint="33"/>
                <w:lang w:val="en-AU"/>
              </w:rPr>
              <w:t>Use voice and instruments to sing, play and arrange music from different cultures, times and locations, and improvise and compose music in different forms</w:t>
            </w:r>
            <w:r w:rsidR="009F233C" w:rsidRPr="009528B8">
              <w:rPr>
                <w:rFonts w:ascii="Arial" w:hAnsi="Arial" w:cs="Arial"/>
                <w:sz w:val="20"/>
                <w:szCs w:val="20"/>
              </w:rPr>
              <w:t xml:space="preserve"> </w:t>
            </w:r>
          </w:p>
          <w:p w14:paraId="674BDCAE" w14:textId="37F79398" w:rsidR="009F233C" w:rsidRPr="009528B8" w:rsidRDefault="006002E8" w:rsidP="009F233C">
            <w:pPr>
              <w:spacing w:before="60" w:after="60"/>
              <w:rPr>
                <w:rFonts w:ascii="Arial" w:hAnsi="Arial" w:cs="Arial"/>
                <w:sz w:val="20"/>
                <w:szCs w:val="20"/>
              </w:rPr>
            </w:pPr>
            <w:r w:rsidRPr="00DF6B62">
              <w:rPr>
                <w:rFonts w:ascii="Arial" w:hAnsi="Arial" w:cs="Arial"/>
                <w:b/>
                <w:sz w:val="20"/>
                <w:szCs w:val="20"/>
                <w:shd w:val="clear" w:color="auto" w:fill="E5DFEC" w:themeFill="accent4" w:themeFillTint="33"/>
                <w:lang w:val="en-AU"/>
              </w:rPr>
              <w:t>Present and Perform</w:t>
            </w:r>
            <w:r w:rsidRPr="00DF6B62">
              <w:rPr>
                <w:rFonts w:ascii="Arial" w:hAnsi="Arial" w:cs="Arial"/>
                <w:sz w:val="20"/>
                <w:szCs w:val="20"/>
                <w:shd w:val="clear" w:color="auto" w:fill="E5DFEC" w:themeFill="accent4" w:themeFillTint="33"/>
                <w:lang w:val="en-AU"/>
              </w:rPr>
              <w:t xml:space="preserve">: </w:t>
            </w:r>
            <w:r w:rsidR="009F233C" w:rsidRPr="00DF6B62">
              <w:rPr>
                <w:rFonts w:ascii="Arial" w:hAnsi="Arial" w:cs="Arial"/>
                <w:sz w:val="20"/>
                <w:szCs w:val="20"/>
                <w:shd w:val="clear" w:color="auto" w:fill="E5DFEC" w:themeFill="accent4" w:themeFillTint="33"/>
                <w:lang w:val="en-AU"/>
              </w:rPr>
              <w:t>Rehearse and perform songs and instrumental music they have learnt and composed, shaping elements of music to communicate ideas to an audience</w:t>
            </w:r>
            <w:r w:rsidR="009F233C" w:rsidRPr="009528B8">
              <w:rPr>
                <w:rFonts w:ascii="Arial" w:hAnsi="Arial" w:cs="Arial"/>
                <w:sz w:val="20"/>
                <w:szCs w:val="20"/>
              </w:rPr>
              <w:t xml:space="preserve"> </w:t>
            </w:r>
          </w:p>
          <w:p w14:paraId="645DDED1" w14:textId="2FE5FCD2" w:rsidR="009F233C" w:rsidRPr="009528B8" w:rsidRDefault="006002E8" w:rsidP="009F233C">
            <w:pPr>
              <w:spacing w:before="60" w:after="60"/>
              <w:rPr>
                <w:rFonts w:ascii="Arial" w:hAnsi="Arial" w:cs="Arial"/>
                <w:sz w:val="20"/>
                <w:szCs w:val="20"/>
                <w:lang w:val="en-AU"/>
              </w:rPr>
            </w:pPr>
            <w:r w:rsidRPr="00DF6B62">
              <w:rPr>
                <w:rFonts w:ascii="Arial" w:hAnsi="Arial" w:cs="Arial"/>
                <w:b/>
                <w:sz w:val="20"/>
                <w:szCs w:val="20"/>
                <w:shd w:val="clear" w:color="auto" w:fill="DBE5F1" w:themeFill="accent1" w:themeFillTint="33"/>
                <w:lang w:val="en-AU"/>
              </w:rPr>
              <w:t>Respond and interpret:</w:t>
            </w:r>
            <w:r w:rsidRPr="00DF6B62">
              <w:rPr>
                <w:rFonts w:ascii="Arial" w:hAnsi="Arial" w:cs="Arial"/>
                <w:sz w:val="20"/>
                <w:szCs w:val="20"/>
                <w:shd w:val="clear" w:color="auto" w:fill="DBE5F1" w:themeFill="accent1" w:themeFillTint="33"/>
                <w:lang w:val="en-AU"/>
              </w:rPr>
              <w:t xml:space="preserve"> </w:t>
            </w:r>
            <w:r w:rsidR="009F233C" w:rsidRPr="00DF6B62">
              <w:rPr>
                <w:rFonts w:ascii="Arial" w:hAnsi="Arial" w:cs="Arial"/>
                <w:sz w:val="20"/>
                <w:szCs w:val="20"/>
                <w:shd w:val="clear" w:color="auto" w:fill="DBE5F1" w:themeFill="accent1" w:themeFillTint="33"/>
                <w:lang w:val="en-AU"/>
              </w:rPr>
              <w:t>Identify features of the music they listen to, compose and perform, and discuss the purposes it was created for including the music of Aboriginal and Torres Strait Islander Peoples, using music terminology</w:t>
            </w:r>
          </w:p>
          <w:p w14:paraId="0039EF71" w14:textId="77777777" w:rsidR="009F233C" w:rsidRPr="00A431F3" w:rsidRDefault="009F233C" w:rsidP="009F233C">
            <w:pPr>
              <w:spacing w:before="60" w:after="60"/>
              <w:rPr>
                <w:rFonts w:ascii="Arial" w:hAnsi="Arial" w:cs="Arial"/>
                <w:sz w:val="18"/>
                <w:szCs w:val="18"/>
              </w:rPr>
            </w:pPr>
            <w:r w:rsidRPr="00A431F3">
              <w:rPr>
                <w:rFonts w:ascii="Arial" w:hAnsi="Arial" w:cs="Arial"/>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9F233C" w:rsidRPr="009528B8" w14:paraId="1326016B" w14:textId="77777777" w:rsidTr="00A431F3">
        <w:trPr>
          <w:trHeight w:val="684"/>
        </w:trPr>
        <w:tc>
          <w:tcPr>
            <w:tcW w:w="4820" w:type="dxa"/>
            <w:vAlign w:val="center"/>
          </w:tcPr>
          <w:p w14:paraId="1D3FC079" w14:textId="77777777" w:rsidR="009F233C" w:rsidRPr="009528B8" w:rsidRDefault="009F233C" w:rsidP="009F233C">
            <w:pPr>
              <w:spacing w:before="60" w:after="60"/>
              <w:rPr>
                <w:rFonts w:ascii="Arial" w:hAnsi="Arial" w:cs="Arial"/>
                <w:b/>
                <w:sz w:val="20"/>
                <w:szCs w:val="20"/>
              </w:rPr>
            </w:pPr>
            <w:r w:rsidRPr="009528B8">
              <w:rPr>
                <w:rFonts w:ascii="Arial" w:hAnsi="Arial" w:cs="Arial"/>
                <w:sz w:val="20"/>
                <w:szCs w:val="20"/>
              </w:rPr>
              <w:br w:type="page"/>
            </w:r>
            <w:r w:rsidRPr="009528B8">
              <w:rPr>
                <w:rFonts w:ascii="Arial" w:hAnsi="Arial" w:cs="Arial"/>
                <w:b/>
                <w:sz w:val="20"/>
                <w:szCs w:val="20"/>
              </w:rPr>
              <w:t>Music Level 2 Achievement Standard</w:t>
            </w:r>
          </w:p>
        </w:tc>
        <w:tc>
          <w:tcPr>
            <w:tcW w:w="6379" w:type="dxa"/>
            <w:gridSpan w:val="2"/>
            <w:vAlign w:val="center"/>
          </w:tcPr>
          <w:p w14:paraId="31C7931C" w14:textId="77777777" w:rsidR="009F233C" w:rsidRPr="009528B8" w:rsidRDefault="009F233C" w:rsidP="009F233C">
            <w:pPr>
              <w:spacing w:before="60" w:after="60"/>
              <w:rPr>
                <w:rFonts w:ascii="Arial" w:hAnsi="Arial" w:cs="Arial"/>
                <w:b/>
                <w:sz w:val="20"/>
                <w:szCs w:val="20"/>
              </w:rPr>
            </w:pPr>
            <w:r w:rsidRPr="009528B8">
              <w:rPr>
                <w:rFonts w:ascii="Arial" w:hAnsi="Arial" w:cs="Arial"/>
                <w:b/>
                <w:sz w:val="20"/>
                <w:szCs w:val="20"/>
              </w:rPr>
              <w:t>VCAA example of indicative progress towards the Music Level 4 Achievement Standard</w:t>
            </w:r>
          </w:p>
        </w:tc>
        <w:tc>
          <w:tcPr>
            <w:tcW w:w="3969" w:type="dxa"/>
            <w:vAlign w:val="center"/>
          </w:tcPr>
          <w:p w14:paraId="50637901" w14:textId="413992A5" w:rsidR="009F233C" w:rsidRPr="009528B8" w:rsidRDefault="009F233C" w:rsidP="009F233C">
            <w:pPr>
              <w:spacing w:before="60" w:after="60"/>
              <w:rPr>
                <w:rFonts w:ascii="Arial" w:hAnsi="Arial" w:cs="Arial"/>
                <w:b/>
                <w:sz w:val="20"/>
                <w:szCs w:val="20"/>
              </w:rPr>
            </w:pPr>
            <w:r w:rsidRPr="009528B8">
              <w:rPr>
                <w:rFonts w:ascii="Arial" w:hAnsi="Arial" w:cs="Arial"/>
                <w:b/>
                <w:sz w:val="20"/>
                <w:szCs w:val="20"/>
              </w:rPr>
              <w:t>Music Level 4</w:t>
            </w:r>
            <w:r w:rsidR="009528B8">
              <w:rPr>
                <w:rFonts w:ascii="Arial" w:hAnsi="Arial" w:cs="Arial"/>
                <w:b/>
                <w:sz w:val="20"/>
                <w:szCs w:val="20"/>
              </w:rPr>
              <w:t xml:space="preserve"> </w:t>
            </w:r>
            <w:r w:rsidRPr="009528B8">
              <w:rPr>
                <w:rFonts w:ascii="Arial" w:hAnsi="Arial" w:cs="Arial"/>
                <w:b/>
                <w:sz w:val="20"/>
                <w:szCs w:val="20"/>
              </w:rPr>
              <w:t>Achievement Standard</w:t>
            </w:r>
          </w:p>
        </w:tc>
      </w:tr>
      <w:tr w:rsidR="009F233C" w:rsidRPr="009528B8" w14:paraId="2F8C3398" w14:textId="77777777" w:rsidTr="00A431F3">
        <w:trPr>
          <w:trHeight w:val="132"/>
        </w:trPr>
        <w:tc>
          <w:tcPr>
            <w:tcW w:w="4820" w:type="dxa"/>
            <w:vAlign w:val="center"/>
          </w:tcPr>
          <w:p w14:paraId="3411287C" w14:textId="77777777" w:rsidR="009F233C" w:rsidRPr="009528B8" w:rsidRDefault="009F233C" w:rsidP="009F233C">
            <w:pPr>
              <w:rPr>
                <w:rFonts w:ascii="Arial" w:hAnsi="Arial" w:cs="Arial"/>
                <w:sz w:val="20"/>
                <w:szCs w:val="20"/>
                <w:lang w:val="en-AU"/>
              </w:rPr>
            </w:pPr>
            <w:r w:rsidRPr="009528B8">
              <w:rPr>
                <w:rFonts w:ascii="Arial" w:hAnsi="Arial" w:cs="Arial"/>
                <w:sz w:val="20"/>
                <w:szCs w:val="20"/>
                <w:lang w:val="en-AU"/>
              </w:rPr>
              <w:t xml:space="preserve">By the end of Level 2 students </w:t>
            </w:r>
          </w:p>
          <w:p w14:paraId="00EEB6AC" w14:textId="77777777" w:rsidR="009F233C" w:rsidRPr="00D014D0" w:rsidRDefault="009F233C" w:rsidP="009F233C">
            <w:pPr>
              <w:pStyle w:val="ListParagraph"/>
              <w:numPr>
                <w:ilvl w:val="0"/>
                <w:numId w:val="12"/>
              </w:numPr>
              <w:rPr>
                <w:rFonts w:ascii="Arial" w:hAnsi="Arial" w:cs="Arial"/>
                <w:sz w:val="20"/>
                <w:szCs w:val="20"/>
                <w:lang w:val="en-AU"/>
              </w:rPr>
            </w:pPr>
            <w:r w:rsidRPr="00077739">
              <w:rPr>
                <w:rFonts w:ascii="Arial" w:hAnsi="Arial" w:cs="Arial"/>
                <w:sz w:val="20"/>
                <w:szCs w:val="20"/>
                <w:shd w:val="clear" w:color="auto" w:fill="EAF1DD" w:themeFill="accent3" w:themeFillTint="33"/>
                <w:lang w:val="en-AU"/>
              </w:rPr>
              <w:t>use imagination, their voices and instruments to improvise, compose, arrange and perform music</w:t>
            </w:r>
            <w:r w:rsidRPr="00D014D0">
              <w:rPr>
                <w:rFonts w:ascii="Arial" w:hAnsi="Arial" w:cs="Arial"/>
                <w:sz w:val="20"/>
                <w:szCs w:val="20"/>
                <w:lang w:val="en-AU"/>
              </w:rPr>
              <w:t>.</w:t>
            </w:r>
          </w:p>
          <w:p w14:paraId="60E28B4C" w14:textId="77777777" w:rsidR="009F233C" w:rsidRPr="009528B8" w:rsidRDefault="009F233C" w:rsidP="009F233C">
            <w:pPr>
              <w:pStyle w:val="ListParagraph"/>
              <w:numPr>
                <w:ilvl w:val="0"/>
                <w:numId w:val="12"/>
              </w:numPr>
              <w:rPr>
                <w:rFonts w:ascii="Arial" w:hAnsi="Arial" w:cs="Arial"/>
                <w:sz w:val="20"/>
                <w:szCs w:val="20"/>
                <w:highlight w:val="yellow"/>
                <w:lang w:val="en-AU"/>
              </w:rPr>
            </w:pPr>
            <w:r w:rsidRPr="009528B8">
              <w:rPr>
                <w:rFonts w:ascii="Arial" w:hAnsi="Arial" w:cs="Arial"/>
                <w:sz w:val="20"/>
                <w:szCs w:val="20"/>
                <w:highlight w:val="yellow"/>
                <w:lang w:val="en-AU"/>
              </w:rPr>
              <w:t>explore and make decisions about ways of organising sounds to communicate ideas</w:t>
            </w:r>
          </w:p>
          <w:p w14:paraId="6E06BFE5" w14:textId="77777777" w:rsidR="009F233C" w:rsidRPr="009528B8" w:rsidRDefault="009F233C" w:rsidP="009F233C">
            <w:pPr>
              <w:pStyle w:val="ListParagraph"/>
              <w:numPr>
                <w:ilvl w:val="0"/>
                <w:numId w:val="12"/>
              </w:numPr>
              <w:rPr>
                <w:rFonts w:ascii="Arial" w:hAnsi="Arial" w:cs="Arial"/>
                <w:sz w:val="20"/>
                <w:szCs w:val="20"/>
                <w:lang w:val="en-AU"/>
              </w:rPr>
            </w:pPr>
            <w:r w:rsidRPr="00DF6B62">
              <w:rPr>
                <w:rFonts w:ascii="Arial" w:hAnsi="Arial" w:cs="Arial"/>
                <w:sz w:val="20"/>
                <w:szCs w:val="20"/>
                <w:shd w:val="clear" w:color="auto" w:fill="E5DFEC" w:themeFill="accent4" w:themeFillTint="33"/>
                <w:lang w:val="en-AU"/>
              </w:rPr>
              <w:t>achieve intended effects and demonstrate accuracy when performing and composing</w:t>
            </w:r>
            <w:r w:rsidRPr="009528B8">
              <w:rPr>
                <w:rFonts w:ascii="Arial" w:hAnsi="Arial" w:cs="Arial"/>
                <w:sz w:val="20"/>
                <w:szCs w:val="20"/>
                <w:lang w:val="en-AU"/>
              </w:rPr>
              <w:t xml:space="preserve">. </w:t>
            </w:r>
          </w:p>
          <w:p w14:paraId="13FC9EF8" w14:textId="77777777" w:rsidR="009F233C" w:rsidRPr="009528B8" w:rsidRDefault="009F233C" w:rsidP="009F233C">
            <w:pPr>
              <w:pStyle w:val="ListParagraph"/>
              <w:numPr>
                <w:ilvl w:val="0"/>
                <w:numId w:val="6"/>
              </w:numPr>
              <w:tabs>
                <w:tab w:val="left" w:pos="2265"/>
              </w:tabs>
              <w:rPr>
                <w:rFonts w:ascii="Arial" w:hAnsi="Arial" w:cs="Arial"/>
                <w:color w:val="535353"/>
                <w:sz w:val="20"/>
                <w:szCs w:val="20"/>
              </w:rPr>
            </w:pPr>
            <w:r w:rsidRPr="00DF6B62">
              <w:rPr>
                <w:rFonts w:ascii="Arial" w:hAnsi="Arial" w:cs="Arial"/>
                <w:sz w:val="20"/>
                <w:szCs w:val="20"/>
                <w:shd w:val="clear" w:color="auto" w:fill="DBE5F1" w:themeFill="accent1" w:themeFillTint="33"/>
                <w:lang w:val="en-AU"/>
              </w:rPr>
              <w:t>describe ways contrasts and effects can be created in music they listen to</w:t>
            </w:r>
            <w:r w:rsidRPr="009528B8">
              <w:rPr>
                <w:rFonts w:ascii="Arial" w:hAnsi="Arial" w:cs="Arial"/>
                <w:sz w:val="20"/>
                <w:szCs w:val="20"/>
                <w:lang w:val="en-AU"/>
              </w:rPr>
              <w:t>, compose and perform</w:t>
            </w:r>
          </w:p>
          <w:p w14:paraId="5D6B3D6D" w14:textId="77777777" w:rsidR="009F233C" w:rsidRPr="009528B8" w:rsidRDefault="009F233C" w:rsidP="009F233C">
            <w:pPr>
              <w:pStyle w:val="ListParagraph"/>
              <w:numPr>
                <w:ilvl w:val="0"/>
                <w:numId w:val="6"/>
              </w:numPr>
              <w:tabs>
                <w:tab w:val="left" w:pos="2265"/>
              </w:tabs>
              <w:rPr>
                <w:rFonts w:ascii="Arial" w:hAnsi="Arial" w:cs="Arial"/>
                <w:color w:val="535353"/>
                <w:sz w:val="20"/>
                <w:szCs w:val="20"/>
              </w:rPr>
            </w:pPr>
            <w:r w:rsidRPr="009528B8">
              <w:rPr>
                <w:rFonts w:ascii="Arial" w:hAnsi="Arial" w:cs="Arial"/>
                <w:sz w:val="20"/>
                <w:szCs w:val="20"/>
                <w:lang w:val="en-AU"/>
              </w:rPr>
              <w:t>describe their understanding of the purposes of music in different social and cultural contexts.</w:t>
            </w:r>
          </w:p>
          <w:p w14:paraId="76205450" w14:textId="77777777" w:rsidR="009F233C" w:rsidRPr="009528B8" w:rsidRDefault="009F233C" w:rsidP="009F233C">
            <w:pPr>
              <w:pStyle w:val="ListParagraph"/>
              <w:tabs>
                <w:tab w:val="left" w:pos="2265"/>
              </w:tabs>
              <w:rPr>
                <w:rFonts w:ascii="Arial" w:hAnsi="Arial" w:cs="Arial"/>
                <w:color w:val="535353"/>
                <w:sz w:val="20"/>
                <w:szCs w:val="20"/>
              </w:rPr>
            </w:pPr>
          </w:p>
        </w:tc>
        <w:tc>
          <w:tcPr>
            <w:tcW w:w="6379" w:type="dxa"/>
            <w:gridSpan w:val="2"/>
            <w:vAlign w:val="center"/>
          </w:tcPr>
          <w:p w14:paraId="2A02B307" w14:textId="449AEE0E" w:rsidR="00A431F3" w:rsidRPr="009528B8" w:rsidRDefault="009F233C" w:rsidP="009F233C">
            <w:pPr>
              <w:pStyle w:val="NormalWeb"/>
              <w:spacing w:before="0" w:beforeAutospacing="0" w:after="240" w:afterAutospacing="0"/>
              <w:textAlignment w:val="baseline"/>
              <w:rPr>
                <w:rFonts w:ascii="Arial" w:hAnsi="Arial" w:cs="Arial"/>
                <w:color w:val="535353"/>
              </w:rPr>
            </w:pPr>
            <w:r w:rsidRPr="009528B8">
              <w:rPr>
                <w:rFonts w:ascii="Arial" w:hAnsi="Arial" w:cs="Arial"/>
                <w:color w:val="535353"/>
              </w:rPr>
              <w:t>Indicative progress towards the Level 4 achievement standard may be when students:</w:t>
            </w:r>
          </w:p>
          <w:p w14:paraId="32D62A7A" w14:textId="77777777" w:rsidR="00A431F3" w:rsidRPr="00DF6B62" w:rsidRDefault="00A431F3" w:rsidP="00A431F3">
            <w:pPr>
              <w:pStyle w:val="NormalWeb"/>
              <w:numPr>
                <w:ilvl w:val="0"/>
                <w:numId w:val="7"/>
              </w:numPr>
              <w:spacing w:before="0" w:beforeAutospacing="0" w:after="0" w:afterAutospacing="0"/>
              <w:ind w:left="357" w:hanging="357"/>
              <w:textAlignment w:val="baseline"/>
              <w:rPr>
                <w:rFonts w:ascii="Arial" w:hAnsi="Arial" w:cs="Arial"/>
                <w:color w:val="535353"/>
              </w:rPr>
            </w:pPr>
            <w:r w:rsidRPr="00DF6B62">
              <w:rPr>
                <w:rFonts w:ascii="Arial" w:hAnsi="Arial" w:cs="Arial"/>
                <w:color w:val="535353"/>
                <w:shd w:val="clear" w:color="auto" w:fill="DBE5F1" w:themeFill="accent1" w:themeFillTint="33"/>
              </w:rPr>
              <w:t>identify features of soundscapes/accompaniments that interest them</w:t>
            </w:r>
            <w:r w:rsidRPr="00DF6B62">
              <w:rPr>
                <w:rFonts w:ascii="Arial" w:hAnsi="Arial" w:cs="Arial"/>
                <w:color w:val="535353"/>
              </w:rPr>
              <w:t xml:space="preserve"> </w:t>
            </w:r>
          </w:p>
          <w:p w14:paraId="5D284955" w14:textId="6C0E769E" w:rsidR="00A431F3" w:rsidRPr="009528B8" w:rsidRDefault="00A431F3" w:rsidP="00A431F3">
            <w:pPr>
              <w:pStyle w:val="NormalWeb"/>
              <w:numPr>
                <w:ilvl w:val="0"/>
                <w:numId w:val="7"/>
              </w:numPr>
              <w:spacing w:after="240"/>
              <w:textAlignment w:val="baseline"/>
              <w:rPr>
                <w:rFonts w:ascii="Arial" w:hAnsi="Arial" w:cs="Arial"/>
                <w:color w:val="535353"/>
                <w:highlight w:val="yellow"/>
              </w:rPr>
            </w:pPr>
            <w:r w:rsidRPr="009528B8">
              <w:rPr>
                <w:rFonts w:ascii="Arial" w:hAnsi="Arial" w:cs="Arial"/>
                <w:color w:val="535353"/>
                <w:highlight w:val="yellow"/>
              </w:rPr>
              <w:t>brainstorm</w:t>
            </w:r>
            <w:r w:rsidR="00D04C24">
              <w:rPr>
                <w:rFonts w:ascii="Arial" w:hAnsi="Arial" w:cs="Arial"/>
                <w:color w:val="535353"/>
                <w:highlight w:val="yellow"/>
              </w:rPr>
              <w:t xml:space="preserve"> music</w:t>
            </w:r>
            <w:r w:rsidRPr="009528B8">
              <w:rPr>
                <w:rFonts w:ascii="Arial" w:hAnsi="Arial" w:cs="Arial"/>
                <w:color w:val="535353"/>
                <w:highlight w:val="yellow"/>
              </w:rPr>
              <w:t xml:space="preserve"> ideas for a soundscape/backing track, trial and select those that best fit the topic</w:t>
            </w:r>
          </w:p>
          <w:p w14:paraId="6D9238DD" w14:textId="77777777" w:rsidR="00A431F3" w:rsidRPr="009528B8" w:rsidRDefault="00A431F3" w:rsidP="00A431F3">
            <w:pPr>
              <w:pStyle w:val="NormalWeb"/>
              <w:numPr>
                <w:ilvl w:val="0"/>
                <w:numId w:val="7"/>
              </w:numPr>
              <w:spacing w:after="240"/>
              <w:textAlignment w:val="baseline"/>
              <w:rPr>
                <w:rFonts w:ascii="Arial" w:hAnsi="Arial" w:cs="Arial"/>
                <w:color w:val="535353"/>
                <w:highlight w:val="yellow"/>
              </w:rPr>
            </w:pPr>
            <w:r w:rsidRPr="009528B8">
              <w:rPr>
                <w:rFonts w:ascii="Arial" w:hAnsi="Arial" w:cs="Arial"/>
                <w:color w:val="535353"/>
                <w:highlight w:val="yellow"/>
              </w:rPr>
              <w:t>choose instruments and explore appropriate tonal qualities</w:t>
            </w:r>
          </w:p>
          <w:p w14:paraId="1D9C6136" w14:textId="77777777" w:rsidR="00A431F3" w:rsidRPr="00D014D0" w:rsidRDefault="00A431F3" w:rsidP="00A431F3">
            <w:pPr>
              <w:pStyle w:val="NormalWeb"/>
              <w:numPr>
                <w:ilvl w:val="0"/>
                <w:numId w:val="7"/>
              </w:numPr>
              <w:spacing w:after="240"/>
              <w:textAlignment w:val="baseline"/>
              <w:rPr>
                <w:rFonts w:ascii="Arial" w:hAnsi="Arial" w:cs="Arial"/>
                <w:color w:val="535353"/>
              </w:rPr>
            </w:pPr>
            <w:r w:rsidRPr="009528B8">
              <w:rPr>
                <w:rFonts w:ascii="Arial" w:hAnsi="Arial" w:cs="Arial"/>
                <w:color w:val="535353"/>
                <w:highlight w:val="yellow"/>
              </w:rPr>
              <w:t>improvise rhythmic and/or melodic patterns for the soundscape/backing track</w:t>
            </w:r>
          </w:p>
          <w:p w14:paraId="134A0FE3" w14:textId="77777777" w:rsidR="00A431F3" w:rsidRPr="00D014D0" w:rsidRDefault="00A431F3" w:rsidP="00A431F3">
            <w:pPr>
              <w:pStyle w:val="NormalWeb"/>
              <w:numPr>
                <w:ilvl w:val="0"/>
                <w:numId w:val="7"/>
              </w:numPr>
              <w:spacing w:after="240"/>
              <w:textAlignment w:val="baseline"/>
              <w:rPr>
                <w:rFonts w:ascii="Arial" w:hAnsi="Arial" w:cs="Arial"/>
                <w:color w:val="535353"/>
              </w:rPr>
            </w:pPr>
            <w:r w:rsidRPr="00077739">
              <w:rPr>
                <w:rFonts w:ascii="Arial" w:hAnsi="Arial" w:cs="Arial"/>
                <w:color w:val="535353"/>
                <w:shd w:val="clear" w:color="auto" w:fill="EAF1DD" w:themeFill="accent3" w:themeFillTint="33"/>
              </w:rPr>
              <w:t>develop a key for a graphic score including symbols for instruments/sounds, and how tempo  and dynamics will be indicated</w:t>
            </w:r>
          </w:p>
          <w:p w14:paraId="7103D565" w14:textId="77777777" w:rsidR="001A42C7" w:rsidRPr="00D04C24" w:rsidRDefault="00A431F3" w:rsidP="00D04C24">
            <w:pPr>
              <w:pStyle w:val="NormalWeb"/>
              <w:numPr>
                <w:ilvl w:val="0"/>
                <w:numId w:val="7"/>
              </w:numPr>
              <w:spacing w:after="240"/>
              <w:textAlignment w:val="baseline"/>
              <w:rPr>
                <w:rFonts w:ascii="Arial" w:hAnsi="Arial" w:cs="Arial"/>
                <w:color w:val="535353"/>
              </w:rPr>
            </w:pPr>
            <w:r w:rsidRPr="00DF6B62">
              <w:rPr>
                <w:rFonts w:ascii="Arial" w:hAnsi="Arial" w:cs="Arial"/>
                <w:color w:val="535353"/>
                <w:shd w:val="clear" w:color="auto" w:fill="E5DFEC" w:themeFill="accent4" w:themeFillTint="33"/>
              </w:rPr>
              <w:t>rehearse composition focussing on dynamics</w:t>
            </w:r>
          </w:p>
          <w:p w14:paraId="20BF0DD7" w14:textId="4DCA9D5D" w:rsidR="00D04C24" w:rsidRPr="009528B8" w:rsidRDefault="00D04C24" w:rsidP="00D04C24">
            <w:pPr>
              <w:pStyle w:val="NormalWeb"/>
              <w:numPr>
                <w:ilvl w:val="0"/>
                <w:numId w:val="7"/>
              </w:numPr>
              <w:spacing w:after="240"/>
              <w:textAlignment w:val="baseline"/>
              <w:rPr>
                <w:rFonts w:ascii="Arial" w:hAnsi="Arial" w:cs="Arial"/>
                <w:color w:val="535353"/>
              </w:rPr>
            </w:pPr>
          </w:p>
        </w:tc>
        <w:tc>
          <w:tcPr>
            <w:tcW w:w="3969" w:type="dxa"/>
            <w:vAlign w:val="center"/>
          </w:tcPr>
          <w:p w14:paraId="5C82BB35" w14:textId="77777777" w:rsidR="009F233C" w:rsidRPr="009528B8" w:rsidRDefault="009F233C" w:rsidP="009F233C">
            <w:pPr>
              <w:rPr>
                <w:rFonts w:ascii="Arial" w:hAnsi="Arial" w:cs="Arial"/>
                <w:sz w:val="20"/>
                <w:szCs w:val="20"/>
                <w:lang w:val="en-AU"/>
              </w:rPr>
            </w:pPr>
            <w:r w:rsidRPr="009528B8">
              <w:rPr>
                <w:rFonts w:ascii="Arial" w:hAnsi="Arial" w:cs="Arial"/>
                <w:sz w:val="20"/>
                <w:szCs w:val="20"/>
                <w:lang w:val="en-AU"/>
              </w:rPr>
              <w:t xml:space="preserve">By the end of Level 4, students </w:t>
            </w:r>
          </w:p>
          <w:p w14:paraId="1E54D2BF" w14:textId="77777777" w:rsidR="009F233C" w:rsidRPr="00D014D0" w:rsidRDefault="009F233C" w:rsidP="009F233C">
            <w:pPr>
              <w:pStyle w:val="ListParagraph"/>
              <w:numPr>
                <w:ilvl w:val="0"/>
                <w:numId w:val="7"/>
              </w:numPr>
              <w:rPr>
                <w:rFonts w:ascii="Arial" w:hAnsi="Arial" w:cs="Arial"/>
                <w:sz w:val="20"/>
                <w:szCs w:val="20"/>
                <w:lang w:val="en-AU"/>
              </w:rPr>
            </w:pPr>
            <w:r w:rsidRPr="009528B8">
              <w:rPr>
                <w:rFonts w:ascii="Arial" w:hAnsi="Arial" w:cs="Arial"/>
                <w:sz w:val="20"/>
                <w:szCs w:val="20"/>
                <w:highlight w:val="yellow"/>
                <w:lang w:val="en-AU"/>
              </w:rPr>
              <w:t>improvise, arrange, compose,</w:t>
            </w:r>
            <w:r w:rsidRPr="009528B8">
              <w:rPr>
                <w:rFonts w:ascii="Arial" w:hAnsi="Arial" w:cs="Arial"/>
                <w:sz w:val="20"/>
                <w:szCs w:val="20"/>
                <w:lang w:val="en-AU"/>
              </w:rPr>
              <w:t xml:space="preserve"> and </w:t>
            </w:r>
            <w:r w:rsidRPr="00DF6B62">
              <w:rPr>
                <w:rFonts w:ascii="Arial" w:hAnsi="Arial" w:cs="Arial"/>
                <w:sz w:val="20"/>
                <w:szCs w:val="20"/>
                <w:shd w:val="clear" w:color="auto" w:fill="E5DFEC" w:themeFill="accent4" w:themeFillTint="33"/>
                <w:lang w:val="en-AU"/>
              </w:rPr>
              <w:t>accurately and expressively perform songs</w:t>
            </w:r>
            <w:r w:rsidRPr="009528B8">
              <w:rPr>
                <w:rFonts w:ascii="Arial" w:hAnsi="Arial" w:cs="Arial"/>
                <w:sz w:val="20"/>
                <w:szCs w:val="20"/>
                <w:lang w:val="en-AU"/>
              </w:rPr>
              <w:t xml:space="preserve"> and instrumental </w:t>
            </w:r>
            <w:r w:rsidRPr="009528B8">
              <w:rPr>
                <w:rFonts w:ascii="Arial" w:hAnsi="Arial" w:cs="Arial"/>
                <w:sz w:val="20"/>
                <w:szCs w:val="20"/>
                <w:highlight w:val="yellow"/>
                <w:lang w:val="en-AU"/>
              </w:rPr>
              <w:t xml:space="preserve">music to communicate intentions and ideas to audiences. </w:t>
            </w:r>
          </w:p>
          <w:p w14:paraId="3C2477BF" w14:textId="77777777" w:rsidR="009F233C" w:rsidRPr="00D014D0" w:rsidRDefault="009F233C" w:rsidP="009F233C">
            <w:pPr>
              <w:pStyle w:val="ListParagraph"/>
              <w:numPr>
                <w:ilvl w:val="0"/>
                <w:numId w:val="7"/>
              </w:numPr>
              <w:rPr>
                <w:rFonts w:ascii="Arial" w:hAnsi="Arial" w:cs="Arial"/>
                <w:sz w:val="20"/>
                <w:szCs w:val="20"/>
                <w:lang w:val="en-AU"/>
              </w:rPr>
            </w:pPr>
            <w:r w:rsidRPr="00077739">
              <w:rPr>
                <w:rFonts w:ascii="Arial" w:hAnsi="Arial" w:cs="Arial"/>
                <w:sz w:val="20"/>
                <w:szCs w:val="20"/>
                <w:shd w:val="clear" w:color="auto" w:fill="EAF1DD" w:themeFill="accent3" w:themeFillTint="33"/>
                <w:lang w:val="en-AU"/>
              </w:rPr>
              <w:t>document their compositions.</w:t>
            </w:r>
          </w:p>
          <w:p w14:paraId="0E14ACB2" w14:textId="77777777" w:rsidR="009F233C" w:rsidRPr="009528B8" w:rsidRDefault="009F233C" w:rsidP="009F233C">
            <w:pPr>
              <w:pStyle w:val="ListParagraph"/>
              <w:numPr>
                <w:ilvl w:val="0"/>
                <w:numId w:val="7"/>
              </w:numPr>
              <w:rPr>
                <w:rFonts w:ascii="Arial" w:hAnsi="Arial" w:cs="Arial"/>
                <w:sz w:val="20"/>
                <w:szCs w:val="20"/>
                <w:lang w:val="en-AU"/>
              </w:rPr>
            </w:pPr>
            <w:r w:rsidRPr="009528B8">
              <w:rPr>
                <w:rFonts w:ascii="Arial" w:hAnsi="Arial" w:cs="Arial"/>
                <w:sz w:val="20"/>
                <w:szCs w:val="20"/>
                <w:lang w:val="en-AU"/>
              </w:rPr>
              <w:t xml:space="preserve">describe and discuss similarities and differences between music they listen to, compose and perform. </w:t>
            </w:r>
          </w:p>
          <w:p w14:paraId="756FA767" w14:textId="77777777" w:rsidR="009F233C" w:rsidRPr="009528B8" w:rsidRDefault="009F233C" w:rsidP="009F233C">
            <w:pPr>
              <w:pStyle w:val="ListParagraph"/>
              <w:numPr>
                <w:ilvl w:val="0"/>
                <w:numId w:val="7"/>
              </w:numPr>
              <w:rPr>
                <w:rFonts w:ascii="Arial" w:hAnsi="Arial" w:cs="Arial"/>
                <w:sz w:val="20"/>
                <w:szCs w:val="20"/>
                <w:lang w:val="en-AU"/>
              </w:rPr>
            </w:pPr>
            <w:r w:rsidRPr="00DF6B62">
              <w:rPr>
                <w:rFonts w:ascii="Arial" w:hAnsi="Arial" w:cs="Arial"/>
                <w:sz w:val="20"/>
                <w:szCs w:val="20"/>
                <w:shd w:val="clear" w:color="auto" w:fill="DBE5F1" w:themeFill="accent1" w:themeFillTint="33"/>
                <w:lang w:val="en-AU"/>
              </w:rPr>
              <w:t>discuss how</w:t>
            </w:r>
            <w:r w:rsidRPr="00DF6B62">
              <w:rPr>
                <w:rFonts w:ascii="Arial" w:hAnsi="Arial" w:cs="Arial"/>
                <w:sz w:val="20"/>
                <w:szCs w:val="20"/>
                <w:lang w:val="en-AU"/>
              </w:rPr>
              <w:t xml:space="preserve"> </w:t>
            </w:r>
            <w:r w:rsidRPr="009528B8">
              <w:rPr>
                <w:rFonts w:ascii="Arial" w:hAnsi="Arial" w:cs="Arial"/>
                <w:sz w:val="20"/>
                <w:szCs w:val="20"/>
                <w:lang w:val="en-AU"/>
              </w:rPr>
              <w:t xml:space="preserve">they and </w:t>
            </w:r>
            <w:r w:rsidRPr="00DF6B62">
              <w:rPr>
                <w:rFonts w:ascii="Arial" w:hAnsi="Arial" w:cs="Arial"/>
                <w:sz w:val="20"/>
                <w:szCs w:val="20"/>
                <w:shd w:val="clear" w:color="auto" w:fill="DBE5F1" w:themeFill="accent1" w:themeFillTint="33"/>
                <w:lang w:val="en-AU"/>
              </w:rPr>
              <w:t xml:space="preserve">others use the elements of music to communicate ideas and intentions in </w:t>
            </w:r>
            <w:r w:rsidRPr="009528B8">
              <w:rPr>
                <w:rFonts w:ascii="Arial" w:hAnsi="Arial" w:cs="Arial"/>
                <w:sz w:val="20"/>
                <w:szCs w:val="20"/>
                <w:lang w:val="en-AU"/>
              </w:rPr>
              <w:t xml:space="preserve">performance and </w:t>
            </w:r>
            <w:r w:rsidRPr="00DF6B62">
              <w:rPr>
                <w:rFonts w:ascii="Arial" w:hAnsi="Arial" w:cs="Arial"/>
                <w:sz w:val="20"/>
                <w:szCs w:val="20"/>
                <w:shd w:val="clear" w:color="auto" w:fill="DBE5F1" w:themeFill="accent1" w:themeFillTint="33"/>
                <w:lang w:val="en-AU"/>
              </w:rPr>
              <w:t>composition.</w:t>
            </w:r>
          </w:p>
          <w:p w14:paraId="4A801AAD" w14:textId="77777777" w:rsidR="009F233C" w:rsidRPr="009528B8" w:rsidRDefault="009F233C" w:rsidP="009528B8">
            <w:pPr>
              <w:tabs>
                <w:tab w:val="left" w:pos="2265"/>
              </w:tabs>
              <w:rPr>
                <w:rFonts w:ascii="Arial" w:hAnsi="Arial" w:cs="Arial"/>
                <w:color w:val="535353"/>
                <w:sz w:val="20"/>
                <w:szCs w:val="20"/>
              </w:rPr>
            </w:pPr>
          </w:p>
        </w:tc>
      </w:tr>
      <w:tr w:rsidR="009F233C" w:rsidRPr="009528B8" w14:paraId="72901E47" w14:textId="77777777" w:rsidTr="009F233C">
        <w:tc>
          <w:tcPr>
            <w:tcW w:w="15168" w:type="dxa"/>
            <w:gridSpan w:val="4"/>
            <w:vAlign w:val="center"/>
          </w:tcPr>
          <w:p w14:paraId="1E064BA1" w14:textId="77777777" w:rsidR="009F233C" w:rsidRPr="009528B8" w:rsidRDefault="009F233C" w:rsidP="009F233C">
            <w:pPr>
              <w:spacing w:before="60" w:after="60"/>
              <w:rPr>
                <w:rFonts w:ascii="Arial" w:hAnsi="Arial" w:cs="Arial"/>
                <w:b/>
                <w:sz w:val="22"/>
                <w:szCs w:val="22"/>
              </w:rPr>
            </w:pPr>
            <w:r w:rsidRPr="009528B8">
              <w:rPr>
                <w:rFonts w:ascii="Arial" w:hAnsi="Arial" w:cs="Arial"/>
                <w:b/>
                <w:sz w:val="22"/>
                <w:szCs w:val="22"/>
              </w:rPr>
              <w:t>CURRICULUM AREA – The Arts: Music</w:t>
            </w:r>
          </w:p>
        </w:tc>
      </w:tr>
      <w:tr w:rsidR="009F233C" w:rsidRPr="009528B8" w14:paraId="791A9DF5" w14:textId="77777777" w:rsidTr="006A3D97">
        <w:trPr>
          <w:trHeight w:val="1076"/>
        </w:trPr>
        <w:tc>
          <w:tcPr>
            <w:tcW w:w="15168" w:type="dxa"/>
            <w:gridSpan w:val="4"/>
            <w:vAlign w:val="center"/>
          </w:tcPr>
          <w:p w14:paraId="1DE66BE0" w14:textId="77777777" w:rsidR="009F233C" w:rsidRPr="009528B8" w:rsidRDefault="009F233C" w:rsidP="009F233C">
            <w:pPr>
              <w:spacing w:before="60" w:after="60"/>
              <w:rPr>
                <w:rFonts w:ascii="Arial" w:hAnsi="Arial" w:cs="Arial"/>
                <w:b/>
                <w:sz w:val="20"/>
                <w:szCs w:val="20"/>
              </w:rPr>
            </w:pPr>
            <w:r w:rsidRPr="009528B8">
              <w:rPr>
                <w:rFonts w:ascii="Arial" w:hAnsi="Arial" w:cs="Arial"/>
                <w:b/>
                <w:sz w:val="20"/>
                <w:szCs w:val="20"/>
              </w:rPr>
              <w:t xml:space="preserve">Context: </w:t>
            </w:r>
            <w:r w:rsidRPr="009528B8">
              <w:rPr>
                <w:rFonts w:ascii="Arial" w:hAnsi="Arial" w:cs="Arial"/>
                <w:sz w:val="20"/>
                <w:szCs w:val="20"/>
              </w:rPr>
              <w:t>Classroom music</w:t>
            </w:r>
          </w:p>
          <w:p w14:paraId="4969C0EA" w14:textId="5DA5009E" w:rsidR="00573332" w:rsidRPr="009528B8" w:rsidRDefault="009F233C" w:rsidP="006A3D97">
            <w:pPr>
              <w:spacing w:before="60" w:after="60"/>
              <w:rPr>
                <w:rFonts w:ascii="Arial" w:hAnsi="Arial" w:cs="Arial"/>
                <w:sz w:val="20"/>
                <w:szCs w:val="20"/>
              </w:rPr>
            </w:pPr>
            <w:r w:rsidRPr="009528B8">
              <w:rPr>
                <w:rFonts w:ascii="Arial" w:hAnsi="Arial" w:cs="Arial"/>
                <w:sz w:val="20"/>
                <w:szCs w:val="20"/>
              </w:rPr>
              <w:t xml:space="preserve"> </w:t>
            </w:r>
            <w:r w:rsidR="00235F2A" w:rsidRPr="009528B8">
              <w:rPr>
                <w:rFonts w:ascii="Arial" w:hAnsi="Arial" w:cs="Arial"/>
                <w:sz w:val="20"/>
                <w:szCs w:val="20"/>
              </w:rPr>
              <w:t xml:space="preserve">Students </w:t>
            </w:r>
            <w:r w:rsidR="00573332" w:rsidRPr="009528B8">
              <w:rPr>
                <w:rFonts w:ascii="Arial" w:hAnsi="Arial" w:cs="Arial"/>
                <w:sz w:val="20"/>
                <w:szCs w:val="20"/>
              </w:rPr>
              <w:t xml:space="preserve">work with a member of the local Koorie community and others who represent cultural groups in the local community to present a concert that features songs from different cultures. They plan the performance and make decisions about staging and how songs will be introduced. They learn and rehearse the chosen program focusing on achieving an ‘authentic’ feel for each performance. </w:t>
            </w:r>
          </w:p>
        </w:tc>
      </w:tr>
      <w:tr w:rsidR="009F233C" w:rsidRPr="009528B8" w14:paraId="539D7F3F" w14:textId="77777777" w:rsidTr="009F233C">
        <w:trPr>
          <w:trHeight w:val="1305"/>
        </w:trPr>
        <w:tc>
          <w:tcPr>
            <w:tcW w:w="15168" w:type="dxa"/>
            <w:gridSpan w:val="4"/>
            <w:vAlign w:val="center"/>
          </w:tcPr>
          <w:p w14:paraId="0D2AAEC0" w14:textId="1C474726" w:rsidR="009F233C" w:rsidRPr="009528B8" w:rsidRDefault="009F233C" w:rsidP="009F233C">
            <w:pPr>
              <w:spacing w:before="60" w:after="60"/>
              <w:rPr>
                <w:rFonts w:ascii="Arial" w:hAnsi="Arial" w:cs="Arial"/>
                <w:b/>
                <w:sz w:val="20"/>
                <w:szCs w:val="20"/>
              </w:rPr>
            </w:pPr>
            <w:r w:rsidRPr="009528B8">
              <w:rPr>
                <w:rFonts w:ascii="Arial" w:hAnsi="Arial" w:cs="Arial"/>
                <w:b/>
                <w:sz w:val="20"/>
                <w:szCs w:val="20"/>
              </w:rPr>
              <w:t>Level 6 The Arts: Music Content Descriptions addressed in this example</w:t>
            </w:r>
          </w:p>
          <w:p w14:paraId="3E8A39C8" w14:textId="205B200F" w:rsidR="00FB1B82" w:rsidRPr="00077739" w:rsidRDefault="00FB1B82" w:rsidP="00FB1B82">
            <w:pPr>
              <w:numPr>
                <w:ilvl w:val="0"/>
                <w:numId w:val="14"/>
              </w:numPr>
              <w:ind w:left="0"/>
              <w:textAlignment w:val="baseline"/>
              <w:rPr>
                <w:rFonts w:ascii="Arial" w:eastAsia="Times New Roman" w:hAnsi="Arial" w:cs="Arial"/>
                <w:color w:val="535353"/>
                <w:sz w:val="20"/>
                <w:szCs w:val="20"/>
                <w:highlight w:val="yellow"/>
                <w:lang w:val="en-AU"/>
              </w:rPr>
            </w:pPr>
            <w:r w:rsidRPr="00077739">
              <w:rPr>
                <w:rFonts w:ascii="Arial" w:hAnsi="Arial" w:cs="Arial"/>
                <w:b/>
                <w:sz w:val="20"/>
                <w:szCs w:val="20"/>
                <w:highlight w:val="yellow"/>
              </w:rPr>
              <w:t>Explore and express</w:t>
            </w:r>
            <w:r w:rsidR="00573332" w:rsidRPr="00077739">
              <w:rPr>
                <w:rFonts w:ascii="Arial" w:hAnsi="Arial" w:cs="Arial"/>
                <w:b/>
                <w:sz w:val="20"/>
                <w:szCs w:val="20"/>
                <w:highlight w:val="yellow"/>
              </w:rPr>
              <w:t xml:space="preserve"> ideas</w:t>
            </w:r>
            <w:r w:rsidRPr="00077739">
              <w:rPr>
                <w:rFonts w:ascii="Arial" w:hAnsi="Arial" w:cs="Arial"/>
                <w:b/>
                <w:sz w:val="20"/>
                <w:szCs w:val="20"/>
                <w:highlight w:val="yellow"/>
              </w:rPr>
              <w:t xml:space="preserve">: </w:t>
            </w:r>
            <w:r w:rsidRPr="00077739">
              <w:rPr>
                <w:rFonts w:ascii="Arial" w:eastAsia="Times New Roman" w:hAnsi="Arial" w:cs="Arial"/>
                <w:color w:val="535353"/>
                <w:sz w:val="20"/>
                <w:szCs w:val="20"/>
                <w:highlight w:val="yellow"/>
                <w:lang w:val="en-AU"/>
              </w:rPr>
              <w:t>Explore ways of combining the elements of music using listening skills, voice and a range of instruments, objects and electronically generated sounds to create effects </w:t>
            </w:r>
            <w:hyperlink r:id="rId11" w:tooltip="View elaborations and additional details of VCAMUE029" w:history="1">
              <w:r w:rsidRPr="00077739">
                <w:rPr>
                  <w:rFonts w:ascii="Arial" w:eastAsia="Times New Roman" w:hAnsi="Arial" w:cs="Arial"/>
                  <w:color w:val="ABABAB"/>
                  <w:sz w:val="20"/>
                  <w:szCs w:val="20"/>
                  <w:highlight w:val="yellow"/>
                  <w:u w:val="single"/>
                  <w:bdr w:val="none" w:sz="0" w:space="0" w:color="auto" w:frame="1"/>
                  <w:lang w:val="en-AU"/>
                </w:rPr>
                <w:t>(VCAMUE029)</w:t>
              </w:r>
            </w:hyperlink>
          </w:p>
          <w:p w14:paraId="5115F7C8" w14:textId="77777777" w:rsidR="00573332" w:rsidRPr="009528B8" w:rsidRDefault="00573332" w:rsidP="00573332">
            <w:pPr>
              <w:numPr>
                <w:ilvl w:val="0"/>
                <w:numId w:val="15"/>
              </w:numPr>
              <w:ind w:left="0"/>
              <w:textAlignment w:val="baseline"/>
              <w:rPr>
                <w:rFonts w:ascii="Arial" w:eastAsia="Times New Roman" w:hAnsi="Arial" w:cs="Arial"/>
                <w:color w:val="535353"/>
                <w:sz w:val="20"/>
                <w:szCs w:val="20"/>
                <w:lang w:val="en-AU"/>
              </w:rPr>
            </w:pPr>
            <w:r w:rsidRPr="0084776B">
              <w:rPr>
                <w:rFonts w:ascii="Arial" w:hAnsi="Arial" w:cs="Arial"/>
                <w:b/>
                <w:sz w:val="20"/>
                <w:szCs w:val="20"/>
                <w:shd w:val="clear" w:color="auto" w:fill="EAF1DD" w:themeFill="accent3" w:themeFillTint="33"/>
              </w:rPr>
              <w:t xml:space="preserve">Music practices: </w:t>
            </w:r>
            <w:r w:rsidRPr="0084776B">
              <w:rPr>
                <w:rFonts w:ascii="Arial" w:eastAsia="Times New Roman" w:hAnsi="Arial" w:cs="Arial"/>
                <w:color w:val="535353"/>
                <w:sz w:val="20"/>
                <w:szCs w:val="20"/>
                <w:shd w:val="clear" w:color="auto" w:fill="EAF1DD" w:themeFill="accent3" w:themeFillTint="33"/>
                <w:lang w:val="en-AU"/>
              </w:rPr>
              <w:t>Develop and practise technical skills and use of expressive elements of music in singing, playing instruments, improvising, arranging and composing</w:t>
            </w:r>
            <w:hyperlink r:id="rId12" w:tooltip="View elaborations and additional details of VCAMUM030" w:history="1">
              <w:r w:rsidRPr="0084776B">
                <w:rPr>
                  <w:rFonts w:ascii="Arial" w:eastAsia="Times New Roman" w:hAnsi="Arial" w:cs="Arial"/>
                  <w:color w:val="ABABAB"/>
                  <w:sz w:val="20"/>
                  <w:szCs w:val="20"/>
                  <w:bdr w:val="none" w:sz="0" w:space="0" w:color="auto" w:frame="1"/>
                  <w:shd w:val="clear" w:color="auto" w:fill="EAF1DD" w:themeFill="accent3" w:themeFillTint="33"/>
                  <w:lang w:val="en-AU"/>
                </w:rPr>
                <w:t>(VCAMUM030)</w:t>
              </w:r>
            </w:hyperlink>
          </w:p>
          <w:p w14:paraId="792F22E8" w14:textId="77777777" w:rsidR="00573332" w:rsidRPr="009528B8" w:rsidRDefault="00573332" w:rsidP="00573332">
            <w:pPr>
              <w:numPr>
                <w:ilvl w:val="0"/>
                <w:numId w:val="16"/>
              </w:numPr>
              <w:ind w:left="0"/>
              <w:textAlignment w:val="baseline"/>
              <w:rPr>
                <w:rFonts w:ascii="Arial" w:eastAsia="Times New Roman" w:hAnsi="Arial" w:cs="Arial"/>
                <w:color w:val="535353"/>
                <w:sz w:val="20"/>
                <w:szCs w:val="20"/>
                <w:lang w:val="en-AU"/>
              </w:rPr>
            </w:pPr>
            <w:r w:rsidRPr="005517B8">
              <w:rPr>
                <w:rFonts w:ascii="Arial" w:hAnsi="Arial" w:cs="Arial"/>
                <w:b/>
                <w:sz w:val="20"/>
                <w:szCs w:val="20"/>
                <w:shd w:val="clear" w:color="auto" w:fill="E5DFEC" w:themeFill="accent4" w:themeFillTint="33"/>
              </w:rPr>
              <w:t>Present and perform:</w:t>
            </w:r>
            <w:r w:rsidRPr="005517B8">
              <w:rPr>
                <w:rFonts w:ascii="Arial" w:eastAsia="Times New Roman" w:hAnsi="Arial" w:cs="Arial"/>
                <w:b/>
                <w:color w:val="535353"/>
                <w:sz w:val="20"/>
                <w:szCs w:val="20"/>
                <w:shd w:val="clear" w:color="auto" w:fill="E5DFEC" w:themeFill="accent4" w:themeFillTint="33"/>
                <w:lang w:val="en-AU"/>
              </w:rPr>
              <w:t xml:space="preserve"> </w:t>
            </w:r>
            <w:r w:rsidRPr="005517B8">
              <w:rPr>
                <w:rFonts w:ascii="Arial" w:eastAsia="Times New Roman" w:hAnsi="Arial" w:cs="Arial"/>
                <w:color w:val="535353"/>
                <w:sz w:val="20"/>
                <w:szCs w:val="20"/>
                <w:shd w:val="clear" w:color="auto" w:fill="E5DFEC" w:themeFill="accent4" w:themeFillTint="33"/>
                <w:lang w:val="en-AU"/>
              </w:rPr>
              <w:t>Rehearse and perform songs and music they have learnt, including their own compositions, combining aspects of the elements of music and using performance skills, to communicate ideas and intentions to an audience </w:t>
            </w:r>
            <w:hyperlink r:id="rId13" w:tooltip="View elaborations and additional details of VCAMUP031" w:history="1">
              <w:r w:rsidRPr="005517B8">
                <w:rPr>
                  <w:rFonts w:ascii="Arial" w:eastAsia="Times New Roman" w:hAnsi="Arial" w:cs="Arial"/>
                  <w:color w:val="ABABAB"/>
                  <w:sz w:val="20"/>
                  <w:szCs w:val="20"/>
                  <w:u w:val="single"/>
                  <w:bdr w:val="none" w:sz="0" w:space="0" w:color="auto" w:frame="1"/>
                  <w:shd w:val="clear" w:color="auto" w:fill="E5DFEC" w:themeFill="accent4" w:themeFillTint="33"/>
                  <w:lang w:val="en-AU"/>
                </w:rPr>
                <w:t>(VCAMUP031)</w:t>
              </w:r>
            </w:hyperlink>
          </w:p>
          <w:p w14:paraId="5D28A732" w14:textId="77777777" w:rsidR="00573332" w:rsidRPr="009528B8" w:rsidRDefault="00573332" w:rsidP="00573332">
            <w:pPr>
              <w:numPr>
                <w:ilvl w:val="0"/>
                <w:numId w:val="17"/>
              </w:numPr>
              <w:ind w:left="0"/>
              <w:textAlignment w:val="baseline"/>
              <w:rPr>
                <w:rFonts w:ascii="Arial" w:eastAsia="Times New Roman" w:hAnsi="Arial" w:cs="Arial"/>
                <w:color w:val="535353"/>
                <w:sz w:val="20"/>
                <w:szCs w:val="20"/>
                <w:lang w:val="en-AU"/>
              </w:rPr>
            </w:pPr>
            <w:r w:rsidRPr="0084776B">
              <w:rPr>
                <w:rFonts w:ascii="Arial" w:hAnsi="Arial" w:cs="Arial"/>
                <w:b/>
                <w:sz w:val="20"/>
                <w:szCs w:val="20"/>
                <w:shd w:val="clear" w:color="auto" w:fill="DBE5F1" w:themeFill="accent1" w:themeFillTint="33"/>
              </w:rPr>
              <w:t xml:space="preserve">Respond and interpret: </w:t>
            </w:r>
            <w:r w:rsidRPr="0084776B">
              <w:rPr>
                <w:rFonts w:ascii="Arial" w:eastAsia="Times New Roman" w:hAnsi="Arial" w:cs="Arial"/>
                <w:color w:val="535353"/>
                <w:sz w:val="20"/>
                <w:szCs w:val="20"/>
                <w:shd w:val="clear" w:color="auto" w:fill="DBE5F1" w:themeFill="accent1" w:themeFillTint="33"/>
                <w:lang w:val="en-AU"/>
              </w:rPr>
              <w:t>Explain how aspects of the </w:t>
            </w:r>
            <w:hyperlink r:id="rId14" w:tooltip="Display the glossary entry for elements of music" w:history="1">
              <w:r w:rsidRPr="0084776B">
                <w:rPr>
                  <w:rFonts w:ascii="Arial" w:eastAsia="Times New Roman" w:hAnsi="Arial" w:cs="Arial"/>
                  <w:color w:val="005D8B"/>
                  <w:sz w:val="20"/>
                  <w:szCs w:val="20"/>
                  <w:u w:val="single"/>
                  <w:bdr w:val="none" w:sz="0" w:space="0" w:color="auto" w:frame="1"/>
                  <w:shd w:val="clear" w:color="auto" w:fill="DBE5F1" w:themeFill="accent1" w:themeFillTint="33"/>
                  <w:lang w:val="en-AU"/>
                </w:rPr>
                <w:t>elements of music</w:t>
              </w:r>
            </w:hyperlink>
            <w:r w:rsidRPr="0084776B">
              <w:rPr>
                <w:rFonts w:ascii="Arial" w:eastAsia="Times New Roman" w:hAnsi="Arial" w:cs="Arial"/>
                <w:color w:val="535353"/>
                <w:sz w:val="20"/>
                <w:szCs w:val="20"/>
                <w:shd w:val="clear" w:color="auto" w:fill="DBE5F1" w:themeFill="accent1" w:themeFillTint="33"/>
                <w:lang w:val="en-AU"/>
              </w:rPr>
              <w:t> are combined to communicate ideas, concepts and feelings by comparing music from different cultures, times and locations, including the music of Aboriginal and Torres Strait Islander peoples </w:t>
            </w:r>
            <w:hyperlink r:id="rId15" w:tooltip="View elaborations and additional details of VCAMUR032" w:history="1">
              <w:r w:rsidRPr="0084776B">
                <w:rPr>
                  <w:rFonts w:ascii="Arial" w:eastAsia="Times New Roman" w:hAnsi="Arial" w:cs="Arial"/>
                  <w:color w:val="ABABAB"/>
                  <w:sz w:val="20"/>
                  <w:szCs w:val="20"/>
                  <w:u w:val="single"/>
                  <w:bdr w:val="none" w:sz="0" w:space="0" w:color="auto" w:frame="1"/>
                  <w:shd w:val="clear" w:color="auto" w:fill="DBE5F1" w:themeFill="accent1" w:themeFillTint="33"/>
                  <w:lang w:val="en-AU"/>
                </w:rPr>
                <w:t>(VCAMUR032)</w:t>
              </w:r>
            </w:hyperlink>
          </w:p>
          <w:p w14:paraId="344B9B9C" w14:textId="17A66692" w:rsidR="009F233C" w:rsidRPr="006A3D97" w:rsidRDefault="009F233C" w:rsidP="009F233C">
            <w:pPr>
              <w:spacing w:before="60" w:after="60"/>
              <w:rPr>
                <w:rFonts w:ascii="Arial" w:hAnsi="Arial" w:cs="Arial"/>
                <w:sz w:val="18"/>
                <w:szCs w:val="18"/>
              </w:rPr>
            </w:pPr>
            <w:r w:rsidRPr="006A3D97">
              <w:rPr>
                <w:rFonts w:ascii="Arial" w:hAnsi="Arial" w:cs="Arial"/>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9F233C" w:rsidRPr="009528B8" w14:paraId="7412062B" w14:textId="77777777" w:rsidTr="006A3D97">
        <w:trPr>
          <w:trHeight w:val="543"/>
        </w:trPr>
        <w:tc>
          <w:tcPr>
            <w:tcW w:w="4820" w:type="dxa"/>
            <w:vAlign w:val="center"/>
          </w:tcPr>
          <w:p w14:paraId="5C2769FA" w14:textId="7D0593B2" w:rsidR="009F233C" w:rsidRPr="009528B8" w:rsidRDefault="009F233C" w:rsidP="009F233C">
            <w:pPr>
              <w:spacing w:before="60" w:after="60"/>
              <w:rPr>
                <w:rFonts w:ascii="Arial" w:hAnsi="Arial" w:cs="Arial"/>
                <w:b/>
                <w:sz w:val="20"/>
                <w:szCs w:val="20"/>
              </w:rPr>
            </w:pPr>
            <w:r w:rsidRPr="009528B8">
              <w:rPr>
                <w:rFonts w:ascii="Arial" w:hAnsi="Arial" w:cs="Arial"/>
                <w:sz w:val="20"/>
                <w:szCs w:val="20"/>
              </w:rPr>
              <w:br w:type="page"/>
            </w:r>
            <w:r w:rsidRPr="009528B8">
              <w:rPr>
                <w:rFonts w:ascii="Arial" w:hAnsi="Arial" w:cs="Arial"/>
                <w:b/>
                <w:sz w:val="20"/>
                <w:szCs w:val="20"/>
              </w:rPr>
              <w:t>Music Level 4 Achievement Standard</w:t>
            </w:r>
          </w:p>
        </w:tc>
        <w:tc>
          <w:tcPr>
            <w:tcW w:w="4961" w:type="dxa"/>
            <w:vAlign w:val="center"/>
          </w:tcPr>
          <w:p w14:paraId="6F1990B5" w14:textId="77777777" w:rsidR="009F233C" w:rsidRPr="009528B8" w:rsidRDefault="009F233C" w:rsidP="009F233C">
            <w:pPr>
              <w:spacing w:before="60" w:after="60"/>
              <w:rPr>
                <w:rFonts w:ascii="Arial" w:hAnsi="Arial" w:cs="Arial"/>
                <w:b/>
                <w:sz w:val="20"/>
                <w:szCs w:val="20"/>
              </w:rPr>
            </w:pPr>
            <w:r w:rsidRPr="009528B8">
              <w:rPr>
                <w:rFonts w:ascii="Arial" w:hAnsi="Arial" w:cs="Arial"/>
                <w:b/>
                <w:sz w:val="20"/>
                <w:szCs w:val="20"/>
              </w:rPr>
              <w:t>VCAA example of indicative progress towards the Music Level 4 Achievement Standard</w:t>
            </w:r>
          </w:p>
        </w:tc>
        <w:tc>
          <w:tcPr>
            <w:tcW w:w="5387" w:type="dxa"/>
            <w:gridSpan w:val="2"/>
            <w:vAlign w:val="center"/>
          </w:tcPr>
          <w:p w14:paraId="42D15761" w14:textId="28C86448" w:rsidR="009F233C" w:rsidRPr="009528B8" w:rsidRDefault="009F233C" w:rsidP="00235F2A">
            <w:pPr>
              <w:spacing w:before="60" w:after="60"/>
              <w:rPr>
                <w:rFonts w:ascii="Arial" w:hAnsi="Arial" w:cs="Arial"/>
                <w:b/>
                <w:sz w:val="20"/>
                <w:szCs w:val="20"/>
              </w:rPr>
            </w:pPr>
            <w:r w:rsidRPr="009528B8">
              <w:rPr>
                <w:rFonts w:ascii="Arial" w:hAnsi="Arial" w:cs="Arial"/>
                <w:b/>
                <w:sz w:val="20"/>
                <w:szCs w:val="20"/>
              </w:rPr>
              <w:t xml:space="preserve">Music Level </w:t>
            </w:r>
            <w:r w:rsidR="00235F2A" w:rsidRPr="009528B8">
              <w:rPr>
                <w:rFonts w:ascii="Arial" w:hAnsi="Arial" w:cs="Arial"/>
                <w:b/>
                <w:sz w:val="20"/>
                <w:szCs w:val="20"/>
              </w:rPr>
              <w:t xml:space="preserve">6 </w:t>
            </w:r>
            <w:r w:rsidRPr="009528B8">
              <w:rPr>
                <w:rFonts w:ascii="Arial" w:hAnsi="Arial" w:cs="Arial"/>
                <w:b/>
                <w:sz w:val="20"/>
                <w:szCs w:val="20"/>
              </w:rPr>
              <w:t>Achievement Standard</w:t>
            </w:r>
          </w:p>
        </w:tc>
      </w:tr>
      <w:tr w:rsidR="009F233C" w:rsidRPr="009528B8" w14:paraId="70EA40A2" w14:textId="77777777" w:rsidTr="00153C47">
        <w:trPr>
          <w:trHeight w:val="3875"/>
        </w:trPr>
        <w:tc>
          <w:tcPr>
            <w:tcW w:w="4820" w:type="dxa"/>
            <w:vAlign w:val="center"/>
          </w:tcPr>
          <w:p w14:paraId="728388F8" w14:textId="6A8AD6AE" w:rsidR="009F233C" w:rsidRPr="00077739" w:rsidRDefault="009F233C" w:rsidP="009F233C">
            <w:pPr>
              <w:rPr>
                <w:rFonts w:ascii="Arial" w:hAnsi="Arial" w:cs="Arial"/>
                <w:sz w:val="20"/>
                <w:szCs w:val="20"/>
                <w:lang w:val="en-AU"/>
              </w:rPr>
            </w:pPr>
            <w:r w:rsidRPr="00077739">
              <w:rPr>
                <w:rFonts w:ascii="Arial" w:hAnsi="Arial" w:cs="Arial"/>
                <w:sz w:val="20"/>
                <w:szCs w:val="20"/>
                <w:lang w:val="en-AU"/>
              </w:rPr>
              <w:t>By the end of Level 4</w:t>
            </w:r>
            <w:r w:rsidR="00FB1B82" w:rsidRPr="00077739">
              <w:rPr>
                <w:rFonts w:ascii="Arial" w:hAnsi="Arial" w:cs="Arial"/>
                <w:sz w:val="20"/>
                <w:szCs w:val="20"/>
                <w:lang w:val="en-AU"/>
              </w:rPr>
              <w:t xml:space="preserve"> </w:t>
            </w:r>
            <w:r w:rsidRPr="00077739">
              <w:rPr>
                <w:rFonts w:ascii="Arial" w:hAnsi="Arial" w:cs="Arial"/>
                <w:sz w:val="20"/>
                <w:szCs w:val="20"/>
                <w:lang w:val="en-AU"/>
              </w:rPr>
              <w:t xml:space="preserve">students </w:t>
            </w:r>
          </w:p>
          <w:p w14:paraId="3B2A7AEB" w14:textId="77777777" w:rsidR="009F233C" w:rsidRPr="00077739" w:rsidRDefault="009F233C" w:rsidP="009F233C">
            <w:pPr>
              <w:rPr>
                <w:rFonts w:ascii="Arial" w:hAnsi="Arial" w:cs="Arial"/>
                <w:sz w:val="20"/>
                <w:szCs w:val="20"/>
                <w:lang w:val="en-AU"/>
              </w:rPr>
            </w:pPr>
          </w:p>
          <w:p w14:paraId="3B69BBF0" w14:textId="77777777" w:rsidR="00573332" w:rsidRPr="00077739" w:rsidRDefault="009F233C" w:rsidP="009F233C">
            <w:pPr>
              <w:pStyle w:val="ListParagraph"/>
              <w:numPr>
                <w:ilvl w:val="0"/>
                <w:numId w:val="12"/>
              </w:numPr>
              <w:rPr>
                <w:rFonts w:ascii="Arial" w:hAnsi="Arial" w:cs="Arial"/>
                <w:sz w:val="20"/>
                <w:szCs w:val="20"/>
                <w:lang w:val="en-AU"/>
              </w:rPr>
            </w:pPr>
            <w:r w:rsidRPr="00D04C24">
              <w:rPr>
                <w:rFonts w:ascii="Arial" w:hAnsi="Arial" w:cs="Arial"/>
                <w:sz w:val="20"/>
                <w:szCs w:val="20"/>
                <w:highlight w:val="yellow"/>
                <w:lang w:val="en-AU"/>
              </w:rPr>
              <w:t>improvise,</w:t>
            </w:r>
            <w:r w:rsidRPr="00077739">
              <w:rPr>
                <w:rFonts w:ascii="Arial" w:hAnsi="Arial" w:cs="Arial"/>
                <w:sz w:val="20"/>
                <w:szCs w:val="20"/>
                <w:lang w:val="en-AU"/>
              </w:rPr>
              <w:t xml:space="preserve"> arrange, compose</w:t>
            </w:r>
          </w:p>
          <w:p w14:paraId="234BAD4B" w14:textId="625BB456" w:rsidR="009F233C" w:rsidRPr="00077739" w:rsidRDefault="009F233C" w:rsidP="009F233C">
            <w:pPr>
              <w:pStyle w:val="ListParagraph"/>
              <w:numPr>
                <w:ilvl w:val="0"/>
                <w:numId w:val="12"/>
              </w:numPr>
              <w:rPr>
                <w:rFonts w:ascii="Arial" w:hAnsi="Arial" w:cs="Arial"/>
                <w:sz w:val="20"/>
                <w:szCs w:val="20"/>
                <w:lang w:val="en-AU"/>
              </w:rPr>
            </w:pPr>
            <w:r w:rsidRPr="00077739">
              <w:rPr>
                <w:rFonts w:ascii="Arial" w:hAnsi="Arial" w:cs="Arial"/>
                <w:sz w:val="20"/>
                <w:szCs w:val="20"/>
                <w:shd w:val="clear" w:color="auto" w:fill="EAF1DD" w:themeFill="accent3" w:themeFillTint="33"/>
                <w:lang w:val="en-AU"/>
              </w:rPr>
              <w:t>accurately and expressively perform song</w:t>
            </w:r>
            <w:r w:rsidRPr="00077739">
              <w:rPr>
                <w:rFonts w:ascii="Arial" w:hAnsi="Arial" w:cs="Arial"/>
                <w:sz w:val="20"/>
                <w:szCs w:val="20"/>
                <w:lang w:val="en-AU"/>
              </w:rPr>
              <w:t xml:space="preserve">s and instrumental music to </w:t>
            </w:r>
            <w:r w:rsidRPr="005517B8">
              <w:rPr>
                <w:rFonts w:ascii="Arial" w:hAnsi="Arial" w:cs="Arial"/>
                <w:sz w:val="20"/>
                <w:szCs w:val="20"/>
                <w:shd w:val="clear" w:color="auto" w:fill="E5DFEC" w:themeFill="accent4" w:themeFillTint="33"/>
                <w:lang w:val="en-AU"/>
              </w:rPr>
              <w:t>communicate intentions and ideas to audiences.</w:t>
            </w:r>
            <w:r w:rsidRPr="00077739">
              <w:rPr>
                <w:rFonts w:ascii="Arial" w:hAnsi="Arial" w:cs="Arial"/>
                <w:sz w:val="20"/>
                <w:szCs w:val="20"/>
                <w:lang w:val="en-AU"/>
              </w:rPr>
              <w:t xml:space="preserve"> </w:t>
            </w:r>
          </w:p>
          <w:p w14:paraId="2CE89E7A" w14:textId="77777777" w:rsidR="009F233C" w:rsidRPr="00077739" w:rsidRDefault="009F233C" w:rsidP="009F233C">
            <w:pPr>
              <w:pStyle w:val="ListParagraph"/>
              <w:numPr>
                <w:ilvl w:val="0"/>
                <w:numId w:val="12"/>
              </w:numPr>
              <w:rPr>
                <w:rFonts w:ascii="Arial" w:hAnsi="Arial" w:cs="Arial"/>
                <w:sz w:val="20"/>
                <w:szCs w:val="20"/>
                <w:lang w:val="en-AU"/>
              </w:rPr>
            </w:pPr>
            <w:r w:rsidRPr="00077739">
              <w:rPr>
                <w:rFonts w:ascii="Arial" w:hAnsi="Arial" w:cs="Arial"/>
                <w:sz w:val="20"/>
                <w:szCs w:val="20"/>
                <w:lang w:val="en-AU"/>
              </w:rPr>
              <w:t>document their compositions.</w:t>
            </w:r>
          </w:p>
          <w:p w14:paraId="757361AB" w14:textId="77777777" w:rsidR="009F233C" w:rsidRPr="00077739" w:rsidRDefault="009F233C" w:rsidP="009F233C">
            <w:pPr>
              <w:pStyle w:val="ListParagraph"/>
              <w:numPr>
                <w:ilvl w:val="0"/>
                <w:numId w:val="12"/>
              </w:numPr>
              <w:rPr>
                <w:rFonts w:ascii="Arial" w:hAnsi="Arial" w:cs="Arial"/>
                <w:sz w:val="20"/>
                <w:szCs w:val="20"/>
                <w:lang w:val="en-AU"/>
              </w:rPr>
            </w:pPr>
            <w:r w:rsidRPr="00077739">
              <w:rPr>
                <w:rFonts w:ascii="Arial" w:hAnsi="Arial" w:cs="Arial"/>
                <w:sz w:val="20"/>
                <w:szCs w:val="20"/>
                <w:lang w:val="en-AU"/>
              </w:rPr>
              <w:t xml:space="preserve">describe and discuss similarities and differences between music they listen to, compose and perform. </w:t>
            </w:r>
          </w:p>
          <w:p w14:paraId="50B78E46" w14:textId="00587C4B" w:rsidR="009F233C" w:rsidRPr="00077739" w:rsidRDefault="009F233C" w:rsidP="006A3D97">
            <w:pPr>
              <w:pStyle w:val="ListParagraph"/>
              <w:numPr>
                <w:ilvl w:val="0"/>
                <w:numId w:val="12"/>
              </w:numPr>
              <w:rPr>
                <w:rFonts w:ascii="Arial" w:hAnsi="Arial" w:cs="Arial"/>
                <w:sz w:val="20"/>
                <w:szCs w:val="20"/>
                <w:lang w:val="en-AU"/>
              </w:rPr>
            </w:pPr>
            <w:r w:rsidRPr="00077739">
              <w:rPr>
                <w:rFonts w:ascii="Arial" w:hAnsi="Arial" w:cs="Arial"/>
                <w:sz w:val="20"/>
                <w:szCs w:val="20"/>
                <w:shd w:val="clear" w:color="auto" w:fill="DBE5F1" w:themeFill="accent1" w:themeFillTint="33"/>
                <w:lang w:val="en-AU"/>
              </w:rPr>
              <w:t>discuss how they and others use the elements of music to communicate ideas and intentions in performance and composition.</w:t>
            </w:r>
          </w:p>
        </w:tc>
        <w:tc>
          <w:tcPr>
            <w:tcW w:w="4961" w:type="dxa"/>
            <w:vAlign w:val="center"/>
          </w:tcPr>
          <w:p w14:paraId="2CD9F211" w14:textId="77777777" w:rsidR="009F233C" w:rsidRPr="009528B8" w:rsidRDefault="009F233C" w:rsidP="009F233C">
            <w:pPr>
              <w:pStyle w:val="NormalWeb"/>
              <w:spacing w:before="0" w:beforeAutospacing="0" w:after="240" w:afterAutospacing="0"/>
              <w:textAlignment w:val="baseline"/>
              <w:rPr>
                <w:rFonts w:ascii="Arial" w:hAnsi="Arial" w:cs="Arial"/>
                <w:color w:val="535353"/>
              </w:rPr>
            </w:pPr>
            <w:r w:rsidRPr="009528B8">
              <w:rPr>
                <w:rFonts w:ascii="Arial" w:hAnsi="Arial" w:cs="Arial"/>
                <w:color w:val="535353"/>
              </w:rPr>
              <w:t>Indicative progress towards the Level 4 achievement standard may be when students:</w:t>
            </w:r>
          </w:p>
          <w:p w14:paraId="57F96955" w14:textId="7663A422" w:rsidR="009F233C" w:rsidRPr="005517B8" w:rsidRDefault="002101F3" w:rsidP="002101F3">
            <w:pPr>
              <w:pStyle w:val="NormalWeb"/>
              <w:numPr>
                <w:ilvl w:val="0"/>
                <w:numId w:val="7"/>
              </w:numPr>
              <w:spacing w:after="240"/>
              <w:textAlignment w:val="baseline"/>
              <w:rPr>
                <w:rFonts w:ascii="Arial" w:hAnsi="Arial" w:cs="Arial"/>
                <w:color w:val="535353"/>
              </w:rPr>
            </w:pPr>
            <w:r w:rsidRPr="005517B8">
              <w:rPr>
                <w:rFonts w:ascii="Arial" w:hAnsi="Arial" w:cs="Arial"/>
                <w:color w:val="535353"/>
                <w:shd w:val="clear" w:color="auto" w:fill="DBE5F1" w:themeFill="accent1" w:themeFillTint="33"/>
              </w:rPr>
              <w:t>identify features of a song that link it to a particular culture, time or location</w:t>
            </w:r>
          </w:p>
          <w:p w14:paraId="667459D6" w14:textId="77777777" w:rsidR="00237146" w:rsidRPr="009528B8" w:rsidRDefault="00237146" w:rsidP="00237146">
            <w:pPr>
              <w:pStyle w:val="NormalWeb"/>
              <w:numPr>
                <w:ilvl w:val="0"/>
                <w:numId w:val="7"/>
              </w:numPr>
              <w:spacing w:after="240"/>
              <w:textAlignment w:val="baseline"/>
              <w:rPr>
                <w:rFonts w:ascii="Arial" w:hAnsi="Arial" w:cs="Arial"/>
                <w:color w:val="535353"/>
                <w:highlight w:val="yellow"/>
              </w:rPr>
            </w:pPr>
            <w:r w:rsidRPr="009528B8">
              <w:rPr>
                <w:rFonts w:ascii="Arial" w:hAnsi="Arial" w:cs="Arial"/>
                <w:color w:val="535353"/>
                <w:highlight w:val="yellow"/>
              </w:rPr>
              <w:t xml:space="preserve">uses digital instruments to create a backing track for a song </w:t>
            </w:r>
          </w:p>
          <w:p w14:paraId="67F14F43" w14:textId="14BB785A" w:rsidR="009B7D40" w:rsidRPr="0084776B" w:rsidRDefault="002101F3" w:rsidP="005517B8">
            <w:pPr>
              <w:pStyle w:val="NormalWeb"/>
              <w:numPr>
                <w:ilvl w:val="0"/>
                <w:numId w:val="7"/>
              </w:numPr>
              <w:shd w:val="clear" w:color="auto" w:fill="EAF1DD" w:themeFill="accent3" w:themeFillTint="33"/>
              <w:spacing w:after="240"/>
              <w:textAlignment w:val="baseline"/>
              <w:rPr>
                <w:rFonts w:ascii="Arial" w:hAnsi="Arial" w:cs="Arial"/>
                <w:color w:val="535353"/>
              </w:rPr>
            </w:pPr>
            <w:r w:rsidRPr="0084776B">
              <w:rPr>
                <w:rFonts w:ascii="Arial" w:hAnsi="Arial" w:cs="Arial"/>
                <w:color w:val="535353"/>
              </w:rPr>
              <w:t>trial different ways to communicate tempo and  starting dynamic for a performance of a song</w:t>
            </w:r>
          </w:p>
          <w:p w14:paraId="627C1B63" w14:textId="7EEF571D" w:rsidR="009B7D40" w:rsidRPr="009528B8" w:rsidRDefault="009B7D40" w:rsidP="005517B8">
            <w:pPr>
              <w:pStyle w:val="NormalWeb"/>
              <w:numPr>
                <w:ilvl w:val="0"/>
                <w:numId w:val="7"/>
              </w:numPr>
              <w:shd w:val="clear" w:color="auto" w:fill="EAF1DD" w:themeFill="accent3" w:themeFillTint="33"/>
              <w:spacing w:after="240"/>
              <w:textAlignment w:val="baseline"/>
              <w:rPr>
                <w:rFonts w:ascii="Arial" w:hAnsi="Arial" w:cs="Arial"/>
                <w:color w:val="535353"/>
              </w:rPr>
            </w:pPr>
            <w:r w:rsidRPr="0084776B">
              <w:rPr>
                <w:rFonts w:ascii="Arial" w:hAnsi="Arial" w:cs="Arial"/>
                <w:color w:val="535353"/>
              </w:rPr>
              <w:t>learns a performance technique associated with music from a particular culture</w:t>
            </w:r>
            <w:r w:rsidRPr="009528B8">
              <w:rPr>
                <w:rFonts w:ascii="Arial" w:hAnsi="Arial" w:cs="Arial"/>
                <w:color w:val="535353"/>
                <w:highlight w:val="magenta"/>
              </w:rPr>
              <w:t xml:space="preserve"> </w:t>
            </w:r>
          </w:p>
          <w:p w14:paraId="50D203E5" w14:textId="16257070" w:rsidR="002101F3" w:rsidRPr="006A3D97" w:rsidRDefault="002101F3" w:rsidP="006A3D97">
            <w:pPr>
              <w:pStyle w:val="NormalWeb"/>
              <w:numPr>
                <w:ilvl w:val="0"/>
                <w:numId w:val="7"/>
              </w:numPr>
              <w:spacing w:after="240"/>
              <w:textAlignment w:val="baseline"/>
              <w:rPr>
                <w:rFonts w:ascii="Arial" w:hAnsi="Arial" w:cs="Arial"/>
                <w:color w:val="535353"/>
              </w:rPr>
            </w:pPr>
            <w:r w:rsidRPr="005517B8">
              <w:rPr>
                <w:rFonts w:ascii="Arial" w:hAnsi="Arial" w:cs="Arial"/>
                <w:color w:val="535353"/>
                <w:shd w:val="clear" w:color="auto" w:fill="E5DFEC" w:themeFill="accent4" w:themeFillTint="33"/>
              </w:rPr>
              <w:t>rehearse songs in a performance space adjust articulation, dynamics and/or tempo to achieve optimum clarity and impact</w:t>
            </w:r>
          </w:p>
        </w:tc>
        <w:tc>
          <w:tcPr>
            <w:tcW w:w="5387" w:type="dxa"/>
            <w:gridSpan w:val="2"/>
            <w:vAlign w:val="center"/>
          </w:tcPr>
          <w:p w14:paraId="23EC4DDF" w14:textId="30A5FA94" w:rsidR="009F233C" w:rsidRPr="009528B8" w:rsidRDefault="009F233C" w:rsidP="009F233C">
            <w:pPr>
              <w:rPr>
                <w:rFonts w:ascii="Arial" w:hAnsi="Arial" w:cs="Arial"/>
                <w:sz w:val="20"/>
                <w:szCs w:val="20"/>
                <w:lang w:val="en-AU"/>
              </w:rPr>
            </w:pPr>
            <w:r w:rsidRPr="009528B8">
              <w:rPr>
                <w:rFonts w:ascii="Arial" w:hAnsi="Arial" w:cs="Arial"/>
                <w:sz w:val="20"/>
                <w:szCs w:val="20"/>
                <w:lang w:val="en-AU"/>
              </w:rPr>
              <w:t xml:space="preserve">By the end of Level </w:t>
            </w:r>
            <w:r w:rsidR="00FB1B82" w:rsidRPr="009528B8">
              <w:rPr>
                <w:rFonts w:ascii="Arial" w:hAnsi="Arial" w:cs="Arial"/>
                <w:sz w:val="20"/>
                <w:szCs w:val="20"/>
                <w:lang w:val="en-AU"/>
              </w:rPr>
              <w:t xml:space="preserve">6 </w:t>
            </w:r>
            <w:r w:rsidRPr="009528B8">
              <w:rPr>
                <w:rFonts w:ascii="Arial" w:hAnsi="Arial" w:cs="Arial"/>
                <w:sz w:val="20"/>
                <w:szCs w:val="20"/>
                <w:lang w:val="en-AU"/>
              </w:rPr>
              <w:t xml:space="preserve">students </w:t>
            </w:r>
          </w:p>
          <w:p w14:paraId="6B68F4BE" w14:textId="77777777" w:rsidR="00FB1B82" w:rsidRPr="009528B8" w:rsidRDefault="00FB1B82" w:rsidP="00FB1B82">
            <w:pPr>
              <w:pStyle w:val="ListParagraph"/>
              <w:numPr>
                <w:ilvl w:val="0"/>
                <w:numId w:val="13"/>
              </w:numPr>
              <w:spacing w:after="240"/>
              <w:textAlignment w:val="baseline"/>
              <w:rPr>
                <w:rFonts w:ascii="Arial" w:hAnsi="Arial" w:cs="Arial"/>
                <w:color w:val="535353"/>
                <w:sz w:val="20"/>
                <w:szCs w:val="20"/>
                <w:highlight w:val="yellow"/>
                <w:lang w:val="en-AU"/>
              </w:rPr>
            </w:pPr>
            <w:r w:rsidRPr="009528B8">
              <w:rPr>
                <w:rFonts w:ascii="Arial" w:hAnsi="Arial" w:cs="Arial"/>
                <w:color w:val="535353"/>
                <w:sz w:val="20"/>
                <w:szCs w:val="20"/>
                <w:highlight w:val="yellow"/>
                <w:lang w:val="en-AU"/>
              </w:rPr>
              <w:t>use the elements of music, their voices, instruments and technologies</w:t>
            </w:r>
            <w:r w:rsidRPr="009528B8">
              <w:rPr>
                <w:rFonts w:ascii="Arial" w:hAnsi="Arial" w:cs="Arial"/>
                <w:color w:val="535353"/>
                <w:sz w:val="20"/>
                <w:szCs w:val="20"/>
                <w:lang w:val="en-AU"/>
              </w:rPr>
              <w:t xml:space="preserve"> to improvise, arrange, compose and perform music. </w:t>
            </w:r>
          </w:p>
          <w:p w14:paraId="6D21B3B4" w14:textId="77777777" w:rsidR="00FB1B82" w:rsidRPr="0084776B" w:rsidRDefault="00FB1B82" w:rsidP="00FB1B82">
            <w:pPr>
              <w:pStyle w:val="ListParagraph"/>
              <w:numPr>
                <w:ilvl w:val="0"/>
                <w:numId w:val="13"/>
              </w:numPr>
              <w:spacing w:after="240"/>
              <w:textAlignment w:val="baseline"/>
              <w:rPr>
                <w:rFonts w:ascii="Arial" w:hAnsi="Arial" w:cs="Arial"/>
                <w:color w:val="535353"/>
                <w:sz w:val="20"/>
                <w:szCs w:val="20"/>
                <w:lang w:val="en-AU"/>
              </w:rPr>
            </w:pPr>
            <w:r w:rsidRPr="0084776B">
              <w:rPr>
                <w:rFonts w:ascii="Arial" w:hAnsi="Arial" w:cs="Arial"/>
                <w:color w:val="535353"/>
                <w:sz w:val="20"/>
                <w:szCs w:val="20"/>
                <w:shd w:val="clear" w:color="auto" w:fill="EAF1DD" w:themeFill="accent3" w:themeFillTint="33"/>
                <w:lang w:val="en-AU"/>
              </w:rPr>
              <w:t>sing and play music in different styles</w:t>
            </w:r>
          </w:p>
          <w:p w14:paraId="6162D672" w14:textId="77777777" w:rsidR="00FB1B82" w:rsidRPr="009528B8" w:rsidRDefault="00FB1B82" w:rsidP="00FB1B82">
            <w:pPr>
              <w:pStyle w:val="ListParagraph"/>
              <w:numPr>
                <w:ilvl w:val="0"/>
                <w:numId w:val="13"/>
              </w:numPr>
              <w:spacing w:after="240"/>
              <w:textAlignment w:val="baseline"/>
              <w:rPr>
                <w:rFonts w:ascii="Arial" w:hAnsi="Arial" w:cs="Arial"/>
                <w:color w:val="535353"/>
                <w:sz w:val="20"/>
                <w:szCs w:val="20"/>
                <w:lang w:val="en-AU"/>
              </w:rPr>
            </w:pPr>
            <w:r w:rsidRPr="009528B8">
              <w:rPr>
                <w:rFonts w:ascii="Arial" w:hAnsi="Arial" w:cs="Arial"/>
                <w:color w:val="535353"/>
                <w:sz w:val="20"/>
                <w:szCs w:val="20"/>
                <w:lang w:val="en-AU"/>
              </w:rPr>
              <w:t>use music terminology</w:t>
            </w:r>
          </w:p>
          <w:p w14:paraId="46E6BF06" w14:textId="27C9CAA0" w:rsidR="00FB1B82" w:rsidRPr="0084776B" w:rsidRDefault="00FB1B82" w:rsidP="00FB1B82">
            <w:pPr>
              <w:pStyle w:val="ListParagraph"/>
              <w:numPr>
                <w:ilvl w:val="0"/>
                <w:numId w:val="13"/>
              </w:numPr>
              <w:spacing w:after="240"/>
              <w:textAlignment w:val="baseline"/>
              <w:rPr>
                <w:rFonts w:ascii="Arial" w:hAnsi="Arial" w:cs="Arial"/>
                <w:color w:val="535353"/>
                <w:sz w:val="20"/>
                <w:szCs w:val="20"/>
                <w:lang w:val="en-AU"/>
              </w:rPr>
            </w:pPr>
            <w:r w:rsidRPr="0084776B">
              <w:rPr>
                <w:rFonts w:ascii="Arial" w:hAnsi="Arial" w:cs="Arial"/>
                <w:color w:val="535353"/>
                <w:sz w:val="20"/>
                <w:szCs w:val="20"/>
                <w:shd w:val="clear" w:color="auto" w:fill="EAF1DD" w:themeFill="accent3" w:themeFillTint="33"/>
                <w:lang w:val="en-AU"/>
              </w:rPr>
              <w:t>demonstrating listening, technical and expressive skills</w:t>
            </w:r>
          </w:p>
          <w:p w14:paraId="5C67B70C" w14:textId="23B80090" w:rsidR="00FB1B82" w:rsidRPr="0084776B" w:rsidRDefault="00FB1B82" w:rsidP="00FB1B82">
            <w:pPr>
              <w:pStyle w:val="ListParagraph"/>
              <w:numPr>
                <w:ilvl w:val="0"/>
                <w:numId w:val="13"/>
              </w:numPr>
              <w:spacing w:after="240"/>
              <w:textAlignment w:val="baseline"/>
              <w:rPr>
                <w:rFonts w:ascii="Arial" w:hAnsi="Arial" w:cs="Arial"/>
                <w:color w:val="535353"/>
                <w:sz w:val="20"/>
                <w:szCs w:val="20"/>
                <w:lang w:val="en-AU"/>
              </w:rPr>
            </w:pPr>
            <w:r w:rsidRPr="005517B8">
              <w:rPr>
                <w:rFonts w:ascii="Arial" w:hAnsi="Arial" w:cs="Arial"/>
                <w:color w:val="535353"/>
                <w:sz w:val="20"/>
                <w:szCs w:val="20"/>
                <w:shd w:val="clear" w:color="auto" w:fill="E5DFEC" w:themeFill="accent4" w:themeFillTint="33"/>
                <w:lang w:val="en-AU"/>
              </w:rPr>
              <w:t>performing with accuracy and expression for audiences.</w:t>
            </w:r>
          </w:p>
          <w:p w14:paraId="72D448B4" w14:textId="77777777" w:rsidR="00FB1B82" w:rsidRPr="009528B8" w:rsidRDefault="00FB1B82" w:rsidP="00FB1B82">
            <w:pPr>
              <w:pStyle w:val="ListParagraph"/>
              <w:numPr>
                <w:ilvl w:val="0"/>
                <w:numId w:val="13"/>
              </w:numPr>
              <w:spacing w:after="240"/>
              <w:textAlignment w:val="baseline"/>
              <w:rPr>
                <w:rFonts w:ascii="Arial" w:hAnsi="Arial" w:cs="Arial"/>
                <w:color w:val="535353"/>
                <w:sz w:val="20"/>
                <w:szCs w:val="20"/>
                <w:lang w:val="en-AU"/>
              </w:rPr>
            </w:pPr>
            <w:r w:rsidRPr="009528B8">
              <w:rPr>
                <w:rFonts w:ascii="Arial" w:hAnsi="Arial" w:cs="Arial"/>
                <w:color w:val="535353"/>
                <w:sz w:val="20"/>
                <w:szCs w:val="20"/>
                <w:lang w:val="en-AU"/>
              </w:rPr>
              <w:t>explain how the elements of music are used to communicate ideas and purpose in the music they listen to, compose, and perform</w:t>
            </w:r>
          </w:p>
          <w:p w14:paraId="0111DA5E" w14:textId="77777777" w:rsidR="00FB1B82" w:rsidRPr="009528B8" w:rsidRDefault="00FB1B82" w:rsidP="00FB1B82">
            <w:pPr>
              <w:pStyle w:val="ListParagraph"/>
              <w:numPr>
                <w:ilvl w:val="0"/>
                <w:numId w:val="13"/>
              </w:numPr>
              <w:spacing w:after="240"/>
              <w:textAlignment w:val="baseline"/>
              <w:rPr>
                <w:rFonts w:ascii="Arial" w:hAnsi="Arial" w:cs="Arial"/>
                <w:color w:val="535353"/>
                <w:sz w:val="20"/>
                <w:szCs w:val="20"/>
                <w:lang w:val="en-AU"/>
              </w:rPr>
            </w:pPr>
            <w:r w:rsidRPr="005517B8">
              <w:rPr>
                <w:rFonts w:ascii="Arial" w:hAnsi="Arial" w:cs="Arial"/>
                <w:color w:val="535353"/>
                <w:sz w:val="20"/>
                <w:szCs w:val="20"/>
                <w:shd w:val="clear" w:color="auto" w:fill="C6D9F1" w:themeFill="text2" w:themeFillTint="33"/>
                <w:lang w:val="en-AU"/>
              </w:rPr>
              <w:t>describe how their music making is influenced by music from different cultures, times and locations</w:t>
            </w:r>
            <w:r w:rsidRPr="009528B8">
              <w:rPr>
                <w:rFonts w:ascii="Arial" w:hAnsi="Arial" w:cs="Arial"/>
                <w:color w:val="535353"/>
                <w:sz w:val="20"/>
                <w:szCs w:val="20"/>
                <w:lang w:val="en-AU"/>
              </w:rPr>
              <w:t xml:space="preserve">, </w:t>
            </w:r>
          </w:p>
          <w:p w14:paraId="3838AA4E" w14:textId="069DCFA5" w:rsidR="009F233C" w:rsidRPr="006A3D97" w:rsidRDefault="00FB1B82" w:rsidP="006A3D97">
            <w:pPr>
              <w:pStyle w:val="ListParagraph"/>
              <w:numPr>
                <w:ilvl w:val="0"/>
                <w:numId w:val="13"/>
              </w:numPr>
              <w:spacing w:after="240"/>
              <w:textAlignment w:val="baseline"/>
              <w:rPr>
                <w:rFonts w:ascii="Arial" w:hAnsi="Arial" w:cs="Arial"/>
                <w:color w:val="535353"/>
                <w:sz w:val="20"/>
                <w:szCs w:val="20"/>
                <w:lang w:val="en-AU"/>
              </w:rPr>
            </w:pPr>
            <w:r w:rsidRPr="009528B8">
              <w:rPr>
                <w:rFonts w:ascii="Arial" w:hAnsi="Arial" w:cs="Arial"/>
                <w:color w:val="535353"/>
                <w:sz w:val="20"/>
                <w:szCs w:val="20"/>
                <w:lang w:val="en-AU"/>
              </w:rPr>
              <w:t>using music terminology.</w:t>
            </w:r>
          </w:p>
        </w:tc>
      </w:tr>
    </w:tbl>
    <w:p w14:paraId="392D45EC" w14:textId="0632FD4F" w:rsidR="003477BF" w:rsidRDefault="003477BF">
      <w:pPr>
        <w:rPr>
          <w:rFonts w:ascii="Arial" w:hAnsi="Arial" w:cs="Arial"/>
          <w:sz w:val="20"/>
          <w:szCs w:val="20"/>
        </w:rPr>
      </w:pPr>
      <w:bookmarkStart w:id="0" w:name="_GoBack"/>
      <w:bookmarkEnd w:id="0"/>
    </w:p>
    <w:tbl>
      <w:tblPr>
        <w:tblStyle w:val="TableGrid"/>
        <w:tblW w:w="15168" w:type="dxa"/>
        <w:tblInd w:w="-459" w:type="dxa"/>
        <w:tblLook w:val="04A0" w:firstRow="1" w:lastRow="0" w:firstColumn="1" w:lastColumn="0" w:noHBand="0" w:noVBand="1"/>
      </w:tblPr>
      <w:tblGrid>
        <w:gridCol w:w="4678"/>
        <w:gridCol w:w="5670"/>
        <w:gridCol w:w="4820"/>
      </w:tblGrid>
      <w:tr w:rsidR="003477BF" w:rsidRPr="003A6B47" w14:paraId="6BD4C909" w14:textId="77777777" w:rsidTr="00B92891">
        <w:tc>
          <w:tcPr>
            <w:tcW w:w="15168" w:type="dxa"/>
            <w:gridSpan w:val="3"/>
            <w:vAlign w:val="center"/>
          </w:tcPr>
          <w:p w14:paraId="18E0316C" w14:textId="77777777" w:rsidR="003477BF" w:rsidRPr="003A6B47" w:rsidRDefault="003477BF" w:rsidP="00B92891">
            <w:pPr>
              <w:spacing w:before="60" w:after="60"/>
              <w:rPr>
                <w:rFonts w:ascii="Arial" w:hAnsi="Arial" w:cs="Arial"/>
                <w:b/>
                <w:sz w:val="22"/>
                <w:szCs w:val="22"/>
              </w:rPr>
            </w:pPr>
            <w:r w:rsidRPr="003A6B47">
              <w:rPr>
                <w:rFonts w:ascii="Arial" w:hAnsi="Arial" w:cs="Arial"/>
                <w:b/>
                <w:sz w:val="22"/>
                <w:szCs w:val="22"/>
              </w:rPr>
              <w:t>CURRICULUM AREA – The Arts: Music</w:t>
            </w:r>
          </w:p>
        </w:tc>
      </w:tr>
      <w:tr w:rsidR="003477BF" w:rsidRPr="003A6B47" w14:paraId="454DAFD1" w14:textId="77777777" w:rsidTr="00B92891">
        <w:trPr>
          <w:trHeight w:val="1446"/>
        </w:trPr>
        <w:tc>
          <w:tcPr>
            <w:tcW w:w="15168" w:type="dxa"/>
            <w:gridSpan w:val="3"/>
            <w:vAlign w:val="center"/>
          </w:tcPr>
          <w:p w14:paraId="5D313F13" w14:textId="77777777" w:rsidR="003477BF" w:rsidRPr="003A6B47" w:rsidRDefault="003477BF" w:rsidP="00B92891">
            <w:pPr>
              <w:spacing w:before="60" w:after="60"/>
              <w:rPr>
                <w:rFonts w:ascii="Arial" w:hAnsi="Arial" w:cs="Arial"/>
                <w:b/>
                <w:sz w:val="20"/>
                <w:szCs w:val="20"/>
              </w:rPr>
            </w:pPr>
            <w:r w:rsidRPr="003A6B47">
              <w:rPr>
                <w:rFonts w:ascii="Arial" w:hAnsi="Arial" w:cs="Arial"/>
                <w:b/>
                <w:sz w:val="20"/>
                <w:szCs w:val="20"/>
              </w:rPr>
              <w:t>Context</w:t>
            </w:r>
            <w:r>
              <w:rPr>
                <w:rFonts w:ascii="Arial" w:hAnsi="Arial" w:cs="Arial"/>
                <w:b/>
                <w:sz w:val="20"/>
                <w:szCs w:val="20"/>
              </w:rPr>
              <w:t xml:space="preserve">: </w:t>
            </w:r>
            <w:r w:rsidRPr="003A6B47">
              <w:rPr>
                <w:rFonts w:ascii="Arial" w:hAnsi="Arial" w:cs="Arial"/>
                <w:sz w:val="20"/>
                <w:szCs w:val="20"/>
              </w:rPr>
              <w:t>Students participate in an instrumental or classroom music program and focus on developing their instrumental/vocal skills.  With their teachers they select performance repertoire that offers them achievable but specific challenges. The music might be work they have composed/arranged and are now preparing to perform, ensemble/group pieces they’re learning with others or work for a solo program. The teaching and learning plan will focus on supporting each student to address challenges offered by the music and develop their instrumental and/or vocal technique. Students will also set and monitor learning goals and/or performance intentions and establish and maintain effective practice habits.</w:t>
            </w:r>
          </w:p>
        </w:tc>
      </w:tr>
      <w:tr w:rsidR="003477BF" w:rsidRPr="003A6B47" w14:paraId="7DFC3D8C" w14:textId="77777777" w:rsidTr="00B92891">
        <w:trPr>
          <w:trHeight w:val="1305"/>
        </w:trPr>
        <w:tc>
          <w:tcPr>
            <w:tcW w:w="15168" w:type="dxa"/>
            <w:gridSpan w:val="3"/>
            <w:vAlign w:val="center"/>
          </w:tcPr>
          <w:p w14:paraId="505EBEB0" w14:textId="77777777" w:rsidR="003477BF" w:rsidRPr="003A6B47" w:rsidRDefault="003477BF" w:rsidP="00B92891">
            <w:pPr>
              <w:spacing w:before="60" w:after="60"/>
              <w:rPr>
                <w:rFonts w:ascii="Arial" w:hAnsi="Arial" w:cs="Arial"/>
                <w:b/>
                <w:sz w:val="20"/>
                <w:szCs w:val="20"/>
              </w:rPr>
            </w:pPr>
            <w:r w:rsidRPr="003A6B47">
              <w:rPr>
                <w:rFonts w:ascii="Arial" w:hAnsi="Arial" w:cs="Arial"/>
                <w:b/>
                <w:sz w:val="20"/>
                <w:szCs w:val="20"/>
              </w:rPr>
              <w:t>Level 7-8 The Arts: Music Content Descriptions addressed in this example</w:t>
            </w:r>
          </w:p>
          <w:p w14:paraId="5DC65701" w14:textId="77777777" w:rsidR="003477BF" w:rsidRPr="003A6B47" w:rsidRDefault="003477BF" w:rsidP="00B92891">
            <w:pPr>
              <w:spacing w:before="60" w:after="60"/>
              <w:rPr>
                <w:rFonts w:ascii="Arial" w:hAnsi="Arial" w:cs="Arial"/>
                <w:b/>
                <w:sz w:val="20"/>
                <w:szCs w:val="20"/>
                <w:highlight w:val="yellow"/>
              </w:rPr>
            </w:pPr>
            <w:r w:rsidRPr="003A6B47">
              <w:rPr>
                <w:rFonts w:ascii="Arial" w:hAnsi="Arial" w:cs="Arial"/>
                <w:b/>
                <w:sz w:val="20"/>
                <w:szCs w:val="20"/>
                <w:highlight w:val="yellow"/>
              </w:rPr>
              <w:t xml:space="preserve">Explore and express ideas: </w:t>
            </w:r>
            <w:r w:rsidRPr="003A6B47">
              <w:rPr>
                <w:rFonts w:ascii="Arial" w:hAnsi="Arial" w:cs="Arial"/>
                <w:sz w:val="20"/>
                <w:szCs w:val="20"/>
                <w:highlight w:val="yellow"/>
              </w:rPr>
              <w:t xml:space="preserve"> Experiment with elements of music, in isolation and in combination, using listening skills, voice, instruments and technologies to find ways to create and manipulate effects (VCAMUE033)</w:t>
            </w:r>
          </w:p>
          <w:p w14:paraId="1D049EE0" w14:textId="77777777" w:rsidR="003477BF" w:rsidRPr="003A6B47" w:rsidRDefault="003477BF" w:rsidP="00B92891">
            <w:pPr>
              <w:spacing w:before="60" w:after="60"/>
              <w:rPr>
                <w:rFonts w:ascii="Arial" w:hAnsi="Arial" w:cs="Arial"/>
                <w:b/>
                <w:sz w:val="20"/>
                <w:szCs w:val="20"/>
                <w:highlight w:val="cyan"/>
              </w:rPr>
            </w:pPr>
            <w:r w:rsidRPr="00B70515">
              <w:rPr>
                <w:rFonts w:ascii="Arial" w:hAnsi="Arial" w:cs="Arial"/>
                <w:b/>
                <w:sz w:val="20"/>
                <w:szCs w:val="20"/>
                <w:shd w:val="clear" w:color="auto" w:fill="EAF1DD" w:themeFill="accent3" w:themeFillTint="33"/>
              </w:rPr>
              <w:t xml:space="preserve">Music practices: </w:t>
            </w:r>
            <w:r w:rsidRPr="00B70515">
              <w:rPr>
                <w:rFonts w:ascii="Arial" w:hAnsi="Arial" w:cs="Arial"/>
                <w:sz w:val="20"/>
                <w:szCs w:val="20"/>
                <w:shd w:val="clear" w:color="auto" w:fill="EAF1DD" w:themeFill="accent3" w:themeFillTint="33"/>
              </w:rPr>
              <w:t>Create, practise and rehearse music to develop listening, compositional and technical and expressive performance skills (VCAMUM035)</w:t>
            </w:r>
          </w:p>
          <w:p w14:paraId="554FC539" w14:textId="77777777" w:rsidR="003477BF" w:rsidRPr="003A6B47" w:rsidRDefault="003477BF" w:rsidP="00B92891">
            <w:pPr>
              <w:spacing w:before="60" w:after="60"/>
              <w:rPr>
                <w:rFonts w:ascii="Arial" w:hAnsi="Arial" w:cs="Arial"/>
                <w:b/>
                <w:sz w:val="20"/>
                <w:szCs w:val="20"/>
                <w:highlight w:val="green"/>
              </w:rPr>
            </w:pPr>
            <w:r w:rsidRPr="00B70515">
              <w:rPr>
                <w:rFonts w:ascii="Arial" w:hAnsi="Arial" w:cs="Arial"/>
                <w:b/>
                <w:sz w:val="20"/>
                <w:szCs w:val="20"/>
                <w:shd w:val="clear" w:color="auto" w:fill="DBE5F1" w:themeFill="accent1" w:themeFillTint="33"/>
              </w:rPr>
              <w:t xml:space="preserve">Respond and interpret: </w:t>
            </w:r>
            <w:r w:rsidRPr="00B70515">
              <w:rPr>
                <w:rFonts w:ascii="Arial" w:hAnsi="Arial" w:cs="Arial"/>
                <w:sz w:val="20"/>
                <w:szCs w:val="20"/>
                <w:shd w:val="clear" w:color="auto" w:fill="DBE5F1" w:themeFill="accent1" w:themeFillTint="33"/>
              </w:rPr>
              <w:t>Analyse composers’ use of the elements of music and stylistic features when listening to and interpreting music (VCAMUR038)</w:t>
            </w:r>
          </w:p>
          <w:p w14:paraId="704E1158" w14:textId="77777777" w:rsidR="003477BF" w:rsidRPr="003A6B47" w:rsidRDefault="003477BF" w:rsidP="00B92891">
            <w:pPr>
              <w:spacing w:before="60" w:after="60"/>
              <w:rPr>
                <w:rFonts w:ascii="Arial" w:hAnsi="Arial" w:cs="Arial"/>
                <w:sz w:val="18"/>
                <w:szCs w:val="18"/>
              </w:rPr>
            </w:pPr>
            <w:r w:rsidRPr="003A6B47">
              <w:rPr>
                <w:rFonts w:ascii="Arial" w:hAnsi="Arial" w:cs="Arial"/>
                <w:sz w:val="18"/>
                <w:szCs w:val="18"/>
              </w:rPr>
              <w:t>Note: In the chart below, only aspects of the achievement standards directly relevant to the examples of indicative progress are highlighted.</w:t>
            </w:r>
          </w:p>
        </w:tc>
      </w:tr>
      <w:tr w:rsidR="003477BF" w:rsidRPr="003A6B47" w14:paraId="64C8C7FF" w14:textId="77777777" w:rsidTr="00B92891">
        <w:trPr>
          <w:trHeight w:val="504"/>
        </w:trPr>
        <w:tc>
          <w:tcPr>
            <w:tcW w:w="4678" w:type="dxa"/>
            <w:vAlign w:val="center"/>
          </w:tcPr>
          <w:p w14:paraId="50D2294E" w14:textId="77777777" w:rsidR="003477BF" w:rsidRPr="003A6B47" w:rsidRDefault="003477BF" w:rsidP="00B92891">
            <w:pPr>
              <w:spacing w:before="60" w:after="60"/>
              <w:rPr>
                <w:rFonts w:ascii="Arial" w:hAnsi="Arial" w:cs="Arial"/>
                <w:b/>
                <w:sz w:val="20"/>
                <w:szCs w:val="20"/>
              </w:rPr>
            </w:pPr>
            <w:r w:rsidRPr="003A6B47">
              <w:rPr>
                <w:rFonts w:ascii="Arial" w:hAnsi="Arial" w:cs="Arial"/>
                <w:sz w:val="20"/>
                <w:szCs w:val="20"/>
              </w:rPr>
              <w:br w:type="page"/>
            </w:r>
            <w:r w:rsidRPr="003A6B47">
              <w:rPr>
                <w:rFonts w:ascii="Arial" w:hAnsi="Arial" w:cs="Arial"/>
                <w:b/>
                <w:sz w:val="20"/>
                <w:szCs w:val="20"/>
              </w:rPr>
              <w:t>Music Level 5-6 Achievement Standard</w:t>
            </w:r>
          </w:p>
        </w:tc>
        <w:tc>
          <w:tcPr>
            <w:tcW w:w="5670" w:type="dxa"/>
            <w:vAlign w:val="center"/>
          </w:tcPr>
          <w:p w14:paraId="29878282" w14:textId="77777777" w:rsidR="003477BF" w:rsidRPr="003A6B47" w:rsidRDefault="003477BF" w:rsidP="00B92891">
            <w:pPr>
              <w:spacing w:before="60" w:after="60"/>
              <w:rPr>
                <w:rFonts w:ascii="Arial" w:hAnsi="Arial" w:cs="Arial"/>
                <w:b/>
                <w:sz w:val="20"/>
                <w:szCs w:val="20"/>
              </w:rPr>
            </w:pPr>
            <w:r w:rsidRPr="003A6B47">
              <w:rPr>
                <w:rFonts w:ascii="Arial" w:hAnsi="Arial" w:cs="Arial"/>
                <w:b/>
                <w:sz w:val="20"/>
                <w:szCs w:val="20"/>
              </w:rPr>
              <w:t>VCAA example of indicative progress towards the Music Level 8 Achievement Standard</w:t>
            </w:r>
          </w:p>
        </w:tc>
        <w:tc>
          <w:tcPr>
            <w:tcW w:w="4820" w:type="dxa"/>
            <w:vAlign w:val="center"/>
          </w:tcPr>
          <w:p w14:paraId="4EA681A7" w14:textId="77777777" w:rsidR="003477BF" w:rsidRPr="003A6B47" w:rsidRDefault="003477BF" w:rsidP="00B92891">
            <w:pPr>
              <w:spacing w:before="60" w:after="60"/>
              <w:rPr>
                <w:rFonts w:ascii="Arial" w:hAnsi="Arial" w:cs="Arial"/>
                <w:b/>
                <w:sz w:val="20"/>
                <w:szCs w:val="20"/>
              </w:rPr>
            </w:pPr>
            <w:r w:rsidRPr="003A6B47">
              <w:rPr>
                <w:rFonts w:ascii="Arial" w:hAnsi="Arial" w:cs="Arial"/>
                <w:b/>
                <w:sz w:val="20"/>
                <w:szCs w:val="20"/>
              </w:rPr>
              <w:t>Music Level 8 Achievement Standard</w:t>
            </w:r>
          </w:p>
        </w:tc>
      </w:tr>
      <w:tr w:rsidR="003477BF" w:rsidRPr="003A6B47" w14:paraId="73025458" w14:textId="77777777" w:rsidTr="00B92891">
        <w:trPr>
          <w:trHeight w:val="3872"/>
        </w:trPr>
        <w:tc>
          <w:tcPr>
            <w:tcW w:w="4678" w:type="dxa"/>
            <w:vAlign w:val="center"/>
          </w:tcPr>
          <w:p w14:paraId="05AD63CC" w14:textId="77777777" w:rsidR="003477BF" w:rsidRPr="00F86ED1" w:rsidRDefault="003477BF" w:rsidP="00B92891">
            <w:pPr>
              <w:pStyle w:val="NormalWeb"/>
              <w:spacing w:before="0" w:beforeAutospacing="0" w:after="0" w:afterAutospacing="0" w:line="276" w:lineRule="auto"/>
              <w:textAlignment w:val="baseline"/>
              <w:rPr>
                <w:rFonts w:ascii="Arial" w:hAnsi="Arial" w:cs="Arial"/>
                <w:color w:val="535353"/>
              </w:rPr>
            </w:pPr>
            <w:r w:rsidRPr="00F86ED1">
              <w:rPr>
                <w:rFonts w:ascii="Arial" w:hAnsi="Arial" w:cs="Arial"/>
                <w:color w:val="535353"/>
              </w:rPr>
              <w:t>By the end of Level 6, students</w:t>
            </w:r>
          </w:p>
          <w:p w14:paraId="67DA3AA3" w14:textId="77777777" w:rsidR="003477BF" w:rsidRPr="00F86ED1" w:rsidRDefault="003477BF" w:rsidP="003477BF">
            <w:pPr>
              <w:pStyle w:val="NormalWeb"/>
              <w:numPr>
                <w:ilvl w:val="0"/>
                <w:numId w:val="2"/>
              </w:numPr>
              <w:spacing w:before="0" w:beforeAutospacing="0" w:after="0" w:afterAutospacing="0" w:line="276" w:lineRule="auto"/>
              <w:ind w:left="317" w:hanging="357"/>
              <w:textAlignment w:val="baseline"/>
              <w:rPr>
                <w:rFonts w:ascii="Arial" w:hAnsi="Arial" w:cs="Arial"/>
                <w:color w:val="535353"/>
              </w:rPr>
            </w:pPr>
            <w:r w:rsidRPr="00B70515">
              <w:rPr>
                <w:rFonts w:ascii="Arial" w:hAnsi="Arial" w:cs="Arial"/>
                <w:color w:val="535353"/>
                <w:highlight w:val="yellow"/>
              </w:rPr>
              <w:t xml:space="preserve">use the elements of music, their voices, instruments and technologies </w:t>
            </w:r>
            <w:r w:rsidRPr="00B70515">
              <w:rPr>
                <w:rFonts w:ascii="Arial" w:hAnsi="Arial" w:cs="Arial"/>
                <w:highlight w:val="yellow"/>
              </w:rPr>
              <w:t xml:space="preserve">to improvise, arrange, compose and </w:t>
            </w:r>
            <w:r w:rsidRPr="00B70515">
              <w:rPr>
                <w:rFonts w:ascii="Arial" w:hAnsi="Arial" w:cs="Arial"/>
                <w:color w:val="535353"/>
                <w:highlight w:val="yellow"/>
              </w:rPr>
              <w:t>perform music.</w:t>
            </w:r>
            <w:r w:rsidRPr="00F86ED1">
              <w:rPr>
                <w:rFonts w:ascii="Arial" w:hAnsi="Arial" w:cs="Arial"/>
                <w:color w:val="535353"/>
              </w:rPr>
              <w:t xml:space="preserve"> </w:t>
            </w:r>
          </w:p>
          <w:p w14:paraId="3A085B87" w14:textId="77777777" w:rsidR="003477BF" w:rsidRPr="00F86ED1" w:rsidRDefault="003477BF" w:rsidP="003477BF">
            <w:pPr>
              <w:pStyle w:val="NormalWeb"/>
              <w:numPr>
                <w:ilvl w:val="0"/>
                <w:numId w:val="2"/>
              </w:numPr>
              <w:spacing w:before="0" w:beforeAutospacing="0" w:after="0" w:afterAutospacing="0" w:line="276" w:lineRule="auto"/>
              <w:ind w:left="317" w:hanging="357"/>
              <w:textAlignment w:val="baseline"/>
              <w:rPr>
                <w:rFonts w:ascii="Arial" w:hAnsi="Arial" w:cs="Arial"/>
              </w:rPr>
            </w:pPr>
            <w:r w:rsidRPr="00F86ED1">
              <w:rPr>
                <w:rFonts w:ascii="Arial" w:hAnsi="Arial" w:cs="Arial"/>
                <w:color w:val="535353"/>
                <w:shd w:val="clear" w:color="auto" w:fill="EAF1DD" w:themeFill="accent3" w:themeFillTint="33"/>
              </w:rPr>
              <w:t xml:space="preserve">sing and play </w:t>
            </w:r>
            <w:r w:rsidRPr="0091399E">
              <w:rPr>
                <w:rFonts w:ascii="Arial" w:hAnsi="Arial" w:cs="Arial"/>
                <w:color w:val="535353"/>
                <w:shd w:val="clear" w:color="auto" w:fill="EAF1DD" w:themeFill="accent3" w:themeFillTint="33"/>
              </w:rPr>
              <w:t xml:space="preserve">music </w:t>
            </w:r>
            <w:r w:rsidRPr="0091399E">
              <w:rPr>
                <w:rFonts w:ascii="Arial" w:hAnsi="Arial" w:cs="Arial"/>
              </w:rPr>
              <w:t>in different styles</w:t>
            </w:r>
            <w:r w:rsidRPr="00F86ED1">
              <w:rPr>
                <w:rFonts w:ascii="Arial" w:hAnsi="Arial" w:cs="Arial"/>
                <w:color w:val="535353"/>
                <w:shd w:val="clear" w:color="auto" w:fill="EAF1DD" w:themeFill="accent3" w:themeFillTint="33"/>
              </w:rPr>
              <w:t xml:space="preserve"> </w:t>
            </w:r>
            <w:r w:rsidRPr="0091399E">
              <w:rPr>
                <w:rFonts w:ascii="Arial" w:hAnsi="Arial" w:cs="Arial"/>
                <w:color w:val="535353"/>
                <w:shd w:val="clear" w:color="auto" w:fill="EAF1DD" w:themeFill="accent3" w:themeFillTint="33"/>
              </w:rPr>
              <w:t>and</w:t>
            </w:r>
            <w:r w:rsidRPr="00F86ED1">
              <w:rPr>
                <w:rFonts w:ascii="Arial" w:hAnsi="Arial" w:cs="Arial"/>
                <w:color w:val="535353"/>
                <w:shd w:val="clear" w:color="auto" w:fill="EAF1DD" w:themeFill="accent3" w:themeFillTint="33"/>
              </w:rPr>
              <w:t xml:space="preserve"> use music terminology, demonstrating listening, technical and expressive skills</w:t>
            </w:r>
            <w:r w:rsidRPr="00F86ED1">
              <w:rPr>
                <w:rFonts w:ascii="Arial" w:hAnsi="Arial" w:cs="Arial"/>
              </w:rPr>
              <w:t>, performing with accuracy and expression for audiences.</w:t>
            </w:r>
          </w:p>
          <w:p w14:paraId="6DAC1B7D" w14:textId="77777777" w:rsidR="003477BF" w:rsidRPr="00F86ED1" w:rsidRDefault="003477BF" w:rsidP="003477BF">
            <w:pPr>
              <w:pStyle w:val="NormalWeb"/>
              <w:numPr>
                <w:ilvl w:val="0"/>
                <w:numId w:val="2"/>
              </w:numPr>
              <w:spacing w:before="0" w:beforeAutospacing="0" w:after="0" w:afterAutospacing="0" w:line="276" w:lineRule="auto"/>
              <w:ind w:left="317" w:hanging="357"/>
              <w:textAlignment w:val="baseline"/>
              <w:rPr>
                <w:rFonts w:ascii="Arial" w:hAnsi="Arial" w:cs="Arial"/>
                <w:color w:val="535353"/>
              </w:rPr>
            </w:pPr>
            <w:r w:rsidRPr="00F86ED1">
              <w:rPr>
                <w:rFonts w:ascii="Arial" w:hAnsi="Arial" w:cs="Arial"/>
                <w:color w:val="535353"/>
                <w:shd w:val="clear" w:color="auto" w:fill="DBE5F1" w:themeFill="accent1" w:themeFillTint="33"/>
              </w:rPr>
              <w:t xml:space="preserve">explain how the elements of music are used to communicate ideas and purpose in the music they </w:t>
            </w:r>
            <w:r w:rsidRPr="0091399E">
              <w:rPr>
                <w:rFonts w:ascii="Arial" w:hAnsi="Arial" w:cs="Arial"/>
              </w:rPr>
              <w:t>listen to, compose,</w:t>
            </w:r>
            <w:r w:rsidRPr="0091399E">
              <w:rPr>
                <w:rFonts w:ascii="Arial" w:hAnsi="Arial" w:cs="Arial"/>
                <w:shd w:val="clear" w:color="auto" w:fill="DBE5F1" w:themeFill="accent1" w:themeFillTint="33"/>
              </w:rPr>
              <w:t xml:space="preserve"> </w:t>
            </w:r>
            <w:r w:rsidRPr="00F86ED1">
              <w:rPr>
                <w:rFonts w:ascii="Arial" w:hAnsi="Arial" w:cs="Arial"/>
                <w:color w:val="535353"/>
                <w:shd w:val="clear" w:color="auto" w:fill="DBE5F1" w:themeFill="accent1" w:themeFillTint="33"/>
              </w:rPr>
              <w:t>and perform.</w:t>
            </w:r>
            <w:r w:rsidRPr="00F86ED1">
              <w:rPr>
                <w:rFonts w:ascii="Arial" w:hAnsi="Arial" w:cs="Arial"/>
                <w:color w:val="535353"/>
              </w:rPr>
              <w:t xml:space="preserve"> </w:t>
            </w:r>
          </w:p>
          <w:p w14:paraId="7EA77541" w14:textId="77777777" w:rsidR="003477BF" w:rsidRPr="00F86ED1" w:rsidRDefault="003477BF" w:rsidP="003477BF">
            <w:pPr>
              <w:pStyle w:val="NormalWeb"/>
              <w:numPr>
                <w:ilvl w:val="0"/>
                <w:numId w:val="2"/>
              </w:numPr>
              <w:spacing w:before="0" w:beforeAutospacing="0" w:after="240" w:afterAutospacing="0"/>
              <w:ind w:left="317"/>
              <w:textAlignment w:val="baseline"/>
              <w:rPr>
                <w:rFonts w:ascii="Arial" w:hAnsi="Arial" w:cs="Arial"/>
              </w:rPr>
            </w:pPr>
            <w:r w:rsidRPr="0091399E">
              <w:rPr>
                <w:rFonts w:ascii="Arial" w:hAnsi="Arial" w:cs="Arial"/>
              </w:rPr>
              <w:t>describe how their music making is influenced by music from different cultures, times and locations, using music terminology.</w:t>
            </w:r>
          </w:p>
        </w:tc>
        <w:tc>
          <w:tcPr>
            <w:tcW w:w="5670" w:type="dxa"/>
            <w:vAlign w:val="center"/>
          </w:tcPr>
          <w:p w14:paraId="794A3F90" w14:textId="77777777" w:rsidR="003477BF" w:rsidRPr="00F86ED1" w:rsidRDefault="003477BF" w:rsidP="00B92891">
            <w:pPr>
              <w:pStyle w:val="NormalWeb"/>
              <w:spacing w:before="0" w:beforeAutospacing="0" w:after="0" w:afterAutospacing="0" w:line="276" w:lineRule="auto"/>
              <w:textAlignment w:val="baseline"/>
              <w:rPr>
                <w:rFonts w:ascii="Arial" w:hAnsi="Arial" w:cs="Arial"/>
                <w:color w:val="535353"/>
              </w:rPr>
            </w:pPr>
            <w:r>
              <w:rPr>
                <w:rFonts w:ascii="Arial" w:hAnsi="Arial" w:cs="Arial"/>
                <w:color w:val="535353"/>
              </w:rPr>
              <w:t>I</w:t>
            </w:r>
            <w:r w:rsidRPr="003A6B47">
              <w:rPr>
                <w:rFonts w:ascii="Arial" w:hAnsi="Arial" w:cs="Arial"/>
                <w:color w:val="535353"/>
              </w:rPr>
              <w:t>ndicative progress towards the Level 8 achievemen</w:t>
            </w:r>
            <w:r>
              <w:rPr>
                <w:rFonts w:ascii="Arial" w:hAnsi="Arial" w:cs="Arial"/>
                <w:color w:val="535353"/>
              </w:rPr>
              <w:t>t s</w:t>
            </w:r>
            <w:r w:rsidRPr="00F86ED1">
              <w:rPr>
                <w:rFonts w:ascii="Arial" w:hAnsi="Arial" w:cs="Arial"/>
                <w:color w:val="535353"/>
              </w:rPr>
              <w:t>tandard may be when students</w:t>
            </w:r>
          </w:p>
          <w:p w14:paraId="30756861" w14:textId="77777777" w:rsidR="003477BF" w:rsidRPr="00F86ED1" w:rsidRDefault="003477BF" w:rsidP="003477BF">
            <w:pPr>
              <w:pStyle w:val="NormalWeb"/>
              <w:numPr>
                <w:ilvl w:val="0"/>
                <w:numId w:val="3"/>
              </w:numPr>
              <w:spacing w:before="0" w:beforeAutospacing="0" w:after="0" w:afterAutospacing="0" w:line="276" w:lineRule="auto"/>
              <w:ind w:left="363" w:hanging="357"/>
              <w:textAlignment w:val="baseline"/>
              <w:rPr>
                <w:rFonts w:ascii="Arial" w:hAnsi="Arial" w:cs="Arial"/>
                <w:color w:val="535353"/>
              </w:rPr>
            </w:pPr>
            <w:r w:rsidRPr="00F86ED1">
              <w:rPr>
                <w:rFonts w:ascii="Arial" w:hAnsi="Arial" w:cs="Arial"/>
                <w:color w:val="535353"/>
                <w:shd w:val="clear" w:color="auto" w:fill="EAF1DD" w:themeFill="accent3" w:themeFillTint="33"/>
              </w:rPr>
              <w:t>identify performance ‘challenges’ by adding  a comments track  to a recording or annotating a score/chart</w:t>
            </w:r>
            <w:r w:rsidRPr="00F86ED1">
              <w:rPr>
                <w:rFonts w:ascii="Arial" w:hAnsi="Arial" w:cs="Arial"/>
                <w:color w:val="535353"/>
              </w:rPr>
              <w:t xml:space="preserve"> </w:t>
            </w:r>
          </w:p>
          <w:p w14:paraId="23322ED3" w14:textId="77777777" w:rsidR="003477BF" w:rsidRPr="00F86ED1" w:rsidRDefault="003477BF" w:rsidP="003477BF">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shd w:val="clear" w:color="auto" w:fill="DBE5F1" w:themeFill="accent1" w:themeFillTint="33"/>
              </w:rPr>
              <w:t>Describe their intentions for a performance of selected music based on analysis of recordings or live performances/teacher demonstrations</w:t>
            </w:r>
            <w:r w:rsidRPr="00F86ED1">
              <w:rPr>
                <w:rFonts w:ascii="Arial" w:hAnsi="Arial" w:cs="Arial"/>
                <w:color w:val="535353"/>
              </w:rPr>
              <w:t xml:space="preserve"> </w:t>
            </w:r>
          </w:p>
          <w:p w14:paraId="573B2978" w14:textId="77777777" w:rsidR="003477BF" w:rsidRPr="00F86ED1" w:rsidRDefault="003477BF" w:rsidP="003477BF">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highlight w:val="yellow"/>
              </w:rPr>
              <w:t>Explore relevant techniques and sound qualities through improvisation activities and  exercises [teacher selected</w:t>
            </w:r>
            <w:r w:rsidRPr="00F86ED1">
              <w:rPr>
                <w:rFonts w:ascii="Arial" w:hAnsi="Arial" w:cs="Arial"/>
                <w:color w:val="535353"/>
              </w:rPr>
              <w:t>]</w:t>
            </w:r>
          </w:p>
          <w:p w14:paraId="13B2D21D" w14:textId="77777777" w:rsidR="003477BF" w:rsidRPr="00F86ED1" w:rsidRDefault="003477BF" w:rsidP="003477BF">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shd w:val="clear" w:color="auto" w:fill="EAF1DD" w:themeFill="accent3" w:themeFillTint="33"/>
              </w:rPr>
              <w:t>Create exercises to address specific challenges based on improvisation activities</w:t>
            </w:r>
          </w:p>
          <w:p w14:paraId="4E335D21" w14:textId="77777777" w:rsidR="003477BF" w:rsidRPr="00F86ED1" w:rsidRDefault="003477BF" w:rsidP="003477BF">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shd w:val="clear" w:color="auto" w:fill="EAF1DD" w:themeFill="accent3" w:themeFillTint="33"/>
              </w:rPr>
              <w:t>Develop learning goals and a practice plan, and stick to the plan</w:t>
            </w:r>
            <w:r w:rsidRPr="00F86ED1">
              <w:rPr>
                <w:rFonts w:ascii="Arial" w:hAnsi="Arial" w:cs="Arial"/>
                <w:color w:val="535353"/>
              </w:rPr>
              <w:t xml:space="preserve"> </w:t>
            </w:r>
          </w:p>
          <w:p w14:paraId="2388967A" w14:textId="77777777" w:rsidR="003477BF" w:rsidRPr="003A6B47" w:rsidRDefault="003477BF" w:rsidP="003477BF">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shd w:val="clear" w:color="auto" w:fill="EAF1DD" w:themeFill="accent3" w:themeFillTint="33"/>
              </w:rPr>
              <w:t>Use ICT to monitor, reflect on and evaluate progress</w:t>
            </w:r>
          </w:p>
        </w:tc>
        <w:tc>
          <w:tcPr>
            <w:tcW w:w="4820" w:type="dxa"/>
            <w:vAlign w:val="center"/>
          </w:tcPr>
          <w:p w14:paraId="4A0197D8" w14:textId="77777777" w:rsidR="003477BF" w:rsidRPr="00F86ED1" w:rsidRDefault="003477BF" w:rsidP="00B92891">
            <w:pPr>
              <w:pStyle w:val="NormalWeb"/>
              <w:spacing w:before="0" w:beforeAutospacing="0" w:after="0" w:afterAutospacing="0" w:line="276" w:lineRule="auto"/>
              <w:textAlignment w:val="baseline"/>
              <w:rPr>
                <w:rFonts w:ascii="Arial" w:hAnsi="Arial" w:cs="Arial"/>
                <w:color w:val="535353"/>
              </w:rPr>
            </w:pPr>
            <w:r w:rsidRPr="00F86ED1">
              <w:rPr>
                <w:rFonts w:ascii="Arial" w:hAnsi="Arial" w:cs="Arial"/>
                <w:color w:val="535353"/>
              </w:rPr>
              <w:t>By the end of Level 8, students</w:t>
            </w:r>
          </w:p>
          <w:p w14:paraId="3A2B04EC" w14:textId="77777777" w:rsidR="003477BF" w:rsidRPr="00F86ED1" w:rsidRDefault="003477BF" w:rsidP="003477BF">
            <w:pPr>
              <w:pStyle w:val="NormalWeb"/>
              <w:numPr>
                <w:ilvl w:val="0"/>
                <w:numId w:val="3"/>
              </w:numPr>
              <w:spacing w:before="0" w:beforeAutospacing="0" w:after="0" w:afterAutospacing="0" w:line="276" w:lineRule="auto"/>
              <w:ind w:left="412" w:hanging="357"/>
              <w:textAlignment w:val="baseline"/>
              <w:rPr>
                <w:rFonts w:ascii="Arial" w:hAnsi="Arial" w:cs="Arial"/>
                <w:color w:val="535353"/>
                <w:highlight w:val="yellow"/>
              </w:rPr>
            </w:pPr>
            <w:r w:rsidRPr="00F86ED1">
              <w:rPr>
                <w:rFonts w:ascii="Arial" w:hAnsi="Arial" w:cs="Arial"/>
                <w:color w:val="535353"/>
                <w:highlight w:val="yellow"/>
              </w:rPr>
              <w:t xml:space="preserve">manipulate the elements of music and stylistic conventions </w:t>
            </w:r>
            <w:r w:rsidRPr="00F86ED1">
              <w:rPr>
                <w:rFonts w:ascii="Arial" w:hAnsi="Arial" w:cs="Arial"/>
                <w:highlight w:val="yellow"/>
              </w:rPr>
              <w:t>to improvise, compose and</w:t>
            </w:r>
            <w:r w:rsidRPr="00F86ED1">
              <w:rPr>
                <w:rFonts w:ascii="Arial" w:hAnsi="Arial" w:cs="Arial"/>
                <w:color w:val="BFBFBF" w:themeColor="background1" w:themeShade="BF"/>
                <w:highlight w:val="yellow"/>
              </w:rPr>
              <w:t xml:space="preserve"> </w:t>
            </w:r>
            <w:r w:rsidRPr="00F86ED1">
              <w:rPr>
                <w:rFonts w:ascii="Arial" w:hAnsi="Arial" w:cs="Arial"/>
                <w:color w:val="535353"/>
                <w:highlight w:val="yellow"/>
              </w:rPr>
              <w:t xml:space="preserve">perform music. </w:t>
            </w:r>
          </w:p>
          <w:p w14:paraId="1F68A834" w14:textId="77777777" w:rsidR="003477BF" w:rsidRPr="00F86ED1" w:rsidRDefault="003477BF" w:rsidP="003477BF">
            <w:pPr>
              <w:pStyle w:val="NormalWeb"/>
              <w:numPr>
                <w:ilvl w:val="0"/>
                <w:numId w:val="3"/>
              </w:numPr>
              <w:spacing w:before="0" w:beforeAutospacing="0" w:after="0" w:afterAutospacing="0" w:line="276" w:lineRule="auto"/>
              <w:ind w:left="412" w:hanging="357"/>
              <w:textAlignment w:val="baseline"/>
              <w:rPr>
                <w:rFonts w:ascii="Arial" w:hAnsi="Arial" w:cs="Arial"/>
                <w:color w:val="535353"/>
              </w:rPr>
            </w:pPr>
            <w:r w:rsidRPr="00F86ED1">
              <w:rPr>
                <w:rFonts w:ascii="Arial" w:hAnsi="Arial" w:cs="Arial"/>
                <w:color w:val="535353"/>
                <w:shd w:val="clear" w:color="auto" w:fill="EAF1DD" w:themeFill="accent3" w:themeFillTint="33"/>
              </w:rPr>
              <w:t xml:space="preserve">use evidence from listening and analysis to interpret, rehearse </w:t>
            </w:r>
            <w:r w:rsidRPr="00F86ED1">
              <w:rPr>
                <w:rFonts w:ascii="Arial" w:hAnsi="Arial" w:cs="Arial"/>
              </w:rPr>
              <w:t>and perform</w:t>
            </w:r>
            <w:r w:rsidRPr="00F86ED1">
              <w:rPr>
                <w:rFonts w:ascii="Arial" w:hAnsi="Arial" w:cs="Arial"/>
                <w:shd w:val="clear" w:color="auto" w:fill="EAF1DD" w:themeFill="accent3" w:themeFillTint="33"/>
              </w:rPr>
              <w:t xml:space="preserve"> </w:t>
            </w:r>
            <w:r w:rsidRPr="00F86ED1">
              <w:rPr>
                <w:rFonts w:ascii="Arial" w:hAnsi="Arial" w:cs="Arial"/>
                <w:color w:val="535353"/>
                <w:shd w:val="clear" w:color="auto" w:fill="EAF1DD" w:themeFill="accent3" w:themeFillTint="33"/>
              </w:rPr>
              <w:t>songs and instrumental pieces in unison and in parts, demonstrating technical and expressive skills</w:t>
            </w:r>
            <w:r w:rsidRPr="00F86ED1">
              <w:rPr>
                <w:rFonts w:ascii="Arial" w:hAnsi="Arial" w:cs="Arial"/>
                <w:color w:val="535353"/>
              </w:rPr>
              <w:t xml:space="preserve">. </w:t>
            </w:r>
          </w:p>
          <w:p w14:paraId="0D099DE6" w14:textId="77777777" w:rsidR="003477BF" w:rsidRPr="00F86ED1" w:rsidRDefault="003477BF" w:rsidP="003477BF">
            <w:pPr>
              <w:pStyle w:val="NormalWeb"/>
              <w:numPr>
                <w:ilvl w:val="0"/>
                <w:numId w:val="3"/>
              </w:numPr>
              <w:spacing w:before="0" w:beforeAutospacing="0" w:after="0" w:afterAutospacing="0" w:line="276" w:lineRule="auto"/>
              <w:ind w:left="412" w:hanging="357"/>
              <w:textAlignment w:val="baseline"/>
              <w:rPr>
                <w:rFonts w:ascii="Arial" w:hAnsi="Arial" w:cs="Arial"/>
                <w:color w:val="535353"/>
              </w:rPr>
            </w:pPr>
            <w:r w:rsidRPr="00F86ED1">
              <w:rPr>
                <w:rFonts w:ascii="Arial" w:hAnsi="Arial" w:cs="Arial"/>
                <w:color w:val="535353"/>
              </w:rPr>
              <w:t xml:space="preserve"> </w:t>
            </w:r>
            <w:r w:rsidRPr="00F86ED1">
              <w:rPr>
                <w:rFonts w:ascii="Arial" w:hAnsi="Arial" w:cs="Arial"/>
                <w:color w:val="535353"/>
                <w:shd w:val="clear" w:color="auto" w:fill="EAF1DD" w:themeFill="accent3" w:themeFillTint="33"/>
              </w:rPr>
              <w:t>use music terminology</w:t>
            </w:r>
            <w:r w:rsidRPr="00F86ED1">
              <w:rPr>
                <w:rFonts w:ascii="Arial" w:hAnsi="Arial" w:cs="Arial"/>
                <w:color w:val="535353"/>
              </w:rPr>
              <w:t xml:space="preserve"> and symbols to recognise, describe and notate selected features of music.</w:t>
            </w:r>
          </w:p>
          <w:p w14:paraId="44FB2D36" w14:textId="77777777" w:rsidR="003477BF" w:rsidRPr="00F86ED1" w:rsidRDefault="003477BF" w:rsidP="003477BF">
            <w:pPr>
              <w:pStyle w:val="NormalWeb"/>
              <w:numPr>
                <w:ilvl w:val="0"/>
                <w:numId w:val="3"/>
              </w:numPr>
              <w:spacing w:before="0" w:beforeAutospacing="0" w:after="0" w:afterAutospacing="0" w:line="276" w:lineRule="auto"/>
              <w:ind w:left="412" w:hanging="357"/>
              <w:textAlignment w:val="baseline"/>
              <w:rPr>
                <w:rFonts w:ascii="Arial" w:hAnsi="Arial" w:cs="Arial"/>
                <w:color w:val="535353"/>
              </w:rPr>
            </w:pPr>
            <w:r w:rsidRPr="00F86ED1">
              <w:rPr>
                <w:rFonts w:ascii="Arial" w:hAnsi="Arial" w:cs="Arial"/>
                <w:color w:val="535353"/>
                <w:shd w:val="clear" w:color="auto" w:fill="DBE5F1" w:themeFill="accent1" w:themeFillTint="33"/>
              </w:rPr>
              <w:t>identify and analyse how the elements of music are used in different styles</w:t>
            </w:r>
            <w:r w:rsidRPr="00F86ED1">
              <w:rPr>
                <w:rFonts w:ascii="Arial" w:hAnsi="Arial" w:cs="Arial"/>
                <w:color w:val="535353"/>
              </w:rPr>
              <w:t xml:space="preserve"> and apply this knowledge in their performances </w:t>
            </w:r>
            <w:r w:rsidRPr="00F86ED1">
              <w:rPr>
                <w:rFonts w:ascii="Arial" w:hAnsi="Arial" w:cs="Arial"/>
              </w:rPr>
              <w:t>and compositions</w:t>
            </w:r>
          </w:p>
        </w:tc>
      </w:tr>
    </w:tbl>
    <w:p w14:paraId="3B6AAB1B" w14:textId="77777777" w:rsidR="003477BF" w:rsidRPr="003A6B47" w:rsidRDefault="003477BF" w:rsidP="003477BF">
      <w:pPr>
        <w:shd w:val="clear" w:color="auto" w:fill="FFFFFF" w:themeFill="background1"/>
        <w:spacing w:before="60" w:after="60"/>
        <w:rPr>
          <w:rFonts w:ascii="Arial" w:hAnsi="Arial" w:cs="Arial"/>
        </w:rPr>
      </w:pPr>
    </w:p>
    <w:p w14:paraId="32DB6D8C" w14:textId="77777777" w:rsidR="009F233C" w:rsidRPr="009528B8" w:rsidRDefault="009F233C" w:rsidP="006A3D97">
      <w:pPr>
        <w:spacing w:before="60" w:after="60"/>
        <w:rPr>
          <w:rFonts w:ascii="Arial" w:hAnsi="Arial" w:cs="Arial"/>
          <w:sz w:val="20"/>
          <w:szCs w:val="20"/>
        </w:rPr>
      </w:pPr>
    </w:p>
    <w:sectPr w:rsidR="009F233C" w:rsidRPr="009528B8" w:rsidSect="00A431F3">
      <w:headerReference w:type="default" r:id="rId16"/>
      <w:pgSz w:w="16840" w:h="11901" w:orient="landscape"/>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11FBC" w14:textId="77777777" w:rsidR="00077739" w:rsidRDefault="00077739" w:rsidP="009528B8">
      <w:r>
        <w:separator/>
      </w:r>
    </w:p>
  </w:endnote>
  <w:endnote w:type="continuationSeparator" w:id="0">
    <w:p w14:paraId="79E5DB6B" w14:textId="77777777" w:rsidR="00077739" w:rsidRDefault="00077739" w:rsidP="0095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C706B" w14:textId="77777777" w:rsidR="00077739" w:rsidRDefault="00077739" w:rsidP="009528B8">
      <w:r>
        <w:separator/>
      </w:r>
    </w:p>
  </w:footnote>
  <w:footnote w:type="continuationSeparator" w:id="0">
    <w:p w14:paraId="580A5709" w14:textId="77777777" w:rsidR="00077739" w:rsidRDefault="00077739" w:rsidP="00952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BD74" w14:textId="06C83C6B" w:rsidR="00077739" w:rsidRPr="00C65ECA" w:rsidRDefault="00077739">
    <w:pPr>
      <w:pStyle w:val="Header"/>
      <w:rPr>
        <w:rFonts w:ascii="Arial Narrow" w:hAnsi="Arial Narrow"/>
      </w:rPr>
    </w:pPr>
    <w:r w:rsidRPr="00C65ECA">
      <w:rPr>
        <w:rFonts w:ascii="Arial Narrow" w:hAnsi="Arial Narrow"/>
        <w:noProof/>
        <w:lang w:val="en-AU" w:eastAsia="en-AU"/>
      </w:rPr>
      <w:drawing>
        <wp:anchor distT="0" distB="0" distL="114300" distR="114300" simplePos="0" relativeHeight="251659264" behindDoc="0" locked="0" layoutInCell="1" allowOverlap="1" wp14:anchorId="00D24F4D" wp14:editId="08132036">
          <wp:simplePos x="0" y="0"/>
          <wp:positionH relativeFrom="column">
            <wp:posOffset>6758940</wp:posOffset>
          </wp:positionH>
          <wp:positionV relativeFrom="paragraph">
            <wp:posOffset>-38100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ECA" w:rsidRPr="00C65ECA">
      <w:rPr>
        <w:rFonts w:ascii="Arial Narrow" w:hAnsi="Arial Narrow"/>
      </w:rPr>
      <w:t>INDICATIVE PROGRESS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3600C"/>
    <w:multiLevelType w:val="hybridMultilevel"/>
    <w:tmpl w:val="12B4EAB6"/>
    <w:lvl w:ilvl="0" w:tplc="EFA65602">
      <w:start w:val="1"/>
      <w:numFmt w:val="bullet"/>
      <w:lvlText w:val="•"/>
      <w:lvlJc w:val="left"/>
      <w:pPr>
        <w:tabs>
          <w:tab w:val="num" w:pos="720"/>
        </w:tabs>
        <w:ind w:left="720" w:hanging="360"/>
      </w:pPr>
      <w:rPr>
        <w:rFonts w:ascii="Arial" w:hAnsi="Arial" w:hint="default"/>
      </w:rPr>
    </w:lvl>
    <w:lvl w:ilvl="1" w:tplc="F6129B5E" w:tentative="1">
      <w:start w:val="1"/>
      <w:numFmt w:val="bullet"/>
      <w:lvlText w:val="•"/>
      <w:lvlJc w:val="left"/>
      <w:pPr>
        <w:tabs>
          <w:tab w:val="num" w:pos="1440"/>
        </w:tabs>
        <w:ind w:left="1440" w:hanging="360"/>
      </w:pPr>
      <w:rPr>
        <w:rFonts w:ascii="Arial" w:hAnsi="Arial" w:hint="default"/>
      </w:rPr>
    </w:lvl>
    <w:lvl w:ilvl="2" w:tplc="FEE099AA" w:tentative="1">
      <w:start w:val="1"/>
      <w:numFmt w:val="bullet"/>
      <w:lvlText w:val="•"/>
      <w:lvlJc w:val="left"/>
      <w:pPr>
        <w:tabs>
          <w:tab w:val="num" w:pos="2160"/>
        </w:tabs>
        <w:ind w:left="2160" w:hanging="360"/>
      </w:pPr>
      <w:rPr>
        <w:rFonts w:ascii="Arial" w:hAnsi="Arial" w:hint="default"/>
      </w:rPr>
    </w:lvl>
    <w:lvl w:ilvl="3" w:tplc="BD10A6AE" w:tentative="1">
      <w:start w:val="1"/>
      <w:numFmt w:val="bullet"/>
      <w:lvlText w:val="•"/>
      <w:lvlJc w:val="left"/>
      <w:pPr>
        <w:tabs>
          <w:tab w:val="num" w:pos="2880"/>
        </w:tabs>
        <w:ind w:left="2880" w:hanging="360"/>
      </w:pPr>
      <w:rPr>
        <w:rFonts w:ascii="Arial" w:hAnsi="Arial" w:hint="default"/>
      </w:rPr>
    </w:lvl>
    <w:lvl w:ilvl="4" w:tplc="D0D05860" w:tentative="1">
      <w:start w:val="1"/>
      <w:numFmt w:val="bullet"/>
      <w:lvlText w:val="•"/>
      <w:lvlJc w:val="left"/>
      <w:pPr>
        <w:tabs>
          <w:tab w:val="num" w:pos="3600"/>
        </w:tabs>
        <w:ind w:left="3600" w:hanging="360"/>
      </w:pPr>
      <w:rPr>
        <w:rFonts w:ascii="Arial" w:hAnsi="Arial" w:hint="default"/>
      </w:rPr>
    </w:lvl>
    <w:lvl w:ilvl="5" w:tplc="EF148B96" w:tentative="1">
      <w:start w:val="1"/>
      <w:numFmt w:val="bullet"/>
      <w:lvlText w:val="•"/>
      <w:lvlJc w:val="left"/>
      <w:pPr>
        <w:tabs>
          <w:tab w:val="num" w:pos="4320"/>
        </w:tabs>
        <w:ind w:left="4320" w:hanging="360"/>
      </w:pPr>
      <w:rPr>
        <w:rFonts w:ascii="Arial" w:hAnsi="Arial" w:hint="default"/>
      </w:rPr>
    </w:lvl>
    <w:lvl w:ilvl="6" w:tplc="7FF2CC14" w:tentative="1">
      <w:start w:val="1"/>
      <w:numFmt w:val="bullet"/>
      <w:lvlText w:val="•"/>
      <w:lvlJc w:val="left"/>
      <w:pPr>
        <w:tabs>
          <w:tab w:val="num" w:pos="5040"/>
        </w:tabs>
        <w:ind w:left="5040" w:hanging="360"/>
      </w:pPr>
      <w:rPr>
        <w:rFonts w:ascii="Arial" w:hAnsi="Arial" w:hint="default"/>
      </w:rPr>
    </w:lvl>
    <w:lvl w:ilvl="7" w:tplc="ACD4D9A8" w:tentative="1">
      <w:start w:val="1"/>
      <w:numFmt w:val="bullet"/>
      <w:lvlText w:val="•"/>
      <w:lvlJc w:val="left"/>
      <w:pPr>
        <w:tabs>
          <w:tab w:val="num" w:pos="5760"/>
        </w:tabs>
        <w:ind w:left="5760" w:hanging="360"/>
      </w:pPr>
      <w:rPr>
        <w:rFonts w:ascii="Arial" w:hAnsi="Arial" w:hint="default"/>
      </w:rPr>
    </w:lvl>
    <w:lvl w:ilvl="8" w:tplc="A4FCDEFA" w:tentative="1">
      <w:start w:val="1"/>
      <w:numFmt w:val="bullet"/>
      <w:lvlText w:val="•"/>
      <w:lvlJc w:val="left"/>
      <w:pPr>
        <w:tabs>
          <w:tab w:val="num" w:pos="6480"/>
        </w:tabs>
        <w:ind w:left="6480" w:hanging="360"/>
      </w:pPr>
      <w:rPr>
        <w:rFonts w:ascii="Arial" w:hAnsi="Arial" w:hint="default"/>
      </w:rPr>
    </w:lvl>
  </w:abstractNum>
  <w:abstractNum w:abstractNumId="2">
    <w:nsid w:val="0BF14009"/>
    <w:multiLevelType w:val="hybridMultilevel"/>
    <w:tmpl w:val="A6AC8774"/>
    <w:lvl w:ilvl="0" w:tplc="13B0AB5C">
      <w:start w:val="1"/>
      <w:numFmt w:val="bullet"/>
      <w:lvlText w:val="•"/>
      <w:lvlJc w:val="left"/>
      <w:pPr>
        <w:tabs>
          <w:tab w:val="num" w:pos="720"/>
        </w:tabs>
        <w:ind w:left="720" w:hanging="360"/>
      </w:pPr>
      <w:rPr>
        <w:rFonts w:ascii="Arial" w:hAnsi="Arial" w:hint="default"/>
      </w:rPr>
    </w:lvl>
    <w:lvl w:ilvl="1" w:tplc="53DC7A5E" w:tentative="1">
      <w:start w:val="1"/>
      <w:numFmt w:val="bullet"/>
      <w:lvlText w:val="•"/>
      <w:lvlJc w:val="left"/>
      <w:pPr>
        <w:tabs>
          <w:tab w:val="num" w:pos="1440"/>
        </w:tabs>
        <w:ind w:left="1440" w:hanging="360"/>
      </w:pPr>
      <w:rPr>
        <w:rFonts w:ascii="Arial" w:hAnsi="Arial" w:hint="default"/>
      </w:rPr>
    </w:lvl>
    <w:lvl w:ilvl="2" w:tplc="C6BA85AC" w:tentative="1">
      <w:start w:val="1"/>
      <w:numFmt w:val="bullet"/>
      <w:lvlText w:val="•"/>
      <w:lvlJc w:val="left"/>
      <w:pPr>
        <w:tabs>
          <w:tab w:val="num" w:pos="2160"/>
        </w:tabs>
        <w:ind w:left="2160" w:hanging="360"/>
      </w:pPr>
      <w:rPr>
        <w:rFonts w:ascii="Arial" w:hAnsi="Arial" w:hint="default"/>
      </w:rPr>
    </w:lvl>
    <w:lvl w:ilvl="3" w:tplc="A83C8980" w:tentative="1">
      <w:start w:val="1"/>
      <w:numFmt w:val="bullet"/>
      <w:lvlText w:val="•"/>
      <w:lvlJc w:val="left"/>
      <w:pPr>
        <w:tabs>
          <w:tab w:val="num" w:pos="2880"/>
        </w:tabs>
        <w:ind w:left="2880" w:hanging="360"/>
      </w:pPr>
      <w:rPr>
        <w:rFonts w:ascii="Arial" w:hAnsi="Arial" w:hint="default"/>
      </w:rPr>
    </w:lvl>
    <w:lvl w:ilvl="4" w:tplc="648E0952" w:tentative="1">
      <w:start w:val="1"/>
      <w:numFmt w:val="bullet"/>
      <w:lvlText w:val="•"/>
      <w:lvlJc w:val="left"/>
      <w:pPr>
        <w:tabs>
          <w:tab w:val="num" w:pos="3600"/>
        </w:tabs>
        <w:ind w:left="3600" w:hanging="360"/>
      </w:pPr>
      <w:rPr>
        <w:rFonts w:ascii="Arial" w:hAnsi="Arial" w:hint="default"/>
      </w:rPr>
    </w:lvl>
    <w:lvl w:ilvl="5" w:tplc="E1B46B38" w:tentative="1">
      <w:start w:val="1"/>
      <w:numFmt w:val="bullet"/>
      <w:lvlText w:val="•"/>
      <w:lvlJc w:val="left"/>
      <w:pPr>
        <w:tabs>
          <w:tab w:val="num" w:pos="4320"/>
        </w:tabs>
        <w:ind w:left="4320" w:hanging="360"/>
      </w:pPr>
      <w:rPr>
        <w:rFonts w:ascii="Arial" w:hAnsi="Arial" w:hint="default"/>
      </w:rPr>
    </w:lvl>
    <w:lvl w:ilvl="6" w:tplc="E618AD4A" w:tentative="1">
      <w:start w:val="1"/>
      <w:numFmt w:val="bullet"/>
      <w:lvlText w:val="•"/>
      <w:lvlJc w:val="left"/>
      <w:pPr>
        <w:tabs>
          <w:tab w:val="num" w:pos="5040"/>
        </w:tabs>
        <w:ind w:left="5040" w:hanging="360"/>
      </w:pPr>
      <w:rPr>
        <w:rFonts w:ascii="Arial" w:hAnsi="Arial" w:hint="default"/>
      </w:rPr>
    </w:lvl>
    <w:lvl w:ilvl="7" w:tplc="7D1C332C" w:tentative="1">
      <w:start w:val="1"/>
      <w:numFmt w:val="bullet"/>
      <w:lvlText w:val="•"/>
      <w:lvlJc w:val="left"/>
      <w:pPr>
        <w:tabs>
          <w:tab w:val="num" w:pos="5760"/>
        </w:tabs>
        <w:ind w:left="5760" w:hanging="360"/>
      </w:pPr>
      <w:rPr>
        <w:rFonts w:ascii="Arial" w:hAnsi="Arial" w:hint="default"/>
      </w:rPr>
    </w:lvl>
    <w:lvl w:ilvl="8" w:tplc="83F02326" w:tentative="1">
      <w:start w:val="1"/>
      <w:numFmt w:val="bullet"/>
      <w:lvlText w:val="•"/>
      <w:lvlJc w:val="left"/>
      <w:pPr>
        <w:tabs>
          <w:tab w:val="num" w:pos="6480"/>
        </w:tabs>
        <w:ind w:left="6480" w:hanging="360"/>
      </w:pPr>
      <w:rPr>
        <w:rFonts w:ascii="Arial" w:hAnsi="Arial" w:hint="default"/>
      </w:rPr>
    </w:lvl>
  </w:abstractNum>
  <w:abstractNum w:abstractNumId="3">
    <w:nsid w:val="155E5B1E"/>
    <w:multiLevelType w:val="hybridMultilevel"/>
    <w:tmpl w:val="8D1CFDFA"/>
    <w:lvl w:ilvl="0" w:tplc="19063B1E">
      <w:start w:val="1"/>
      <w:numFmt w:val="bullet"/>
      <w:lvlText w:val="•"/>
      <w:lvlJc w:val="left"/>
      <w:pPr>
        <w:tabs>
          <w:tab w:val="num" w:pos="720"/>
        </w:tabs>
        <w:ind w:left="720" w:hanging="360"/>
      </w:pPr>
      <w:rPr>
        <w:rFonts w:ascii="Arial" w:hAnsi="Arial" w:hint="default"/>
      </w:rPr>
    </w:lvl>
    <w:lvl w:ilvl="1" w:tplc="5ACE1B78" w:tentative="1">
      <w:start w:val="1"/>
      <w:numFmt w:val="bullet"/>
      <w:lvlText w:val="•"/>
      <w:lvlJc w:val="left"/>
      <w:pPr>
        <w:tabs>
          <w:tab w:val="num" w:pos="1440"/>
        </w:tabs>
        <w:ind w:left="1440" w:hanging="360"/>
      </w:pPr>
      <w:rPr>
        <w:rFonts w:ascii="Arial" w:hAnsi="Arial" w:hint="default"/>
      </w:rPr>
    </w:lvl>
    <w:lvl w:ilvl="2" w:tplc="12465FE8" w:tentative="1">
      <w:start w:val="1"/>
      <w:numFmt w:val="bullet"/>
      <w:lvlText w:val="•"/>
      <w:lvlJc w:val="left"/>
      <w:pPr>
        <w:tabs>
          <w:tab w:val="num" w:pos="2160"/>
        </w:tabs>
        <w:ind w:left="2160" w:hanging="360"/>
      </w:pPr>
      <w:rPr>
        <w:rFonts w:ascii="Arial" w:hAnsi="Arial" w:hint="default"/>
      </w:rPr>
    </w:lvl>
    <w:lvl w:ilvl="3" w:tplc="A1D4AB04" w:tentative="1">
      <w:start w:val="1"/>
      <w:numFmt w:val="bullet"/>
      <w:lvlText w:val="•"/>
      <w:lvlJc w:val="left"/>
      <w:pPr>
        <w:tabs>
          <w:tab w:val="num" w:pos="2880"/>
        </w:tabs>
        <w:ind w:left="2880" w:hanging="360"/>
      </w:pPr>
      <w:rPr>
        <w:rFonts w:ascii="Arial" w:hAnsi="Arial" w:hint="default"/>
      </w:rPr>
    </w:lvl>
    <w:lvl w:ilvl="4" w:tplc="675A6D44" w:tentative="1">
      <w:start w:val="1"/>
      <w:numFmt w:val="bullet"/>
      <w:lvlText w:val="•"/>
      <w:lvlJc w:val="left"/>
      <w:pPr>
        <w:tabs>
          <w:tab w:val="num" w:pos="3600"/>
        </w:tabs>
        <w:ind w:left="3600" w:hanging="360"/>
      </w:pPr>
      <w:rPr>
        <w:rFonts w:ascii="Arial" w:hAnsi="Arial" w:hint="default"/>
      </w:rPr>
    </w:lvl>
    <w:lvl w:ilvl="5" w:tplc="550046D0" w:tentative="1">
      <w:start w:val="1"/>
      <w:numFmt w:val="bullet"/>
      <w:lvlText w:val="•"/>
      <w:lvlJc w:val="left"/>
      <w:pPr>
        <w:tabs>
          <w:tab w:val="num" w:pos="4320"/>
        </w:tabs>
        <w:ind w:left="4320" w:hanging="360"/>
      </w:pPr>
      <w:rPr>
        <w:rFonts w:ascii="Arial" w:hAnsi="Arial" w:hint="default"/>
      </w:rPr>
    </w:lvl>
    <w:lvl w:ilvl="6" w:tplc="17709A98" w:tentative="1">
      <w:start w:val="1"/>
      <w:numFmt w:val="bullet"/>
      <w:lvlText w:val="•"/>
      <w:lvlJc w:val="left"/>
      <w:pPr>
        <w:tabs>
          <w:tab w:val="num" w:pos="5040"/>
        </w:tabs>
        <w:ind w:left="5040" w:hanging="360"/>
      </w:pPr>
      <w:rPr>
        <w:rFonts w:ascii="Arial" w:hAnsi="Arial" w:hint="default"/>
      </w:rPr>
    </w:lvl>
    <w:lvl w:ilvl="7" w:tplc="6712A342" w:tentative="1">
      <w:start w:val="1"/>
      <w:numFmt w:val="bullet"/>
      <w:lvlText w:val="•"/>
      <w:lvlJc w:val="left"/>
      <w:pPr>
        <w:tabs>
          <w:tab w:val="num" w:pos="5760"/>
        </w:tabs>
        <w:ind w:left="5760" w:hanging="360"/>
      </w:pPr>
      <w:rPr>
        <w:rFonts w:ascii="Arial" w:hAnsi="Arial" w:hint="default"/>
      </w:rPr>
    </w:lvl>
    <w:lvl w:ilvl="8" w:tplc="823818A8" w:tentative="1">
      <w:start w:val="1"/>
      <w:numFmt w:val="bullet"/>
      <w:lvlText w:val="•"/>
      <w:lvlJc w:val="left"/>
      <w:pPr>
        <w:tabs>
          <w:tab w:val="num" w:pos="6480"/>
        </w:tabs>
        <w:ind w:left="6480" w:hanging="360"/>
      </w:pPr>
      <w:rPr>
        <w:rFonts w:ascii="Arial" w:hAnsi="Arial" w:hint="default"/>
      </w:rPr>
    </w:lvl>
  </w:abstractNum>
  <w:abstractNum w:abstractNumId="4">
    <w:nsid w:val="157D1B48"/>
    <w:multiLevelType w:val="hybridMultilevel"/>
    <w:tmpl w:val="877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C27C1"/>
    <w:multiLevelType w:val="multilevel"/>
    <w:tmpl w:val="BCA4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B0B93"/>
    <w:multiLevelType w:val="multilevel"/>
    <w:tmpl w:val="82FA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3F72A2"/>
    <w:multiLevelType w:val="hybridMultilevel"/>
    <w:tmpl w:val="FD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50AEC"/>
    <w:multiLevelType w:val="multilevel"/>
    <w:tmpl w:val="783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4C25C3"/>
    <w:multiLevelType w:val="hybridMultilevel"/>
    <w:tmpl w:val="95DA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F537FB"/>
    <w:multiLevelType w:val="hybridMultilevel"/>
    <w:tmpl w:val="BC2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163BF"/>
    <w:multiLevelType w:val="multilevel"/>
    <w:tmpl w:val="C6EE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A4754A"/>
    <w:multiLevelType w:val="hybridMultilevel"/>
    <w:tmpl w:val="B63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40ED9"/>
    <w:multiLevelType w:val="hybridMultilevel"/>
    <w:tmpl w:val="00E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F5CD5"/>
    <w:multiLevelType w:val="hybridMultilevel"/>
    <w:tmpl w:val="676E5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7929CE"/>
    <w:multiLevelType w:val="hybridMultilevel"/>
    <w:tmpl w:val="23CC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A2A5C"/>
    <w:multiLevelType w:val="hybridMultilevel"/>
    <w:tmpl w:val="7D1E85F2"/>
    <w:lvl w:ilvl="0" w:tplc="0C090001">
      <w:start w:val="1"/>
      <w:numFmt w:val="bullet"/>
      <w:lvlText w:val=""/>
      <w:lvlJc w:val="left"/>
      <w:pPr>
        <w:ind w:left="1582" w:hanging="360"/>
      </w:pPr>
      <w:rPr>
        <w:rFonts w:ascii="Symbol" w:hAnsi="Symbol" w:hint="default"/>
      </w:rPr>
    </w:lvl>
    <w:lvl w:ilvl="1" w:tplc="0C090003">
      <w:start w:val="1"/>
      <w:numFmt w:val="bullet"/>
      <w:lvlText w:val="o"/>
      <w:lvlJc w:val="left"/>
      <w:pPr>
        <w:ind w:left="2302" w:hanging="360"/>
      </w:pPr>
      <w:rPr>
        <w:rFonts w:ascii="Courier New" w:hAnsi="Courier New" w:cs="Courier New" w:hint="default"/>
      </w:rPr>
    </w:lvl>
    <w:lvl w:ilvl="2" w:tplc="0C090005">
      <w:start w:val="1"/>
      <w:numFmt w:val="bullet"/>
      <w:lvlText w:val=""/>
      <w:lvlJc w:val="left"/>
      <w:pPr>
        <w:ind w:left="3022" w:hanging="360"/>
      </w:pPr>
      <w:rPr>
        <w:rFonts w:ascii="Wingdings" w:hAnsi="Wingdings" w:hint="default"/>
      </w:rPr>
    </w:lvl>
    <w:lvl w:ilvl="3" w:tplc="0C090001">
      <w:start w:val="1"/>
      <w:numFmt w:val="bullet"/>
      <w:lvlText w:val=""/>
      <w:lvlJc w:val="left"/>
      <w:pPr>
        <w:ind w:left="3742" w:hanging="360"/>
      </w:pPr>
      <w:rPr>
        <w:rFonts w:ascii="Symbol" w:hAnsi="Symbol" w:hint="default"/>
      </w:rPr>
    </w:lvl>
    <w:lvl w:ilvl="4" w:tplc="0C090003">
      <w:start w:val="1"/>
      <w:numFmt w:val="bullet"/>
      <w:lvlText w:val="o"/>
      <w:lvlJc w:val="left"/>
      <w:pPr>
        <w:ind w:left="4462" w:hanging="360"/>
      </w:pPr>
      <w:rPr>
        <w:rFonts w:ascii="Courier New" w:hAnsi="Courier New" w:cs="Courier New" w:hint="default"/>
      </w:rPr>
    </w:lvl>
    <w:lvl w:ilvl="5" w:tplc="0C090005">
      <w:start w:val="1"/>
      <w:numFmt w:val="bullet"/>
      <w:lvlText w:val=""/>
      <w:lvlJc w:val="left"/>
      <w:pPr>
        <w:ind w:left="5182" w:hanging="360"/>
      </w:pPr>
      <w:rPr>
        <w:rFonts w:ascii="Wingdings" w:hAnsi="Wingdings" w:hint="default"/>
      </w:rPr>
    </w:lvl>
    <w:lvl w:ilvl="6" w:tplc="0C090001">
      <w:start w:val="1"/>
      <w:numFmt w:val="bullet"/>
      <w:lvlText w:val=""/>
      <w:lvlJc w:val="left"/>
      <w:pPr>
        <w:ind w:left="5902" w:hanging="360"/>
      </w:pPr>
      <w:rPr>
        <w:rFonts w:ascii="Symbol" w:hAnsi="Symbol" w:hint="default"/>
      </w:rPr>
    </w:lvl>
    <w:lvl w:ilvl="7" w:tplc="0C090003">
      <w:start w:val="1"/>
      <w:numFmt w:val="bullet"/>
      <w:lvlText w:val="o"/>
      <w:lvlJc w:val="left"/>
      <w:pPr>
        <w:ind w:left="6622" w:hanging="360"/>
      </w:pPr>
      <w:rPr>
        <w:rFonts w:ascii="Courier New" w:hAnsi="Courier New" w:cs="Courier New" w:hint="default"/>
      </w:rPr>
    </w:lvl>
    <w:lvl w:ilvl="8" w:tplc="0C090005">
      <w:start w:val="1"/>
      <w:numFmt w:val="bullet"/>
      <w:lvlText w:val=""/>
      <w:lvlJc w:val="left"/>
      <w:pPr>
        <w:ind w:left="7342" w:hanging="360"/>
      </w:pPr>
      <w:rPr>
        <w:rFonts w:ascii="Wingdings" w:hAnsi="Wingdings" w:hint="default"/>
      </w:rPr>
    </w:lvl>
  </w:abstractNum>
  <w:num w:numId="1">
    <w:abstractNumId w:val="12"/>
  </w:num>
  <w:num w:numId="2">
    <w:abstractNumId w:val="10"/>
  </w:num>
  <w:num w:numId="3">
    <w:abstractNumId w:val="4"/>
  </w:num>
  <w:num w:numId="4">
    <w:abstractNumId w:val="14"/>
  </w:num>
  <w:num w:numId="5">
    <w:abstractNumId w:val="16"/>
  </w:num>
  <w:num w:numId="6">
    <w:abstractNumId w:val="13"/>
  </w:num>
  <w:num w:numId="7">
    <w:abstractNumId w:val="9"/>
  </w:num>
  <w:num w:numId="8">
    <w:abstractNumId w:val="3"/>
  </w:num>
  <w:num w:numId="9">
    <w:abstractNumId w:val="1"/>
  </w:num>
  <w:num w:numId="10">
    <w:abstractNumId w:val="2"/>
  </w:num>
  <w:num w:numId="11">
    <w:abstractNumId w:val="0"/>
  </w:num>
  <w:num w:numId="12">
    <w:abstractNumId w:val="7"/>
  </w:num>
  <w:num w:numId="13">
    <w:abstractNumId w:val="15"/>
  </w:num>
  <w:num w:numId="14">
    <w:abstractNumId w:val="5"/>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xtDA3MLY0NDUzNjVS0lEKTi0uzszPAykwrAUAb+jwgCwAAAA="/>
  </w:docVars>
  <w:rsids>
    <w:rsidRoot w:val="00847DA2"/>
    <w:rsid w:val="00035F39"/>
    <w:rsid w:val="00077739"/>
    <w:rsid w:val="00080416"/>
    <w:rsid w:val="00096993"/>
    <w:rsid w:val="000C2C96"/>
    <w:rsid w:val="000F31FD"/>
    <w:rsid w:val="00127DDE"/>
    <w:rsid w:val="00153C47"/>
    <w:rsid w:val="001A42C7"/>
    <w:rsid w:val="002101F3"/>
    <w:rsid w:val="00235F2A"/>
    <w:rsid w:val="00237146"/>
    <w:rsid w:val="00246FBF"/>
    <w:rsid w:val="00251C0D"/>
    <w:rsid w:val="003477BF"/>
    <w:rsid w:val="003731F8"/>
    <w:rsid w:val="00397CAE"/>
    <w:rsid w:val="003E38C9"/>
    <w:rsid w:val="0040456C"/>
    <w:rsid w:val="00417572"/>
    <w:rsid w:val="004D4476"/>
    <w:rsid w:val="00536638"/>
    <w:rsid w:val="00537C5F"/>
    <w:rsid w:val="005423E4"/>
    <w:rsid w:val="005517B8"/>
    <w:rsid w:val="00573332"/>
    <w:rsid w:val="00596B3A"/>
    <w:rsid w:val="005E76AA"/>
    <w:rsid w:val="006002E8"/>
    <w:rsid w:val="00627B49"/>
    <w:rsid w:val="006532F1"/>
    <w:rsid w:val="00694B0C"/>
    <w:rsid w:val="006A3D97"/>
    <w:rsid w:val="007455A5"/>
    <w:rsid w:val="00747B8C"/>
    <w:rsid w:val="0084776B"/>
    <w:rsid w:val="00847DA2"/>
    <w:rsid w:val="00853375"/>
    <w:rsid w:val="008A292A"/>
    <w:rsid w:val="00901059"/>
    <w:rsid w:val="00932920"/>
    <w:rsid w:val="00934930"/>
    <w:rsid w:val="009528B8"/>
    <w:rsid w:val="009B7D40"/>
    <w:rsid w:val="009F233C"/>
    <w:rsid w:val="00A431F3"/>
    <w:rsid w:val="00A648C0"/>
    <w:rsid w:val="00A669F0"/>
    <w:rsid w:val="00A76326"/>
    <w:rsid w:val="00AC215D"/>
    <w:rsid w:val="00B309A1"/>
    <w:rsid w:val="00B84199"/>
    <w:rsid w:val="00C65ECA"/>
    <w:rsid w:val="00CA4E82"/>
    <w:rsid w:val="00CE45AF"/>
    <w:rsid w:val="00D014D0"/>
    <w:rsid w:val="00D04C24"/>
    <w:rsid w:val="00DD091F"/>
    <w:rsid w:val="00DF6B62"/>
    <w:rsid w:val="00E41557"/>
    <w:rsid w:val="00E5590F"/>
    <w:rsid w:val="00E74258"/>
    <w:rsid w:val="00E742AD"/>
    <w:rsid w:val="00E801CA"/>
    <w:rsid w:val="00E83CAF"/>
    <w:rsid w:val="00F2556B"/>
    <w:rsid w:val="00F44F50"/>
    <w:rsid w:val="00FB1B82"/>
    <w:rsid w:val="00FD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9C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styleId="Footer">
    <w:name w:val="footer"/>
    <w:basedOn w:val="Normal"/>
    <w:link w:val="FooterChar"/>
    <w:uiPriority w:val="99"/>
    <w:unhideWhenUsed/>
    <w:rsid w:val="009528B8"/>
    <w:pPr>
      <w:tabs>
        <w:tab w:val="center" w:pos="4513"/>
        <w:tab w:val="right" w:pos="9026"/>
      </w:tabs>
    </w:pPr>
  </w:style>
  <w:style w:type="character" w:customStyle="1" w:styleId="FooterChar">
    <w:name w:val="Footer Char"/>
    <w:basedOn w:val="DefaultParagraphFont"/>
    <w:link w:val="Footer"/>
    <w:uiPriority w:val="99"/>
    <w:rsid w:val="009528B8"/>
  </w:style>
  <w:style w:type="character" w:styleId="CommentReference">
    <w:name w:val="annotation reference"/>
    <w:basedOn w:val="DefaultParagraphFont"/>
    <w:uiPriority w:val="99"/>
    <w:semiHidden/>
    <w:unhideWhenUsed/>
    <w:rsid w:val="00E74258"/>
    <w:rPr>
      <w:sz w:val="16"/>
      <w:szCs w:val="16"/>
    </w:rPr>
  </w:style>
  <w:style w:type="paragraph" w:styleId="CommentText">
    <w:name w:val="annotation text"/>
    <w:basedOn w:val="Normal"/>
    <w:link w:val="CommentTextChar"/>
    <w:uiPriority w:val="99"/>
    <w:semiHidden/>
    <w:unhideWhenUsed/>
    <w:rsid w:val="00E74258"/>
    <w:rPr>
      <w:sz w:val="20"/>
      <w:szCs w:val="20"/>
    </w:rPr>
  </w:style>
  <w:style w:type="character" w:customStyle="1" w:styleId="CommentTextChar">
    <w:name w:val="Comment Text Char"/>
    <w:basedOn w:val="DefaultParagraphFont"/>
    <w:link w:val="CommentText"/>
    <w:uiPriority w:val="99"/>
    <w:semiHidden/>
    <w:rsid w:val="00E74258"/>
    <w:rPr>
      <w:sz w:val="20"/>
      <w:szCs w:val="20"/>
    </w:rPr>
  </w:style>
  <w:style w:type="paragraph" w:styleId="CommentSubject">
    <w:name w:val="annotation subject"/>
    <w:basedOn w:val="CommentText"/>
    <w:next w:val="CommentText"/>
    <w:link w:val="CommentSubjectChar"/>
    <w:uiPriority w:val="99"/>
    <w:semiHidden/>
    <w:unhideWhenUsed/>
    <w:rsid w:val="00E74258"/>
    <w:rPr>
      <w:b/>
      <w:bCs/>
    </w:rPr>
  </w:style>
  <w:style w:type="character" w:customStyle="1" w:styleId="CommentSubjectChar">
    <w:name w:val="Comment Subject Char"/>
    <w:basedOn w:val="CommentTextChar"/>
    <w:link w:val="CommentSubject"/>
    <w:uiPriority w:val="99"/>
    <w:semiHidden/>
    <w:rsid w:val="00E74258"/>
    <w:rPr>
      <w:b/>
      <w:bCs/>
      <w:sz w:val="20"/>
      <w:szCs w:val="20"/>
    </w:rPr>
  </w:style>
  <w:style w:type="paragraph" w:styleId="BalloonText">
    <w:name w:val="Balloon Text"/>
    <w:basedOn w:val="Normal"/>
    <w:link w:val="BalloonTextChar"/>
    <w:uiPriority w:val="99"/>
    <w:semiHidden/>
    <w:unhideWhenUsed/>
    <w:rsid w:val="00E74258"/>
    <w:rPr>
      <w:rFonts w:ascii="Tahoma" w:hAnsi="Tahoma" w:cs="Tahoma"/>
      <w:sz w:val="16"/>
      <w:szCs w:val="16"/>
    </w:rPr>
  </w:style>
  <w:style w:type="character" w:customStyle="1" w:styleId="BalloonTextChar">
    <w:name w:val="Balloon Text Char"/>
    <w:basedOn w:val="DefaultParagraphFont"/>
    <w:link w:val="BalloonText"/>
    <w:uiPriority w:val="99"/>
    <w:semiHidden/>
    <w:rsid w:val="00E74258"/>
    <w:rPr>
      <w:rFonts w:ascii="Tahoma" w:hAnsi="Tahoma" w:cs="Tahoma"/>
      <w:sz w:val="16"/>
      <w:szCs w:val="16"/>
    </w:rPr>
  </w:style>
  <w:style w:type="character" w:styleId="Hyperlink">
    <w:name w:val="Hyperlink"/>
    <w:basedOn w:val="DefaultParagraphFont"/>
    <w:uiPriority w:val="99"/>
    <w:unhideWhenUsed/>
    <w:rsid w:val="00E415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styleId="Footer">
    <w:name w:val="footer"/>
    <w:basedOn w:val="Normal"/>
    <w:link w:val="FooterChar"/>
    <w:uiPriority w:val="99"/>
    <w:unhideWhenUsed/>
    <w:rsid w:val="009528B8"/>
    <w:pPr>
      <w:tabs>
        <w:tab w:val="center" w:pos="4513"/>
        <w:tab w:val="right" w:pos="9026"/>
      </w:tabs>
    </w:pPr>
  </w:style>
  <w:style w:type="character" w:customStyle="1" w:styleId="FooterChar">
    <w:name w:val="Footer Char"/>
    <w:basedOn w:val="DefaultParagraphFont"/>
    <w:link w:val="Footer"/>
    <w:uiPriority w:val="99"/>
    <w:rsid w:val="009528B8"/>
  </w:style>
  <w:style w:type="character" w:styleId="CommentReference">
    <w:name w:val="annotation reference"/>
    <w:basedOn w:val="DefaultParagraphFont"/>
    <w:uiPriority w:val="99"/>
    <w:semiHidden/>
    <w:unhideWhenUsed/>
    <w:rsid w:val="00E74258"/>
    <w:rPr>
      <w:sz w:val="16"/>
      <w:szCs w:val="16"/>
    </w:rPr>
  </w:style>
  <w:style w:type="paragraph" w:styleId="CommentText">
    <w:name w:val="annotation text"/>
    <w:basedOn w:val="Normal"/>
    <w:link w:val="CommentTextChar"/>
    <w:uiPriority w:val="99"/>
    <w:semiHidden/>
    <w:unhideWhenUsed/>
    <w:rsid w:val="00E74258"/>
    <w:rPr>
      <w:sz w:val="20"/>
      <w:szCs w:val="20"/>
    </w:rPr>
  </w:style>
  <w:style w:type="character" w:customStyle="1" w:styleId="CommentTextChar">
    <w:name w:val="Comment Text Char"/>
    <w:basedOn w:val="DefaultParagraphFont"/>
    <w:link w:val="CommentText"/>
    <w:uiPriority w:val="99"/>
    <w:semiHidden/>
    <w:rsid w:val="00E74258"/>
    <w:rPr>
      <w:sz w:val="20"/>
      <w:szCs w:val="20"/>
    </w:rPr>
  </w:style>
  <w:style w:type="paragraph" w:styleId="CommentSubject">
    <w:name w:val="annotation subject"/>
    <w:basedOn w:val="CommentText"/>
    <w:next w:val="CommentText"/>
    <w:link w:val="CommentSubjectChar"/>
    <w:uiPriority w:val="99"/>
    <w:semiHidden/>
    <w:unhideWhenUsed/>
    <w:rsid w:val="00E74258"/>
    <w:rPr>
      <w:b/>
      <w:bCs/>
    </w:rPr>
  </w:style>
  <w:style w:type="character" w:customStyle="1" w:styleId="CommentSubjectChar">
    <w:name w:val="Comment Subject Char"/>
    <w:basedOn w:val="CommentTextChar"/>
    <w:link w:val="CommentSubject"/>
    <w:uiPriority w:val="99"/>
    <w:semiHidden/>
    <w:rsid w:val="00E74258"/>
    <w:rPr>
      <w:b/>
      <w:bCs/>
      <w:sz w:val="20"/>
      <w:szCs w:val="20"/>
    </w:rPr>
  </w:style>
  <w:style w:type="paragraph" w:styleId="BalloonText">
    <w:name w:val="Balloon Text"/>
    <w:basedOn w:val="Normal"/>
    <w:link w:val="BalloonTextChar"/>
    <w:uiPriority w:val="99"/>
    <w:semiHidden/>
    <w:unhideWhenUsed/>
    <w:rsid w:val="00E74258"/>
    <w:rPr>
      <w:rFonts w:ascii="Tahoma" w:hAnsi="Tahoma" w:cs="Tahoma"/>
      <w:sz w:val="16"/>
      <w:szCs w:val="16"/>
    </w:rPr>
  </w:style>
  <w:style w:type="character" w:customStyle="1" w:styleId="BalloonTextChar">
    <w:name w:val="Balloon Text Char"/>
    <w:basedOn w:val="DefaultParagraphFont"/>
    <w:link w:val="BalloonText"/>
    <w:uiPriority w:val="99"/>
    <w:semiHidden/>
    <w:rsid w:val="00E74258"/>
    <w:rPr>
      <w:rFonts w:ascii="Tahoma" w:hAnsi="Tahoma" w:cs="Tahoma"/>
      <w:sz w:val="16"/>
      <w:szCs w:val="16"/>
    </w:rPr>
  </w:style>
  <w:style w:type="character" w:styleId="Hyperlink">
    <w:name w:val="Hyperlink"/>
    <w:basedOn w:val="DefaultParagraphFont"/>
    <w:uiPriority w:val="99"/>
    <w:unhideWhenUsed/>
    <w:rsid w:val="00E41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612">
      <w:bodyDiv w:val="1"/>
      <w:marLeft w:val="0"/>
      <w:marRight w:val="0"/>
      <w:marTop w:val="0"/>
      <w:marBottom w:val="0"/>
      <w:divBdr>
        <w:top w:val="none" w:sz="0" w:space="0" w:color="auto"/>
        <w:left w:val="none" w:sz="0" w:space="0" w:color="auto"/>
        <w:bottom w:val="none" w:sz="0" w:space="0" w:color="auto"/>
        <w:right w:val="none" w:sz="0" w:space="0" w:color="auto"/>
      </w:divBdr>
      <w:divsChild>
        <w:div w:id="862593767">
          <w:marLeft w:val="0"/>
          <w:marRight w:val="0"/>
          <w:marTop w:val="0"/>
          <w:marBottom w:val="0"/>
          <w:divBdr>
            <w:top w:val="none" w:sz="0" w:space="0" w:color="auto"/>
            <w:left w:val="none" w:sz="0" w:space="0" w:color="auto"/>
            <w:bottom w:val="none" w:sz="0" w:space="0" w:color="auto"/>
            <w:right w:val="none" w:sz="0" w:space="0" w:color="auto"/>
          </w:divBdr>
          <w:divsChild>
            <w:div w:id="3176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2002">
      <w:bodyDiv w:val="1"/>
      <w:marLeft w:val="0"/>
      <w:marRight w:val="0"/>
      <w:marTop w:val="0"/>
      <w:marBottom w:val="0"/>
      <w:divBdr>
        <w:top w:val="none" w:sz="0" w:space="0" w:color="auto"/>
        <w:left w:val="none" w:sz="0" w:space="0" w:color="auto"/>
        <w:bottom w:val="none" w:sz="0" w:space="0" w:color="auto"/>
        <w:right w:val="none" w:sz="0" w:space="0" w:color="auto"/>
      </w:divBdr>
    </w:div>
    <w:div w:id="87042214">
      <w:bodyDiv w:val="1"/>
      <w:marLeft w:val="0"/>
      <w:marRight w:val="0"/>
      <w:marTop w:val="0"/>
      <w:marBottom w:val="0"/>
      <w:divBdr>
        <w:top w:val="none" w:sz="0" w:space="0" w:color="auto"/>
        <w:left w:val="none" w:sz="0" w:space="0" w:color="auto"/>
        <w:bottom w:val="none" w:sz="0" w:space="0" w:color="auto"/>
        <w:right w:val="none" w:sz="0" w:space="0" w:color="auto"/>
      </w:divBdr>
    </w:div>
    <w:div w:id="481384411">
      <w:bodyDiv w:val="1"/>
      <w:marLeft w:val="0"/>
      <w:marRight w:val="0"/>
      <w:marTop w:val="0"/>
      <w:marBottom w:val="0"/>
      <w:divBdr>
        <w:top w:val="none" w:sz="0" w:space="0" w:color="auto"/>
        <w:left w:val="none" w:sz="0" w:space="0" w:color="auto"/>
        <w:bottom w:val="none" w:sz="0" w:space="0" w:color="auto"/>
        <w:right w:val="none" w:sz="0" w:space="0" w:color="auto"/>
      </w:divBdr>
      <w:divsChild>
        <w:div w:id="1281909868">
          <w:marLeft w:val="0"/>
          <w:marRight w:val="0"/>
          <w:marTop w:val="0"/>
          <w:marBottom w:val="0"/>
          <w:divBdr>
            <w:top w:val="none" w:sz="0" w:space="0" w:color="auto"/>
            <w:left w:val="none" w:sz="0" w:space="0" w:color="auto"/>
            <w:bottom w:val="none" w:sz="0" w:space="0" w:color="auto"/>
            <w:right w:val="none" w:sz="0" w:space="0" w:color="auto"/>
          </w:divBdr>
          <w:divsChild>
            <w:div w:id="1422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2">
      <w:bodyDiv w:val="1"/>
      <w:marLeft w:val="0"/>
      <w:marRight w:val="0"/>
      <w:marTop w:val="0"/>
      <w:marBottom w:val="0"/>
      <w:divBdr>
        <w:top w:val="none" w:sz="0" w:space="0" w:color="auto"/>
        <w:left w:val="none" w:sz="0" w:space="0" w:color="auto"/>
        <w:bottom w:val="none" w:sz="0" w:space="0" w:color="auto"/>
        <w:right w:val="none" w:sz="0" w:space="0" w:color="auto"/>
      </w:divBdr>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053578343">
          <w:marLeft w:val="0"/>
          <w:marRight w:val="0"/>
          <w:marTop w:val="0"/>
          <w:marBottom w:val="0"/>
          <w:divBdr>
            <w:top w:val="none" w:sz="0" w:space="0" w:color="auto"/>
            <w:left w:val="none" w:sz="0" w:space="0" w:color="auto"/>
            <w:bottom w:val="none" w:sz="0" w:space="0" w:color="auto"/>
            <w:right w:val="none" w:sz="0" w:space="0" w:color="auto"/>
          </w:divBdr>
          <w:divsChild>
            <w:div w:id="1365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4">
      <w:bodyDiv w:val="1"/>
      <w:marLeft w:val="0"/>
      <w:marRight w:val="0"/>
      <w:marTop w:val="0"/>
      <w:marBottom w:val="0"/>
      <w:divBdr>
        <w:top w:val="none" w:sz="0" w:space="0" w:color="auto"/>
        <w:left w:val="none" w:sz="0" w:space="0" w:color="auto"/>
        <w:bottom w:val="none" w:sz="0" w:space="0" w:color="auto"/>
        <w:right w:val="none" w:sz="0" w:space="0" w:color="auto"/>
      </w:divBdr>
      <w:divsChild>
        <w:div w:id="161169149">
          <w:marLeft w:val="0"/>
          <w:marRight w:val="0"/>
          <w:marTop w:val="0"/>
          <w:marBottom w:val="0"/>
          <w:divBdr>
            <w:top w:val="none" w:sz="0" w:space="0" w:color="auto"/>
            <w:left w:val="none" w:sz="0" w:space="0" w:color="auto"/>
            <w:bottom w:val="none" w:sz="0" w:space="0" w:color="auto"/>
            <w:right w:val="none" w:sz="0" w:space="0" w:color="auto"/>
          </w:divBdr>
          <w:divsChild>
            <w:div w:id="2101025510">
              <w:marLeft w:val="0"/>
              <w:marRight w:val="0"/>
              <w:marTop w:val="0"/>
              <w:marBottom w:val="0"/>
              <w:divBdr>
                <w:top w:val="none" w:sz="0" w:space="0" w:color="auto"/>
                <w:left w:val="none" w:sz="0" w:space="0" w:color="auto"/>
                <w:bottom w:val="none" w:sz="0" w:space="0" w:color="auto"/>
                <w:right w:val="none" w:sz="0" w:space="0" w:color="auto"/>
              </w:divBdr>
            </w:div>
          </w:divsChild>
        </w:div>
        <w:div w:id="743912776">
          <w:marLeft w:val="0"/>
          <w:marRight w:val="0"/>
          <w:marTop w:val="0"/>
          <w:marBottom w:val="0"/>
          <w:divBdr>
            <w:top w:val="none" w:sz="0" w:space="0" w:color="auto"/>
            <w:left w:val="none" w:sz="0" w:space="0" w:color="auto"/>
            <w:bottom w:val="none" w:sz="0" w:space="0" w:color="auto"/>
            <w:right w:val="none" w:sz="0" w:space="0" w:color="auto"/>
          </w:divBdr>
          <w:divsChild>
            <w:div w:id="306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588">
      <w:bodyDiv w:val="1"/>
      <w:marLeft w:val="0"/>
      <w:marRight w:val="0"/>
      <w:marTop w:val="0"/>
      <w:marBottom w:val="0"/>
      <w:divBdr>
        <w:top w:val="none" w:sz="0" w:space="0" w:color="auto"/>
        <w:left w:val="none" w:sz="0" w:space="0" w:color="auto"/>
        <w:bottom w:val="none" w:sz="0" w:space="0" w:color="auto"/>
        <w:right w:val="none" w:sz="0" w:space="0" w:color="auto"/>
      </w:divBdr>
      <w:divsChild>
        <w:div w:id="1743982467">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1346">
      <w:bodyDiv w:val="1"/>
      <w:marLeft w:val="0"/>
      <w:marRight w:val="0"/>
      <w:marTop w:val="0"/>
      <w:marBottom w:val="0"/>
      <w:divBdr>
        <w:top w:val="none" w:sz="0" w:space="0" w:color="auto"/>
        <w:left w:val="none" w:sz="0" w:space="0" w:color="auto"/>
        <w:bottom w:val="none" w:sz="0" w:space="0" w:color="auto"/>
        <w:right w:val="none" w:sz="0" w:space="0" w:color="auto"/>
      </w:divBdr>
    </w:div>
    <w:div w:id="731730958">
      <w:bodyDiv w:val="1"/>
      <w:marLeft w:val="0"/>
      <w:marRight w:val="0"/>
      <w:marTop w:val="0"/>
      <w:marBottom w:val="0"/>
      <w:divBdr>
        <w:top w:val="none" w:sz="0" w:space="0" w:color="auto"/>
        <w:left w:val="none" w:sz="0" w:space="0" w:color="auto"/>
        <w:bottom w:val="none" w:sz="0" w:space="0" w:color="auto"/>
        <w:right w:val="none" w:sz="0" w:space="0" w:color="auto"/>
      </w:divBdr>
      <w:divsChild>
        <w:div w:id="1512179677">
          <w:marLeft w:val="0"/>
          <w:marRight w:val="0"/>
          <w:marTop w:val="0"/>
          <w:marBottom w:val="0"/>
          <w:divBdr>
            <w:top w:val="none" w:sz="0" w:space="0" w:color="auto"/>
            <w:left w:val="none" w:sz="0" w:space="0" w:color="auto"/>
            <w:bottom w:val="none" w:sz="0" w:space="0" w:color="auto"/>
            <w:right w:val="none" w:sz="0" w:space="0" w:color="auto"/>
          </w:divBdr>
          <w:divsChild>
            <w:div w:id="822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1309">
      <w:bodyDiv w:val="1"/>
      <w:marLeft w:val="0"/>
      <w:marRight w:val="0"/>
      <w:marTop w:val="0"/>
      <w:marBottom w:val="0"/>
      <w:divBdr>
        <w:top w:val="none" w:sz="0" w:space="0" w:color="auto"/>
        <w:left w:val="none" w:sz="0" w:space="0" w:color="auto"/>
        <w:bottom w:val="none" w:sz="0" w:space="0" w:color="auto"/>
        <w:right w:val="none" w:sz="0" w:space="0" w:color="auto"/>
      </w:divBdr>
      <w:divsChild>
        <w:div w:id="686640168">
          <w:marLeft w:val="0"/>
          <w:marRight w:val="0"/>
          <w:marTop w:val="0"/>
          <w:marBottom w:val="0"/>
          <w:divBdr>
            <w:top w:val="none" w:sz="0" w:space="0" w:color="auto"/>
            <w:left w:val="none" w:sz="0" w:space="0" w:color="auto"/>
            <w:bottom w:val="none" w:sz="0" w:space="0" w:color="auto"/>
            <w:right w:val="none" w:sz="0" w:space="0" w:color="auto"/>
          </w:divBdr>
          <w:divsChild>
            <w:div w:id="1301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8913">
      <w:bodyDiv w:val="1"/>
      <w:marLeft w:val="0"/>
      <w:marRight w:val="0"/>
      <w:marTop w:val="0"/>
      <w:marBottom w:val="0"/>
      <w:divBdr>
        <w:top w:val="none" w:sz="0" w:space="0" w:color="auto"/>
        <w:left w:val="none" w:sz="0" w:space="0" w:color="auto"/>
        <w:bottom w:val="none" w:sz="0" w:space="0" w:color="auto"/>
        <w:right w:val="none" w:sz="0" w:space="0" w:color="auto"/>
      </w:divBdr>
    </w:div>
    <w:div w:id="1081946668">
      <w:bodyDiv w:val="1"/>
      <w:marLeft w:val="0"/>
      <w:marRight w:val="0"/>
      <w:marTop w:val="0"/>
      <w:marBottom w:val="0"/>
      <w:divBdr>
        <w:top w:val="none" w:sz="0" w:space="0" w:color="auto"/>
        <w:left w:val="none" w:sz="0" w:space="0" w:color="auto"/>
        <w:bottom w:val="none" w:sz="0" w:space="0" w:color="auto"/>
        <w:right w:val="none" w:sz="0" w:space="0" w:color="auto"/>
      </w:divBdr>
      <w:divsChild>
        <w:div w:id="813764911">
          <w:marLeft w:val="0"/>
          <w:marRight w:val="0"/>
          <w:marTop w:val="0"/>
          <w:marBottom w:val="0"/>
          <w:divBdr>
            <w:top w:val="none" w:sz="0" w:space="0" w:color="auto"/>
            <w:left w:val="none" w:sz="0" w:space="0" w:color="auto"/>
            <w:bottom w:val="none" w:sz="0" w:space="0" w:color="auto"/>
            <w:right w:val="none" w:sz="0" w:space="0" w:color="auto"/>
          </w:divBdr>
          <w:divsChild>
            <w:div w:id="5103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4557">
      <w:bodyDiv w:val="1"/>
      <w:marLeft w:val="0"/>
      <w:marRight w:val="0"/>
      <w:marTop w:val="0"/>
      <w:marBottom w:val="0"/>
      <w:divBdr>
        <w:top w:val="none" w:sz="0" w:space="0" w:color="auto"/>
        <w:left w:val="none" w:sz="0" w:space="0" w:color="auto"/>
        <w:bottom w:val="none" w:sz="0" w:space="0" w:color="auto"/>
        <w:right w:val="none" w:sz="0" w:space="0" w:color="auto"/>
      </w:divBdr>
      <w:divsChild>
        <w:div w:id="1039663536">
          <w:marLeft w:val="0"/>
          <w:marRight w:val="0"/>
          <w:marTop w:val="0"/>
          <w:marBottom w:val="0"/>
          <w:divBdr>
            <w:top w:val="none" w:sz="0" w:space="0" w:color="auto"/>
            <w:left w:val="none" w:sz="0" w:space="0" w:color="auto"/>
            <w:bottom w:val="none" w:sz="0" w:space="0" w:color="auto"/>
            <w:right w:val="none" w:sz="0" w:space="0" w:color="auto"/>
          </w:divBdr>
          <w:divsChild>
            <w:div w:id="13486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57">
      <w:bodyDiv w:val="1"/>
      <w:marLeft w:val="0"/>
      <w:marRight w:val="0"/>
      <w:marTop w:val="0"/>
      <w:marBottom w:val="0"/>
      <w:divBdr>
        <w:top w:val="none" w:sz="0" w:space="0" w:color="auto"/>
        <w:left w:val="none" w:sz="0" w:space="0" w:color="auto"/>
        <w:bottom w:val="none" w:sz="0" w:space="0" w:color="auto"/>
        <w:right w:val="none" w:sz="0" w:space="0" w:color="auto"/>
      </w:divBdr>
      <w:divsChild>
        <w:div w:id="1317802472">
          <w:marLeft w:val="0"/>
          <w:marRight w:val="0"/>
          <w:marTop w:val="0"/>
          <w:marBottom w:val="0"/>
          <w:divBdr>
            <w:top w:val="none" w:sz="0" w:space="0" w:color="auto"/>
            <w:left w:val="none" w:sz="0" w:space="0" w:color="auto"/>
            <w:bottom w:val="none" w:sz="0" w:space="0" w:color="auto"/>
            <w:right w:val="none" w:sz="0" w:space="0" w:color="auto"/>
          </w:divBdr>
          <w:divsChild>
            <w:div w:id="1024673702">
              <w:marLeft w:val="0"/>
              <w:marRight w:val="0"/>
              <w:marTop w:val="0"/>
              <w:marBottom w:val="0"/>
              <w:divBdr>
                <w:top w:val="none" w:sz="0" w:space="0" w:color="auto"/>
                <w:left w:val="none" w:sz="0" w:space="0" w:color="auto"/>
                <w:bottom w:val="none" w:sz="0" w:space="0" w:color="auto"/>
                <w:right w:val="none" w:sz="0" w:space="0" w:color="auto"/>
              </w:divBdr>
            </w:div>
          </w:divsChild>
        </w:div>
        <w:div w:id="2099789260">
          <w:marLeft w:val="0"/>
          <w:marRight w:val="0"/>
          <w:marTop w:val="0"/>
          <w:marBottom w:val="0"/>
          <w:divBdr>
            <w:top w:val="none" w:sz="0" w:space="0" w:color="auto"/>
            <w:left w:val="none" w:sz="0" w:space="0" w:color="auto"/>
            <w:bottom w:val="none" w:sz="0" w:space="0" w:color="auto"/>
            <w:right w:val="none" w:sz="0" w:space="0" w:color="auto"/>
          </w:divBdr>
          <w:divsChild>
            <w:div w:id="2026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9835">
      <w:bodyDiv w:val="1"/>
      <w:marLeft w:val="0"/>
      <w:marRight w:val="0"/>
      <w:marTop w:val="0"/>
      <w:marBottom w:val="0"/>
      <w:divBdr>
        <w:top w:val="none" w:sz="0" w:space="0" w:color="auto"/>
        <w:left w:val="none" w:sz="0" w:space="0" w:color="auto"/>
        <w:bottom w:val="none" w:sz="0" w:space="0" w:color="auto"/>
        <w:right w:val="none" w:sz="0" w:space="0" w:color="auto"/>
      </w:divBdr>
      <w:divsChild>
        <w:div w:id="946161949">
          <w:marLeft w:val="274"/>
          <w:marRight w:val="0"/>
          <w:marTop w:val="0"/>
          <w:marBottom w:val="0"/>
          <w:divBdr>
            <w:top w:val="none" w:sz="0" w:space="0" w:color="auto"/>
            <w:left w:val="none" w:sz="0" w:space="0" w:color="auto"/>
            <w:bottom w:val="none" w:sz="0" w:space="0" w:color="auto"/>
            <w:right w:val="none" w:sz="0" w:space="0" w:color="auto"/>
          </w:divBdr>
        </w:div>
        <w:div w:id="890730354">
          <w:marLeft w:val="274"/>
          <w:marRight w:val="0"/>
          <w:marTop w:val="0"/>
          <w:marBottom w:val="0"/>
          <w:divBdr>
            <w:top w:val="none" w:sz="0" w:space="0" w:color="auto"/>
            <w:left w:val="none" w:sz="0" w:space="0" w:color="auto"/>
            <w:bottom w:val="none" w:sz="0" w:space="0" w:color="auto"/>
            <w:right w:val="none" w:sz="0" w:space="0" w:color="auto"/>
          </w:divBdr>
        </w:div>
        <w:div w:id="907110826">
          <w:marLeft w:val="274"/>
          <w:marRight w:val="0"/>
          <w:marTop w:val="0"/>
          <w:marBottom w:val="0"/>
          <w:divBdr>
            <w:top w:val="none" w:sz="0" w:space="0" w:color="auto"/>
            <w:left w:val="none" w:sz="0" w:space="0" w:color="auto"/>
            <w:bottom w:val="none" w:sz="0" w:space="0" w:color="auto"/>
            <w:right w:val="none" w:sz="0" w:space="0" w:color="auto"/>
          </w:divBdr>
        </w:div>
      </w:divsChild>
    </w:div>
    <w:div w:id="1259096108">
      <w:bodyDiv w:val="1"/>
      <w:marLeft w:val="0"/>
      <w:marRight w:val="0"/>
      <w:marTop w:val="0"/>
      <w:marBottom w:val="0"/>
      <w:divBdr>
        <w:top w:val="none" w:sz="0" w:space="0" w:color="auto"/>
        <w:left w:val="none" w:sz="0" w:space="0" w:color="auto"/>
        <w:bottom w:val="none" w:sz="0" w:space="0" w:color="auto"/>
        <w:right w:val="none" w:sz="0" w:space="0" w:color="auto"/>
      </w:divBdr>
      <w:divsChild>
        <w:div w:id="294021002">
          <w:marLeft w:val="0"/>
          <w:marRight w:val="0"/>
          <w:marTop w:val="0"/>
          <w:marBottom w:val="0"/>
          <w:divBdr>
            <w:top w:val="none" w:sz="0" w:space="0" w:color="auto"/>
            <w:left w:val="none" w:sz="0" w:space="0" w:color="auto"/>
            <w:bottom w:val="none" w:sz="0" w:space="0" w:color="auto"/>
            <w:right w:val="none" w:sz="0" w:space="0" w:color="auto"/>
          </w:divBdr>
          <w:divsChild>
            <w:div w:id="15878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6301">
      <w:bodyDiv w:val="1"/>
      <w:marLeft w:val="0"/>
      <w:marRight w:val="0"/>
      <w:marTop w:val="0"/>
      <w:marBottom w:val="0"/>
      <w:divBdr>
        <w:top w:val="none" w:sz="0" w:space="0" w:color="auto"/>
        <w:left w:val="none" w:sz="0" w:space="0" w:color="auto"/>
        <w:bottom w:val="none" w:sz="0" w:space="0" w:color="auto"/>
        <w:right w:val="none" w:sz="0" w:space="0" w:color="auto"/>
      </w:divBdr>
    </w:div>
    <w:div w:id="1963609846">
      <w:bodyDiv w:val="1"/>
      <w:marLeft w:val="0"/>
      <w:marRight w:val="0"/>
      <w:marTop w:val="0"/>
      <w:marBottom w:val="0"/>
      <w:divBdr>
        <w:top w:val="none" w:sz="0" w:space="0" w:color="auto"/>
        <w:left w:val="none" w:sz="0" w:space="0" w:color="auto"/>
        <w:bottom w:val="none" w:sz="0" w:space="0" w:color="auto"/>
        <w:right w:val="none" w:sz="0" w:space="0" w:color="auto"/>
      </w:divBdr>
    </w:div>
    <w:div w:id="2133211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AMUE017" TargetMode="External"/><Relationship Id="rId13" Type="http://schemas.openxmlformats.org/officeDocument/2006/relationships/hyperlink" Target="http://victoriancurriculum.vcaa.vic.edu.au/Curriculum/ContentDescription/VCAMUP031"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victoriancurriculum.vcaa.vic.edu.au/Curriculum/ContentDescription/VCAMUM0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AMUE029" TargetMode="Externa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AMUR032" TargetMode="External"/><Relationship Id="rId10" Type="http://schemas.openxmlformats.org/officeDocument/2006/relationships/hyperlink" Target="http://victoriancurriculum.vcaa.vic.edu.au/Curriculum/ContentDescription/VCAMUR020"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victoriancurriculum.vcaa.vic.edu.au/Curriculum/ContentDescription/VCAMUM018" TargetMode="External"/><Relationship Id="rId14" Type="http://schemas.openxmlformats.org/officeDocument/2006/relationships/hyperlink" Target="http://victoriancurriculum.vcaa.vic.edu.au/glossary/popup?a=TheArts&amp;t=elements+of+mus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C137E7A-901F-4C85-A6BD-0574BABF5D88}"/>
</file>

<file path=customXml/itemProps2.xml><?xml version="1.0" encoding="utf-8"?>
<ds:datastoreItem xmlns:ds="http://schemas.openxmlformats.org/officeDocument/2006/customXml" ds:itemID="{294BF0E1-6C0D-4E48-84C4-6DEFC1413892}"/>
</file>

<file path=customXml/itemProps3.xml><?xml version="1.0" encoding="utf-8"?>
<ds:datastoreItem xmlns:ds="http://schemas.openxmlformats.org/officeDocument/2006/customXml" ds:itemID="{97F07CBE-8BBA-41FD-A4DC-164FB2D3260E}"/>
</file>

<file path=docProps/app.xml><?xml version="1.0" encoding="utf-8"?>
<Properties xmlns="http://schemas.openxmlformats.org/officeDocument/2006/extended-properties" xmlns:vt="http://schemas.openxmlformats.org/officeDocument/2006/docPropsVTypes">
  <Template>C982FD09.dotm</Template>
  <TotalTime>238</TotalTime>
  <Pages>5</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Champion</dc:creator>
  <cp:lastModifiedBy>Smith, Craig E</cp:lastModifiedBy>
  <cp:revision>10</cp:revision>
  <dcterms:created xsi:type="dcterms:W3CDTF">2017-11-17T05:34:00Z</dcterms:created>
  <dcterms:modified xsi:type="dcterms:W3CDTF">2017-12-10T22:56:00Z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