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610F60" w:rsidRPr="00610F60" w14:paraId="13C8A010" w14:textId="77777777" w:rsidTr="001B788C">
        <w:trPr>
          <w:trHeight w:val="416"/>
        </w:trPr>
        <w:tc>
          <w:tcPr>
            <w:tcW w:w="14709" w:type="dxa"/>
            <w:gridSpan w:val="3"/>
            <w:vAlign w:val="center"/>
          </w:tcPr>
          <w:p w14:paraId="4F29DB23" w14:textId="4320E51C" w:rsidR="00610F60" w:rsidRPr="00610F60" w:rsidRDefault="00610F60" w:rsidP="00610F60">
            <w:pPr>
              <w:tabs>
                <w:tab w:val="left" w:pos="11034"/>
              </w:tabs>
              <w:spacing w:line="200" w:lineRule="exact"/>
              <w:ind w:right="-20"/>
              <w:rPr>
                <w:rFonts w:ascii="Arial" w:eastAsia="Arial" w:hAnsi="Arial" w:cs="Arial"/>
                <w:b/>
                <w:bCs/>
                <w:sz w:val="24"/>
                <w:szCs w:val="24"/>
              </w:rPr>
            </w:pPr>
            <w:r w:rsidRPr="00610F60">
              <w:rPr>
                <w:rFonts w:ascii="Arial" w:eastAsia="Arial" w:hAnsi="Arial" w:cs="Arial"/>
                <w:b/>
                <w:bCs/>
                <w:sz w:val="24"/>
                <w:szCs w:val="24"/>
              </w:rPr>
              <w:t>CURRICULUM AREA:</w:t>
            </w:r>
            <w:r w:rsidRPr="00610F60">
              <w:rPr>
                <w:rFonts w:ascii="Arial" w:eastAsia="Arial" w:hAnsi="Arial" w:cs="Arial"/>
                <w:b/>
                <w:bCs/>
                <w:spacing w:val="1"/>
                <w:sz w:val="24"/>
                <w:szCs w:val="24"/>
              </w:rPr>
              <w:t xml:space="preserve"> Health and Physical Education </w:t>
            </w:r>
            <w:r w:rsidRPr="00610F60">
              <w:rPr>
                <w:rFonts w:ascii="Arial" w:eastAsia="Arial" w:hAnsi="Arial" w:cs="Arial"/>
                <w:b/>
                <w:bCs/>
                <w:i/>
                <w:sz w:val="24"/>
                <w:szCs w:val="24"/>
              </w:rPr>
              <w:t xml:space="preserve">toward </w:t>
            </w:r>
            <w:r w:rsidRPr="00610F60">
              <w:rPr>
                <w:rFonts w:ascii="Arial" w:eastAsia="Arial" w:hAnsi="Arial" w:cs="Arial"/>
                <w:b/>
                <w:bCs/>
                <w:sz w:val="24"/>
                <w:szCs w:val="24"/>
              </w:rPr>
              <w:t>Level 8 Achievement standard</w:t>
            </w:r>
          </w:p>
        </w:tc>
      </w:tr>
      <w:tr w:rsidR="00610F60" w:rsidRPr="00610F60" w14:paraId="0C42EB0B" w14:textId="77777777" w:rsidTr="001B788C">
        <w:tc>
          <w:tcPr>
            <w:tcW w:w="14709" w:type="dxa"/>
            <w:gridSpan w:val="3"/>
            <w:shd w:val="clear" w:color="auto" w:fill="auto"/>
          </w:tcPr>
          <w:p w14:paraId="12B15132" w14:textId="77777777" w:rsidR="00610F60" w:rsidRPr="00610F60" w:rsidRDefault="00610F60" w:rsidP="00610F60">
            <w:pPr>
              <w:spacing w:after="0" w:line="203" w:lineRule="exact"/>
              <w:ind w:left="147" w:right="-20"/>
              <w:rPr>
                <w:rFonts w:ascii="Calibri" w:eastAsia="Arial" w:hAnsi="Calibri" w:cs="Calibri"/>
                <w:b/>
                <w:bCs/>
                <w:color w:val="000000"/>
                <w:spacing w:val="1"/>
                <w:sz w:val="24"/>
                <w:szCs w:val="24"/>
              </w:rPr>
            </w:pPr>
            <w:r w:rsidRPr="00610F60">
              <w:rPr>
                <w:rFonts w:ascii="Calibri" w:eastAsia="Arial" w:hAnsi="Calibri" w:cs="Calibri"/>
                <w:b/>
                <w:bCs/>
                <w:color w:val="000000"/>
                <w:spacing w:val="1"/>
                <w:sz w:val="24"/>
                <w:szCs w:val="24"/>
              </w:rPr>
              <w:t>Context:</w:t>
            </w:r>
          </w:p>
          <w:p w14:paraId="3784944D" w14:textId="77777777" w:rsidR="00610F60" w:rsidRPr="00610F60" w:rsidRDefault="00610F60" w:rsidP="00610F60">
            <w:pPr>
              <w:spacing w:line="203" w:lineRule="exact"/>
              <w:ind w:left="147" w:right="-20"/>
              <w:rPr>
                <w:rFonts w:ascii="Calibri" w:eastAsia="Calibri" w:hAnsi="Calibri" w:cs="Calibri"/>
                <w:color w:val="333333"/>
                <w:sz w:val="20"/>
                <w:szCs w:val="20"/>
              </w:rPr>
            </w:pPr>
            <w:r w:rsidRPr="00610F60">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1415A0C5" wp14:editId="1CC55154">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610F60">
              <w:rPr>
                <w:rFonts w:ascii="Calibri" w:eastAsia="Arial" w:hAnsi="Calibri" w:cs="Calibri"/>
                <w:bCs/>
                <w:color w:val="000000"/>
                <w:spacing w:val="1"/>
                <w:sz w:val="20"/>
                <w:szCs w:val="20"/>
              </w:rPr>
              <w:t xml:space="preserve">Students </w:t>
            </w:r>
            <w:r w:rsidRPr="00610F60">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747B1ABA" w14:textId="77777777" w:rsidR="00610F60" w:rsidRPr="00610F60" w:rsidRDefault="00610F60" w:rsidP="00610F60">
            <w:pPr>
              <w:spacing w:after="0" w:line="203" w:lineRule="exact"/>
              <w:ind w:left="147" w:right="-20"/>
              <w:rPr>
                <w:rFonts w:ascii="Calibri" w:eastAsia="Calibri" w:hAnsi="Calibri" w:cs="Calibri"/>
                <w:sz w:val="20"/>
                <w:szCs w:val="20"/>
              </w:rPr>
            </w:pPr>
            <w:r w:rsidRPr="00610F60">
              <w:rPr>
                <w:rFonts w:ascii="Calibri" w:eastAsia="Calibri" w:hAnsi="Calibri" w:cs="Calibri"/>
                <w:sz w:val="20"/>
                <w:szCs w:val="20"/>
              </w:rPr>
              <w:t xml:space="preserve">The content descriptions explicitly covered will be: </w:t>
            </w:r>
          </w:p>
          <w:p w14:paraId="31BD38E6" w14:textId="77777777" w:rsidR="00610F60" w:rsidRPr="00610F60" w:rsidRDefault="00610F60" w:rsidP="00610F60">
            <w:pPr>
              <w:spacing w:after="0" w:line="203" w:lineRule="exact"/>
              <w:ind w:left="720" w:right="-20"/>
              <w:rPr>
                <w:rFonts w:ascii="Calibri" w:eastAsia="Calibri" w:hAnsi="Calibri" w:cs="Calibri"/>
                <w:sz w:val="20"/>
                <w:szCs w:val="20"/>
              </w:rPr>
            </w:pPr>
            <w:r w:rsidRPr="00610F60">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610F60">
                <w:rPr>
                  <w:rFonts w:ascii="Calibri" w:eastAsia="Calibri" w:hAnsi="Calibri" w:cs="Calibri"/>
                  <w:color w:val="0000FF"/>
                  <w:sz w:val="20"/>
                  <w:szCs w:val="20"/>
                  <w:u w:val="single"/>
                </w:rPr>
                <w:t>(VCHPEP124)</w:t>
              </w:r>
            </w:hyperlink>
          </w:p>
          <w:p w14:paraId="433C959D" w14:textId="77777777" w:rsidR="00610F60" w:rsidRPr="00610F60" w:rsidRDefault="00610F60" w:rsidP="00610F60">
            <w:pPr>
              <w:spacing w:after="0" w:line="203" w:lineRule="exact"/>
              <w:ind w:left="720" w:right="-20"/>
              <w:rPr>
                <w:rFonts w:ascii="Calibri" w:eastAsia="Calibri" w:hAnsi="Calibri" w:cs="Calibri"/>
                <w:sz w:val="20"/>
                <w:szCs w:val="20"/>
              </w:rPr>
            </w:pPr>
            <w:r w:rsidRPr="00610F60">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610F60">
                <w:rPr>
                  <w:rFonts w:ascii="Calibri" w:eastAsia="Calibri" w:hAnsi="Calibri" w:cs="Calibri"/>
                  <w:color w:val="0000FF"/>
                  <w:sz w:val="20"/>
                  <w:szCs w:val="20"/>
                  <w:u w:val="single"/>
                </w:rPr>
                <w:t>(VCHPEP125)</w:t>
              </w:r>
            </w:hyperlink>
          </w:p>
          <w:p w14:paraId="06447B82" w14:textId="77777777" w:rsidR="00610F60" w:rsidRPr="00610F60" w:rsidRDefault="00610F60" w:rsidP="00610F60">
            <w:pPr>
              <w:spacing w:line="203" w:lineRule="exact"/>
              <w:ind w:right="-20"/>
              <w:rPr>
                <w:rFonts w:ascii="Arial" w:eastAsia="Arial" w:hAnsi="Arial" w:cs="Arial"/>
                <w:b/>
                <w:bCs/>
              </w:rPr>
            </w:pPr>
          </w:p>
        </w:tc>
      </w:tr>
      <w:tr w:rsidR="00610F60" w:rsidRPr="00610F60" w14:paraId="16775A48" w14:textId="77777777" w:rsidTr="001B788C">
        <w:tc>
          <w:tcPr>
            <w:tcW w:w="4903" w:type="dxa"/>
            <w:vAlign w:val="center"/>
          </w:tcPr>
          <w:p w14:paraId="7E3FBD0A" w14:textId="77777777" w:rsidR="00610F60" w:rsidRPr="00610F60" w:rsidRDefault="00610F60" w:rsidP="00610F60">
            <w:pPr>
              <w:spacing w:after="0" w:line="203" w:lineRule="exact"/>
              <w:ind w:left="102" w:right="-20"/>
              <w:rPr>
                <w:rFonts w:ascii="Arial" w:eastAsia="Arial" w:hAnsi="Arial" w:cs="Arial"/>
                <w:b/>
                <w:bCs/>
                <w:sz w:val="18"/>
                <w:szCs w:val="18"/>
              </w:rPr>
            </w:pPr>
            <w:r w:rsidRPr="00610F60">
              <w:rPr>
                <w:rFonts w:ascii="Arial" w:eastAsia="Arial" w:hAnsi="Arial" w:cs="Arial"/>
                <w:b/>
                <w:bCs/>
                <w:spacing w:val="1"/>
                <w:sz w:val="18"/>
                <w:szCs w:val="18"/>
              </w:rPr>
              <w:t>Health and Physical Education Level 6</w:t>
            </w:r>
            <w:r w:rsidRPr="00610F60">
              <w:rPr>
                <w:rFonts w:ascii="Arial" w:eastAsia="Arial" w:hAnsi="Arial" w:cs="Arial"/>
                <w:b/>
                <w:bCs/>
                <w:sz w:val="18"/>
                <w:szCs w:val="18"/>
              </w:rPr>
              <w:t xml:space="preserve"> Achievement Standard</w:t>
            </w:r>
          </w:p>
        </w:tc>
        <w:tc>
          <w:tcPr>
            <w:tcW w:w="4903" w:type="dxa"/>
            <w:vAlign w:val="center"/>
          </w:tcPr>
          <w:p w14:paraId="6E4423BD" w14:textId="77777777" w:rsidR="00610F60" w:rsidRPr="00610F60" w:rsidRDefault="00610F60" w:rsidP="00610F60">
            <w:pPr>
              <w:spacing w:after="0"/>
              <w:rPr>
                <w:rFonts w:ascii="Calibri" w:eastAsia="Calibri" w:hAnsi="Calibri" w:cs="Times New Roman"/>
                <w:b/>
                <w:sz w:val="18"/>
                <w:szCs w:val="18"/>
              </w:rPr>
            </w:pPr>
            <w:r w:rsidRPr="00610F60">
              <w:rPr>
                <w:rFonts w:ascii="Arial" w:eastAsia="Arial" w:hAnsi="Arial" w:cs="Arial"/>
                <w:b/>
                <w:bCs/>
                <w:color w:val="000000"/>
                <w:sz w:val="18"/>
                <w:szCs w:val="18"/>
              </w:rPr>
              <w:t>Example of Indicative Progress toward Level 8 Achievement Standard</w:t>
            </w:r>
          </w:p>
        </w:tc>
        <w:tc>
          <w:tcPr>
            <w:tcW w:w="4903" w:type="dxa"/>
            <w:vAlign w:val="center"/>
          </w:tcPr>
          <w:p w14:paraId="471BF448" w14:textId="77777777" w:rsidR="00610F60" w:rsidRPr="00610F60" w:rsidRDefault="00610F60" w:rsidP="00610F60">
            <w:pPr>
              <w:spacing w:after="0" w:line="203" w:lineRule="exact"/>
              <w:ind w:right="-20"/>
              <w:rPr>
                <w:rFonts w:ascii="Arial" w:eastAsia="Arial" w:hAnsi="Arial" w:cs="Arial"/>
                <w:b/>
                <w:bCs/>
                <w:color w:val="000000"/>
                <w:sz w:val="18"/>
                <w:szCs w:val="18"/>
              </w:rPr>
            </w:pPr>
            <w:r w:rsidRPr="00610F60">
              <w:rPr>
                <w:rFonts w:ascii="Arial" w:eastAsia="Arial" w:hAnsi="Arial" w:cs="Arial"/>
                <w:b/>
                <w:bCs/>
                <w:spacing w:val="1"/>
                <w:sz w:val="18"/>
                <w:szCs w:val="18"/>
              </w:rPr>
              <w:t>Health and Physical Education</w:t>
            </w:r>
            <w:r w:rsidRPr="00610F60">
              <w:rPr>
                <w:rFonts w:ascii="Arial" w:eastAsia="Arial" w:hAnsi="Arial" w:cs="Arial"/>
                <w:b/>
                <w:bCs/>
                <w:sz w:val="18"/>
                <w:szCs w:val="18"/>
              </w:rPr>
              <w:t xml:space="preserve"> Level 8 Achievement Standard</w:t>
            </w:r>
          </w:p>
        </w:tc>
      </w:tr>
      <w:tr w:rsidR="00610F60" w:rsidRPr="00610F60" w14:paraId="69699F6A" w14:textId="77777777" w:rsidTr="001B788C">
        <w:trPr>
          <w:trHeight w:val="4811"/>
        </w:trPr>
        <w:tc>
          <w:tcPr>
            <w:tcW w:w="4903" w:type="dxa"/>
          </w:tcPr>
          <w:p w14:paraId="57014469" w14:textId="506B8E8A" w:rsidR="00610F60" w:rsidRPr="00610F60" w:rsidRDefault="00610F60" w:rsidP="00610F60">
            <w:pPr>
              <w:spacing w:line="203" w:lineRule="exact"/>
              <w:ind w:right="-20"/>
              <w:rPr>
                <w:rFonts w:ascii="Arial Narrow" w:eastAsia="Times New Roman" w:hAnsi="Arial Narrow" w:cs="Arial"/>
                <w:color w:val="535353"/>
                <w:sz w:val="18"/>
                <w:szCs w:val="18"/>
                <w:lang w:val="en-AU" w:eastAsia="en-AU"/>
              </w:rPr>
            </w:pPr>
            <w:r w:rsidRPr="00610F60">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58CDB9FD" wp14:editId="6764FAC5">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1A33300C" w14:textId="77777777" w:rsidR="00610F60" w:rsidRPr="00274D86" w:rsidRDefault="00610F60" w:rsidP="00610F6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C6F169" w14:textId="77777777" w:rsidR="00610F60" w:rsidRPr="00274D86" w:rsidRDefault="00610F60" w:rsidP="00610F60">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1A33300C" w14:textId="77777777" w:rsidR="00610F60" w:rsidRPr="00274D86" w:rsidRDefault="00610F60" w:rsidP="00610F6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C6F169" w14:textId="77777777" w:rsidR="00610F60" w:rsidRPr="00274D86" w:rsidRDefault="00610F60" w:rsidP="00610F60">
                            <w:pPr>
                              <w:tabs>
                                <w:tab w:val="left" w:pos="1937"/>
                              </w:tabs>
                              <w:rPr>
                                <w:rFonts w:ascii="Arial" w:eastAsia="Arial" w:hAnsi="Arial" w:cs="Arial"/>
                                <w:color w:val="FF0000"/>
                                <w:sz w:val="20"/>
                                <w:szCs w:val="24"/>
                              </w:rPr>
                            </w:pPr>
                          </w:p>
                        </w:txbxContent>
                      </v:textbox>
                    </v:shape>
                  </w:pict>
                </mc:Fallback>
              </mc:AlternateContent>
            </w:r>
            <w:r w:rsidRPr="00610F60">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27F54BEF" wp14:editId="086EC6AD">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610F60">
              <w:rPr>
                <w:rFonts w:ascii="Arial Narrow" w:eastAsia="Times New Roman" w:hAnsi="Arial Narrow" w:cs="Arial"/>
                <w:color w:val="535353"/>
                <w:sz w:val="18"/>
                <w:szCs w:val="18"/>
                <w:lang w:val="en-AU" w:eastAsia="en-AU"/>
              </w:rPr>
              <w:t xml:space="preserve">By the end of Level 6, </w:t>
            </w:r>
            <w:r w:rsidRPr="00610F60">
              <w:rPr>
                <w:rFonts w:ascii="Arial Narrow" w:eastAsia="Times New Roman" w:hAnsi="Arial Narrow" w:cs="Arial"/>
                <w:color w:val="535353"/>
                <w:sz w:val="18"/>
                <w:szCs w:val="18"/>
                <w:highlight w:val="cyan"/>
                <w:lang w:val="en-AU" w:eastAsia="en-AU"/>
              </w:rPr>
              <w:t>students investigate developmental changes and transitions</w:t>
            </w:r>
            <w:r w:rsidRPr="00610F60">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610F60">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610F60">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66AA4D21" w14:textId="77777777" w:rsidR="00610F60" w:rsidRPr="00610F60" w:rsidRDefault="00610F60" w:rsidP="00610F60">
            <w:pPr>
              <w:spacing w:line="203" w:lineRule="exact"/>
              <w:ind w:right="-20"/>
              <w:rPr>
                <w:rFonts w:ascii="Arial Narrow" w:eastAsia="Times New Roman" w:hAnsi="Arial Narrow" w:cs="Arial"/>
                <w:color w:val="535353"/>
                <w:sz w:val="18"/>
                <w:szCs w:val="18"/>
                <w:lang w:val="en-AU" w:eastAsia="en-AU"/>
              </w:rPr>
            </w:pPr>
          </w:p>
          <w:p w14:paraId="2E5DD4CA" w14:textId="77777777" w:rsidR="00610F60" w:rsidRPr="00610F60" w:rsidRDefault="00610F60" w:rsidP="00610F60">
            <w:pPr>
              <w:rPr>
                <w:rFonts w:ascii="Arial Narrow" w:eastAsia="Times New Roman" w:hAnsi="Arial Narrow" w:cs="Arial"/>
                <w:color w:val="535353"/>
                <w:sz w:val="18"/>
                <w:szCs w:val="18"/>
                <w:lang w:val="en-AU" w:eastAsia="en-AU"/>
              </w:rPr>
            </w:pPr>
            <w:r w:rsidRPr="00610F60">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1CC88CD4" wp14:editId="54CF5A6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73888999"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813AF09" w14:textId="77777777" w:rsidR="00610F60" w:rsidRPr="00274D86" w:rsidRDefault="00610F60" w:rsidP="00610F6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73888999"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813AF09" w14:textId="77777777" w:rsidR="00610F60" w:rsidRPr="00274D86" w:rsidRDefault="00610F60" w:rsidP="00610F60">
                            <w:pPr>
                              <w:tabs>
                                <w:tab w:val="left" w:pos="1937"/>
                              </w:tabs>
                              <w:rPr>
                                <w:rFonts w:ascii="Arial" w:eastAsia="Arial" w:hAnsi="Arial" w:cs="Arial"/>
                                <w:color w:val="FF0000"/>
                                <w:sz w:val="16"/>
                              </w:rPr>
                            </w:pPr>
                          </w:p>
                        </w:txbxContent>
                      </v:textbox>
                    </v:shape>
                  </w:pict>
                </mc:Fallback>
              </mc:AlternateContent>
            </w:r>
            <w:r w:rsidRPr="00610F60">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0B90F24" w14:textId="77777777" w:rsidR="00610F60" w:rsidRPr="00610F60" w:rsidRDefault="00610F60" w:rsidP="00610F60">
            <w:pPr>
              <w:spacing w:after="0"/>
              <w:rPr>
                <w:rFonts w:ascii="Arial Narrow" w:eastAsia="Calibri" w:hAnsi="Arial Narrow" w:cs="Times New Roman"/>
                <w:b/>
                <w:sz w:val="18"/>
                <w:szCs w:val="18"/>
              </w:rPr>
            </w:pPr>
            <w:r w:rsidRPr="00610F60">
              <w:rPr>
                <w:rFonts w:ascii="Arial Narrow" w:eastAsia="Calibri" w:hAnsi="Arial Narrow" w:cs="Times New Roman"/>
                <w:b/>
                <w:sz w:val="18"/>
                <w:szCs w:val="18"/>
              </w:rPr>
              <w:t>In Health and Physical Education, indicative progression towards the level 8 achievement standard may be when students:</w:t>
            </w:r>
          </w:p>
          <w:p w14:paraId="3686B60A" w14:textId="77777777" w:rsidR="00610F60" w:rsidRPr="00610F60" w:rsidRDefault="00610F60" w:rsidP="00610F60">
            <w:pPr>
              <w:numPr>
                <w:ilvl w:val="0"/>
                <w:numId w:val="11"/>
              </w:numPr>
              <w:spacing w:after="0" w:line="240" w:lineRule="auto"/>
              <w:contextualSpacing/>
              <w:rPr>
                <w:rFonts w:ascii="Arial Narrow" w:eastAsia="Calibri" w:hAnsi="Arial Narrow" w:cs="Times New Roman"/>
                <w:sz w:val="18"/>
                <w:szCs w:val="18"/>
              </w:rPr>
            </w:pPr>
            <w:r w:rsidRPr="00610F60">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69026EEE" w14:textId="77777777" w:rsidR="00610F60" w:rsidRPr="00610F60" w:rsidRDefault="00610F60" w:rsidP="00610F60">
            <w:pPr>
              <w:numPr>
                <w:ilvl w:val="0"/>
                <w:numId w:val="11"/>
              </w:numPr>
              <w:spacing w:after="0" w:line="240" w:lineRule="auto"/>
              <w:contextualSpacing/>
              <w:rPr>
                <w:rFonts w:ascii="Arial Narrow" w:eastAsia="Calibri" w:hAnsi="Arial Narrow" w:cs="Times New Roman"/>
                <w:sz w:val="18"/>
                <w:szCs w:val="18"/>
              </w:rPr>
            </w:pPr>
            <w:r w:rsidRPr="00610F60">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31CC4D3B" wp14:editId="05BB972B">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4F838307"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3468148" w14:textId="77777777" w:rsidR="00610F60" w:rsidRPr="00274D86" w:rsidRDefault="00610F60" w:rsidP="00610F6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4F838307" w14:textId="77777777" w:rsidR="00610F60" w:rsidRPr="00274D86" w:rsidRDefault="00610F60" w:rsidP="00610F6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3468148" w14:textId="77777777" w:rsidR="00610F60" w:rsidRPr="00274D86" w:rsidRDefault="00610F60" w:rsidP="00610F60">
                            <w:pPr>
                              <w:tabs>
                                <w:tab w:val="left" w:pos="1937"/>
                              </w:tabs>
                              <w:rPr>
                                <w:rFonts w:ascii="Arial" w:eastAsia="Arial" w:hAnsi="Arial" w:cs="Arial"/>
                                <w:color w:val="FF0000"/>
                                <w:sz w:val="16"/>
                              </w:rPr>
                            </w:pPr>
                          </w:p>
                        </w:txbxContent>
                      </v:textbox>
                    </v:shape>
                  </w:pict>
                </mc:Fallback>
              </mc:AlternateContent>
            </w:r>
            <w:r w:rsidRPr="00610F60">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08A31215" wp14:editId="72F971B6">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610F60">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668C5B43" wp14:editId="3195F4D4">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610F60">
              <w:rPr>
                <w:rFonts w:ascii="Arial Narrow" w:eastAsia="Calibri" w:hAnsi="Arial Narrow" w:cs="Times New Roman"/>
                <w:sz w:val="18"/>
                <w:szCs w:val="18"/>
                <w:highlight w:val="yellow"/>
              </w:rPr>
              <w:t>identify</w:t>
            </w:r>
            <w:proofErr w:type="gramEnd"/>
            <w:r w:rsidRPr="00610F60">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1D667D60" w14:textId="77777777" w:rsidR="00610F60" w:rsidRPr="00610F60" w:rsidRDefault="00610F60" w:rsidP="00610F60">
            <w:pPr>
              <w:tabs>
                <w:tab w:val="left" w:pos="1937"/>
              </w:tabs>
              <w:rPr>
                <w:rFonts w:ascii="Arial Narrow" w:eastAsia="Times New Roman" w:hAnsi="Arial Narrow" w:cs="Arial"/>
                <w:color w:val="535353"/>
                <w:sz w:val="18"/>
                <w:szCs w:val="18"/>
                <w:lang w:val="en-AU" w:eastAsia="en-AU"/>
              </w:rPr>
            </w:pPr>
            <w:r w:rsidRPr="00610F60">
              <w:rPr>
                <w:rFonts w:ascii="Arial Narrow" w:eastAsia="Times New Roman" w:hAnsi="Arial Narrow" w:cs="Arial"/>
                <w:color w:val="535353"/>
                <w:sz w:val="18"/>
                <w:szCs w:val="18"/>
                <w:lang w:val="en-AU" w:eastAsia="en-AU"/>
              </w:rPr>
              <w:t xml:space="preserve">By the end of Level 8, </w:t>
            </w:r>
            <w:r w:rsidRPr="00610F60">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610F60">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610F60">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610F60">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7FE48857" w14:textId="77777777" w:rsidR="00610F60" w:rsidRPr="00610F60" w:rsidRDefault="00610F60" w:rsidP="00610F60">
            <w:pPr>
              <w:tabs>
                <w:tab w:val="left" w:pos="1937"/>
              </w:tabs>
              <w:rPr>
                <w:rFonts w:ascii="Arial Narrow" w:eastAsia="Arial" w:hAnsi="Arial Narrow" w:cs="Arial"/>
                <w:i/>
                <w:color w:val="000000"/>
                <w:sz w:val="28"/>
                <w:szCs w:val="28"/>
              </w:rPr>
            </w:pPr>
          </w:p>
          <w:p w14:paraId="7D4F61D8" w14:textId="77777777" w:rsidR="00610F60" w:rsidRPr="00610F60" w:rsidRDefault="00610F60" w:rsidP="00610F60">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610F60">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924FFCC" w14:textId="77777777" w:rsidR="00610F60" w:rsidRPr="00610F60" w:rsidRDefault="00610F60" w:rsidP="00610F60">
      <w:pPr>
        <w:rPr>
          <w:rFonts w:ascii="Arial" w:eastAsia="Arial" w:hAnsi="Arial" w:cs="Arial"/>
          <w:b/>
          <w:bCs/>
          <w:sz w:val="28"/>
          <w:szCs w:val="28"/>
        </w:rPr>
      </w:pPr>
      <w:r w:rsidRPr="00610F60">
        <w:rPr>
          <w:rFonts w:ascii="Arial" w:eastAsia="Arial" w:hAnsi="Arial" w:cs="Arial"/>
          <w:b/>
          <w:bCs/>
          <w:noProof/>
          <w:sz w:val="28"/>
          <w:szCs w:val="28"/>
          <w:lang w:val="en-AU" w:eastAsia="en-AU"/>
        </w:rPr>
        <mc:AlternateContent>
          <mc:Choice Requires="wps">
            <w:drawing>
              <wp:anchor distT="0" distB="0" distL="114300" distR="114300" simplePos="0" relativeHeight="251672576" behindDoc="0" locked="0" layoutInCell="1" allowOverlap="1" wp14:anchorId="3B75E97C" wp14:editId="358B129D">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2264455" w14:textId="77777777" w:rsidR="00610F60" w:rsidRDefault="00610F60" w:rsidP="00610F6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vjg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VuypkV&#10;DfXoATa2UhV7oOoJuzKKkYwK1To/I/1Hd4/Dy9M1Zt1pbOKX8mFdKu5uLK7qApP0c5KfFvkp9UCS&#10;7Esxneap+tkr2qEP3xQ0LF5KjjGMGEMqrNje+EBuSX+vFz0aG08Ppq6ua2PSA1fLS4NsK2LP86/R&#10;aQ88UCMzEZrFnPos0i3sjOrNPihNZYlxJ/eJkGo0K6RUNpwNdo0l7QjTFMIILI4BTSgG0KAbYSoR&#10;dQTmx4B/ehwRySvYMIKb2gIeM1D9HD33+vvs+5xj+qFbdokLH2OM8c8Sqh3xA6EfHO/kdU3NuRE+&#10;3AukSaF+0vSHOzq0gbbkMNw4WwP+PvY/6hOBScpZS5NXcv9rI1BxZr5bonbiBo1qekxPP03IBx5K&#10;locSu2kugRpd0J5xMl2jfjD7q0ZonmlJLKJXEgkryXfJZcD94zL0G4HWjFSLRVKj8XQi3NhHJ6Px&#10;WOfIu6fuWaAbGBqI27ewn1Ixe8PRXjciLSw2AXSdCPxa16EDNNqJ18Mairvj8J20Xpfl/AU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9+Zuv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2264455" w14:textId="77777777" w:rsidR="00610F60" w:rsidRDefault="00610F60" w:rsidP="00610F60">
                      <w:r>
                        <w:t xml:space="preserve">Previous level’s achievement </w:t>
                      </w:r>
                      <w:r w:rsidRPr="003701EC">
                        <w:t>standard</w:t>
                      </w:r>
                      <w:r>
                        <w:t xml:space="preserve"> as a starting point of comparison   </w:t>
                      </w:r>
                    </w:p>
                  </w:txbxContent>
                </v:textbox>
              </v:roundrect>
            </w:pict>
          </mc:Fallback>
        </mc:AlternateContent>
      </w:r>
      <w:r w:rsidRPr="00610F60">
        <w:rPr>
          <w:rFonts w:ascii="Arial" w:eastAsia="Arial" w:hAnsi="Arial" w:cs="Arial"/>
          <w:b/>
          <w:bCs/>
          <w:noProof/>
          <w:sz w:val="28"/>
          <w:szCs w:val="28"/>
          <w:lang w:val="en-AU" w:eastAsia="en-AU"/>
        </w:rPr>
        <mc:AlternateContent>
          <mc:Choice Requires="wps">
            <w:drawing>
              <wp:anchor distT="0" distB="0" distL="114300" distR="114300" simplePos="0" relativeHeight="251673600" behindDoc="0" locked="0" layoutInCell="1" allowOverlap="1" wp14:anchorId="3355DF56" wp14:editId="0065B8F8">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63D34" w14:textId="77777777" w:rsidR="00610F60" w:rsidRDefault="00610F60" w:rsidP="00610F6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nljQIAAHIFAAAOAAAAZHJzL2Uyb0RvYy54bWysVN9P2zAQfp+0/8Hy+0hSFRgVKepATJMQ&#10;IGDi2XXsNprj82y3SffX785JQ8f6NO3FsXP33c/v7vKqawzbKh9qsCUvTnLOlJVQ1XZV8u8vt58+&#10;cxaisJUwYFXJdyrwq/nHD5etm6kJrMFUyjM0YsOsdSVfx+hmWRbkWjUinIBTFoUafCMiPv0qq7xo&#10;0Xpjskmen2Ut+Mp5kCoE/HvTC/k82ddayfigdVCRmZJjbDGdPp1LOrP5pZitvHDrWg5hiH+IohG1&#10;RaejqRsRBdv4+i9TTS09BNDxREKTgda1VCkHzKbI32XzvBZOpVywOMGNZQr/z6y83z56VlclP+fM&#10;igZb9AQbW6mKPWHxhF0Zxc6pTK0LM9R+do9+eAW8Us6d9g19MRvWpdLuxtKqLjKJPyf5aZGfYgck&#10;yi6K6TRPtc/e0M6H+FVBw+hSck9RUAiprGJ7FyK6Rf29Hnk0ls4Apq5ua2PSw6+W18azraCO51/I&#10;aQ88UEMzBM0opz6LdIs7o3qzT0pjUSju5D7RUY1mhZTKxrPBrrGoTTCNIYzA4hjQxGIADboEU4mm&#10;IzA/BvzT44hIXsHGEdzUFvwxA9WP0XOvv8++z5nSj92yS0yYUoz0ZwnVDtnhoR+b4ORtjc25EyE+&#10;Co9zgv3E2Y8PeGgDbclhuHG2Bv/r2H/SR/qilLMW567k4edGeMWZ+WaR2IkbOKjpMT09n6APfyhZ&#10;HkrsprkGbHSBW8bJdCX9aPZX7aF5xRWxIK8oElai75LL6PeP69jvA1wyUi0WSQ2H04l4Z5+dJONU&#10;Z+LdS/cqvBsYGpHb97CfUTF7x9Fel5AWFpsIuk4Efqvr0AEc7MTrYQnR5jh8J623VTn/D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PjROeWNAgAAcgUAAA4AAAAAAAAAAAAAAAAALgIAAGRycy9lMm9Eb2MueG1sUEsB&#10;Ai0AFAAGAAgAAAAhAO+fIiPhAAAADgEAAA8AAAAAAAAAAAAAAAAA5wQAAGRycy9kb3ducmV2Lnht&#10;bFBLBQYAAAAABAAEAPMAAAD1BQAAAAA=&#10;" fillcolor="white [3201]" strokecolor="#00b050" strokeweight="1pt">
                <v:stroke joinstyle="miter"/>
                <v:textbox>
                  <w:txbxContent>
                    <w:p w14:paraId="3CC63D34" w14:textId="77777777" w:rsidR="00610F60" w:rsidRDefault="00610F60" w:rsidP="00610F60">
                      <w:r>
                        <w:t xml:space="preserve">Previous level’s achievement </w:t>
                      </w:r>
                      <w:r w:rsidRPr="003701EC">
                        <w:t>standard</w:t>
                      </w:r>
                      <w:r>
                        <w:t xml:space="preserve"> as a starting point of comparison   </w:t>
                      </w:r>
                    </w:p>
                  </w:txbxContent>
                </v:textbox>
              </v:roundrect>
            </w:pict>
          </mc:Fallback>
        </mc:AlternateContent>
      </w:r>
      <w:r w:rsidRPr="00610F60">
        <w:rPr>
          <w:rFonts w:ascii="Arial" w:eastAsia="Arial" w:hAnsi="Arial" w:cs="Arial"/>
          <w:b/>
          <w:bCs/>
          <w:sz w:val="28"/>
          <w:szCs w:val="28"/>
        </w:rPr>
        <w:t>Annotated Example of Indicative Progress</w:t>
      </w:r>
    </w:p>
    <w:p w14:paraId="2FBCE3DA" w14:textId="60022CC0" w:rsidR="00610F60" w:rsidRPr="00610F60" w:rsidRDefault="00D667F1">
      <w:r w:rsidRPr="00D667F1">
        <w:rPr>
          <w:rFonts w:ascii="Arial" w:eastAsia="Arial" w:hAnsi="Arial" w:cs="Arial"/>
          <w:b/>
          <w:bCs/>
          <w:noProof/>
          <w:sz w:val="24"/>
          <w:szCs w:val="24"/>
          <w:lang w:val="en-AU" w:eastAsia="en-AU"/>
        </w:rPr>
        <mc:AlternateContent>
          <mc:Choice Requires="wps">
            <w:drawing>
              <wp:anchor distT="0" distB="0" distL="114300" distR="114300" simplePos="0" relativeHeight="251676672" behindDoc="0" locked="0" layoutInCell="1" allowOverlap="1" wp14:anchorId="466E9861" wp14:editId="792EE8F4">
                <wp:simplePos x="0" y="0"/>
                <wp:positionH relativeFrom="column">
                  <wp:posOffset>7917815</wp:posOffset>
                </wp:positionH>
                <wp:positionV relativeFrom="paragraph">
                  <wp:posOffset>723900</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14:paraId="32186AEF" w14:textId="77777777" w:rsidR="00D667F1" w:rsidRPr="00274D86" w:rsidRDefault="00D667F1" w:rsidP="00D667F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3.45pt;margin-top:57pt;width:164.9pt;height:84.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AZfgIAAAQFAAAOAAAAZHJzL2Uyb0RvYy54bWysVE1v2zAMvQ/YfxB0X+1kadcEdYqkRYYB&#10;RVugHXpWZDk2IIuapMTOfv2eFDf9WE/DclAokuLH46MvLvtWs51yviFT8NFJzpkyksrGbAr+83H1&#10;5ZwzH4QphSajCr5Xnl/OP3+66OxMjakmXSrHEMT4WWcLXodgZ1nmZa1a4U/IKgNjRa4VAVe3yUon&#10;OkRvdTbO87OsI1daR1J5D+31wcjnKX5VKRnuqsqrwHTBUVtIp0vnOp7Z/ELMNk7YupFDGeIfqmhF&#10;Y5D0GOpaBMG2rvkrVNtIR56qcCKpzaiqGqlSD+hmlL/r5qEWVqVeAI63R5j8/wsrb3f3jjUlZseZ&#10;ES1G9Kj6wJbUs1FEp7N+BqcHC7fQQx09B72HMjbdV66N/2iHwQ6c90dsYzAJ5TifTsZfYZKwjfKz&#10;8/xbQj97eW6dD98VtSwKBXcYXsJU7G58QEq4PrvEbJ50U64ardNl76+0YzuBOYMeJXWcaeEDlAVf&#10;pV+sGiHePNOGdajtdJLHygQIWGkRILYWkHiz4UzoDZgtg0u1vHnt3WZ9zDpdLpen04+SxKKvha8P&#10;1aUIg5s2sXaVeDr0GPE+4Bql0K/7NJ0UOGrWVO4xCkcHKnsrVw3i36DXe+HAXTSCfQx3OCpN6I4G&#10;ibOa3O+P9NEflIKVsw67gM5/bYVTgPCHAdmmo8kEYUO6TE6/jXFxry3r1xazba8IYwChUF0So3/Q&#10;z2LlqH3C2i5iVpiEkchdcOB+EK/CYUOx9lItFskJ62JFuDEPVsbQEbeI62P/JJwdGBNAtlt63hox&#10;e0ecg298aWixDVQ1iVUvqIIf8YJVS0wZPgtxl1/fk9fLx2v+BwAA//8DAFBLAwQUAAYACAAAACEA&#10;Q4LMfeEAAAANAQAADwAAAGRycy9kb3ducmV2LnhtbEyPTU+DQBCG7yb+h82YeDF2gVJakaUxJsql&#10;F2vrectOgcjOEnbb4r93etLbvJkn70exnmwvzjj6zpGCeBaBQKqd6ahRsPt8e1yB8EGT0b0jVPCD&#10;Htbl7U2hc+Mu9IHnbWgEm5DPtYI2hCGX0tctWu1nbkDi39GNVgeWYyPNqC9sbnuZRFEmre6IE1o9&#10;4GuL9ff2ZBWk+/Fr/mD8Jo78oqJjNX+fsFLq/m56eQYRcAp/MFzrc3UoudPBnch40bNO0uyJWb7i&#10;lFddkcUyW4I4KEhWSQKyLOT/FeUvAAAA//8DAFBLAQItABQABgAIAAAAIQC2gziS/gAAAOEBAAAT&#10;AAAAAAAAAAAAAAAAAAAAAABbQ29udGVudF9UeXBlc10ueG1sUEsBAi0AFAAGAAgAAAAhADj9If/W&#10;AAAAlAEAAAsAAAAAAAAAAAAAAAAALwEAAF9yZWxzLy5yZWxzUEsBAi0AFAAGAAgAAAAhAFlKsBl+&#10;AgAABAUAAA4AAAAAAAAAAAAAAAAALgIAAGRycy9lMm9Eb2MueG1sUEsBAi0AFAAGAAgAAAAhAEOC&#10;zH3hAAAADQEAAA8AAAAAAAAAAAAAAAAA2AQAAGRycy9kb3ducmV2LnhtbFBLBQYAAAAABAAEAPMA&#10;AADmBQAAAAA=&#10;" fillcolor="window" strokecolor="#9bbb59" strokeweight="2pt">
                <v:textbox>
                  <w:txbxContent>
                    <w:p w14:paraId="32186AEF" w14:textId="77777777" w:rsidR="00D667F1" w:rsidRPr="00274D86" w:rsidRDefault="00D667F1" w:rsidP="00D667F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D667F1">
        <w:rPr>
          <w:rFonts w:ascii="Arial" w:eastAsia="Arial" w:hAnsi="Arial" w:cs="Arial"/>
          <w:b/>
          <w:bCs/>
          <w:noProof/>
          <w:sz w:val="24"/>
          <w:szCs w:val="24"/>
          <w:lang w:val="en-AU" w:eastAsia="en-AU"/>
        </w:rPr>
        <mc:AlternateContent>
          <mc:Choice Requires="wps">
            <w:drawing>
              <wp:anchor distT="0" distB="0" distL="114300" distR="114300" simplePos="0" relativeHeight="251675648" behindDoc="0" locked="0" layoutInCell="1" allowOverlap="1" wp14:anchorId="72A0080E" wp14:editId="4E7BA9D3">
                <wp:simplePos x="0" y="0"/>
                <wp:positionH relativeFrom="column">
                  <wp:posOffset>4798695</wp:posOffset>
                </wp:positionH>
                <wp:positionV relativeFrom="paragraph">
                  <wp:posOffset>743585</wp:posOffset>
                </wp:positionV>
                <wp:extent cx="3122295" cy="200660"/>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295" cy="2006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7.85pt;margin-top:58.55pt;width:245.85pt;height:1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Sj9QEAANMDAAAOAAAAZHJzL2Uyb0RvYy54bWysU8GO0zAQvSPxD5bvNGlQV9uo6Yq2LByA&#10;rbTwAVPHTiw5tjU2Tfv3jJ1stcANcbHsmcybN/NeNg+XwbCzxKCdbfhyUXImrXCttl3Df3x/fHfP&#10;WYhgWzDOyoZfZeAP27dvNqOvZeV6Z1qJjEBsqEff8D5GXxdFEL0cICycl5aSyuEAkZ7YFS3CSOiD&#10;KaqyvCtGh61HJ2QIFD1MSb7N+EpJEZ+UCjIy03DiFvOJ+Tyls9huoO4QfK/FTAP+gcUA2lLTG9QB&#10;IrCfqP+CGrRAF5yKC+GGwimlhcwz0DTL8o9pnnvwMs9Cywn+tqbw/2DFt/MRmW4bXnFmYSCJniOC&#10;7vrIPiC6ke2dtbRGh6xK2xp9qKlob484v4I/Yhr9onBgymj/mYyQl0HjsUve9fW2a3mJTFDw/bKq&#10;qvWKM0G5pORdFqOYcBKexxA/STewdGl4mGnd+Ew94PwlRGJChS8Fqdi6R21MVtdYNlK/+2VJBhBA&#10;JlMGIl0HT2MH23EGpiP3ioiZdnBGt6k8AQXsTnuD7AzkoPVut1utp496aOUcXZUEnXsFiF9dO4WX&#10;5UucuM0wmedv+In0AUI/1eTUBBVBm4+2ZfHqSRRIWqQEYRmbiMns7nn4pMqkQ7qdXHvN8hTpRc7J&#10;ZbPLkzVfv+n++l/c/gIAAP//AwBQSwMEFAAGAAgAAAAhACbJmm3iAAAADAEAAA8AAABkcnMvZG93&#10;bnJldi54bWxMj8FOwzAMhu9IvENkJG4sbenIKE0nNIGQ2IUNxK5Ja9qKxqmabG15erIT3Gz9n35/&#10;zteT6dgJB9dakhAvImBIpa1aqiV8vD/frIA5r6hSnSWUMKODdXF5kaussiPt8LT3NQsl5DIlofG+&#10;zzh3ZYNGuYXtkUL2ZQejfFiHmleDGkO56XgSRXfcqJbChUb1uGmw/N4fjYTD/Tjr18/d25NONrid&#10;X251/XOQ8vpqenwA5nHyfzCc9YM6FMFJ2yNVjnUSxHIpAhqCWMTAzkSSihSYDlO6EsCLnP9/ovgF&#10;AAD//wMAUEsBAi0AFAAGAAgAAAAhALaDOJL+AAAA4QEAABMAAAAAAAAAAAAAAAAAAAAAAFtDb250&#10;ZW50X1R5cGVzXS54bWxQSwECLQAUAAYACAAAACEAOP0h/9YAAACUAQAACwAAAAAAAAAAAAAAAAAv&#10;AQAAX3JlbHMvLnJlbHNQSwECLQAUAAYACAAAACEAcNnUo/UBAADTAwAADgAAAAAAAAAAAAAAAAAu&#10;AgAAZHJzL2Uyb0RvYy54bWxQSwECLQAUAAYACAAAACEAJsmabeIAAAAMAQAADwAAAAAAAAAAAAAA&#10;AABPBAAAZHJzL2Rvd25yZXYueG1sUEsFBgAAAAAEAAQA8wAAAF4FAAAAAA==&#10;" strokecolor="#98b954" strokeweight="3pt">
                <v:stroke endarrow="open"/>
              </v:shape>
            </w:pict>
          </mc:Fallback>
        </mc:AlternateContent>
      </w:r>
      <w:r w:rsidR="00610F60" w:rsidRPr="00610F60">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r w:rsidR="00610F60" w:rsidRPr="00610F60">
        <w:br w:type="page"/>
      </w:r>
    </w:p>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0C623CA3" w:rsidR="00B16232" w:rsidRDefault="00B16232" w:rsidP="002728BF">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9ejgIAAHQFAAAOAAAAZHJzL2Uyb0RvYy54bWysVE1v2zAMvQ/YfxB0X20HTbcFdYqsRYcB&#10;RRu0HXpWZCkxJosapcTOfv0o2XGzLqdhF1kyycevR15edY1hO4W+Blvy4iznTFkJVW3XJf/+fPvh&#10;E2c+CFsJA1aVfK88v5q/f3fZupmawAZMpZARiPWz1pV8E4KbZZmXG9UIfwZOWRJqwEYEeuI6q1C0&#10;hN6YbJLnF1kLWDkEqbynvze9kM8TvtZKhgetvQrMlJxiC+nEdK7imc0vxWyNwm1qOYQh/iGKRtSW&#10;nI5QNyIItsX6L6imlggedDiT0GSgdS1VyoGyKfI32TxthFMpFyqOd2OZ/P+Dlfe7JbK6ot5Reaxo&#10;qEePsLWVqtgjVU/YtVGMZFSo1vkZ6T+5JQ4vT9eYdaexiV/Kh3WpuPuxuKoLTNLPST4t8ik5kST7&#10;XJyf5wk0e7V26MNXBQ2Ll5JjDCPGkAordnc+kFvSP+hFj8bG04Opq9vamPTA9eraINuJ2PP8S3Ta&#10;Gx6pEUw0zWJOfRbpFvZG9bCPSlNZYtzJfSKkGmGFlMqGiwHXWNKOZppCGA2LU4YmFIPRoBvNVCLq&#10;aJifMvzT42iRvIINo3FTW8BTANWP0XOvf8i+zzmmH7pVl7gwjTHGPyuo9sQPhH5wvJO3NTXnTviw&#10;FEiTQv2k6Q8PdGgDbclhuHG2Afx16n/UJwKTlLOWJq/k/udWoOLMfLNE7cQNGtX0OJ9+nJAPPJas&#10;jiV221wDNbqgPeNkukb9YA5XjdC80JJYRK8kElaS75LLgIfHdeg3Aq0ZqRaLpEbj6US4s09ORvBY&#10;58i75+5FoBsYGojb93CYUjF7w9FeN1paWGwD6DoR+LWuQwdotBOvhzUUd8fxO2m9Lsv5b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X6c9e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4DC57F5"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cJjQIAAHQFAAAOAAAAZHJzL2Uyb0RvYy54bWysVM1u2zAMvg/YOwi6r3aCttuCOkXWosOA&#10;oi3aDj0rspQIk0WNUmJnTz9Kdtysy2nYRSbNf/IjLy67xrKtwmDAVXxyUnKmnITauFXFvz/ffPjE&#10;WYjC1cKCUxXfqcAv5+/fXbR+pqawBlsrZOTEhVnrK76O0c+KIsi1akQ4Aa8cCTVgIyKxuCpqFC15&#10;b2wxLcvzogWsPYJUIdDf617I59m/1krGe62DisxWnHKL+cX8LtNbzC/EbIXCr40c0hD/kEUjjKOg&#10;o6trEQXboPnLVWMkQgAdTyQ0BWhtpMo1UDWT8k01T2vhVa6FmhP82Kbw/9zKu+0DMlPT7CacOdHQ&#10;jB5h42pVs0fqnnArqxjJqFGtDzPSf/IPOHCByFR1p7FJX6qHdbm5u7G5qotM0s9peTYpz2gGkmSf&#10;J6enZe5+8WrtMcSvChqWiIpjSiPlkBsrtrchUljS3+uliNalN4A19Y2xNjO4Wl5ZZFuRZl5+SUF7&#10;wwM1cpNMi1RTX0Wm4s6q3u2j0tSWlHcOnwGpRrdCSuXi+eDXOtJOZppSGA0nxwxtzK2k8INuMlMZ&#10;qKNheczwz4ijRY4KLo7GjXGAxxzUP8bIvf6++r7mVH7sll3GQi4s/VlCvSN8IPSLE7y8MTScWxHi&#10;g0DaFJonbX+8p0dbaCsOA8XZGvDXsf9JnwBMUs5a2ryKh58bgYoz+80RtDM2aFUzc3r2cUox8FCy&#10;PJS4TXMFNGhCL2WXyaQf7Z7UCM0LHYlFikoi4STFrriMuGeuYn8R6MxItVhkNVpPL+Kte/IyOU99&#10;Trh77l4E+gGhkbB9B/stFbM3GO11k6WDxSaCNhnAr30dJkCrnXE9nKF0Ow75rPV6LOe/A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NucJwm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10B52D85"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p>
          <w:p w14:paraId="626614E5" w14:textId="091F5558" w:rsidR="00B16232" w:rsidRPr="00E96736" w:rsidRDefault="00B16232" w:rsidP="00983B3F">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983B3F">
              <w:rPr>
                <w:rFonts w:ascii="Arial" w:eastAsia="Arial" w:hAnsi="Arial" w:cs="Arial"/>
                <w:b/>
                <w:bCs/>
                <w:spacing w:val="1"/>
              </w:rPr>
              <w:t>FRENCH</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2E8BE504" w14:textId="77777777" w:rsidR="00D5017C" w:rsidRDefault="00D5017C" w:rsidP="00D5017C">
            <w:pPr>
              <w:spacing w:line="203" w:lineRule="exact"/>
              <w:ind w:left="147" w:right="-20"/>
              <w:rPr>
                <w:rFonts w:ascii="Arial" w:eastAsia="Arial" w:hAnsi="Arial" w:cs="Arial"/>
                <w:b/>
                <w:bCs/>
                <w:color w:val="000000" w:themeColor="text1"/>
                <w:spacing w:val="1"/>
                <w:sz w:val="20"/>
                <w:szCs w:val="20"/>
              </w:rPr>
            </w:pPr>
          </w:p>
          <w:p w14:paraId="47DD8E1D" w14:textId="77777777" w:rsidR="00D5017C" w:rsidRDefault="00D5017C" w:rsidP="00D5017C">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4F87EEB1" w14:textId="6EB07B1F" w:rsidR="00B16232" w:rsidRPr="00C956A2" w:rsidRDefault="00D5017C" w:rsidP="00D5017C">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2728BF">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47A066F7" w:rsidR="002B0CBF" w:rsidRPr="00F86D36" w:rsidRDefault="00983B3F"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830EE9">
              <w:rPr>
                <w:rFonts w:ascii="Arial" w:hAnsi="Arial" w:cs="Arial"/>
                <w:b/>
                <w:sz w:val="18"/>
                <w:szCs w:val="18"/>
              </w:rPr>
              <w:t xml:space="preserve"> </w:t>
            </w:r>
            <w:r w:rsidR="002B0CBF" w:rsidRPr="00F86D36">
              <w:rPr>
                <w:rFonts w:ascii="Arial" w:eastAsia="Arial" w:hAnsi="Arial" w:cs="Arial"/>
                <w:b/>
                <w:bCs/>
                <w:spacing w:val="1"/>
                <w:sz w:val="18"/>
                <w:szCs w:val="18"/>
              </w:rPr>
              <w:t>Level 8</w:t>
            </w:r>
            <w:r w:rsidR="002B0CBF" w:rsidRPr="00F86D36">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6A7630D4"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00983B3F">
              <w:rPr>
                <w:rFonts w:ascii="Arial" w:hAnsi="Arial" w:cs="Arial"/>
                <w:b/>
                <w:sz w:val="18"/>
                <w:szCs w:val="18"/>
              </w:rPr>
              <w:t>French</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1FF12311" w:rsidR="002B0CBF" w:rsidRPr="002728BF" w:rsidRDefault="002B0CBF" w:rsidP="00E76342">
            <w:pPr>
              <w:tabs>
                <w:tab w:val="center" w:pos="2346"/>
              </w:tabs>
              <w:spacing w:before="240" w:after="0"/>
              <w:rPr>
                <w:rFonts w:ascii="Arial" w:hAnsi="Arial" w:cs="Arial"/>
                <w:sz w:val="18"/>
                <w:szCs w:val="18"/>
                <w:lang w:val="en-AU"/>
              </w:rPr>
            </w:pPr>
            <w:r w:rsidRPr="002728BF">
              <w:rPr>
                <w:rFonts w:ascii="Arial" w:hAnsi="Arial" w:cs="Arial"/>
                <w:sz w:val="18"/>
                <w:szCs w:val="18"/>
                <w:lang w:val="en-AU"/>
              </w:rPr>
              <w:t>By the end of Level 8:</w:t>
            </w:r>
            <w:r w:rsidR="00E76342" w:rsidRPr="002728BF">
              <w:rPr>
                <w:rFonts w:ascii="Arial" w:hAnsi="Arial" w:cs="Arial"/>
                <w:sz w:val="18"/>
                <w:szCs w:val="18"/>
                <w:lang w:val="en-AU"/>
              </w:rPr>
              <w:tab/>
            </w:r>
          </w:p>
          <w:p w14:paraId="1B67B62B"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983B3F">
              <w:rPr>
                <w:rFonts w:ascii="Arial" w:eastAsia="Arial" w:hAnsi="Arial" w:cs="Arial"/>
                <w:sz w:val="18"/>
                <w:szCs w:val="18"/>
              </w:rPr>
              <w:t xml:space="preserve">tudents use French to interact with each other, teachers and online French-speaking contacts, to exchange information, opinions, experiences, thoughts and feelings about themselves, their families and friends. </w:t>
            </w:r>
          </w:p>
          <w:p w14:paraId="2B5704D6"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initiate and sustain conversation by using active-listening skills and responding to others’ contributions (</w:t>
            </w:r>
            <w:r w:rsidRPr="00983B3F">
              <w:rPr>
                <w:rFonts w:ascii="Arial" w:eastAsia="Arial" w:hAnsi="Arial" w:cs="Arial"/>
                <w:i/>
                <w:iCs/>
                <w:sz w:val="18"/>
                <w:szCs w:val="18"/>
                <w:lang w:val="fr-FR"/>
              </w:rPr>
              <w:t>c’est</w:t>
            </w:r>
            <w:r w:rsidRPr="00983B3F">
              <w:rPr>
                <w:rFonts w:ascii="Arial" w:eastAsia="Arial" w:hAnsi="Arial" w:cs="Arial"/>
                <w:sz w:val="18"/>
                <w:szCs w:val="18"/>
              </w:rPr>
              <w:t xml:space="preserve"> </w:t>
            </w:r>
            <w:r w:rsidRPr="00983B3F">
              <w:rPr>
                <w:rFonts w:ascii="Arial" w:eastAsia="Arial" w:hAnsi="Arial" w:cs="Arial"/>
                <w:i/>
                <w:iCs/>
                <w:sz w:val="18"/>
                <w:szCs w:val="18"/>
                <w:lang w:val="fr-FR"/>
              </w:rPr>
              <w:t>vrai ...</w:t>
            </w:r>
            <w:r w:rsidRPr="00983B3F">
              <w:rPr>
                <w:rFonts w:ascii="Arial" w:eastAsia="Arial" w:hAnsi="Arial" w:cs="Arial"/>
                <w:sz w:val="18"/>
                <w:szCs w:val="18"/>
              </w:rPr>
              <w:t>;</w:t>
            </w:r>
            <w:r w:rsidRPr="00983B3F">
              <w:rPr>
                <w:rFonts w:ascii="Arial" w:eastAsia="Arial" w:hAnsi="Arial" w:cs="Arial"/>
                <w:i/>
                <w:iCs/>
                <w:sz w:val="18"/>
                <w:szCs w:val="18"/>
                <w:lang w:val="fr-FR"/>
              </w:rPr>
              <w:t xml:space="preserve"> ah oui, en effet ...</w:t>
            </w:r>
            <w:r w:rsidRPr="00983B3F">
              <w:rPr>
                <w:rFonts w:ascii="Arial" w:eastAsia="Arial" w:hAnsi="Arial" w:cs="Arial"/>
                <w:sz w:val="18"/>
                <w:szCs w:val="18"/>
              </w:rPr>
              <w:t>;</w:t>
            </w:r>
            <w:r w:rsidRPr="00983B3F">
              <w:rPr>
                <w:rFonts w:ascii="Arial" w:eastAsia="Arial" w:hAnsi="Arial" w:cs="Arial"/>
                <w:i/>
                <w:iCs/>
                <w:sz w:val="18"/>
                <w:szCs w:val="18"/>
                <w:lang w:val="fr-FR"/>
              </w:rPr>
              <w:t xml:space="preserve"> pas possible!</w:t>
            </w:r>
            <w:r w:rsidRPr="00983B3F">
              <w:rPr>
                <w:rFonts w:ascii="Arial" w:eastAsia="Arial" w:hAnsi="Arial" w:cs="Arial"/>
                <w:sz w:val="18"/>
                <w:szCs w:val="18"/>
              </w:rPr>
              <w:t xml:space="preserve">). </w:t>
            </w:r>
          </w:p>
          <w:p w14:paraId="6685A9D5"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respond to familiar questions and directions (</w:t>
            </w:r>
            <w:r w:rsidRPr="00983B3F">
              <w:rPr>
                <w:rFonts w:ascii="Arial" w:eastAsia="Arial" w:hAnsi="Arial" w:cs="Arial"/>
                <w:i/>
                <w:iCs/>
                <w:sz w:val="18"/>
                <w:szCs w:val="18"/>
                <w:lang w:val="fr-FR"/>
              </w:rPr>
              <w:t>Qu’est-ce que c’est? Qui est-ce? Posez la question à ...</w:t>
            </w:r>
            <w:r w:rsidRPr="00983B3F">
              <w:rPr>
                <w:rFonts w:ascii="Arial" w:eastAsia="Arial" w:hAnsi="Arial" w:cs="Arial"/>
                <w:sz w:val="18"/>
                <w:szCs w:val="18"/>
              </w:rPr>
              <w:t>), and request help or clarification (</w:t>
            </w:r>
            <w:r w:rsidRPr="00983B3F">
              <w:rPr>
                <w:rFonts w:ascii="Arial" w:eastAsia="Arial" w:hAnsi="Arial" w:cs="Arial"/>
                <w:i/>
                <w:iCs/>
                <w:sz w:val="18"/>
                <w:szCs w:val="18"/>
                <w:lang w:val="fr-FR"/>
              </w:rPr>
              <w:t>Pardon? Pourquoi? Peux-tu</w:t>
            </w:r>
            <w:r w:rsidRPr="00983B3F">
              <w:rPr>
                <w:rFonts w:ascii="Arial" w:eastAsia="Arial" w:hAnsi="Arial" w:cs="Arial"/>
                <w:sz w:val="18"/>
                <w:szCs w:val="18"/>
              </w:rPr>
              <w:t xml:space="preserve"> </w:t>
            </w:r>
            <w:r w:rsidRPr="00983B3F">
              <w:rPr>
                <w:rFonts w:ascii="Arial" w:eastAsia="Arial" w:hAnsi="Arial" w:cs="Arial"/>
                <w:i/>
                <w:iCs/>
                <w:sz w:val="18"/>
                <w:szCs w:val="18"/>
                <w:lang w:val="fr-FR"/>
              </w:rPr>
              <w:t>répéter?</w:t>
            </w:r>
            <w:r w:rsidRPr="00983B3F">
              <w:rPr>
                <w:rFonts w:ascii="Arial" w:eastAsia="Arial" w:hAnsi="Arial" w:cs="Arial"/>
                <w:sz w:val="18"/>
                <w:szCs w:val="18"/>
              </w:rPr>
              <w:t xml:space="preserve">). </w:t>
            </w:r>
          </w:p>
          <w:p w14:paraId="682CFFE3"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approximate French sound patterns, intonation and rhythms, including novel elements of pronunciation such as -</w:t>
            </w:r>
            <w:r w:rsidRPr="00983B3F">
              <w:rPr>
                <w:rFonts w:ascii="Arial" w:eastAsia="Arial" w:hAnsi="Arial" w:cs="Arial"/>
                <w:i/>
                <w:iCs/>
                <w:sz w:val="18"/>
                <w:szCs w:val="18"/>
                <w:lang w:val="fr-FR"/>
              </w:rPr>
              <w:t>r</w:t>
            </w:r>
            <w:r w:rsidRPr="00983B3F">
              <w:rPr>
                <w:rFonts w:ascii="Arial" w:eastAsia="Arial" w:hAnsi="Arial" w:cs="Arial"/>
                <w:sz w:val="18"/>
                <w:szCs w:val="18"/>
              </w:rPr>
              <w:t>, -</w:t>
            </w:r>
            <w:r w:rsidRPr="00983B3F">
              <w:rPr>
                <w:rFonts w:ascii="Arial" w:eastAsia="Arial" w:hAnsi="Arial" w:cs="Arial"/>
                <w:i/>
                <w:iCs/>
                <w:sz w:val="18"/>
                <w:szCs w:val="18"/>
                <w:lang w:val="fr-FR"/>
              </w:rPr>
              <w:t>u</w:t>
            </w:r>
            <w:r w:rsidRPr="00983B3F">
              <w:rPr>
                <w:rFonts w:ascii="Arial" w:eastAsia="Arial" w:hAnsi="Arial" w:cs="Arial"/>
                <w:sz w:val="18"/>
                <w:szCs w:val="18"/>
              </w:rPr>
              <w:t xml:space="preserve"> and -</w:t>
            </w:r>
            <w:proofErr w:type="spellStart"/>
            <w:r w:rsidRPr="00983B3F">
              <w:rPr>
                <w:rFonts w:ascii="Arial" w:eastAsia="Arial" w:hAnsi="Arial" w:cs="Arial"/>
                <w:i/>
                <w:iCs/>
                <w:sz w:val="18"/>
                <w:szCs w:val="18"/>
                <w:lang w:val="fr-FR"/>
              </w:rPr>
              <w:t>ille</w:t>
            </w:r>
            <w:proofErr w:type="spellEnd"/>
            <w:r w:rsidRPr="00983B3F">
              <w:rPr>
                <w:rFonts w:ascii="Arial" w:eastAsia="Arial" w:hAnsi="Arial" w:cs="Arial"/>
                <w:i/>
                <w:iCs/>
                <w:sz w:val="18"/>
                <w:szCs w:val="18"/>
                <w:lang w:val="fr-FR"/>
              </w:rPr>
              <w:t>.</w:t>
            </w:r>
            <w:r w:rsidRPr="00983B3F">
              <w:rPr>
                <w:rFonts w:ascii="Arial" w:eastAsia="Arial" w:hAnsi="Arial" w:cs="Arial"/>
                <w:sz w:val="18"/>
                <w:szCs w:val="18"/>
              </w:rPr>
              <w:t xml:space="preserve"> </w:t>
            </w:r>
          </w:p>
          <w:p w14:paraId="36C6C6B2"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use the present tense and present + infinitive form to make statements and ask questions about self, peers, family and interests (</w:t>
            </w:r>
            <w:r w:rsidRPr="00983B3F">
              <w:rPr>
                <w:rFonts w:ascii="Arial" w:eastAsia="Arial" w:hAnsi="Arial" w:cs="Arial"/>
                <w:i/>
                <w:iCs/>
                <w:sz w:val="18"/>
                <w:szCs w:val="18"/>
                <w:lang w:val="fr-FR"/>
              </w:rPr>
              <w:t>je suis</w:t>
            </w:r>
            <w:r w:rsidRPr="00983B3F">
              <w:rPr>
                <w:rFonts w:ascii="Arial" w:eastAsia="Arial" w:hAnsi="Arial" w:cs="Arial"/>
                <w:sz w:val="18"/>
                <w:szCs w:val="18"/>
              </w:rPr>
              <w:t xml:space="preserve"> </w:t>
            </w:r>
            <w:r w:rsidRPr="00983B3F">
              <w:rPr>
                <w:rFonts w:ascii="Arial" w:eastAsia="Arial" w:hAnsi="Arial" w:cs="Arial"/>
                <w:i/>
                <w:iCs/>
                <w:sz w:val="18"/>
                <w:szCs w:val="18"/>
                <w:lang w:val="fr-FR"/>
              </w:rPr>
              <w:t>italien-australien; j’habite à Cairns; j’ai</w:t>
            </w:r>
            <w:r w:rsidRPr="00983B3F">
              <w:rPr>
                <w:rFonts w:ascii="Arial" w:eastAsia="Arial" w:hAnsi="Arial" w:cs="Arial"/>
                <w:sz w:val="18"/>
                <w:szCs w:val="18"/>
              </w:rPr>
              <w:t xml:space="preserve"> </w:t>
            </w:r>
            <w:r w:rsidRPr="00983B3F">
              <w:rPr>
                <w:rFonts w:ascii="Arial" w:eastAsia="Arial" w:hAnsi="Arial" w:cs="Arial"/>
                <w:i/>
                <w:iCs/>
                <w:sz w:val="18"/>
                <w:szCs w:val="18"/>
                <w:lang w:val="fr-FR"/>
              </w:rPr>
              <w:t>une</w:t>
            </w:r>
            <w:r w:rsidRPr="00983B3F">
              <w:rPr>
                <w:rFonts w:ascii="Arial" w:eastAsia="Arial" w:hAnsi="Arial" w:cs="Arial"/>
                <w:sz w:val="18"/>
                <w:szCs w:val="18"/>
              </w:rPr>
              <w:t xml:space="preserve"> </w:t>
            </w:r>
            <w:r w:rsidRPr="00983B3F">
              <w:rPr>
                <w:rFonts w:ascii="Arial" w:eastAsia="Arial" w:hAnsi="Arial" w:cs="Arial"/>
                <w:i/>
                <w:iCs/>
                <w:sz w:val="18"/>
                <w:szCs w:val="18"/>
                <w:lang w:val="fr-FR"/>
              </w:rPr>
              <w:t>sœur et deux frères; j’aime chanter; et toi?</w:t>
            </w:r>
            <w:r w:rsidRPr="00983B3F">
              <w:rPr>
                <w:rFonts w:ascii="Arial" w:eastAsia="Arial" w:hAnsi="Arial" w:cs="Arial"/>
                <w:sz w:val="18"/>
                <w:szCs w:val="18"/>
              </w:rPr>
              <w:t xml:space="preserve">). </w:t>
            </w:r>
          </w:p>
          <w:p w14:paraId="0EA7376D"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locate factual information from a range of texts and use non-verbal, visual and contextual cues to help make meaning. </w:t>
            </w:r>
          </w:p>
          <w:p w14:paraId="3FEE748F"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describe familiar objects, contexts and experiences (</w:t>
            </w:r>
            <w:r w:rsidRPr="00983B3F">
              <w:rPr>
                <w:rFonts w:ascii="Arial" w:eastAsia="Arial" w:hAnsi="Arial" w:cs="Arial"/>
                <w:i/>
                <w:iCs/>
                <w:sz w:val="18"/>
                <w:szCs w:val="18"/>
                <w:lang w:val="fr-FR"/>
              </w:rPr>
              <w:t>la maison, le quartier, l’école</w:t>
            </w:r>
            <w:r w:rsidRPr="00983B3F">
              <w:rPr>
                <w:rFonts w:ascii="Arial" w:eastAsia="Arial" w:hAnsi="Arial" w:cs="Arial"/>
                <w:sz w:val="18"/>
                <w:szCs w:val="18"/>
              </w:rPr>
              <w:t>), using appropriate subject-verb and noun-adjective gender and number agreements and vocabulary to describe appearance (</w:t>
            </w:r>
            <w:r w:rsidRPr="00983B3F">
              <w:rPr>
                <w:rFonts w:ascii="Arial" w:eastAsia="Arial" w:hAnsi="Arial" w:cs="Arial"/>
                <w:i/>
                <w:iCs/>
                <w:sz w:val="18"/>
                <w:szCs w:val="18"/>
                <w:lang w:val="fr-FR"/>
              </w:rPr>
              <w:t>grand, petit, belle, bizarre</w:t>
            </w:r>
            <w:r w:rsidRPr="00983B3F">
              <w:rPr>
                <w:rFonts w:ascii="Arial" w:eastAsia="Arial" w:hAnsi="Arial" w:cs="Arial"/>
                <w:sz w:val="18"/>
                <w:szCs w:val="18"/>
              </w:rPr>
              <w:t>), character (</w:t>
            </w:r>
            <w:r w:rsidRPr="00983B3F">
              <w:rPr>
                <w:rFonts w:ascii="Arial" w:eastAsia="Arial" w:hAnsi="Arial" w:cs="Arial"/>
                <w:i/>
                <w:iCs/>
                <w:sz w:val="18"/>
                <w:szCs w:val="18"/>
                <w:lang w:val="fr-FR"/>
              </w:rPr>
              <w:t>sympa, compliqué</w:t>
            </w:r>
            <w:r w:rsidRPr="00983B3F">
              <w:rPr>
                <w:rFonts w:ascii="Arial" w:eastAsia="Arial" w:hAnsi="Arial" w:cs="Arial"/>
                <w:sz w:val="18"/>
                <w:szCs w:val="18"/>
              </w:rPr>
              <w:t>) and quantity (</w:t>
            </w:r>
            <w:r w:rsidRPr="00983B3F">
              <w:rPr>
                <w:rFonts w:ascii="Arial" w:eastAsia="Arial" w:hAnsi="Arial" w:cs="Arial"/>
                <w:i/>
                <w:iCs/>
                <w:sz w:val="18"/>
                <w:szCs w:val="18"/>
                <w:lang w:val="fr-FR"/>
              </w:rPr>
              <w:t>les numéros, beaucoup de .</w:t>
            </w:r>
            <w:r w:rsidRPr="00983B3F">
              <w:rPr>
                <w:rFonts w:ascii="Arial" w:eastAsia="Arial" w:hAnsi="Arial" w:cs="Arial"/>
                <w:sz w:val="18"/>
                <w:szCs w:val="18"/>
              </w:rPr>
              <w:t xml:space="preserve">..). </w:t>
            </w:r>
          </w:p>
          <w:p w14:paraId="5875E580"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modelled sentence structures, formulaic expressions and high-frequency vocabulary to create texts such as captions, emails, posters or short narratives and presentations. </w:t>
            </w:r>
          </w:p>
          <w:p w14:paraId="11ED4081"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conjunctions and connectives (such as </w:t>
            </w:r>
            <w:r w:rsidRPr="00983B3F">
              <w:rPr>
                <w:rFonts w:ascii="Arial" w:eastAsia="Arial" w:hAnsi="Arial" w:cs="Arial"/>
                <w:i/>
                <w:iCs/>
                <w:sz w:val="18"/>
                <w:szCs w:val="18"/>
                <w:lang w:val="fr-FR"/>
              </w:rPr>
              <w:t xml:space="preserve">puis, </w:t>
            </w:r>
            <w:r w:rsidRPr="00983B3F">
              <w:rPr>
                <w:rFonts w:ascii="Arial" w:eastAsia="Arial" w:hAnsi="Arial" w:cs="Arial"/>
                <w:i/>
                <w:iCs/>
                <w:sz w:val="18"/>
                <w:szCs w:val="18"/>
                <w:lang w:val="fr-FR"/>
              </w:rPr>
              <w:lastRenderedPageBreak/>
              <w:t>ensuite</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mais</w:t>
            </w:r>
            <w:r w:rsidRPr="00983B3F">
              <w:rPr>
                <w:rFonts w:ascii="Arial" w:eastAsia="Arial" w:hAnsi="Arial" w:cs="Arial"/>
                <w:sz w:val="18"/>
                <w:szCs w:val="18"/>
              </w:rPr>
              <w:t xml:space="preserve">), and prepositions of place and time (such as </w:t>
            </w:r>
            <w:r w:rsidRPr="00983B3F">
              <w:rPr>
                <w:rFonts w:ascii="Arial" w:eastAsia="Arial" w:hAnsi="Arial" w:cs="Arial"/>
                <w:i/>
                <w:iCs/>
                <w:sz w:val="18"/>
                <w:szCs w:val="18"/>
                <w:lang w:val="fr-FR"/>
              </w:rPr>
              <w:t>sous</w:t>
            </w:r>
            <w:r w:rsidRPr="00983B3F">
              <w:rPr>
                <w:rFonts w:ascii="Arial" w:eastAsia="Arial" w:hAnsi="Arial" w:cs="Arial"/>
                <w:sz w:val="18"/>
                <w:szCs w:val="18"/>
              </w:rPr>
              <w:t xml:space="preserve">, </w:t>
            </w:r>
            <w:r w:rsidRPr="00983B3F">
              <w:rPr>
                <w:rFonts w:ascii="Arial" w:eastAsia="Arial" w:hAnsi="Arial" w:cs="Arial"/>
                <w:i/>
                <w:iCs/>
                <w:sz w:val="18"/>
                <w:szCs w:val="18"/>
                <w:lang w:val="fr-FR"/>
              </w:rPr>
              <w:t xml:space="preserve">sur, devant, après </w:t>
            </w:r>
            <w:r w:rsidRPr="00983B3F">
              <w:rPr>
                <w:rFonts w:ascii="Arial" w:eastAsia="Arial" w:hAnsi="Arial" w:cs="Arial"/>
                <w:sz w:val="18"/>
                <w:szCs w:val="18"/>
              </w:rPr>
              <w:t xml:space="preserve">and </w:t>
            </w:r>
            <w:r w:rsidRPr="00983B3F">
              <w:rPr>
                <w:rFonts w:ascii="Arial" w:eastAsia="Arial" w:hAnsi="Arial" w:cs="Arial"/>
                <w:i/>
                <w:iCs/>
                <w:sz w:val="18"/>
                <w:szCs w:val="18"/>
                <w:lang w:val="fr-FR"/>
              </w:rPr>
              <w:t>avant</w:t>
            </w:r>
            <w:r w:rsidRPr="00983B3F">
              <w:rPr>
                <w:rFonts w:ascii="Arial" w:eastAsia="Arial" w:hAnsi="Arial" w:cs="Arial"/>
                <w:sz w:val="18"/>
                <w:szCs w:val="18"/>
              </w:rPr>
              <w:t xml:space="preserve">) to build cohesion and extend sentence structure. </w:t>
            </w:r>
          </w:p>
          <w:p w14:paraId="31C78B0A"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translate short texts and explain French gestures, expressions or signs to friends and family. </w:t>
            </w:r>
          </w:p>
          <w:p w14:paraId="2994D123"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that languages do not always translate </w:t>
            </w:r>
            <w:proofErr w:type="gramStart"/>
            <w:r w:rsidRPr="00983B3F">
              <w:rPr>
                <w:rFonts w:ascii="Arial" w:eastAsia="Arial" w:hAnsi="Arial" w:cs="Arial"/>
                <w:sz w:val="18"/>
                <w:szCs w:val="18"/>
              </w:rPr>
              <w:t>directly,</w:t>
            </w:r>
            <w:proofErr w:type="gramEnd"/>
            <w:r w:rsidRPr="00983B3F">
              <w:rPr>
                <w:rFonts w:ascii="Arial" w:eastAsia="Arial" w:hAnsi="Arial" w:cs="Arial"/>
                <w:sz w:val="18"/>
                <w:szCs w:val="18"/>
              </w:rPr>
              <w:t xml:space="preserve"> and that interpreting and translating involve meaning (values, ideas, attitudes) as well as parts of speech (nouns, verbs, adverbs). </w:t>
            </w:r>
          </w:p>
          <w:p w14:paraId="348E0BF2" w14:textId="4D27E496" w:rsidR="00983B3F" w:rsidRP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adjust language use to suit contexts and situations (for example, use of </w:t>
            </w:r>
            <w:r w:rsidRPr="00983B3F">
              <w:rPr>
                <w:rFonts w:ascii="Arial" w:eastAsia="Arial" w:hAnsi="Arial" w:cs="Arial"/>
                <w:i/>
                <w:iCs/>
                <w:sz w:val="18"/>
                <w:szCs w:val="18"/>
                <w:lang w:val="fr-FR"/>
              </w:rPr>
              <w:t>tu</w:t>
            </w:r>
            <w:r w:rsidRPr="00983B3F">
              <w:rPr>
                <w:rFonts w:ascii="Arial" w:eastAsia="Arial" w:hAnsi="Arial" w:cs="Arial"/>
                <w:sz w:val="18"/>
                <w:szCs w:val="18"/>
              </w:rPr>
              <w:t xml:space="preserve"> or </w:t>
            </w:r>
            <w:r w:rsidRPr="00983B3F">
              <w:rPr>
                <w:rFonts w:ascii="Arial" w:eastAsia="Arial" w:hAnsi="Arial" w:cs="Arial"/>
                <w:i/>
                <w:iCs/>
                <w:sz w:val="18"/>
                <w:szCs w:val="18"/>
                <w:lang w:val="fr-FR"/>
              </w:rPr>
              <w:t xml:space="preserve">vous, </w:t>
            </w:r>
            <w:r w:rsidRPr="00983B3F">
              <w:rPr>
                <w:rFonts w:ascii="Arial" w:eastAsia="Arial" w:hAnsi="Arial" w:cs="Arial"/>
                <w:sz w:val="18"/>
                <w:szCs w:val="18"/>
              </w:rPr>
              <w:t>different forms of address), and respond in culturally appropriate ways to interactions with French speakers or resources.</w:t>
            </w:r>
          </w:p>
          <w:p w14:paraId="0E79232A"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Students understand the dynamic nature of contact between languages and cultures in the contemporary world. </w:t>
            </w:r>
          </w:p>
          <w:p w14:paraId="2D2C6E28"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the significance of French as a world language and the distribution of communities of French speakers in different countries and regions. </w:t>
            </w:r>
          </w:p>
          <w:p w14:paraId="143E62A2"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similarities between French and English (same alphabet and basic sentence structure, many words in common), and some differences (pronunciation and intonation patterns, non-verbal language, grammatical gender forms and politeness protocols). </w:t>
            </w:r>
          </w:p>
          <w:p w14:paraId="09FE3DE4"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recognise French words used in English (‘menu’, ‘mousse’), English words used in French (</w:t>
            </w:r>
            <w:r w:rsidRPr="00983B3F">
              <w:rPr>
                <w:rFonts w:ascii="Arial" w:eastAsia="Arial" w:hAnsi="Arial" w:cs="Arial"/>
                <w:i/>
                <w:iCs/>
                <w:sz w:val="18"/>
                <w:szCs w:val="18"/>
                <w:lang w:val="fr-FR"/>
              </w:rPr>
              <w:t>le weekend, le football</w:t>
            </w:r>
            <w:r w:rsidRPr="00983B3F">
              <w:rPr>
                <w:rFonts w:ascii="Arial" w:eastAsia="Arial" w:hAnsi="Arial" w:cs="Arial"/>
                <w:sz w:val="18"/>
                <w:szCs w:val="18"/>
              </w:rPr>
              <w:t xml:space="preserve">), and understand how languages and cultures influence and interact with each other (technology, globalisation, popular culture). </w:t>
            </w:r>
          </w:p>
          <w:p w14:paraId="01C7E9D6"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that French has its own rules for pronunciation, grammar and non-verbal communication and that they need to adjust language to suit different situations and relationships (formal and informal language, different text types). </w:t>
            </w:r>
          </w:p>
          <w:p w14:paraId="723E8747" w14:textId="77777777" w:rsid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metalanguage to explain features of language, texts and grammar, making connections with terms such as ‘verb’, ‘adjective’ and ‘tense’ that are used in English learning, and incorporating new concepts such as grammatical gender for talking about French. </w:t>
            </w:r>
          </w:p>
          <w:p w14:paraId="486D09F2" w14:textId="63D892AC" w:rsidR="00983B3F" w:rsidRPr="00983B3F" w:rsidRDefault="00983B3F" w:rsidP="00983B3F">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Students recognise that languages are connected with cultures, and that French language reflects ways of behaving and thinking as does their own language.</w:t>
            </w:r>
          </w:p>
          <w:p w14:paraId="75EEBD44" w14:textId="77777777" w:rsidR="002B0CBF" w:rsidRPr="002728BF" w:rsidRDefault="002B0CBF" w:rsidP="00983B3F">
            <w:pPr>
              <w:pStyle w:val="NormalWeb"/>
              <w:shd w:val="clear" w:color="auto" w:fill="FFFFFF"/>
              <w:spacing w:before="0" w:beforeAutospacing="0" w:after="0" w:afterAutospacing="0"/>
              <w:rPr>
                <w:rFonts w:ascii="Arial" w:eastAsia="Arial" w:hAnsi="Arial" w:cs="Arial"/>
                <w:sz w:val="18"/>
                <w:szCs w:val="18"/>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2728BF">
        <w:tc>
          <w:tcPr>
            <w:tcW w:w="15995" w:type="dxa"/>
            <w:gridSpan w:val="3"/>
            <w:shd w:val="clear" w:color="auto" w:fill="auto"/>
          </w:tcPr>
          <w:p w14:paraId="2EFE6E84" w14:textId="77777777" w:rsidR="00B16232" w:rsidRDefault="00B16232" w:rsidP="002728BF">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2rjgIAAHQ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ino34cyK&#10;hnr0BBtbqYo9UfWEXRnFSEaFap2fkv6zW+Dw8nSNWXcam/ilfFiXirsbi6u6wCT9nORnRX5GPZAk&#10;uyxOT/NU/ewN7dCHrwoaFi8lxxhGjCEVVmzvfSC3pL/Xix6NjacHU1d3tTHpgavljUG2FbHn+Zfo&#10;tAceqJGZCM1iTn0W6RZ2RvVmn5SmssS4k/tESDWaFVIqG84Hu8aSdoRpCmEEFseAJhQDaNCNMJWI&#10;OgLzY8A/PY6I5BVsGMFNbQGPGah+jJ57/X32fc4x/dAtu8SFixhj/LOEakf8QOgHxzt5V1Nz7oUP&#10;C4E0KdRPmv7wSIc20JYchhtna8Bfx/5HfSIwSTlrafJK7n9uBCrOzDdL1E7coFFNj9Oziwn5wEPJ&#10;8lBiN80NUKML2jNOpmvUD2Z/1QjNKy2JefRKImEl+S65DLh/3IR+I9CakWo+T2o0nk6Ee/vsZDQe&#10;6xx599K9CnQDQwNx+wH2Uyqm7zja60akhfkmgK4Tgd/qOnSARjvxelhDcXccvpPW27Kc/QY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Ug62r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2728BF" w:rsidRDefault="002728BF"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TjwIAAHQ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inr3kTMr&#10;GurRE6xtpSr2RNUTdmkUIxkVqnV+SvrP7hGHl6drzLrT2MQv5cO6VNztWFzVBSbp5yQ/K/Iz6oEk&#10;2efi9DRP1c/2aIc+fFXQsHgpOcYwYgypsGJz5wO5Jf2dXvRobDw9mLq6rY1JD1wurg2yjYg9z79E&#10;pz3wQI3MRGgWc+qzSLewNao3+6Q0lSXGndwnQqrRrJBS2XA+2DWWtCNMUwgjsDgGNKEYQINuhKlE&#10;1BGYHwP+6XFEJK9gwwhuagt4zED1Y/Tc6++y73OO6Ydu0SUuXMQY458FVFviB0I/ON7J25qacyd8&#10;eBRIk0L9pOkPD3RoA23JYbhxtgL8dex/1CcCk5Szliav5P7nWqDizHyzRO3EDRrV9Dg9+zQhH3go&#10;WRxK7Lq5Bmp0QXvGyXSN+sHsrhqheaUlMY9eSSSsJN8llwF3j+vQbwRaM1LN50mNxtOJcGefnYzG&#10;Y50j7166V4FuYGggbt/DbkrF9A1He92ItDBfB9B1IvC+rkMHaLQTr4c1FHfH4Ttp7Z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9XSSE4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2728BF" w:rsidRDefault="002728BF" w:rsidP="00B16232">
                            <w:r>
                              <w:t xml:space="preserve">Previous level’s achievement </w:t>
                            </w:r>
                            <w:r w:rsidRPr="003701EC">
                              <w:t>standard</w:t>
                            </w:r>
                            <w:r>
                              <w:t xml:space="preserve"> as a starting point of comparison   </w:t>
                            </w:r>
                          </w:p>
                        </w:txbxContent>
                      </v:textbox>
                    </v:roundrect>
                  </w:pict>
                </mc:Fallback>
              </mc:AlternateContent>
            </w:r>
          </w:p>
          <w:p w14:paraId="19FD99EA" w14:textId="35718A00" w:rsidR="00B16232" w:rsidRDefault="00B16232" w:rsidP="00983B3F">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983B3F">
              <w:rPr>
                <w:rFonts w:ascii="Arial" w:eastAsia="Arial" w:hAnsi="Arial" w:cs="Arial"/>
                <w:b/>
                <w:bCs/>
                <w:spacing w:val="1"/>
              </w:rPr>
              <w:t xml:space="preserve">FRENCH </w:t>
            </w:r>
            <w:r w:rsidR="002B0CBF">
              <w:rPr>
                <w:rFonts w:ascii="Arial" w:eastAsia="Arial" w:hAnsi="Arial" w:cs="Arial"/>
                <w:b/>
                <w:bCs/>
                <w:spacing w:val="1"/>
              </w:rPr>
              <w:t xml:space="preserve">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w:t>
            </w:r>
            <w:r w:rsidR="0087697A">
              <w:rPr>
                <w:rFonts w:ascii="Arial" w:eastAsia="Arial" w:hAnsi="Arial" w:cs="Arial"/>
                <w:b/>
                <w:bCs/>
                <w:sz w:val="24"/>
                <w:szCs w:val="24"/>
              </w:rPr>
              <w:t>0</w:t>
            </w:r>
            <w:r w:rsidR="00C956A2" w:rsidRPr="00310D6D">
              <w:rPr>
                <w:rFonts w:ascii="Arial" w:eastAsia="Arial" w:hAnsi="Arial" w:cs="Arial"/>
                <w:b/>
                <w:bCs/>
                <w:sz w:val="24"/>
                <w:szCs w:val="24"/>
              </w:rPr>
              <w:t xml:space="preserve"> Achievement standard</w:t>
            </w:r>
          </w:p>
        </w:tc>
      </w:tr>
      <w:tr w:rsidR="00B16232" w:rsidRPr="00DD6AE7" w14:paraId="5E6895E1" w14:textId="77777777" w:rsidTr="002728BF">
        <w:tc>
          <w:tcPr>
            <w:tcW w:w="15995" w:type="dxa"/>
            <w:gridSpan w:val="3"/>
            <w:shd w:val="clear" w:color="auto" w:fill="auto"/>
          </w:tcPr>
          <w:p w14:paraId="604F85EB" w14:textId="77777777" w:rsidR="00B16232" w:rsidRDefault="00B16232" w:rsidP="002728BF">
            <w:pPr>
              <w:spacing w:line="203" w:lineRule="exact"/>
              <w:ind w:left="147" w:right="-20"/>
              <w:rPr>
                <w:rFonts w:ascii="Arial" w:eastAsia="Arial" w:hAnsi="Arial" w:cs="Arial"/>
                <w:b/>
                <w:bCs/>
                <w:color w:val="000000" w:themeColor="text1"/>
                <w:spacing w:val="1"/>
                <w:sz w:val="20"/>
                <w:szCs w:val="20"/>
              </w:rPr>
            </w:pPr>
          </w:p>
          <w:p w14:paraId="29F0C622" w14:textId="77777777" w:rsidR="00D5017C" w:rsidRDefault="00D5017C" w:rsidP="00D5017C">
            <w:pPr>
              <w:spacing w:line="203" w:lineRule="exact"/>
              <w:ind w:left="147" w:right="-20"/>
              <w:rPr>
                <w:rFonts w:ascii="Arial" w:eastAsia="Arial" w:hAnsi="Arial" w:cs="Arial"/>
                <w:bCs/>
                <w:color w:val="000000" w:themeColor="text1"/>
                <w:spacing w:val="1"/>
                <w:sz w:val="20"/>
                <w:szCs w:val="20"/>
              </w:rPr>
            </w:pPr>
            <w:bookmarkStart w:id="0" w:name="_GoBack"/>
            <w:bookmarkEnd w:id="0"/>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07623A70" w14:textId="0331DB53" w:rsidR="00B16232" w:rsidRPr="009974B4" w:rsidRDefault="00D5017C" w:rsidP="00D5017C">
            <w:pPr>
              <w:spacing w:line="203" w:lineRule="exact"/>
              <w:ind w:left="147" w:right="-20"/>
              <w:rPr>
                <w:rFonts w:eastAsia="Arial" w:cstheme="minorHAnsi"/>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tc>
      </w:tr>
      <w:tr w:rsidR="00C2078B" w:rsidRPr="00DD6AE7" w14:paraId="39D9EBFE" w14:textId="77777777" w:rsidTr="002728BF">
        <w:tc>
          <w:tcPr>
            <w:tcW w:w="4644" w:type="dxa"/>
            <w:shd w:val="clear" w:color="auto" w:fill="auto"/>
            <w:vAlign w:val="center"/>
          </w:tcPr>
          <w:p w14:paraId="6D4AC59B" w14:textId="1A15FF30" w:rsidR="00B16232" w:rsidRPr="00F86D36" w:rsidRDefault="00983B3F" w:rsidP="00F86D36">
            <w:pPr>
              <w:spacing w:before="120" w:after="0" w:line="203" w:lineRule="exact"/>
              <w:ind w:right="-20"/>
              <w:rPr>
                <w:rFonts w:ascii="Arial" w:eastAsia="Arial" w:hAnsi="Arial" w:cs="Arial"/>
                <w:b/>
                <w:bCs/>
                <w:sz w:val="18"/>
                <w:szCs w:val="18"/>
              </w:rPr>
            </w:pPr>
            <w:r>
              <w:rPr>
                <w:rFonts w:ascii="Arial" w:hAnsi="Arial" w:cs="Arial"/>
                <w:b/>
                <w:sz w:val="18"/>
                <w:szCs w:val="18"/>
              </w:rPr>
              <w:t>French</w:t>
            </w:r>
            <w:r w:rsidR="002728BF">
              <w:rPr>
                <w:rFonts w:ascii="Arial" w:hAnsi="Arial" w:cs="Arial"/>
                <w:b/>
                <w:sz w:val="18"/>
                <w:szCs w:val="18"/>
              </w:rPr>
              <w:t xml:space="preserve"> </w:t>
            </w:r>
            <w:r w:rsidR="00B16232" w:rsidRPr="00F86D36">
              <w:rPr>
                <w:rFonts w:ascii="Arial" w:eastAsia="Arial" w:hAnsi="Arial" w:cs="Arial"/>
                <w:b/>
                <w:bCs/>
                <w:sz w:val="18"/>
                <w:szCs w:val="18"/>
              </w:rPr>
              <w:t xml:space="preserve">Level 8 Achievement Standard </w:t>
            </w:r>
          </w:p>
        </w:tc>
        <w:tc>
          <w:tcPr>
            <w:tcW w:w="6379" w:type="dxa"/>
            <w:vAlign w:val="center"/>
          </w:tcPr>
          <w:p w14:paraId="688BC896" w14:textId="77777777" w:rsidR="00B16232" w:rsidRPr="00F86D36" w:rsidRDefault="00B16232"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79AC740C" w:rsidR="00B16232" w:rsidRPr="00F86D36" w:rsidRDefault="00983B3F"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French</w:t>
            </w:r>
            <w:r w:rsidR="00B16232" w:rsidRPr="00F86D36">
              <w:rPr>
                <w:rFonts w:ascii="Arial" w:eastAsia="Arial" w:hAnsi="Arial" w:cs="Arial"/>
                <w:b/>
                <w:bCs/>
                <w:sz w:val="18"/>
                <w:szCs w:val="18"/>
              </w:rPr>
              <w:t xml:space="preserve"> </w:t>
            </w:r>
            <w:r w:rsidR="00B16232" w:rsidRPr="00F86D36">
              <w:rPr>
                <w:rFonts w:ascii="Arial" w:eastAsia="Arial" w:hAnsi="Arial" w:cs="Arial"/>
                <w:b/>
                <w:bCs/>
                <w:spacing w:val="1"/>
                <w:sz w:val="18"/>
                <w:szCs w:val="18"/>
              </w:rPr>
              <w:t>Level 10</w:t>
            </w:r>
            <w:r w:rsidR="00B16232" w:rsidRPr="00F86D36">
              <w:rPr>
                <w:rFonts w:ascii="Arial" w:eastAsia="Arial" w:hAnsi="Arial" w:cs="Arial"/>
                <w:b/>
                <w:bCs/>
                <w:sz w:val="18"/>
                <w:szCs w:val="18"/>
              </w:rPr>
              <w:t xml:space="preserve"> Achievement Standard</w:t>
            </w:r>
          </w:p>
        </w:tc>
      </w:tr>
      <w:tr w:rsidR="00983B3F" w:rsidRPr="003E2E7B" w14:paraId="509B5519" w14:textId="77777777" w:rsidTr="00AE6FFC">
        <w:trPr>
          <w:trHeight w:val="2675"/>
        </w:trPr>
        <w:tc>
          <w:tcPr>
            <w:tcW w:w="4644" w:type="dxa"/>
            <w:shd w:val="clear" w:color="auto" w:fill="auto"/>
          </w:tcPr>
          <w:p w14:paraId="7D5595D3" w14:textId="77777777" w:rsidR="00983B3F" w:rsidRPr="002728BF" w:rsidRDefault="00983B3F" w:rsidP="001B788C">
            <w:pPr>
              <w:tabs>
                <w:tab w:val="center" w:pos="2346"/>
              </w:tabs>
              <w:spacing w:before="240" w:after="0"/>
              <w:rPr>
                <w:rFonts w:ascii="Arial" w:hAnsi="Arial" w:cs="Arial"/>
                <w:sz w:val="18"/>
                <w:szCs w:val="18"/>
                <w:lang w:val="en-AU"/>
              </w:rPr>
            </w:pPr>
            <w:r w:rsidRPr="002728BF">
              <w:rPr>
                <w:rFonts w:ascii="Arial" w:hAnsi="Arial" w:cs="Arial"/>
                <w:sz w:val="18"/>
                <w:szCs w:val="18"/>
                <w:lang w:val="en-AU"/>
              </w:rPr>
              <w:t>By the end of Level 8:</w:t>
            </w:r>
            <w:r w:rsidRPr="002728BF">
              <w:rPr>
                <w:rFonts w:ascii="Arial" w:hAnsi="Arial" w:cs="Arial"/>
                <w:sz w:val="18"/>
                <w:szCs w:val="18"/>
                <w:lang w:val="en-AU"/>
              </w:rPr>
              <w:tab/>
            </w:r>
          </w:p>
          <w:p w14:paraId="5761B9B6"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983B3F">
              <w:rPr>
                <w:rFonts w:ascii="Arial" w:eastAsia="Arial" w:hAnsi="Arial" w:cs="Arial"/>
                <w:sz w:val="18"/>
                <w:szCs w:val="18"/>
              </w:rPr>
              <w:t xml:space="preserve">tudents use French to interact with each other, teachers and online French-speaking contacts, to exchange information, opinions, experiences, thoughts and feelings about themselves, their families and friends. </w:t>
            </w:r>
          </w:p>
          <w:p w14:paraId="5B1E50E9"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initiate and sustain conversation by using active-listening skills and responding to others’ contributions (</w:t>
            </w:r>
            <w:r w:rsidRPr="00983B3F">
              <w:rPr>
                <w:rFonts w:ascii="Arial" w:eastAsia="Arial" w:hAnsi="Arial" w:cs="Arial"/>
                <w:i/>
                <w:iCs/>
                <w:sz w:val="18"/>
                <w:szCs w:val="18"/>
                <w:lang w:val="fr-FR"/>
              </w:rPr>
              <w:t>c’est</w:t>
            </w:r>
            <w:r w:rsidRPr="00983B3F">
              <w:rPr>
                <w:rFonts w:ascii="Arial" w:eastAsia="Arial" w:hAnsi="Arial" w:cs="Arial"/>
                <w:sz w:val="18"/>
                <w:szCs w:val="18"/>
              </w:rPr>
              <w:t xml:space="preserve"> </w:t>
            </w:r>
            <w:r w:rsidRPr="00983B3F">
              <w:rPr>
                <w:rFonts w:ascii="Arial" w:eastAsia="Arial" w:hAnsi="Arial" w:cs="Arial"/>
                <w:i/>
                <w:iCs/>
                <w:sz w:val="18"/>
                <w:szCs w:val="18"/>
                <w:lang w:val="fr-FR"/>
              </w:rPr>
              <w:t>vrai ...</w:t>
            </w:r>
            <w:r w:rsidRPr="00983B3F">
              <w:rPr>
                <w:rFonts w:ascii="Arial" w:eastAsia="Arial" w:hAnsi="Arial" w:cs="Arial"/>
                <w:sz w:val="18"/>
                <w:szCs w:val="18"/>
              </w:rPr>
              <w:t>;</w:t>
            </w:r>
            <w:r w:rsidRPr="00983B3F">
              <w:rPr>
                <w:rFonts w:ascii="Arial" w:eastAsia="Arial" w:hAnsi="Arial" w:cs="Arial"/>
                <w:i/>
                <w:iCs/>
                <w:sz w:val="18"/>
                <w:szCs w:val="18"/>
                <w:lang w:val="fr-FR"/>
              </w:rPr>
              <w:t xml:space="preserve"> ah oui, en effet ...</w:t>
            </w:r>
            <w:r w:rsidRPr="00983B3F">
              <w:rPr>
                <w:rFonts w:ascii="Arial" w:eastAsia="Arial" w:hAnsi="Arial" w:cs="Arial"/>
                <w:sz w:val="18"/>
                <w:szCs w:val="18"/>
              </w:rPr>
              <w:t>;</w:t>
            </w:r>
            <w:r w:rsidRPr="00983B3F">
              <w:rPr>
                <w:rFonts w:ascii="Arial" w:eastAsia="Arial" w:hAnsi="Arial" w:cs="Arial"/>
                <w:i/>
                <w:iCs/>
                <w:sz w:val="18"/>
                <w:szCs w:val="18"/>
                <w:lang w:val="fr-FR"/>
              </w:rPr>
              <w:t xml:space="preserve"> pas possible!</w:t>
            </w:r>
            <w:r w:rsidRPr="00983B3F">
              <w:rPr>
                <w:rFonts w:ascii="Arial" w:eastAsia="Arial" w:hAnsi="Arial" w:cs="Arial"/>
                <w:sz w:val="18"/>
                <w:szCs w:val="18"/>
              </w:rPr>
              <w:t xml:space="preserve">). </w:t>
            </w:r>
          </w:p>
          <w:p w14:paraId="3512D3A9"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respond to familiar questions and directions (</w:t>
            </w:r>
            <w:r w:rsidRPr="00983B3F">
              <w:rPr>
                <w:rFonts w:ascii="Arial" w:eastAsia="Arial" w:hAnsi="Arial" w:cs="Arial"/>
                <w:i/>
                <w:iCs/>
                <w:sz w:val="18"/>
                <w:szCs w:val="18"/>
                <w:lang w:val="fr-FR"/>
              </w:rPr>
              <w:t>Qu’est-ce que c’est? Qui est-ce? Posez la question à ...</w:t>
            </w:r>
            <w:r w:rsidRPr="00983B3F">
              <w:rPr>
                <w:rFonts w:ascii="Arial" w:eastAsia="Arial" w:hAnsi="Arial" w:cs="Arial"/>
                <w:sz w:val="18"/>
                <w:szCs w:val="18"/>
              </w:rPr>
              <w:t>), and request help or clarification (</w:t>
            </w:r>
            <w:r w:rsidRPr="00983B3F">
              <w:rPr>
                <w:rFonts w:ascii="Arial" w:eastAsia="Arial" w:hAnsi="Arial" w:cs="Arial"/>
                <w:i/>
                <w:iCs/>
                <w:sz w:val="18"/>
                <w:szCs w:val="18"/>
                <w:lang w:val="fr-FR"/>
              </w:rPr>
              <w:t>Pardon? Pourquoi? Peux-tu</w:t>
            </w:r>
            <w:r w:rsidRPr="00983B3F">
              <w:rPr>
                <w:rFonts w:ascii="Arial" w:eastAsia="Arial" w:hAnsi="Arial" w:cs="Arial"/>
                <w:sz w:val="18"/>
                <w:szCs w:val="18"/>
              </w:rPr>
              <w:t xml:space="preserve"> </w:t>
            </w:r>
            <w:r w:rsidRPr="00983B3F">
              <w:rPr>
                <w:rFonts w:ascii="Arial" w:eastAsia="Arial" w:hAnsi="Arial" w:cs="Arial"/>
                <w:i/>
                <w:iCs/>
                <w:sz w:val="18"/>
                <w:szCs w:val="18"/>
                <w:lang w:val="fr-FR"/>
              </w:rPr>
              <w:t>répéter?</w:t>
            </w:r>
            <w:r w:rsidRPr="00983B3F">
              <w:rPr>
                <w:rFonts w:ascii="Arial" w:eastAsia="Arial" w:hAnsi="Arial" w:cs="Arial"/>
                <w:sz w:val="18"/>
                <w:szCs w:val="18"/>
              </w:rPr>
              <w:t xml:space="preserve">). </w:t>
            </w:r>
          </w:p>
          <w:p w14:paraId="2E4ECC25"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approximate French sound patterns, intonation and rhythms, including novel elements of pronunciation such as -</w:t>
            </w:r>
            <w:r w:rsidRPr="00983B3F">
              <w:rPr>
                <w:rFonts w:ascii="Arial" w:eastAsia="Arial" w:hAnsi="Arial" w:cs="Arial"/>
                <w:i/>
                <w:iCs/>
                <w:sz w:val="18"/>
                <w:szCs w:val="18"/>
                <w:lang w:val="fr-FR"/>
              </w:rPr>
              <w:t>r</w:t>
            </w:r>
            <w:r w:rsidRPr="00983B3F">
              <w:rPr>
                <w:rFonts w:ascii="Arial" w:eastAsia="Arial" w:hAnsi="Arial" w:cs="Arial"/>
                <w:sz w:val="18"/>
                <w:szCs w:val="18"/>
              </w:rPr>
              <w:t>, -</w:t>
            </w:r>
            <w:r w:rsidRPr="00983B3F">
              <w:rPr>
                <w:rFonts w:ascii="Arial" w:eastAsia="Arial" w:hAnsi="Arial" w:cs="Arial"/>
                <w:i/>
                <w:iCs/>
                <w:sz w:val="18"/>
                <w:szCs w:val="18"/>
                <w:lang w:val="fr-FR"/>
              </w:rPr>
              <w:t>u</w:t>
            </w:r>
            <w:r w:rsidRPr="00983B3F">
              <w:rPr>
                <w:rFonts w:ascii="Arial" w:eastAsia="Arial" w:hAnsi="Arial" w:cs="Arial"/>
                <w:sz w:val="18"/>
                <w:szCs w:val="18"/>
              </w:rPr>
              <w:t xml:space="preserve"> and -</w:t>
            </w:r>
            <w:proofErr w:type="spellStart"/>
            <w:r w:rsidRPr="00983B3F">
              <w:rPr>
                <w:rFonts w:ascii="Arial" w:eastAsia="Arial" w:hAnsi="Arial" w:cs="Arial"/>
                <w:i/>
                <w:iCs/>
                <w:sz w:val="18"/>
                <w:szCs w:val="18"/>
                <w:lang w:val="fr-FR"/>
              </w:rPr>
              <w:t>ille</w:t>
            </w:r>
            <w:proofErr w:type="spellEnd"/>
            <w:r w:rsidRPr="00983B3F">
              <w:rPr>
                <w:rFonts w:ascii="Arial" w:eastAsia="Arial" w:hAnsi="Arial" w:cs="Arial"/>
                <w:i/>
                <w:iCs/>
                <w:sz w:val="18"/>
                <w:szCs w:val="18"/>
                <w:lang w:val="fr-FR"/>
              </w:rPr>
              <w:t>.</w:t>
            </w:r>
            <w:r w:rsidRPr="00983B3F">
              <w:rPr>
                <w:rFonts w:ascii="Arial" w:eastAsia="Arial" w:hAnsi="Arial" w:cs="Arial"/>
                <w:sz w:val="18"/>
                <w:szCs w:val="18"/>
              </w:rPr>
              <w:t xml:space="preserve"> </w:t>
            </w:r>
          </w:p>
          <w:p w14:paraId="1FFA6170"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use the present tense and present + infinitive form to make statements and ask questions about self, peers, family and interests (</w:t>
            </w:r>
            <w:r w:rsidRPr="00983B3F">
              <w:rPr>
                <w:rFonts w:ascii="Arial" w:eastAsia="Arial" w:hAnsi="Arial" w:cs="Arial"/>
                <w:i/>
                <w:iCs/>
                <w:sz w:val="18"/>
                <w:szCs w:val="18"/>
                <w:lang w:val="fr-FR"/>
              </w:rPr>
              <w:t>je suis</w:t>
            </w:r>
            <w:r w:rsidRPr="00983B3F">
              <w:rPr>
                <w:rFonts w:ascii="Arial" w:eastAsia="Arial" w:hAnsi="Arial" w:cs="Arial"/>
                <w:sz w:val="18"/>
                <w:szCs w:val="18"/>
              </w:rPr>
              <w:t xml:space="preserve"> </w:t>
            </w:r>
            <w:r w:rsidRPr="00983B3F">
              <w:rPr>
                <w:rFonts w:ascii="Arial" w:eastAsia="Arial" w:hAnsi="Arial" w:cs="Arial"/>
                <w:i/>
                <w:iCs/>
                <w:sz w:val="18"/>
                <w:szCs w:val="18"/>
                <w:lang w:val="fr-FR"/>
              </w:rPr>
              <w:t>italien-australien; j’habite à Cairns; j’ai</w:t>
            </w:r>
            <w:r w:rsidRPr="00983B3F">
              <w:rPr>
                <w:rFonts w:ascii="Arial" w:eastAsia="Arial" w:hAnsi="Arial" w:cs="Arial"/>
                <w:sz w:val="18"/>
                <w:szCs w:val="18"/>
              </w:rPr>
              <w:t xml:space="preserve"> </w:t>
            </w:r>
            <w:r w:rsidRPr="00983B3F">
              <w:rPr>
                <w:rFonts w:ascii="Arial" w:eastAsia="Arial" w:hAnsi="Arial" w:cs="Arial"/>
                <w:i/>
                <w:iCs/>
                <w:sz w:val="18"/>
                <w:szCs w:val="18"/>
                <w:lang w:val="fr-FR"/>
              </w:rPr>
              <w:t>une</w:t>
            </w:r>
            <w:r w:rsidRPr="00983B3F">
              <w:rPr>
                <w:rFonts w:ascii="Arial" w:eastAsia="Arial" w:hAnsi="Arial" w:cs="Arial"/>
                <w:sz w:val="18"/>
                <w:szCs w:val="18"/>
              </w:rPr>
              <w:t xml:space="preserve"> </w:t>
            </w:r>
            <w:r w:rsidRPr="00983B3F">
              <w:rPr>
                <w:rFonts w:ascii="Arial" w:eastAsia="Arial" w:hAnsi="Arial" w:cs="Arial"/>
                <w:i/>
                <w:iCs/>
                <w:sz w:val="18"/>
                <w:szCs w:val="18"/>
                <w:lang w:val="fr-FR"/>
              </w:rPr>
              <w:t>sœur et deux frères; j’aime chanter; et toi?</w:t>
            </w:r>
            <w:r w:rsidRPr="00983B3F">
              <w:rPr>
                <w:rFonts w:ascii="Arial" w:eastAsia="Arial" w:hAnsi="Arial" w:cs="Arial"/>
                <w:sz w:val="18"/>
                <w:szCs w:val="18"/>
              </w:rPr>
              <w:t xml:space="preserve">). </w:t>
            </w:r>
          </w:p>
          <w:p w14:paraId="6378CFCA"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locate factual information from a range of texts and use non-verbal, visual and contextual cues to help make meaning. </w:t>
            </w:r>
          </w:p>
          <w:p w14:paraId="2CC86AE0"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describe familiar objects, contexts and experiences (</w:t>
            </w:r>
            <w:r w:rsidRPr="00983B3F">
              <w:rPr>
                <w:rFonts w:ascii="Arial" w:eastAsia="Arial" w:hAnsi="Arial" w:cs="Arial"/>
                <w:i/>
                <w:iCs/>
                <w:sz w:val="18"/>
                <w:szCs w:val="18"/>
                <w:lang w:val="fr-FR"/>
              </w:rPr>
              <w:t>la maison, le quartier, l’école</w:t>
            </w:r>
            <w:r w:rsidRPr="00983B3F">
              <w:rPr>
                <w:rFonts w:ascii="Arial" w:eastAsia="Arial" w:hAnsi="Arial" w:cs="Arial"/>
                <w:sz w:val="18"/>
                <w:szCs w:val="18"/>
              </w:rPr>
              <w:t>), using appropriate subject-verb and noun-adjective gender and number agreements and vocabulary to describe appearance (</w:t>
            </w:r>
            <w:r w:rsidRPr="00983B3F">
              <w:rPr>
                <w:rFonts w:ascii="Arial" w:eastAsia="Arial" w:hAnsi="Arial" w:cs="Arial"/>
                <w:i/>
                <w:iCs/>
                <w:sz w:val="18"/>
                <w:szCs w:val="18"/>
                <w:lang w:val="fr-FR"/>
              </w:rPr>
              <w:t>grand, petit, belle, bizarre</w:t>
            </w:r>
            <w:r w:rsidRPr="00983B3F">
              <w:rPr>
                <w:rFonts w:ascii="Arial" w:eastAsia="Arial" w:hAnsi="Arial" w:cs="Arial"/>
                <w:sz w:val="18"/>
                <w:szCs w:val="18"/>
              </w:rPr>
              <w:t>), character (</w:t>
            </w:r>
            <w:r w:rsidRPr="00983B3F">
              <w:rPr>
                <w:rFonts w:ascii="Arial" w:eastAsia="Arial" w:hAnsi="Arial" w:cs="Arial"/>
                <w:i/>
                <w:iCs/>
                <w:sz w:val="18"/>
                <w:szCs w:val="18"/>
                <w:lang w:val="fr-FR"/>
              </w:rPr>
              <w:t>sympa, compliqué</w:t>
            </w:r>
            <w:r w:rsidRPr="00983B3F">
              <w:rPr>
                <w:rFonts w:ascii="Arial" w:eastAsia="Arial" w:hAnsi="Arial" w:cs="Arial"/>
                <w:sz w:val="18"/>
                <w:szCs w:val="18"/>
              </w:rPr>
              <w:t>) and quantity (</w:t>
            </w:r>
            <w:r w:rsidRPr="00983B3F">
              <w:rPr>
                <w:rFonts w:ascii="Arial" w:eastAsia="Arial" w:hAnsi="Arial" w:cs="Arial"/>
                <w:i/>
                <w:iCs/>
                <w:sz w:val="18"/>
                <w:szCs w:val="18"/>
                <w:lang w:val="fr-FR"/>
              </w:rPr>
              <w:t>les numéros, beaucoup de .</w:t>
            </w:r>
            <w:r w:rsidRPr="00983B3F">
              <w:rPr>
                <w:rFonts w:ascii="Arial" w:eastAsia="Arial" w:hAnsi="Arial" w:cs="Arial"/>
                <w:sz w:val="18"/>
                <w:szCs w:val="18"/>
              </w:rPr>
              <w:t xml:space="preserve">..). </w:t>
            </w:r>
          </w:p>
          <w:p w14:paraId="1FB8DBD5"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modelled sentence structures, formulaic expressions and high-frequency vocabulary to create texts such as captions, emails, posters or short narratives and presentations. </w:t>
            </w:r>
          </w:p>
          <w:p w14:paraId="11D646A9"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lastRenderedPageBreak/>
              <w:t xml:space="preserve">They use conjunctions and connectives (such as </w:t>
            </w:r>
            <w:r w:rsidRPr="00983B3F">
              <w:rPr>
                <w:rFonts w:ascii="Arial" w:eastAsia="Arial" w:hAnsi="Arial" w:cs="Arial"/>
                <w:i/>
                <w:iCs/>
                <w:sz w:val="18"/>
                <w:szCs w:val="18"/>
                <w:lang w:val="fr-FR"/>
              </w:rPr>
              <w:t>puis, ensuite</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mais</w:t>
            </w:r>
            <w:r w:rsidRPr="00983B3F">
              <w:rPr>
                <w:rFonts w:ascii="Arial" w:eastAsia="Arial" w:hAnsi="Arial" w:cs="Arial"/>
                <w:sz w:val="18"/>
                <w:szCs w:val="18"/>
              </w:rPr>
              <w:t xml:space="preserve">), and prepositions of place and time (such as </w:t>
            </w:r>
            <w:r w:rsidRPr="00983B3F">
              <w:rPr>
                <w:rFonts w:ascii="Arial" w:eastAsia="Arial" w:hAnsi="Arial" w:cs="Arial"/>
                <w:i/>
                <w:iCs/>
                <w:sz w:val="18"/>
                <w:szCs w:val="18"/>
                <w:lang w:val="fr-FR"/>
              </w:rPr>
              <w:t>sous</w:t>
            </w:r>
            <w:r w:rsidRPr="00983B3F">
              <w:rPr>
                <w:rFonts w:ascii="Arial" w:eastAsia="Arial" w:hAnsi="Arial" w:cs="Arial"/>
                <w:sz w:val="18"/>
                <w:szCs w:val="18"/>
              </w:rPr>
              <w:t xml:space="preserve">, </w:t>
            </w:r>
            <w:r w:rsidRPr="00983B3F">
              <w:rPr>
                <w:rFonts w:ascii="Arial" w:eastAsia="Arial" w:hAnsi="Arial" w:cs="Arial"/>
                <w:i/>
                <w:iCs/>
                <w:sz w:val="18"/>
                <w:szCs w:val="18"/>
                <w:lang w:val="fr-FR"/>
              </w:rPr>
              <w:t xml:space="preserve">sur, devant, après </w:t>
            </w:r>
            <w:r w:rsidRPr="00983B3F">
              <w:rPr>
                <w:rFonts w:ascii="Arial" w:eastAsia="Arial" w:hAnsi="Arial" w:cs="Arial"/>
                <w:sz w:val="18"/>
                <w:szCs w:val="18"/>
              </w:rPr>
              <w:t xml:space="preserve">and </w:t>
            </w:r>
            <w:r w:rsidRPr="00983B3F">
              <w:rPr>
                <w:rFonts w:ascii="Arial" w:eastAsia="Arial" w:hAnsi="Arial" w:cs="Arial"/>
                <w:i/>
                <w:iCs/>
                <w:sz w:val="18"/>
                <w:szCs w:val="18"/>
                <w:lang w:val="fr-FR"/>
              </w:rPr>
              <w:t>avant</w:t>
            </w:r>
            <w:r w:rsidRPr="00983B3F">
              <w:rPr>
                <w:rFonts w:ascii="Arial" w:eastAsia="Arial" w:hAnsi="Arial" w:cs="Arial"/>
                <w:sz w:val="18"/>
                <w:szCs w:val="18"/>
              </w:rPr>
              <w:t xml:space="preserve">) to build cohesion and extend sentence structure. </w:t>
            </w:r>
          </w:p>
          <w:p w14:paraId="6461716C"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translate short texts and explain French gestures, expressions or signs to friends and family. </w:t>
            </w:r>
          </w:p>
          <w:p w14:paraId="094926A3"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that languages do not always translate </w:t>
            </w:r>
            <w:proofErr w:type="gramStart"/>
            <w:r w:rsidRPr="00983B3F">
              <w:rPr>
                <w:rFonts w:ascii="Arial" w:eastAsia="Arial" w:hAnsi="Arial" w:cs="Arial"/>
                <w:sz w:val="18"/>
                <w:szCs w:val="18"/>
              </w:rPr>
              <w:t>directly,</w:t>
            </w:r>
            <w:proofErr w:type="gramEnd"/>
            <w:r w:rsidRPr="00983B3F">
              <w:rPr>
                <w:rFonts w:ascii="Arial" w:eastAsia="Arial" w:hAnsi="Arial" w:cs="Arial"/>
                <w:sz w:val="18"/>
                <w:szCs w:val="18"/>
              </w:rPr>
              <w:t xml:space="preserve"> and that interpreting and translating involve meaning (values, ideas, attitudes) as well as parts of speech (nouns, verbs, adverbs). </w:t>
            </w:r>
          </w:p>
          <w:p w14:paraId="565BEBFE" w14:textId="77777777" w:rsidR="00983B3F" w:rsidRP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adjust language use to suit contexts and situations (for example, use of </w:t>
            </w:r>
            <w:r w:rsidRPr="00983B3F">
              <w:rPr>
                <w:rFonts w:ascii="Arial" w:eastAsia="Arial" w:hAnsi="Arial" w:cs="Arial"/>
                <w:i/>
                <w:iCs/>
                <w:sz w:val="18"/>
                <w:szCs w:val="18"/>
                <w:lang w:val="fr-FR"/>
              </w:rPr>
              <w:t>tu</w:t>
            </w:r>
            <w:r w:rsidRPr="00983B3F">
              <w:rPr>
                <w:rFonts w:ascii="Arial" w:eastAsia="Arial" w:hAnsi="Arial" w:cs="Arial"/>
                <w:sz w:val="18"/>
                <w:szCs w:val="18"/>
              </w:rPr>
              <w:t xml:space="preserve"> or </w:t>
            </w:r>
            <w:r w:rsidRPr="00983B3F">
              <w:rPr>
                <w:rFonts w:ascii="Arial" w:eastAsia="Arial" w:hAnsi="Arial" w:cs="Arial"/>
                <w:i/>
                <w:iCs/>
                <w:sz w:val="18"/>
                <w:szCs w:val="18"/>
                <w:lang w:val="fr-FR"/>
              </w:rPr>
              <w:t xml:space="preserve">vous, </w:t>
            </w:r>
            <w:r w:rsidRPr="00983B3F">
              <w:rPr>
                <w:rFonts w:ascii="Arial" w:eastAsia="Arial" w:hAnsi="Arial" w:cs="Arial"/>
                <w:sz w:val="18"/>
                <w:szCs w:val="18"/>
              </w:rPr>
              <w:t>different forms of address), and respond in culturally appropriate ways to interactions with French speakers or resources.</w:t>
            </w:r>
          </w:p>
          <w:p w14:paraId="1F7952A1"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Students understand the dynamic nature of contact between languages and cultures in the contemporary world. </w:t>
            </w:r>
          </w:p>
          <w:p w14:paraId="0C63BEC9"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the significance of French as a world language and the distribution of communities of French speakers in different countries and regions. </w:t>
            </w:r>
          </w:p>
          <w:p w14:paraId="699AE5C1"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similarities between French and English (same alphabet and basic sentence structure, many words in common), and some differences (pronunciation and intonation patterns, non-verbal language, grammatical gender forms and politeness protocols). </w:t>
            </w:r>
          </w:p>
          <w:p w14:paraId="766D1AEA"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recognise French words used in English (‘menu’, ‘mousse’), English words used in French (</w:t>
            </w:r>
            <w:r w:rsidRPr="00983B3F">
              <w:rPr>
                <w:rFonts w:ascii="Arial" w:eastAsia="Arial" w:hAnsi="Arial" w:cs="Arial"/>
                <w:i/>
                <w:iCs/>
                <w:sz w:val="18"/>
                <w:szCs w:val="18"/>
                <w:lang w:val="fr-FR"/>
              </w:rPr>
              <w:t>le weekend, le football</w:t>
            </w:r>
            <w:r w:rsidRPr="00983B3F">
              <w:rPr>
                <w:rFonts w:ascii="Arial" w:eastAsia="Arial" w:hAnsi="Arial" w:cs="Arial"/>
                <w:sz w:val="18"/>
                <w:szCs w:val="18"/>
              </w:rPr>
              <w:t xml:space="preserve">), and understand how languages and cultures influence and interact with each other (technology, globalisation, popular culture). </w:t>
            </w:r>
          </w:p>
          <w:p w14:paraId="52AE823C"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that French has its own rules for pronunciation, grammar and non-verbal communication and that they need to adjust language to suit different situations and relationships (formal and informal language, different text types). </w:t>
            </w:r>
          </w:p>
          <w:p w14:paraId="0BC721F9" w14:textId="77777777" w:rsid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metalanguage to explain features of language, texts and grammar, making connections with terms such as ‘verb’, ‘adjective’ and ‘tense’ that are used in English learning, and incorporating new concepts such as grammatical gender for talking about French. </w:t>
            </w:r>
          </w:p>
          <w:p w14:paraId="716F0FB1" w14:textId="77777777" w:rsidR="00983B3F" w:rsidRPr="00983B3F" w:rsidRDefault="00983B3F" w:rsidP="001B788C">
            <w:pPr>
              <w:pStyle w:val="NormalWeb"/>
              <w:numPr>
                <w:ilvl w:val="0"/>
                <w:numId w:val="12"/>
              </w:numPr>
              <w:spacing w:before="0" w:beforeAutospacing="0" w:after="0" w:afterAutospacing="0"/>
              <w:rPr>
                <w:rFonts w:ascii="Arial" w:eastAsia="Arial" w:hAnsi="Arial" w:cs="Arial"/>
                <w:sz w:val="18"/>
                <w:szCs w:val="18"/>
              </w:rPr>
            </w:pPr>
            <w:r w:rsidRPr="00983B3F">
              <w:rPr>
                <w:rFonts w:ascii="Arial" w:eastAsia="Arial" w:hAnsi="Arial" w:cs="Arial"/>
                <w:sz w:val="18"/>
                <w:szCs w:val="18"/>
              </w:rPr>
              <w:lastRenderedPageBreak/>
              <w:t>Students recognise that languages are connected with cultures, and that French language reflects ways of behaving and thinking as does their own language.</w:t>
            </w:r>
          </w:p>
          <w:p w14:paraId="30B65A42" w14:textId="77777777" w:rsidR="00983B3F" w:rsidRPr="0087697A" w:rsidRDefault="00983B3F" w:rsidP="0087697A">
            <w:pPr>
              <w:widowControl/>
              <w:spacing w:before="120" w:after="0" w:line="240" w:lineRule="auto"/>
              <w:rPr>
                <w:rFonts w:ascii="Arial" w:eastAsia="Arial" w:hAnsi="Arial" w:cs="Arial"/>
                <w:sz w:val="18"/>
                <w:szCs w:val="18"/>
                <w:lang w:val="en-AU"/>
              </w:rPr>
            </w:pPr>
          </w:p>
        </w:tc>
        <w:tc>
          <w:tcPr>
            <w:tcW w:w="6379" w:type="dxa"/>
          </w:tcPr>
          <w:p w14:paraId="5EB15FEE" w14:textId="286E845A" w:rsidR="00983B3F" w:rsidRPr="00F86D36" w:rsidRDefault="00983B3F"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Pr>
                <w:rFonts w:ascii="Arial" w:hAnsi="Arial" w:cs="Arial"/>
                <w:b/>
                <w:sz w:val="18"/>
                <w:szCs w:val="18"/>
              </w:rPr>
              <w:t>French</w:t>
            </w:r>
            <w:r w:rsidRPr="00F86D36">
              <w:rPr>
                <w:rFonts w:ascii="Arial" w:hAnsi="Arial" w:cs="Arial"/>
                <w:sz w:val="18"/>
                <w:szCs w:val="18"/>
              </w:rPr>
              <w:t>, indicative progression towards the Level 10 achievement standard may be when students:</w:t>
            </w:r>
          </w:p>
          <w:p w14:paraId="55BA1204" w14:textId="18B52C42" w:rsidR="00983B3F" w:rsidRPr="00F86D36" w:rsidRDefault="00983B3F" w:rsidP="007F704A">
            <w:pPr>
              <w:pStyle w:val="ListParagraph"/>
              <w:spacing w:before="120" w:after="0" w:line="240" w:lineRule="auto"/>
              <w:rPr>
                <w:rFonts w:ascii="Arial" w:hAnsi="Arial" w:cs="Arial"/>
                <w:sz w:val="18"/>
                <w:szCs w:val="18"/>
              </w:rPr>
            </w:pPr>
          </w:p>
        </w:tc>
        <w:tc>
          <w:tcPr>
            <w:tcW w:w="4972" w:type="dxa"/>
          </w:tcPr>
          <w:p w14:paraId="5E51F426" w14:textId="77777777" w:rsidR="00983B3F" w:rsidRPr="002728BF" w:rsidRDefault="00983B3F" w:rsidP="0087697A">
            <w:pPr>
              <w:spacing w:after="0"/>
              <w:rPr>
                <w:rFonts w:ascii="Arial" w:hAnsi="Arial" w:cs="Arial"/>
                <w:sz w:val="18"/>
                <w:szCs w:val="18"/>
                <w:lang w:val="en-AU"/>
              </w:rPr>
            </w:pPr>
            <w:r w:rsidRPr="002728BF">
              <w:rPr>
                <w:rFonts w:ascii="Arial" w:hAnsi="Arial" w:cs="Arial"/>
                <w:sz w:val="18"/>
                <w:szCs w:val="18"/>
                <w:lang w:val="en-AU"/>
              </w:rPr>
              <w:t>By the end of Level 10:</w:t>
            </w:r>
          </w:p>
          <w:p w14:paraId="3141CC18"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983B3F">
              <w:rPr>
                <w:rFonts w:ascii="Arial" w:eastAsia="Arial" w:hAnsi="Arial" w:cs="Arial"/>
                <w:sz w:val="18"/>
                <w:szCs w:val="18"/>
              </w:rPr>
              <w:t xml:space="preserve">tudents use written and spoken French to socialise with peers, teachers and other French speakers in local contexts and online environments. </w:t>
            </w:r>
          </w:p>
          <w:p w14:paraId="524A7848"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communicate about immediate and personal interests and involvements (family, friends, interests), and some broader social and cultural issues (health, social media, international experience, the environment). </w:t>
            </w:r>
          </w:p>
          <w:p w14:paraId="12C3C60E"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approximate rhythms and intonation patterns of extended and compound sentences, using syllable combinations, and building fluency and accuracy in pronunciation, pitch and stress. </w:t>
            </w:r>
          </w:p>
          <w:p w14:paraId="2207E878"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the </w:t>
            </w:r>
            <w:r w:rsidRPr="00983B3F">
              <w:rPr>
                <w:rFonts w:ascii="Arial" w:eastAsia="Arial" w:hAnsi="Arial" w:cs="Arial"/>
                <w:i/>
                <w:iCs/>
                <w:sz w:val="18"/>
                <w:szCs w:val="18"/>
                <w:lang w:val="fr-FR"/>
              </w:rPr>
              <w:t>passé composé</w:t>
            </w:r>
            <w:r w:rsidRPr="00983B3F">
              <w:rPr>
                <w:rFonts w:ascii="Arial" w:eastAsia="Arial" w:hAnsi="Arial" w:cs="Arial"/>
                <w:sz w:val="18"/>
                <w:szCs w:val="18"/>
              </w:rPr>
              <w:t xml:space="preserve"> tense of regular verbs with </w:t>
            </w:r>
            <w:r w:rsidRPr="00983B3F">
              <w:rPr>
                <w:rFonts w:ascii="Arial" w:eastAsia="Arial" w:hAnsi="Arial" w:cs="Arial"/>
                <w:i/>
                <w:iCs/>
                <w:sz w:val="18"/>
                <w:szCs w:val="18"/>
                <w:lang w:val="fr-FR"/>
              </w:rPr>
              <w:t>avoir</w:t>
            </w:r>
            <w:r w:rsidRPr="00983B3F">
              <w:rPr>
                <w:rFonts w:ascii="Arial" w:eastAsia="Arial" w:hAnsi="Arial" w:cs="Arial"/>
                <w:sz w:val="18"/>
                <w:szCs w:val="18"/>
              </w:rPr>
              <w:t xml:space="preserve"> and </w:t>
            </w:r>
            <w:r w:rsidRPr="00983B3F">
              <w:rPr>
                <w:rFonts w:ascii="Arial" w:eastAsia="Arial" w:hAnsi="Arial" w:cs="Arial"/>
                <w:i/>
                <w:iCs/>
                <w:sz w:val="18"/>
                <w:szCs w:val="18"/>
                <w:lang w:val="fr-FR"/>
              </w:rPr>
              <w:t>être</w:t>
            </w:r>
            <w:r w:rsidRPr="00983B3F">
              <w:rPr>
                <w:rFonts w:ascii="Arial" w:eastAsia="Arial" w:hAnsi="Arial" w:cs="Arial"/>
                <w:sz w:val="18"/>
                <w:szCs w:val="18"/>
              </w:rPr>
              <w:t xml:space="preserve">, noticing that the </w:t>
            </w:r>
            <w:r w:rsidRPr="00983B3F">
              <w:rPr>
                <w:rFonts w:ascii="Arial" w:eastAsia="Arial" w:hAnsi="Arial" w:cs="Arial"/>
                <w:i/>
                <w:iCs/>
                <w:sz w:val="18"/>
                <w:szCs w:val="18"/>
                <w:lang w:val="fr-FR"/>
              </w:rPr>
              <w:t>participe</w:t>
            </w:r>
            <w:r w:rsidRPr="00983B3F">
              <w:rPr>
                <w:rFonts w:ascii="Arial" w:eastAsia="Arial" w:hAnsi="Arial" w:cs="Arial"/>
                <w:sz w:val="18"/>
                <w:szCs w:val="18"/>
              </w:rPr>
              <w:t xml:space="preserve"> </w:t>
            </w:r>
            <w:r w:rsidRPr="00983B3F">
              <w:rPr>
                <w:rFonts w:ascii="Arial" w:eastAsia="Arial" w:hAnsi="Arial" w:cs="Arial"/>
                <w:i/>
                <w:iCs/>
                <w:sz w:val="18"/>
                <w:szCs w:val="18"/>
                <w:lang w:val="fr-FR"/>
              </w:rPr>
              <w:t>passé</w:t>
            </w:r>
            <w:r w:rsidRPr="00983B3F">
              <w:rPr>
                <w:rFonts w:ascii="Arial" w:eastAsia="Arial" w:hAnsi="Arial" w:cs="Arial"/>
                <w:sz w:val="18"/>
                <w:szCs w:val="18"/>
              </w:rPr>
              <w:t xml:space="preserve"> form of verbs with </w:t>
            </w:r>
            <w:r w:rsidRPr="00983B3F">
              <w:rPr>
                <w:rFonts w:ascii="Arial" w:eastAsia="Arial" w:hAnsi="Arial" w:cs="Arial"/>
                <w:i/>
                <w:iCs/>
                <w:sz w:val="18"/>
                <w:szCs w:val="18"/>
                <w:lang w:val="fr-FR"/>
              </w:rPr>
              <w:t>être</w:t>
            </w:r>
            <w:r w:rsidRPr="00983B3F">
              <w:rPr>
                <w:rFonts w:ascii="Arial" w:eastAsia="Arial" w:hAnsi="Arial" w:cs="Arial"/>
                <w:sz w:val="18"/>
                <w:szCs w:val="18"/>
              </w:rPr>
              <w:t xml:space="preserve"> involves gender and number agreement. They recognise the form and function of reflexive verbs (</w:t>
            </w:r>
            <w:r w:rsidRPr="00983B3F">
              <w:rPr>
                <w:rFonts w:ascii="Arial" w:eastAsia="Arial" w:hAnsi="Arial" w:cs="Arial"/>
                <w:i/>
                <w:iCs/>
                <w:sz w:val="18"/>
                <w:szCs w:val="18"/>
                <w:lang w:val="fr-FR"/>
              </w:rPr>
              <w:t>se laver</w:t>
            </w:r>
            <w:r w:rsidRPr="00983B3F">
              <w:rPr>
                <w:rFonts w:ascii="Arial" w:eastAsia="Arial" w:hAnsi="Arial" w:cs="Arial"/>
                <w:sz w:val="18"/>
                <w:szCs w:val="18"/>
              </w:rPr>
              <w:t>,</w:t>
            </w:r>
            <w:r w:rsidRPr="00983B3F">
              <w:rPr>
                <w:rFonts w:ascii="Arial" w:eastAsia="Arial" w:hAnsi="Arial" w:cs="Arial"/>
                <w:i/>
                <w:iCs/>
                <w:sz w:val="18"/>
                <w:szCs w:val="18"/>
                <w:lang w:val="fr-FR"/>
              </w:rPr>
              <w:t xml:space="preserve"> se lever</w:t>
            </w:r>
            <w:r w:rsidRPr="00983B3F">
              <w:rPr>
                <w:rFonts w:ascii="Arial" w:eastAsia="Arial" w:hAnsi="Arial" w:cs="Arial"/>
                <w:sz w:val="18"/>
                <w:szCs w:val="18"/>
              </w:rPr>
              <w:t xml:space="preserve">) and use appropriate forms of possessive adjectives in own language production. </w:t>
            </w:r>
          </w:p>
          <w:p w14:paraId="2A3BF8BF"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locate, interpret and analyse information from different print, digital and community sources, and communicate information, ideas and views in a range of contexts using different modes of presentation. </w:t>
            </w:r>
          </w:p>
          <w:p w14:paraId="1616C918"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expressive and descriptive vocabulary to talk about feelings and experiences. </w:t>
            </w:r>
          </w:p>
          <w:p w14:paraId="7CCFF9FD"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create imaginative and performative texts for a range of purposes such as, entertaining or persuading. </w:t>
            </w:r>
          </w:p>
          <w:p w14:paraId="5A43DD0A"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use French to narrate and describe, matching modes of presentation to context and intended audience. </w:t>
            </w:r>
          </w:p>
          <w:p w14:paraId="709A5B6D" w14:textId="7883B0EE" w:rsidR="00983B3F" w:rsidRP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create bilingual texts (guides, event commentaries, cultural glossaries), and interpret observed interactions in terms of cultural practices and comparisons.</w:t>
            </w:r>
          </w:p>
          <w:p w14:paraId="6F2794AB"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Students recognise differences between spoken and written forms of French, comparing these with English </w:t>
            </w:r>
            <w:r w:rsidRPr="00983B3F">
              <w:rPr>
                <w:rFonts w:ascii="Arial" w:eastAsia="Arial" w:hAnsi="Arial" w:cs="Arial"/>
                <w:sz w:val="18"/>
                <w:szCs w:val="18"/>
              </w:rPr>
              <w:lastRenderedPageBreak/>
              <w:t xml:space="preserve">and other known languages. </w:t>
            </w:r>
          </w:p>
          <w:p w14:paraId="19F4470C"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recognise the importance of non-verbal elements of communication, such as facial expressions, gestures and intonation. </w:t>
            </w:r>
          </w:p>
          <w:p w14:paraId="4873660F"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 xml:space="preserve">They notice differences in familiar text types, such as greetings, instructions and menus, commenting on differences in language features and text structures. </w:t>
            </w:r>
          </w:p>
          <w:p w14:paraId="5F3850C4"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build metalanguage for talking about language (</w:t>
            </w:r>
            <w:proofErr w:type="spellStart"/>
            <w:r w:rsidRPr="00983B3F">
              <w:rPr>
                <w:rFonts w:ascii="Arial" w:eastAsia="Arial" w:hAnsi="Arial" w:cs="Arial"/>
                <w:i/>
                <w:iCs/>
                <w:sz w:val="18"/>
                <w:szCs w:val="18"/>
                <w:lang w:val="fr-FR"/>
              </w:rPr>
              <w:t>formal</w:t>
            </w:r>
            <w:proofErr w:type="spellEnd"/>
            <w:r w:rsidRPr="00983B3F">
              <w:rPr>
                <w:rFonts w:ascii="Arial" w:eastAsia="Arial" w:hAnsi="Arial" w:cs="Arial"/>
                <w:i/>
                <w:iCs/>
                <w:sz w:val="18"/>
                <w:szCs w:val="18"/>
                <w:lang w:val="fr-FR"/>
              </w:rPr>
              <w:t xml:space="preserve"> and </w:t>
            </w:r>
            <w:proofErr w:type="spellStart"/>
            <w:r w:rsidRPr="00983B3F">
              <w:rPr>
                <w:rFonts w:ascii="Arial" w:eastAsia="Arial" w:hAnsi="Arial" w:cs="Arial"/>
                <w:i/>
                <w:iCs/>
                <w:sz w:val="18"/>
                <w:szCs w:val="18"/>
                <w:lang w:val="fr-FR"/>
              </w:rPr>
              <w:t>informal</w:t>
            </w:r>
            <w:proofErr w:type="spellEnd"/>
            <w:r w:rsidRPr="00983B3F">
              <w:rPr>
                <w:rFonts w:ascii="Arial" w:eastAsia="Arial" w:hAnsi="Arial" w:cs="Arial"/>
                <w:i/>
                <w:iCs/>
                <w:sz w:val="18"/>
                <w:szCs w:val="18"/>
                <w:lang w:val="fr-FR"/>
              </w:rPr>
              <w:t xml:space="preserve"> </w:t>
            </w:r>
            <w:proofErr w:type="spellStart"/>
            <w:r w:rsidRPr="00983B3F">
              <w:rPr>
                <w:rFonts w:ascii="Arial" w:eastAsia="Arial" w:hAnsi="Arial" w:cs="Arial"/>
                <w:i/>
                <w:iCs/>
                <w:sz w:val="18"/>
                <w:szCs w:val="18"/>
                <w:lang w:val="fr-FR"/>
              </w:rPr>
              <w:t>language</w:t>
            </w:r>
            <w:proofErr w:type="spellEnd"/>
            <w:r w:rsidRPr="00983B3F">
              <w:rPr>
                <w:rFonts w:ascii="Arial" w:eastAsia="Arial" w:hAnsi="Arial" w:cs="Arial"/>
                <w:i/>
                <w:iCs/>
                <w:sz w:val="18"/>
                <w:szCs w:val="18"/>
                <w:lang w:val="fr-FR"/>
              </w:rPr>
              <w:t xml:space="preserve">, body </w:t>
            </w:r>
            <w:proofErr w:type="spellStart"/>
            <w:r w:rsidRPr="00983B3F">
              <w:rPr>
                <w:rFonts w:ascii="Arial" w:eastAsia="Arial" w:hAnsi="Arial" w:cs="Arial"/>
                <w:i/>
                <w:iCs/>
                <w:sz w:val="18"/>
                <w:szCs w:val="18"/>
                <w:lang w:val="fr-FR"/>
              </w:rPr>
              <w:t>language</w:t>
            </w:r>
            <w:proofErr w:type="spellEnd"/>
            <w:r w:rsidRPr="00983B3F">
              <w:rPr>
                <w:rFonts w:ascii="Arial" w:eastAsia="Arial" w:hAnsi="Arial" w:cs="Arial"/>
                <w:sz w:val="18"/>
                <w:szCs w:val="18"/>
              </w:rPr>
              <w:t>) and for reflecting on the experience of French language and culture learning. They recognise relationships between parts of words (suffixes, prefixes) and stems of words (</w:t>
            </w:r>
            <w:r w:rsidRPr="00983B3F">
              <w:rPr>
                <w:rFonts w:ascii="Arial" w:eastAsia="Arial" w:hAnsi="Arial" w:cs="Arial"/>
                <w:i/>
                <w:iCs/>
                <w:sz w:val="18"/>
                <w:szCs w:val="18"/>
                <w:lang w:val="fr-FR"/>
              </w:rPr>
              <w:t>préparer, préparation</w:t>
            </w:r>
            <w:r w:rsidRPr="00983B3F">
              <w:rPr>
                <w:rFonts w:ascii="Arial" w:eastAsia="Arial" w:hAnsi="Arial" w:cs="Arial"/>
                <w:sz w:val="18"/>
                <w:szCs w:val="18"/>
              </w:rPr>
              <w:t>;</w:t>
            </w:r>
            <w:r w:rsidRPr="00983B3F">
              <w:rPr>
                <w:rFonts w:ascii="Arial" w:eastAsia="Arial" w:hAnsi="Arial" w:cs="Arial"/>
                <w:i/>
                <w:iCs/>
                <w:sz w:val="18"/>
                <w:szCs w:val="18"/>
                <w:lang w:val="fr-FR"/>
              </w:rPr>
              <w:t xml:space="preserve"> le marché, le supermarché, l’hypermarché</w:t>
            </w:r>
            <w:r w:rsidRPr="00983B3F">
              <w:rPr>
                <w:rFonts w:ascii="Arial" w:eastAsia="Arial" w:hAnsi="Arial" w:cs="Arial"/>
                <w:sz w:val="18"/>
                <w:szCs w:val="18"/>
              </w:rPr>
              <w:t>). Students recognise the validity of different perspectives, and make comparisons across languages and cultures, drawing from texts which relate to familiar routines and daily life (</w:t>
            </w:r>
            <w:r w:rsidRPr="00983B3F">
              <w:rPr>
                <w:rFonts w:ascii="Arial" w:eastAsia="Arial" w:hAnsi="Arial" w:cs="Arial"/>
                <w:i/>
                <w:iCs/>
                <w:sz w:val="18"/>
                <w:szCs w:val="18"/>
                <w:lang w:val="fr-FR"/>
              </w:rPr>
              <w:t>la vie scolaire, la famille, les courses, les loisirs, la cuisine</w:t>
            </w:r>
            <w:r w:rsidRPr="00983B3F">
              <w:rPr>
                <w:rFonts w:ascii="Arial" w:eastAsia="Arial" w:hAnsi="Arial" w:cs="Arial"/>
                <w:sz w:val="18"/>
                <w:szCs w:val="18"/>
              </w:rPr>
              <w:t xml:space="preserve">). </w:t>
            </w:r>
          </w:p>
          <w:p w14:paraId="44A91697" w14:textId="77777777" w:rsid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explain to others French terms and expressions that reflect cultural practices (</w:t>
            </w:r>
            <w:r w:rsidRPr="00983B3F">
              <w:rPr>
                <w:rFonts w:ascii="Arial" w:eastAsia="Arial" w:hAnsi="Arial" w:cs="Arial"/>
                <w:i/>
                <w:iCs/>
                <w:sz w:val="18"/>
                <w:szCs w:val="18"/>
                <w:lang w:val="fr-FR"/>
              </w:rPr>
              <w:t>bon appétit, bonne fête</w:t>
            </w:r>
            <w:r w:rsidRPr="00983B3F">
              <w:rPr>
                <w:rFonts w:ascii="Arial" w:eastAsia="Arial" w:hAnsi="Arial" w:cs="Arial"/>
                <w:sz w:val="18"/>
                <w:szCs w:val="18"/>
              </w:rPr>
              <w:t xml:space="preserve">). </w:t>
            </w:r>
          </w:p>
          <w:p w14:paraId="6CB25D01" w14:textId="25D47660" w:rsidR="00983B3F" w:rsidRPr="00983B3F" w:rsidRDefault="00983B3F" w:rsidP="00983B3F">
            <w:pPr>
              <w:pStyle w:val="NormalWeb"/>
              <w:numPr>
                <w:ilvl w:val="0"/>
                <w:numId w:val="13"/>
              </w:numPr>
              <w:spacing w:before="0" w:beforeAutospacing="0" w:after="0" w:afterAutospacing="0"/>
              <w:rPr>
                <w:rFonts w:ascii="Arial" w:eastAsia="Arial" w:hAnsi="Arial" w:cs="Arial"/>
                <w:sz w:val="18"/>
                <w:szCs w:val="18"/>
              </w:rPr>
            </w:pPr>
            <w:r w:rsidRPr="00983B3F">
              <w:rPr>
                <w:rFonts w:ascii="Arial" w:eastAsia="Arial" w:hAnsi="Arial" w:cs="Arial"/>
                <w:sz w:val="18"/>
                <w:szCs w:val="18"/>
              </w:rPr>
              <w:t>They reflect on their own cultural identity in light of their experience of learning French, noticing how their ideas and ways of communicating are influenced by their membership of cultural groups.</w:t>
            </w:r>
          </w:p>
          <w:p w14:paraId="091047B3" w14:textId="6BA4566F" w:rsidR="00983B3F" w:rsidRPr="002728BF" w:rsidRDefault="00983B3F" w:rsidP="00983B3F">
            <w:pPr>
              <w:pStyle w:val="NormalWeb"/>
              <w:shd w:val="clear" w:color="auto" w:fill="FFFFFF"/>
              <w:spacing w:before="0" w:beforeAutospacing="0" w:after="0" w:afterAutospacing="0"/>
              <w:rPr>
                <w:rFonts w:ascii="Arial" w:eastAsia="Arial" w:hAnsi="Arial" w:cs="Arial"/>
                <w:sz w:val="18"/>
                <w:szCs w:val="18"/>
              </w:rPr>
            </w:pPr>
          </w:p>
        </w:tc>
      </w:tr>
    </w:tbl>
    <w:p w14:paraId="721C8D53" w14:textId="402B1955" w:rsidR="00B16232" w:rsidRDefault="00B16232" w:rsidP="00B16232">
      <w:pPr>
        <w:rPr>
          <w:rFonts w:ascii="Arial" w:eastAsia="Arial" w:hAnsi="Arial" w:cs="Arial"/>
          <w:b/>
          <w:bCs/>
        </w:rPr>
      </w:pPr>
    </w:p>
    <w:p w14:paraId="4C66A2E9" w14:textId="77777777" w:rsidR="002728BF" w:rsidRDefault="002728BF"/>
    <w:sectPr w:rsidR="002728BF" w:rsidSect="002728B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2728BF" w:rsidRDefault="002728BF">
      <w:pPr>
        <w:spacing w:after="0" w:line="240" w:lineRule="auto"/>
      </w:pPr>
      <w:r>
        <w:separator/>
      </w:r>
    </w:p>
  </w:endnote>
  <w:endnote w:type="continuationSeparator" w:id="0">
    <w:p w14:paraId="7B34A49E" w14:textId="77777777" w:rsidR="002728BF" w:rsidRDefault="0027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22E4" w14:textId="593E424F" w:rsidR="00610F60" w:rsidRDefault="00610F60">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2728BF" w:rsidRDefault="002728BF">
      <w:pPr>
        <w:spacing w:after="0" w:line="240" w:lineRule="auto"/>
      </w:pPr>
      <w:r>
        <w:separator/>
      </w:r>
    </w:p>
  </w:footnote>
  <w:footnote w:type="continuationSeparator" w:id="0">
    <w:p w14:paraId="68422F0B" w14:textId="77777777" w:rsidR="002728BF" w:rsidRDefault="0027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DE46" w14:textId="1DCE2074" w:rsidR="00610F60" w:rsidRDefault="00610F60">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07BFC761" wp14:editId="69AF77BD">
          <wp:simplePos x="0" y="0"/>
          <wp:positionH relativeFrom="column">
            <wp:posOffset>349885</wp:posOffset>
          </wp:positionH>
          <wp:positionV relativeFrom="paragraph">
            <wp:posOffset>-53975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2728BF" w:rsidRDefault="002728BF">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B72"/>
    <w:multiLevelType w:val="hybridMultilevel"/>
    <w:tmpl w:val="A3C8A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27C469D"/>
    <w:multiLevelType w:val="hybridMultilevel"/>
    <w:tmpl w:val="7C44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247EEC"/>
    <w:multiLevelType w:val="hybridMultilevel"/>
    <w:tmpl w:val="FD1CE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30F58"/>
    <w:multiLevelType w:val="hybridMultilevel"/>
    <w:tmpl w:val="C950A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4495C"/>
    <w:multiLevelType w:val="hybridMultilevel"/>
    <w:tmpl w:val="49581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7"/>
  </w:num>
  <w:num w:numId="6">
    <w:abstractNumId w:val="5"/>
  </w:num>
  <w:num w:numId="7">
    <w:abstractNumId w:val="2"/>
  </w:num>
  <w:num w:numId="8">
    <w:abstractNumId w:val="8"/>
  </w:num>
  <w:num w:numId="9">
    <w:abstractNumId w:val="12"/>
  </w:num>
  <w:num w:numId="10">
    <w:abstractNumId w:val="3"/>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115046"/>
    <w:rsid w:val="00145D48"/>
    <w:rsid w:val="0015052F"/>
    <w:rsid w:val="001F1311"/>
    <w:rsid w:val="0020769C"/>
    <w:rsid w:val="002728BF"/>
    <w:rsid w:val="00293986"/>
    <w:rsid w:val="002B0CBF"/>
    <w:rsid w:val="00387307"/>
    <w:rsid w:val="00425D8D"/>
    <w:rsid w:val="0043229E"/>
    <w:rsid w:val="00466382"/>
    <w:rsid w:val="004B4C73"/>
    <w:rsid w:val="004E19E4"/>
    <w:rsid w:val="00503BF6"/>
    <w:rsid w:val="0050639F"/>
    <w:rsid w:val="005669E9"/>
    <w:rsid w:val="005D4166"/>
    <w:rsid w:val="005E281E"/>
    <w:rsid w:val="00610F60"/>
    <w:rsid w:val="007F704A"/>
    <w:rsid w:val="00807C0F"/>
    <w:rsid w:val="00830EE9"/>
    <w:rsid w:val="0087697A"/>
    <w:rsid w:val="008C09EB"/>
    <w:rsid w:val="00983B3F"/>
    <w:rsid w:val="009974B4"/>
    <w:rsid w:val="009D1705"/>
    <w:rsid w:val="00AE6FFC"/>
    <w:rsid w:val="00B04846"/>
    <w:rsid w:val="00B16232"/>
    <w:rsid w:val="00B93B77"/>
    <w:rsid w:val="00C2078B"/>
    <w:rsid w:val="00C956A2"/>
    <w:rsid w:val="00CA1F31"/>
    <w:rsid w:val="00D40202"/>
    <w:rsid w:val="00D5017C"/>
    <w:rsid w:val="00D667F1"/>
    <w:rsid w:val="00DA0C00"/>
    <w:rsid w:val="00E76342"/>
    <w:rsid w:val="00E96736"/>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paragraph" w:styleId="Header">
    <w:name w:val="header"/>
    <w:basedOn w:val="Normal"/>
    <w:link w:val="HeaderChar"/>
    <w:uiPriority w:val="99"/>
    <w:unhideWhenUsed/>
    <w:rsid w:val="0061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60"/>
    <w:rPr>
      <w:sz w:val="22"/>
      <w:szCs w:val="22"/>
    </w:rPr>
  </w:style>
  <w:style w:type="paragraph" w:styleId="Footer">
    <w:name w:val="footer"/>
    <w:basedOn w:val="Normal"/>
    <w:link w:val="FooterChar"/>
    <w:uiPriority w:val="99"/>
    <w:unhideWhenUsed/>
    <w:rsid w:val="0061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60"/>
    <w:rPr>
      <w:sz w:val="22"/>
      <w:szCs w:val="22"/>
    </w:rPr>
  </w:style>
  <w:style w:type="paragraph" w:styleId="BalloonText">
    <w:name w:val="Balloon Text"/>
    <w:basedOn w:val="Normal"/>
    <w:link w:val="BalloonTextChar"/>
    <w:uiPriority w:val="99"/>
    <w:semiHidden/>
    <w:unhideWhenUsed/>
    <w:rsid w:val="0061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60"/>
    <w:rPr>
      <w:rFonts w:ascii="Tahoma" w:hAnsi="Tahoma" w:cs="Tahoma"/>
      <w:sz w:val="16"/>
      <w:szCs w:val="16"/>
    </w:rPr>
  </w:style>
  <w:style w:type="character" w:styleId="Hyperlink">
    <w:name w:val="Hyperlink"/>
    <w:basedOn w:val="DefaultParagraphFont"/>
    <w:uiPriority w:val="99"/>
    <w:unhideWhenUsed/>
    <w:rsid w:val="00610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paragraph" w:styleId="Header">
    <w:name w:val="header"/>
    <w:basedOn w:val="Normal"/>
    <w:link w:val="HeaderChar"/>
    <w:uiPriority w:val="99"/>
    <w:unhideWhenUsed/>
    <w:rsid w:val="00610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60"/>
    <w:rPr>
      <w:sz w:val="22"/>
      <w:szCs w:val="22"/>
    </w:rPr>
  </w:style>
  <w:style w:type="paragraph" w:styleId="Footer">
    <w:name w:val="footer"/>
    <w:basedOn w:val="Normal"/>
    <w:link w:val="FooterChar"/>
    <w:uiPriority w:val="99"/>
    <w:unhideWhenUsed/>
    <w:rsid w:val="0061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60"/>
    <w:rPr>
      <w:sz w:val="22"/>
      <w:szCs w:val="22"/>
    </w:rPr>
  </w:style>
  <w:style w:type="paragraph" w:styleId="BalloonText">
    <w:name w:val="Balloon Text"/>
    <w:basedOn w:val="Normal"/>
    <w:link w:val="BalloonTextChar"/>
    <w:uiPriority w:val="99"/>
    <w:semiHidden/>
    <w:unhideWhenUsed/>
    <w:rsid w:val="0061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60"/>
    <w:rPr>
      <w:rFonts w:ascii="Tahoma" w:hAnsi="Tahoma" w:cs="Tahoma"/>
      <w:sz w:val="16"/>
      <w:szCs w:val="16"/>
    </w:rPr>
  </w:style>
  <w:style w:type="character" w:styleId="Hyperlink">
    <w:name w:val="Hyperlink"/>
    <w:basedOn w:val="DefaultParagraphFont"/>
    <w:uiPriority w:val="99"/>
    <w:unhideWhenUsed/>
    <w:rsid w:val="00610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1941">
      <w:bodyDiv w:val="1"/>
      <w:marLeft w:val="0"/>
      <w:marRight w:val="0"/>
      <w:marTop w:val="0"/>
      <w:marBottom w:val="0"/>
      <w:divBdr>
        <w:top w:val="none" w:sz="0" w:space="0" w:color="auto"/>
        <w:left w:val="none" w:sz="0" w:space="0" w:color="auto"/>
        <w:bottom w:val="none" w:sz="0" w:space="0" w:color="auto"/>
        <w:right w:val="none" w:sz="0" w:space="0" w:color="auto"/>
      </w:divBdr>
      <w:divsChild>
        <w:div w:id="2008628429">
          <w:marLeft w:val="0"/>
          <w:marRight w:val="0"/>
          <w:marTop w:val="0"/>
          <w:marBottom w:val="0"/>
          <w:divBdr>
            <w:top w:val="none" w:sz="0" w:space="0" w:color="auto"/>
            <w:left w:val="none" w:sz="0" w:space="0" w:color="auto"/>
            <w:bottom w:val="none" w:sz="0" w:space="0" w:color="auto"/>
            <w:right w:val="none" w:sz="0" w:space="0" w:color="auto"/>
          </w:divBdr>
          <w:divsChild>
            <w:div w:id="1659721630">
              <w:marLeft w:val="0"/>
              <w:marRight w:val="0"/>
              <w:marTop w:val="0"/>
              <w:marBottom w:val="0"/>
              <w:divBdr>
                <w:top w:val="none" w:sz="0" w:space="0" w:color="auto"/>
                <w:left w:val="none" w:sz="0" w:space="0" w:color="auto"/>
                <w:bottom w:val="none" w:sz="0" w:space="0" w:color="auto"/>
                <w:right w:val="none" w:sz="0" w:space="0" w:color="auto"/>
              </w:divBdr>
              <w:divsChild>
                <w:div w:id="387611599">
                  <w:marLeft w:val="0"/>
                  <w:marRight w:val="0"/>
                  <w:marTop w:val="0"/>
                  <w:marBottom w:val="0"/>
                  <w:divBdr>
                    <w:top w:val="none" w:sz="0" w:space="0" w:color="auto"/>
                    <w:left w:val="none" w:sz="0" w:space="0" w:color="auto"/>
                    <w:bottom w:val="none" w:sz="0" w:space="0" w:color="auto"/>
                    <w:right w:val="none" w:sz="0" w:space="0" w:color="auto"/>
                  </w:divBdr>
                  <w:divsChild>
                    <w:div w:id="1692563298">
                      <w:marLeft w:val="120"/>
                      <w:marRight w:val="120"/>
                      <w:marTop w:val="0"/>
                      <w:marBottom w:val="0"/>
                      <w:divBdr>
                        <w:top w:val="none" w:sz="0" w:space="0" w:color="auto"/>
                        <w:left w:val="none" w:sz="0" w:space="0" w:color="auto"/>
                        <w:bottom w:val="none" w:sz="0" w:space="0" w:color="auto"/>
                        <w:right w:val="none" w:sz="0" w:space="0" w:color="auto"/>
                      </w:divBdr>
                      <w:divsChild>
                        <w:div w:id="803350503">
                          <w:marLeft w:val="0"/>
                          <w:marRight w:val="0"/>
                          <w:marTop w:val="0"/>
                          <w:marBottom w:val="0"/>
                          <w:divBdr>
                            <w:top w:val="none" w:sz="0" w:space="0" w:color="auto"/>
                            <w:left w:val="none" w:sz="0" w:space="0" w:color="auto"/>
                            <w:bottom w:val="none" w:sz="0" w:space="0" w:color="auto"/>
                            <w:right w:val="none" w:sz="0" w:space="0" w:color="auto"/>
                          </w:divBdr>
                          <w:divsChild>
                            <w:div w:id="674110577">
                              <w:marLeft w:val="0"/>
                              <w:marRight w:val="0"/>
                              <w:marTop w:val="0"/>
                              <w:marBottom w:val="0"/>
                              <w:divBdr>
                                <w:top w:val="none" w:sz="0" w:space="0" w:color="auto"/>
                                <w:left w:val="none" w:sz="0" w:space="0" w:color="auto"/>
                                <w:bottom w:val="none" w:sz="0" w:space="0" w:color="auto"/>
                                <w:right w:val="none" w:sz="0" w:space="0" w:color="auto"/>
                              </w:divBdr>
                              <w:divsChild>
                                <w:div w:id="1237276319">
                                  <w:marLeft w:val="0"/>
                                  <w:marRight w:val="0"/>
                                  <w:marTop w:val="0"/>
                                  <w:marBottom w:val="0"/>
                                  <w:divBdr>
                                    <w:top w:val="none" w:sz="0" w:space="0" w:color="auto"/>
                                    <w:left w:val="none" w:sz="0" w:space="0" w:color="auto"/>
                                    <w:bottom w:val="none" w:sz="0" w:space="0" w:color="auto"/>
                                    <w:right w:val="none" w:sz="0" w:space="0" w:color="auto"/>
                                  </w:divBdr>
                                  <w:divsChild>
                                    <w:div w:id="1666202780">
                                      <w:marLeft w:val="0"/>
                                      <w:marRight w:val="0"/>
                                      <w:marTop w:val="0"/>
                                      <w:marBottom w:val="0"/>
                                      <w:divBdr>
                                        <w:top w:val="none" w:sz="0" w:space="0" w:color="auto"/>
                                        <w:left w:val="none" w:sz="0" w:space="0" w:color="auto"/>
                                        <w:bottom w:val="none" w:sz="0" w:space="0" w:color="auto"/>
                                        <w:right w:val="none" w:sz="0" w:space="0" w:color="auto"/>
                                      </w:divBdr>
                                      <w:divsChild>
                                        <w:div w:id="1496454024">
                                          <w:marLeft w:val="0"/>
                                          <w:marRight w:val="0"/>
                                          <w:marTop w:val="0"/>
                                          <w:marBottom w:val="0"/>
                                          <w:divBdr>
                                            <w:top w:val="none" w:sz="0" w:space="0" w:color="auto"/>
                                            <w:left w:val="none" w:sz="0" w:space="0" w:color="auto"/>
                                            <w:bottom w:val="none" w:sz="0" w:space="0" w:color="auto"/>
                                            <w:right w:val="none" w:sz="0" w:space="0" w:color="auto"/>
                                          </w:divBdr>
                                          <w:divsChild>
                                            <w:div w:id="14339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812919">
      <w:bodyDiv w:val="1"/>
      <w:marLeft w:val="0"/>
      <w:marRight w:val="0"/>
      <w:marTop w:val="0"/>
      <w:marBottom w:val="0"/>
      <w:divBdr>
        <w:top w:val="none" w:sz="0" w:space="0" w:color="auto"/>
        <w:left w:val="none" w:sz="0" w:space="0" w:color="auto"/>
        <w:bottom w:val="none" w:sz="0" w:space="0" w:color="auto"/>
        <w:right w:val="none" w:sz="0" w:space="0" w:color="auto"/>
      </w:divBdr>
      <w:divsChild>
        <w:div w:id="541983428">
          <w:marLeft w:val="0"/>
          <w:marRight w:val="0"/>
          <w:marTop w:val="0"/>
          <w:marBottom w:val="0"/>
          <w:divBdr>
            <w:top w:val="none" w:sz="0" w:space="0" w:color="auto"/>
            <w:left w:val="none" w:sz="0" w:space="0" w:color="auto"/>
            <w:bottom w:val="none" w:sz="0" w:space="0" w:color="auto"/>
            <w:right w:val="none" w:sz="0" w:space="0" w:color="auto"/>
          </w:divBdr>
          <w:divsChild>
            <w:div w:id="110167715">
              <w:marLeft w:val="0"/>
              <w:marRight w:val="0"/>
              <w:marTop w:val="0"/>
              <w:marBottom w:val="0"/>
              <w:divBdr>
                <w:top w:val="none" w:sz="0" w:space="0" w:color="auto"/>
                <w:left w:val="none" w:sz="0" w:space="0" w:color="auto"/>
                <w:bottom w:val="none" w:sz="0" w:space="0" w:color="auto"/>
                <w:right w:val="none" w:sz="0" w:space="0" w:color="auto"/>
              </w:divBdr>
              <w:divsChild>
                <w:div w:id="164824194">
                  <w:marLeft w:val="0"/>
                  <w:marRight w:val="0"/>
                  <w:marTop w:val="0"/>
                  <w:marBottom w:val="0"/>
                  <w:divBdr>
                    <w:top w:val="none" w:sz="0" w:space="0" w:color="auto"/>
                    <w:left w:val="none" w:sz="0" w:space="0" w:color="auto"/>
                    <w:bottom w:val="none" w:sz="0" w:space="0" w:color="auto"/>
                    <w:right w:val="none" w:sz="0" w:space="0" w:color="auto"/>
                  </w:divBdr>
                  <w:divsChild>
                    <w:div w:id="2096433169">
                      <w:marLeft w:val="120"/>
                      <w:marRight w:val="120"/>
                      <w:marTop w:val="0"/>
                      <w:marBottom w:val="0"/>
                      <w:divBdr>
                        <w:top w:val="none" w:sz="0" w:space="0" w:color="auto"/>
                        <w:left w:val="none" w:sz="0" w:space="0" w:color="auto"/>
                        <w:bottom w:val="none" w:sz="0" w:space="0" w:color="auto"/>
                        <w:right w:val="none" w:sz="0" w:space="0" w:color="auto"/>
                      </w:divBdr>
                      <w:divsChild>
                        <w:div w:id="1637563032">
                          <w:marLeft w:val="0"/>
                          <w:marRight w:val="0"/>
                          <w:marTop w:val="0"/>
                          <w:marBottom w:val="0"/>
                          <w:divBdr>
                            <w:top w:val="none" w:sz="0" w:space="0" w:color="auto"/>
                            <w:left w:val="none" w:sz="0" w:space="0" w:color="auto"/>
                            <w:bottom w:val="none" w:sz="0" w:space="0" w:color="auto"/>
                            <w:right w:val="none" w:sz="0" w:space="0" w:color="auto"/>
                          </w:divBdr>
                          <w:divsChild>
                            <w:div w:id="39790927">
                              <w:marLeft w:val="0"/>
                              <w:marRight w:val="0"/>
                              <w:marTop w:val="0"/>
                              <w:marBottom w:val="0"/>
                              <w:divBdr>
                                <w:top w:val="none" w:sz="0" w:space="0" w:color="auto"/>
                                <w:left w:val="none" w:sz="0" w:space="0" w:color="auto"/>
                                <w:bottom w:val="none" w:sz="0" w:space="0" w:color="auto"/>
                                <w:right w:val="none" w:sz="0" w:space="0" w:color="auto"/>
                              </w:divBdr>
                              <w:divsChild>
                                <w:div w:id="190069204">
                                  <w:marLeft w:val="0"/>
                                  <w:marRight w:val="0"/>
                                  <w:marTop w:val="0"/>
                                  <w:marBottom w:val="0"/>
                                  <w:divBdr>
                                    <w:top w:val="none" w:sz="0" w:space="0" w:color="auto"/>
                                    <w:left w:val="none" w:sz="0" w:space="0" w:color="auto"/>
                                    <w:bottom w:val="none" w:sz="0" w:space="0" w:color="auto"/>
                                    <w:right w:val="none" w:sz="0" w:space="0" w:color="auto"/>
                                  </w:divBdr>
                                  <w:divsChild>
                                    <w:div w:id="887909667">
                                      <w:marLeft w:val="0"/>
                                      <w:marRight w:val="0"/>
                                      <w:marTop w:val="0"/>
                                      <w:marBottom w:val="0"/>
                                      <w:divBdr>
                                        <w:top w:val="none" w:sz="0" w:space="0" w:color="auto"/>
                                        <w:left w:val="none" w:sz="0" w:space="0" w:color="auto"/>
                                        <w:bottom w:val="none" w:sz="0" w:space="0" w:color="auto"/>
                                        <w:right w:val="none" w:sz="0" w:space="0" w:color="auto"/>
                                      </w:divBdr>
                                      <w:divsChild>
                                        <w:div w:id="1045714935">
                                          <w:marLeft w:val="0"/>
                                          <w:marRight w:val="0"/>
                                          <w:marTop w:val="0"/>
                                          <w:marBottom w:val="0"/>
                                          <w:divBdr>
                                            <w:top w:val="none" w:sz="0" w:space="0" w:color="auto"/>
                                            <w:left w:val="none" w:sz="0" w:space="0" w:color="auto"/>
                                            <w:bottom w:val="none" w:sz="0" w:space="0" w:color="auto"/>
                                            <w:right w:val="none" w:sz="0" w:space="0" w:color="auto"/>
                                          </w:divBdr>
                                          <w:divsChild>
                                            <w:div w:id="5966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169876">
      <w:bodyDiv w:val="1"/>
      <w:marLeft w:val="0"/>
      <w:marRight w:val="0"/>
      <w:marTop w:val="0"/>
      <w:marBottom w:val="0"/>
      <w:divBdr>
        <w:top w:val="none" w:sz="0" w:space="0" w:color="auto"/>
        <w:left w:val="none" w:sz="0" w:space="0" w:color="auto"/>
        <w:bottom w:val="none" w:sz="0" w:space="0" w:color="auto"/>
        <w:right w:val="none" w:sz="0" w:space="0" w:color="auto"/>
      </w:divBdr>
      <w:divsChild>
        <w:div w:id="1197888598">
          <w:marLeft w:val="0"/>
          <w:marRight w:val="0"/>
          <w:marTop w:val="0"/>
          <w:marBottom w:val="0"/>
          <w:divBdr>
            <w:top w:val="none" w:sz="0" w:space="0" w:color="auto"/>
            <w:left w:val="none" w:sz="0" w:space="0" w:color="auto"/>
            <w:bottom w:val="none" w:sz="0" w:space="0" w:color="auto"/>
            <w:right w:val="none" w:sz="0" w:space="0" w:color="auto"/>
          </w:divBdr>
          <w:divsChild>
            <w:div w:id="2108575191">
              <w:marLeft w:val="0"/>
              <w:marRight w:val="0"/>
              <w:marTop w:val="0"/>
              <w:marBottom w:val="0"/>
              <w:divBdr>
                <w:top w:val="none" w:sz="0" w:space="0" w:color="auto"/>
                <w:left w:val="none" w:sz="0" w:space="0" w:color="auto"/>
                <w:bottom w:val="none" w:sz="0" w:space="0" w:color="auto"/>
                <w:right w:val="none" w:sz="0" w:space="0" w:color="auto"/>
              </w:divBdr>
              <w:divsChild>
                <w:div w:id="1221406349">
                  <w:marLeft w:val="0"/>
                  <w:marRight w:val="0"/>
                  <w:marTop w:val="0"/>
                  <w:marBottom w:val="0"/>
                  <w:divBdr>
                    <w:top w:val="none" w:sz="0" w:space="0" w:color="auto"/>
                    <w:left w:val="none" w:sz="0" w:space="0" w:color="auto"/>
                    <w:bottom w:val="none" w:sz="0" w:space="0" w:color="auto"/>
                    <w:right w:val="none" w:sz="0" w:space="0" w:color="auto"/>
                  </w:divBdr>
                  <w:divsChild>
                    <w:div w:id="1780680413">
                      <w:marLeft w:val="120"/>
                      <w:marRight w:val="120"/>
                      <w:marTop w:val="0"/>
                      <w:marBottom w:val="0"/>
                      <w:divBdr>
                        <w:top w:val="none" w:sz="0" w:space="0" w:color="auto"/>
                        <w:left w:val="none" w:sz="0" w:space="0" w:color="auto"/>
                        <w:bottom w:val="none" w:sz="0" w:space="0" w:color="auto"/>
                        <w:right w:val="none" w:sz="0" w:space="0" w:color="auto"/>
                      </w:divBdr>
                      <w:divsChild>
                        <w:div w:id="663053472">
                          <w:marLeft w:val="0"/>
                          <w:marRight w:val="0"/>
                          <w:marTop w:val="0"/>
                          <w:marBottom w:val="0"/>
                          <w:divBdr>
                            <w:top w:val="none" w:sz="0" w:space="0" w:color="auto"/>
                            <w:left w:val="none" w:sz="0" w:space="0" w:color="auto"/>
                            <w:bottom w:val="none" w:sz="0" w:space="0" w:color="auto"/>
                            <w:right w:val="none" w:sz="0" w:space="0" w:color="auto"/>
                          </w:divBdr>
                          <w:divsChild>
                            <w:div w:id="1355227496">
                              <w:marLeft w:val="0"/>
                              <w:marRight w:val="0"/>
                              <w:marTop w:val="0"/>
                              <w:marBottom w:val="0"/>
                              <w:divBdr>
                                <w:top w:val="none" w:sz="0" w:space="0" w:color="auto"/>
                                <w:left w:val="none" w:sz="0" w:space="0" w:color="auto"/>
                                <w:bottom w:val="none" w:sz="0" w:space="0" w:color="auto"/>
                                <w:right w:val="none" w:sz="0" w:space="0" w:color="auto"/>
                              </w:divBdr>
                              <w:divsChild>
                                <w:div w:id="342325836">
                                  <w:marLeft w:val="0"/>
                                  <w:marRight w:val="0"/>
                                  <w:marTop w:val="0"/>
                                  <w:marBottom w:val="0"/>
                                  <w:divBdr>
                                    <w:top w:val="none" w:sz="0" w:space="0" w:color="auto"/>
                                    <w:left w:val="none" w:sz="0" w:space="0" w:color="auto"/>
                                    <w:bottom w:val="none" w:sz="0" w:space="0" w:color="auto"/>
                                    <w:right w:val="none" w:sz="0" w:space="0" w:color="auto"/>
                                  </w:divBdr>
                                  <w:divsChild>
                                    <w:div w:id="780997190">
                                      <w:marLeft w:val="0"/>
                                      <w:marRight w:val="0"/>
                                      <w:marTop w:val="0"/>
                                      <w:marBottom w:val="0"/>
                                      <w:divBdr>
                                        <w:top w:val="none" w:sz="0" w:space="0" w:color="auto"/>
                                        <w:left w:val="none" w:sz="0" w:space="0" w:color="auto"/>
                                        <w:bottom w:val="none" w:sz="0" w:space="0" w:color="auto"/>
                                        <w:right w:val="none" w:sz="0" w:space="0" w:color="auto"/>
                                      </w:divBdr>
                                      <w:divsChild>
                                        <w:div w:id="1782140141">
                                          <w:marLeft w:val="0"/>
                                          <w:marRight w:val="0"/>
                                          <w:marTop w:val="0"/>
                                          <w:marBottom w:val="0"/>
                                          <w:divBdr>
                                            <w:top w:val="none" w:sz="0" w:space="0" w:color="auto"/>
                                            <w:left w:val="none" w:sz="0" w:space="0" w:color="auto"/>
                                            <w:bottom w:val="none" w:sz="0" w:space="0" w:color="auto"/>
                                            <w:right w:val="none" w:sz="0" w:space="0" w:color="auto"/>
                                          </w:divBdr>
                                          <w:divsChild>
                                            <w:div w:id="1311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641864">
      <w:bodyDiv w:val="1"/>
      <w:marLeft w:val="0"/>
      <w:marRight w:val="0"/>
      <w:marTop w:val="0"/>
      <w:marBottom w:val="0"/>
      <w:divBdr>
        <w:top w:val="none" w:sz="0" w:space="0" w:color="auto"/>
        <w:left w:val="none" w:sz="0" w:space="0" w:color="auto"/>
        <w:bottom w:val="none" w:sz="0" w:space="0" w:color="auto"/>
        <w:right w:val="none" w:sz="0" w:space="0" w:color="auto"/>
      </w:divBdr>
      <w:divsChild>
        <w:div w:id="1851482016">
          <w:marLeft w:val="0"/>
          <w:marRight w:val="0"/>
          <w:marTop w:val="0"/>
          <w:marBottom w:val="0"/>
          <w:divBdr>
            <w:top w:val="none" w:sz="0" w:space="0" w:color="auto"/>
            <w:left w:val="none" w:sz="0" w:space="0" w:color="auto"/>
            <w:bottom w:val="none" w:sz="0" w:space="0" w:color="auto"/>
            <w:right w:val="none" w:sz="0" w:space="0" w:color="auto"/>
          </w:divBdr>
          <w:divsChild>
            <w:div w:id="1474256021">
              <w:marLeft w:val="0"/>
              <w:marRight w:val="0"/>
              <w:marTop w:val="0"/>
              <w:marBottom w:val="0"/>
              <w:divBdr>
                <w:top w:val="none" w:sz="0" w:space="0" w:color="auto"/>
                <w:left w:val="none" w:sz="0" w:space="0" w:color="auto"/>
                <w:bottom w:val="none" w:sz="0" w:space="0" w:color="auto"/>
                <w:right w:val="none" w:sz="0" w:space="0" w:color="auto"/>
              </w:divBdr>
              <w:divsChild>
                <w:div w:id="1917544214">
                  <w:marLeft w:val="0"/>
                  <w:marRight w:val="0"/>
                  <w:marTop w:val="0"/>
                  <w:marBottom w:val="0"/>
                  <w:divBdr>
                    <w:top w:val="none" w:sz="0" w:space="0" w:color="auto"/>
                    <w:left w:val="none" w:sz="0" w:space="0" w:color="auto"/>
                    <w:bottom w:val="none" w:sz="0" w:space="0" w:color="auto"/>
                    <w:right w:val="none" w:sz="0" w:space="0" w:color="auto"/>
                  </w:divBdr>
                  <w:divsChild>
                    <w:div w:id="1862618978">
                      <w:marLeft w:val="120"/>
                      <w:marRight w:val="120"/>
                      <w:marTop w:val="0"/>
                      <w:marBottom w:val="0"/>
                      <w:divBdr>
                        <w:top w:val="none" w:sz="0" w:space="0" w:color="auto"/>
                        <w:left w:val="none" w:sz="0" w:space="0" w:color="auto"/>
                        <w:bottom w:val="none" w:sz="0" w:space="0" w:color="auto"/>
                        <w:right w:val="none" w:sz="0" w:space="0" w:color="auto"/>
                      </w:divBdr>
                      <w:divsChild>
                        <w:div w:id="2106535842">
                          <w:marLeft w:val="0"/>
                          <w:marRight w:val="0"/>
                          <w:marTop w:val="0"/>
                          <w:marBottom w:val="0"/>
                          <w:divBdr>
                            <w:top w:val="none" w:sz="0" w:space="0" w:color="auto"/>
                            <w:left w:val="none" w:sz="0" w:space="0" w:color="auto"/>
                            <w:bottom w:val="none" w:sz="0" w:space="0" w:color="auto"/>
                            <w:right w:val="none" w:sz="0" w:space="0" w:color="auto"/>
                          </w:divBdr>
                          <w:divsChild>
                            <w:div w:id="882447084">
                              <w:marLeft w:val="0"/>
                              <w:marRight w:val="0"/>
                              <w:marTop w:val="0"/>
                              <w:marBottom w:val="0"/>
                              <w:divBdr>
                                <w:top w:val="none" w:sz="0" w:space="0" w:color="auto"/>
                                <w:left w:val="none" w:sz="0" w:space="0" w:color="auto"/>
                                <w:bottom w:val="none" w:sz="0" w:space="0" w:color="auto"/>
                                <w:right w:val="none" w:sz="0" w:space="0" w:color="auto"/>
                              </w:divBdr>
                              <w:divsChild>
                                <w:div w:id="1948123888">
                                  <w:marLeft w:val="0"/>
                                  <w:marRight w:val="0"/>
                                  <w:marTop w:val="0"/>
                                  <w:marBottom w:val="0"/>
                                  <w:divBdr>
                                    <w:top w:val="none" w:sz="0" w:space="0" w:color="auto"/>
                                    <w:left w:val="none" w:sz="0" w:space="0" w:color="auto"/>
                                    <w:bottom w:val="none" w:sz="0" w:space="0" w:color="auto"/>
                                    <w:right w:val="none" w:sz="0" w:space="0" w:color="auto"/>
                                  </w:divBdr>
                                  <w:divsChild>
                                    <w:div w:id="1832018670">
                                      <w:marLeft w:val="0"/>
                                      <w:marRight w:val="0"/>
                                      <w:marTop w:val="0"/>
                                      <w:marBottom w:val="0"/>
                                      <w:divBdr>
                                        <w:top w:val="none" w:sz="0" w:space="0" w:color="auto"/>
                                        <w:left w:val="none" w:sz="0" w:space="0" w:color="auto"/>
                                        <w:bottom w:val="none" w:sz="0" w:space="0" w:color="auto"/>
                                        <w:right w:val="none" w:sz="0" w:space="0" w:color="auto"/>
                                      </w:divBdr>
                                      <w:divsChild>
                                        <w:div w:id="1715958601">
                                          <w:marLeft w:val="0"/>
                                          <w:marRight w:val="0"/>
                                          <w:marTop w:val="0"/>
                                          <w:marBottom w:val="0"/>
                                          <w:divBdr>
                                            <w:top w:val="none" w:sz="0" w:space="0" w:color="auto"/>
                                            <w:left w:val="none" w:sz="0" w:space="0" w:color="auto"/>
                                            <w:bottom w:val="none" w:sz="0" w:space="0" w:color="auto"/>
                                            <w:right w:val="none" w:sz="0" w:space="0" w:color="auto"/>
                                          </w:divBdr>
                                          <w:divsChild>
                                            <w:div w:id="18679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00669">
      <w:bodyDiv w:val="1"/>
      <w:marLeft w:val="0"/>
      <w:marRight w:val="0"/>
      <w:marTop w:val="0"/>
      <w:marBottom w:val="0"/>
      <w:divBdr>
        <w:top w:val="none" w:sz="0" w:space="0" w:color="auto"/>
        <w:left w:val="none" w:sz="0" w:space="0" w:color="auto"/>
        <w:bottom w:val="none" w:sz="0" w:space="0" w:color="auto"/>
        <w:right w:val="none" w:sz="0" w:space="0" w:color="auto"/>
      </w:divBdr>
      <w:divsChild>
        <w:div w:id="952322415">
          <w:marLeft w:val="0"/>
          <w:marRight w:val="0"/>
          <w:marTop w:val="0"/>
          <w:marBottom w:val="0"/>
          <w:divBdr>
            <w:top w:val="none" w:sz="0" w:space="0" w:color="auto"/>
            <w:left w:val="none" w:sz="0" w:space="0" w:color="auto"/>
            <w:bottom w:val="none" w:sz="0" w:space="0" w:color="auto"/>
            <w:right w:val="none" w:sz="0" w:space="0" w:color="auto"/>
          </w:divBdr>
          <w:divsChild>
            <w:div w:id="1649749817">
              <w:marLeft w:val="0"/>
              <w:marRight w:val="0"/>
              <w:marTop w:val="0"/>
              <w:marBottom w:val="0"/>
              <w:divBdr>
                <w:top w:val="none" w:sz="0" w:space="0" w:color="auto"/>
                <w:left w:val="none" w:sz="0" w:space="0" w:color="auto"/>
                <w:bottom w:val="none" w:sz="0" w:space="0" w:color="auto"/>
                <w:right w:val="none" w:sz="0" w:space="0" w:color="auto"/>
              </w:divBdr>
              <w:divsChild>
                <w:div w:id="1305501185">
                  <w:marLeft w:val="0"/>
                  <w:marRight w:val="0"/>
                  <w:marTop w:val="0"/>
                  <w:marBottom w:val="0"/>
                  <w:divBdr>
                    <w:top w:val="none" w:sz="0" w:space="0" w:color="auto"/>
                    <w:left w:val="none" w:sz="0" w:space="0" w:color="auto"/>
                    <w:bottom w:val="none" w:sz="0" w:space="0" w:color="auto"/>
                    <w:right w:val="none" w:sz="0" w:space="0" w:color="auto"/>
                  </w:divBdr>
                  <w:divsChild>
                    <w:div w:id="1435244317">
                      <w:marLeft w:val="120"/>
                      <w:marRight w:val="120"/>
                      <w:marTop w:val="0"/>
                      <w:marBottom w:val="0"/>
                      <w:divBdr>
                        <w:top w:val="none" w:sz="0" w:space="0" w:color="auto"/>
                        <w:left w:val="none" w:sz="0" w:space="0" w:color="auto"/>
                        <w:bottom w:val="none" w:sz="0" w:space="0" w:color="auto"/>
                        <w:right w:val="none" w:sz="0" w:space="0" w:color="auto"/>
                      </w:divBdr>
                      <w:divsChild>
                        <w:div w:id="447551258">
                          <w:marLeft w:val="0"/>
                          <w:marRight w:val="0"/>
                          <w:marTop w:val="0"/>
                          <w:marBottom w:val="0"/>
                          <w:divBdr>
                            <w:top w:val="none" w:sz="0" w:space="0" w:color="auto"/>
                            <w:left w:val="none" w:sz="0" w:space="0" w:color="auto"/>
                            <w:bottom w:val="none" w:sz="0" w:space="0" w:color="auto"/>
                            <w:right w:val="none" w:sz="0" w:space="0" w:color="auto"/>
                          </w:divBdr>
                          <w:divsChild>
                            <w:div w:id="634725059">
                              <w:marLeft w:val="0"/>
                              <w:marRight w:val="0"/>
                              <w:marTop w:val="0"/>
                              <w:marBottom w:val="0"/>
                              <w:divBdr>
                                <w:top w:val="none" w:sz="0" w:space="0" w:color="auto"/>
                                <w:left w:val="none" w:sz="0" w:space="0" w:color="auto"/>
                                <w:bottom w:val="none" w:sz="0" w:space="0" w:color="auto"/>
                                <w:right w:val="none" w:sz="0" w:space="0" w:color="auto"/>
                              </w:divBdr>
                              <w:divsChild>
                                <w:div w:id="1156456998">
                                  <w:marLeft w:val="0"/>
                                  <w:marRight w:val="0"/>
                                  <w:marTop w:val="0"/>
                                  <w:marBottom w:val="0"/>
                                  <w:divBdr>
                                    <w:top w:val="none" w:sz="0" w:space="0" w:color="auto"/>
                                    <w:left w:val="none" w:sz="0" w:space="0" w:color="auto"/>
                                    <w:bottom w:val="none" w:sz="0" w:space="0" w:color="auto"/>
                                    <w:right w:val="none" w:sz="0" w:space="0" w:color="auto"/>
                                  </w:divBdr>
                                  <w:divsChild>
                                    <w:div w:id="1493597822">
                                      <w:marLeft w:val="0"/>
                                      <w:marRight w:val="0"/>
                                      <w:marTop w:val="0"/>
                                      <w:marBottom w:val="0"/>
                                      <w:divBdr>
                                        <w:top w:val="none" w:sz="0" w:space="0" w:color="auto"/>
                                        <w:left w:val="none" w:sz="0" w:space="0" w:color="auto"/>
                                        <w:bottom w:val="none" w:sz="0" w:space="0" w:color="auto"/>
                                        <w:right w:val="none" w:sz="0" w:space="0" w:color="auto"/>
                                      </w:divBdr>
                                      <w:divsChild>
                                        <w:div w:id="2010517818">
                                          <w:marLeft w:val="0"/>
                                          <w:marRight w:val="0"/>
                                          <w:marTop w:val="0"/>
                                          <w:marBottom w:val="0"/>
                                          <w:divBdr>
                                            <w:top w:val="none" w:sz="0" w:space="0" w:color="auto"/>
                                            <w:left w:val="none" w:sz="0" w:space="0" w:color="auto"/>
                                            <w:bottom w:val="none" w:sz="0" w:space="0" w:color="auto"/>
                                            <w:right w:val="none" w:sz="0" w:space="0" w:color="auto"/>
                                          </w:divBdr>
                                          <w:divsChild>
                                            <w:div w:id="199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126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856">
          <w:marLeft w:val="0"/>
          <w:marRight w:val="0"/>
          <w:marTop w:val="0"/>
          <w:marBottom w:val="0"/>
          <w:divBdr>
            <w:top w:val="none" w:sz="0" w:space="0" w:color="auto"/>
            <w:left w:val="none" w:sz="0" w:space="0" w:color="auto"/>
            <w:bottom w:val="none" w:sz="0" w:space="0" w:color="auto"/>
            <w:right w:val="none" w:sz="0" w:space="0" w:color="auto"/>
          </w:divBdr>
          <w:divsChild>
            <w:div w:id="1852182448">
              <w:marLeft w:val="0"/>
              <w:marRight w:val="0"/>
              <w:marTop w:val="0"/>
              <w:marBottom w:val="0"/>
              <w:divBdr>
                <w:top w:val="none" w:sz="0" w:space="0" w:color="auto"/>
                <w:left w:val="none" w:sz="0" w:space="0" w:color="auto"/>
                <w:bottom w:val="none" w:sz="0" w:space="0" w:color="auto"/>
                <w:right w:val="none" w:sz="0" w:space="0" w:color="auto"/>
              </w:divBdr>
              <w:divsChild>
                <w:div w:id="965889155">
                  <w:marLeft w:val="0"/>
                  <w:marRight w:val="0"/>
                  <w:marTop w:val="0"/>
                  <w:marBottom w:val="0"/>
                  <w:divBdr>
                    <w:top w:val="none" w:sz="0" w:space="0" w:color="auto"/>
                    <w:left w:val="none" w:sz="0" w:space="0" w:color="auto"/>
                    <w:bottom w:val="none" w:sz="0" w:space="0" w:color="auto"/>
                    <w:right w:val="none" w:sz="0" w:space="0" w:color="auto"/>
                  </w:divBdr>
                  <w:divsChild>
                    <w:div w:id="1830780368">
                      <w:marLeft w:val="120"/>
                      <w:marRight w:val="120"/>
                      <w:marTop w:val="0"/>
                      <w:marBottom w:val="0"/>
                      <w:divBdr>
                        <w:top w:val="none" w:sz="0" w:space="0" w:color="auto"/>
                        <w:left w:val="none" w:sz="0" w:space="0" w:color="auto"/>
                        <w:bottom w:val="none" w:sz="0" w:space="0" w:color="auto"/>
                        <w:right w:val="none" w:sz="0" w:space="0" w:color="auto"/>
                      </w:divBdr>
                      <w:divsChild>
                        <w:div w:id="887105518">
                          <w:marLeft w:val="0"/>
                          <w:marRight w:val="0"/>
                          <w:marTop w:val="0"/>
                          <w:marBottom w:val="0"/>
                          <w:divBdr>
                            <w:top w:val="none" w:sz="0" w:space="0" w:color="auto"/>
                            <w:left w:val="none" w:sz="0" w:space="0" w:color="auto"/>
                            <w:bottom w:val="none" w:sz="0" w:space="0" w:color="auto"/>
                            <w:right w:val="none" w:sz="0" w:space="0" w:color="auto"/>
                          </w:divBdr>
                          <w:divsChild>
                            <w:div w:id="827592162">
                              <w:marLeft w:val="0"/>
                              <w:marRight w:val="0"/>
                              <w:marTop w:val="0"/>
                              <w:marBottom w:val="0"/>
                              <w:divBdr>
                                <w:top w:val="none" w:sz="0" w:space="0" w:color="auto"/>
                                <w:left w:val="none" w:sz="0" w:space="0" w:color="auto"/>
                                <w:bottom w:val="none" w:sz="0" w:space="0" w:color="auto"/>
                                <w:right w:val="none" w:sz="0" w:space="0" w:color="auto"/>
                              </w:divBdr>
                              <w:divsChild>
                                <w:div w:id="94400461">
                                  <w:marLeft w:val="0"/>
                                  <w:marRight w:val="0"/>
                                  <w:marTop w:val="0"/>
                                  <w:marBottom w:val="0"/>
                                  <w:divBdr>
                                    <w:top w:val="none" w:sz="0" w:space="0" w:color="auto"/>
                                    <w:left w:val="none" w:sz="0" w:space="0" w:color="auto"/>
                                    <w:bottom w:val="none" w:sz="0" w:space="0" w:color="auto"/>
                                    <w:right w:val="none" w:sz="0" w:space="0" w:color="auto"/>
                                  </w:divBdr>
                                  <w:divsChild>
                                    <w:div w:id="64574487">
                                      <w:marLeft w:val="0"/>
                                      <w:marRight w:val="0"/>
                                      <w:marTop w:val="0"/>
                                      <w:marBottom w:val="0"/>
                                      <w:divBdr>
                                        <w:top w:val="none" w:sz="0" w:space="0" w:color="auto"/>
                                        <w:left w:val="none" w:sz="0" w:space="0" w:color="auto"/>
                                        <w:bottom w:val="none" w:sz="0" w:space="0" w:color="auto"/>
                                        <w:right w:val="none" w:sz="0" w:space="0" w:color="auto"/>
                                      </w:divBdr>
                                      <w:divsChild>
                                        <w:div w:id="1781871486">
                                          <w:marLeft w:val="0"/>
                                          <w:marRight w:val="0"/>
                                          <w:marTop w:val="0"/>
                                          <w:marBottom w:val="0"/>
                                          <w:divBdr>
                                            <w:top w:val="none" w:sz="0" w:space="0" w:color="auto"/>
                                            <w:left w:val="none" w:sz="0" w:space="0" w:color="auto"/>
                                            <w:bottom w:val="none" w:sz="0" w:space="0" w:color="auto"/>
                                            <w:right w:val="none" w:sz="0" w:space="0" w:color="auto"/>
                                          </w:divBdr>
                                          <w:divsChild>
                                            <w:div w:id="747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13948">
      <w:bodyDiv w:val="1"/>
      <w:marLeft w:val="0"/>
      <w:marRight w:val="0"/>
      <w:marTop w:val="0"/>
      <w:marBottom w:val="0"/>
      <w:divBdr>
        <w:top w:val="none" w:sz="0" w:space="0" w:color="auto"/>
        <w:left w:val="none" w:sz="0" w:space="0" w:color="auto"/>
        <w:bottom w:val="none" w:sz="0" w:space="0" w:color="auto"/>
        <w:right w:val="none" w:sz="0" w:space="0" w:color="auto"/>
      </w:divBdr>
      <w:divsChild>
        <w:div w:id="1797748159">
          <w:marLeft w:val="0"/>
          <w:marRight w:val="0"/>
          <w:marTop w:val="0"/>
          <w:marBottom w:val="0"/>
          <w:divBdr>
            <w:top w:val="none" w:sz="0" w:space="0" w:color="auto"/>
            <w:left w:val="none" w:sz="0" w:space="0" w:color="auto"/>
            <w:bottom w:val="none" w:sz="0" w:space="0" w:color="auto"/>
            <w:right w:val="none" w:sz="0" w:space="0" w:color="auto"/>
          </w:divBdr>
          <w:divsChild>
            <w:div w:id="2044941507">
              <w:marLeft w:val="0"/>
              <w:marRight w:val="0"/>
              <w:marTop w:val="0"/>
              <w:marBottom w:val="0"/>
              <w:divBdr>
                <w:top w:val="none" w:sz="0" w:space="0" w:color="auto"/>
                <w:left w:val="none" w:sz="0" w:space="0" w:color="auto"/>
                <w:bottom w:val="none" w:sz="0" w:space="0" w:color="auto"/>
                <w:right w:val="none" w:sz="0" w:space="0" w:color="auto"/>
              </w:divBdr>
              <w:divsChild>
                <w:div w:id="1836140108">
                  <w:marLeft w:val="0"/>
                  <w:marRight w:val="0"/>
                  <w:marTop w:val="0"/>
                  <w:marBottom w:val="0"/>
                  <w:divBdr>
                    <w:top w:val="none" w:sz="0" w:space="0" w:color="auto"/>
                    <w:left w:val="none" w:sz="0" w:space="0" w:color="auto"/>
                    <w:bottom w:val="none" w:sz="0" w:space="0" w:color="auto"/>
                    <w:right w:val="none" w:sz="0" w:space="0" w:color="auto"/>
                  </w:divBdr>
                  <w:divsChild>
                    <w:div w:id="2010063997">
                      <w:marLeft w:val="120"/>
                      <w:marRight w:val="120"/>
                      <w:marTop w:val="0"/>
                      <w:marBottom w:val="0"/>
                      <w:divBdr>
                        <w:top w:val="none" w:sz="0" w:space="0" w:color="auto"/>
                        <w:left w:val="none" w:sz="0" w:space="0" w:color="auto"/>
                        <w:bottom w:val="none" w:sz="0" w:space="0" w:color="auto"/>
                        <w:right w:val="none" w:sz="0" w:space="0" w:color="auto"/>
                      </w:divBdr>
                      <w:divsChild>
                        <w:div w:id="1265311059">
                          <w:marLeft w:val="0"/>
                          <w:marRight w:val="0"/>
                          <w:marTop w:val="0"/>
                          <w:marBottom w:val="0"/>
                          <w:divBdr>
                            <w:top w:val="none" w:sz="0" w:space="0" w:color="auto"/>
                            <w:left w:val="none" w:sz="0" w:space="0" w:color="auto"/>
                            <w:bottom w:val="none" w:sz="0" w:space="0" w:color="auto"/>
                            <w:right w:val="none" w:sz="0" w:space="0" w:color="auto"/>
                          </w:divBdr>
                          <w:divsChild>
                            <w:div w:id="428159328">
                              <w:marLeft w:val="0"/>
                              <w:marRight w:val="0"/>
                              <w:marTop w:val="0"/>
                              <w:marBottom w:val="0"/>
                              <w:divBdr>
                                <w:top w:val="none" w:sz="0" w:space="0" w:color="auto"/>
                                <w:left w:val="none" w:sz="0" w:space="0" w:color="auto"/>
                                <w:bottom w:val="none" w:sz="0" w:space="0" w:color="auto"/>
                                <w:right w:val="none" w:sz="0" w:space="0" w:color="auto"/>
                              </w:divBdr>
                              <w:divsChild>
                                <w:div w:id="2081174943">
                                  <w:marLeft w:val="0"/>
                                  <w:marRight w:val="0"/>
                                  <w:marTop w:val="0"/>
                                  <w:marBottom w:val="0"/>
                                  <w:divBdr>
                                    <w:top w:val="none" w:sz="0" w:space="0" w:color="auto"/>
                                    <w:left w:val="none" w:sz="0" w:space="0" w:color="auto"/>
                                    <w:bottom w:val="none" w:sz="0" w:space="0" w:color="auto"/>
                                    <w:right w:val="none" w:sz="0" w:space="0" w:color="auto"/>
                                  </w:divBdr>
                                  <w:divsChild>
                                    <w:div w:id="1218786231">
                                      <w:marLeft w:val="0"/>
                                      <w:marRight w:val="0"/>
                                      <w:marTop w:val="0"/>
                                      <w:marBottom w:val="0"/>
                                      <w:divBdr>
                                        <w:top w:val="none" w:sz="0" w:space="0" w:color="auto"/>
                                        <w:left w:val="none" w:sz="0" w:space="0" w:color="auto"/>
                                        <w:bottom w:val="none" w:sz="0" w:space="0" w:color="auto"/>
                                        <w:right w:val="none" w:sz="0" w:space="0" w:color="auto"/>
                                      </w:divBdr>
                                      <w:divsChild>
                                        <w:div w:id="1474256504">
                                          <w:marLeft w:val="0"/>
                                          <w:marRight w:val="0"/>
                                          <w:marTop w:val="0"/>
                                          <w:marBottom w:val="0"/>
                                          <w:divBdr>
                                            <w:top w:val="none" w:sz="0" w:space="0" w:color="auto"/>
                                            <w:left w:val="none" w:sz="0" w:space="0" w:color="auto"/>
                                            <w:bottom w:val="none" w:sz="0" w:space="0" w:color="auto"/>
                                            <w:right w:val="none" w:sz="0" w:space="0" w:color="auto"/>
                                          </w:divBdr>
                                          <w:divsChild>
                                            <w:div w:id="11760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370244">
      <w:bodyDiv w:val="1"/>
      <w:marLeft w:val="0"/>
      <w:marRight w:val="0"/>
      <w:marTop w:val="0"/>
      <w:marBottom w:val="0"/>
      <w:divBdr>
        <w:top w:val="none" w:sz="0" w:space="0" w:color="auto"/>
        <w:left w:val="none" w:sz="0" w:space="0" w:color="auto"/>
        <w:bottom w:val="none" w:sz="0" w:space="0" w:color="auto"/>
        <w:right w:val="none" w:sz="0" w:space="0" w:color="auto"/>
      </w:divBdr>
      <w:divsChild>
        <w:div w:id="21169291">
          <w:marLeft w:val="0"/>
          <w:marRight w:val="0"/>
          <w:marTop w:val="0"/>
          <w:marBottom w:val="0"/>
          <w:divBdr>
            <w:top w:val="none" w:sz="0" w:space="0" w:color="auto"/>
            <w:left w:val="none" w:sz="0" w:space="0" w:color="auto"/>
            <w:bottom w:val="none" w:sz="0" w:space="0" w:color="auto"/>
            <w:right w:val="none" w:sz="0" w:space="0" w:color="auto"/>
          </w:divBdr>
          <w:divsChild>
            <w:div w:id="1790707249">
              <w:marLeft w:val="0"/>
              <w:marRight w:val="0"/>
              <w:marTop w:val="0"/>
              <w:marBottom w:val="0"/>
              <w:divBdr>
                <w:top w:val="none" w:sz="0" w:space="0" w:color="auto"/>
                <w:left w:val="none" w:sz="0" w:space="0" w:color="auto"/>
                <w:bottom w:val="none" w:sz="0" w:space="0" w:color="auto"/>
                <w:right w:val="none" w:sz="0" w:space="0" w:color="auto"/>
              </w:divBdr>
              <w:divsChild>
                <w:div w:id="315576895">
                  <w:marLeft w:val="0"/>
                  <w:marRight w:val="0"/>
                  <w:marTop w:val="0"/>
                  <w:marBottom w:val="0"/>
                  <w:divBdr>
                    <w:top w:val="none" w:sz="0" w:space="0" w:color="auto"/>
                    <w:left w:val="none" w:sz="0" w:space="0" w:color="auto"/>
                    <w:bottom w:val="none" w:sz="0" w:space="0" w:color="auto"/>
                    <w:right w:val="none" w:sz="0" w:space="0" w:color="auto"/>
                  </w:divBdr>
                  <w:divsChild>
                    <w:div w:id="1876503886">
                      <w:marLeft w:val="120"/>
                      <w:marRight w:val="120"/>
                      <w:marTop w:val="0"/>
                      <w:marBottom w:val="0"/>
                      <w:divBdr>
                        <w:top w:val="none" w:sz="0" w:space="0" w:color="auto"/>
                        <w:left w:val="none" w:sz="0" w:space="0" w:color="auto"/>
                        <w:bottom w:val="none" w:sz="0" w:space="0" w:color="auto"/>
                        <w:right w:val="none" w:sz="0" w:space="0" w:color="auto"/>
                      </w:divBdr>
                      <w:divsChild>
                        <w:div w:id="1932544812">
                          <w:marLeft w:val="0"/>
                          <w:marRight w:val="0"/>
                          <w:marTop w:val="0"/>
                          <w:marBottom w:val="0"/>
                          <w:divBdr>
                            <w:top w:val="none" w:sz="0" w:space="0" w:color="auto"/>
                            <w:left w:val="none" w:sz="0" w:space="0" w:color="auto"/>
                            <w:bottom w:val="none" w:sz="0" w:space="0" w:color="auto"/>
                            <w:right w:val="none" w:sz="0" w:space="0" w:color="auto"/>
                          </w:divBdr>
                          <w:divsChild>
                            <w:div w:id="1895313895">
                              <w:marLeft w:val="0"/>
                              <w:marRight w:val="0"/>
                              <w:marTop w:val="0"/>
                              <w:marBottom w:val="0"/>
                              <w:divBdr>
                                <w:top w:val="none" w:sz="0" w:space="0" w:color="auto"/>
                                <w:left w:val="none" w:sz="0" w:space="0" w:color="auto"/>
                                <w:bottom w:val="none" w:sz="0" w:space="0" w:color="auto"/>
                                <w:right w:val="none" w:sz="0" w:space="0" w:color="auto"/>
                              </w:divBdr>
                              <w:divsChild>
                                <w:div w:id="585842208">
                                  <w:marLeft w:val="0"/>
                                  <w:marRight w:val="0"/>
                                  <w:marTop w:val="0"/>
                                  <w:marBottom w:val="0"/>
                                  <w:divBdr>
                                    <w:top w:val="none" w:sz="0" w:space="0" w:color="auto"/>
                                    <w:left w:val="none" w:sz="0" w:space="0" w:color="auto"/>
                                    <w:bottom w:val="none" w:sz="0" w:space="0" w:color="auto"/>
                                    <w:right w:val="none" w:sz="0" w:space="0" w:color="auto"/>
                                  </w:divBdr>
                                  <w:divsChild>
                                    <w:div w:id="383916805">
                                      <w:marLeft w:val="0"/>
                                      <w:marRight w:val="0"/>
                                      <w:marTop w:val="0"/>
                                      <w:marBottom w:val="0"/>
                                      <w:divBdr>
                                        <w:top w:val="none" w:sz="0" w:space="0" w:color="auto"/>
                                        <w:left w:val="none" w:sz="0" w:space="0" w:color="auto"/>
                                        <w:bottom w:val="none" w:sz="0" w:space="0" w:color="auto"/>
                                        <w:right w:val="none" w:sz="0" w:space="0" w:color="auto"/>
                                      </w:divBdr>
                                      <w:divsChild>
                                        <w:div w:id="1561792327">
                                          <w:marLeft w:val="0"/>
                                          <w:marRight w:val="0"/>
                                          <w:marTop w:val="0"/>
                                          <w:marBottom w:val="0"/>
                                          <w:divBdr>
                                            <w:top w:val="none" w:sz="0" w:space="0" w:color="auto"/>
                                            <w:left w:val="none" w:sz="0" w:space="0" w:color="auto"/>
                                            <w:bottom w:val="none" w:sz="0" w:space="0" w:color="auto"/>
                                            <w:right w:val="none" w:sz="0" w:space="0" w:color="auto"/>
                                          </w:divBdr>
                                          <w:divsChild>
                                            <w:div w:id="455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7BEDDF3-AB11-4C3B-8B6A-06870C5D5350}"/>
</file>

<file path=customXml/itemProps2.xml><?xml version="1.0" encoding="utf-8"?>
<ds:datastoreItem xmlns:ds="http://schemas.openxmlformats.org/officeDocument/2006/customXml" ds:itemID="{537E9131-666F-41F6-B4F1-DCDFB56FB27D}"/>
</file>

<file path=customXml/itemProps3.xml><?xml version="1.0" encoding="utf-8"?>
<ds:datastoreItem xmlns:ds="http://schemas.openxmlformats.org/officeDocument/2006/customXml" ds:itemID="{E357B7E9-AB20-4EA2-BD0B-6746ECD8CCCC}"/>
</file>

<file path=customXml/itemProps4.xml><?xml version="1.0" encoding="utf-8"?>
<ds:datastoreItem xmlns:ds="http://schemas.openxmlformats.org/officeDocument/2006/customXml" ds:itemID="{66F6383D-FAF1-42DB-95AA-8BA2A4E97581}"/>
</file>

<file path=docProps/app.xml><?xml version="1.0" encoding="utf-8"?>
<Properties xmlns="http://schemas.openxmlformats.org/officeDocument/2006/extended-properties" xmlns:vt="http://schemas.openxmlformats.org/officeDocument/2006/docPropsVTypes">
  <Template>Normal.dotm</Template>
  <TotalTime>4</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Fisher</dc:creator>
  <cp:lastModifiedBy>Collins, Shenica S</cp:lastModifiedBy>
  <cp:revision>4</cp:revision>
  <dcterms:created xsi:type="dcterms:W3CDTF">2017-05-11T05:25:00Z</dcterms:created>
  <dcterms:modified xsi:type="dcterms:W3CDTF">2017-07-20T01:36:00Z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