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7BA6CC33"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EF0D3A">
              <w:rPr>
                <w:rFonts w:ascii="Arial" w:eastAsia="Arial" w:hAnsi="Arial" w:cs="Arial"/>
                <w:b/>
                <w:bCs/>
                <w:spacing w:val="1"/>
              </w:rPr>
              <w:t>VIETNAMESE</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36C3EB84"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96413B">
              <w:rPr>
                <w:rFonts w:ascii="Arial" w:eastAsia="Arial" w:hAnsi="Arial" w:cs="Arial"/>
                <w:bCs/>
                <w:color w:val="000000" w:themeColor="text1"/>
                <w:spacing w:val="1"/>
                <w:sz w:val="20"/>
                <w:szCs w:val="20"/>
              </w:rPr>
              <w:t>Vietnamese</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693F1F" w:rsidRPr="00693F1F" w14:paraId="3912001B" w14:textId="77777777" w:rsidTr="00BB19BE">
        <w:tc>
          <w:tcPr>
            <w:tcW w:w="5331" w:type="dxa"/>
            <w:vMerge w:val="restart"/>
            <w:shd w:val="clear" w:color="auto" w:fill="D9D9D9" w:themeFill="background1" w:themeFillShade="D9"/>
          </w:tcPr>
          <w:p w14:paraId="30E78B85" w14:textId="482F5379" w:rsidR="00693F1F" w:rsidRPr="003F76BD" w:rsidRDefault="00693F1F" w:rsidP="00BB19BE">
            <w:pPr>
              <w:spacing w:before="120" w:line="203" w:lineRule="exact"/>
              <w:ind w:left="102" w:right="-20"/>
              <w:rPr>
                <w:rFonts w:ascii="Arial" w:eastAsia="Arial" w:hAnsi="Arial" w:cs="Arial"/>
                <w:b/>
                <w:bCs/>
                <w:sz w:val="18"/>
                <w:szCs w:val="18"/>
              </w:rPr>
            </w:pPr>
            <w:r>
              <w:rPr>
                <w:rFonts w:ascii="Arial" w:eastAsia="Arial" w:hAnsi="Arial" w:cs="Arial"/>
                <w:b/>
                <w:bCs/>
                <w:sz w:val="18"/>
                <w:szCs w:val="18"/>
              </w:rPr>
              <w:t xml:space="preserve">  </w:t>
            </w:r>
          </w:p>
        </w:tc>
        <w:tc>
          <w:tcPr>
            <w:tcW w:w="5332" w:type="dxa"/>
            <w:vAlign w:val="center"/>
          </w:tcPr>
          <w:p w14:paraId="3DE03FBD" w14:textId="77777777" w:rsidR="00693F1F" w:rsidRPr="008645E5" w:rsidRDefault="00693F1F" w:rsidP="00BB19BE">
            <w:pPr>
              <w:spacing w:before="120" w:after="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37AD6F55" w:rsidR="00693F1F" w:rsidRPr="008645E5" w:rsidRDefault="00693F1F" w:rsidP="00BB19BE">
            <w:pPr>
              <w:spacing w:before="120" w:after="12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Pr="008645E5">
              <w:rPr>
                <w:rFonts w:ascii="Arial" w:eastAsia="Arial" w:hAnsi="Arial" w:cs="Arial"/>
                <w:b/>
                <w:bCs/>
                <w:spacing w:val="1"/>
                <w:sz w:val="18"/>
                <w:szCs w:val="18"/>
              </w:rPr>
              <w:t xml:space="preserve"> Level 2</w:t>
            </w:r>
            <w:r w:rsidRPr="008645E5">
              <w:rPr>
                <w:rFonts w:ascii="Arial" w:eastAsia="Arial" w:hAnsi="Arial" w:cs="Arial"/>
                <w:b/>
                <w:bCs/>
                <w:sz w:val="18"/>
                <w:szCs w:val="18"/>
              </w:rPr>
              <w:t xml:space="preserve"> Achievement Standard</w:t>
            </w:r>
          </w:p>
        </w:tc>
      </w:tr>
      <w:tr w:rsidR="00693F1F" w:rsidRPr="003E2E7B" w14:paraId="68F01283" w14:textId="77777777" w:rsidTr="00693F1F">
        <w:trPr>
          <w:trHeight w:val="97"/>
        </w:trPr>
        <w:tc>
          <w:tcPr>
            <w:tcW w:w="5331" w:type="dxa"/>
            <w:vMerge/>
            <w:shd w:val="clear" w:color="auto" w:fill="D9D9D9" w:themeFill="background1" w:themeFillShade="D9"/>
          </w:tcPr>
          <w:p w14:paraId="029ADB50" w14:textId="77777777" w:rsidR="00693F1F" w:rsidRDefault="00693F1F" w:rsidP="00BB19BE">
            <w:pPr>
              <w:spacing w:before="120" w:line="203" w:lineRule="exact"/>
              <w:ind w:right="-20"/>
            </w:pPr>
          </w:p>
        </w:tc>
        <w:tc>
          <w:tcPr>
            <w:tcW w:w="5332" w:type="dxa"/>
          </w:tcPr>
          <w:p w14:paraId="09DC34D4" w14:textId="521C31EC" w:rsidR="00693F1F" w:rsidRPr="008645E5" w:rsidRDefault="00693F1F" w:rsidP="00BB19BE">
            <w:pPr>
              <w:spacing w:before="120"/>
              <w:rPr>
                <w:rFonts w:ascii="Arial" w:hAnsi="Arial" w:cs="Arial"/>
                <w:b/>
                <w:sz w:val="18"/>
                <w:szCs w:val="18"/>
              </w:rPr>
            </w:pPr>
            <w:r w:rsidRPr="008645E5">
              <w:rPr>
                <w:rFonts w:ascii="Arial" w:hAnsi="Arial" w:cs="Arial"/>
                <w:sz w:val="18"/>
                <w:szCs w:val="18"/>
              </w:rPr>
              <w:t xml:space="preserve">In </w:t>
            </w:r>
            <w:r>
              <w:rPr>
                <w:rFonts w:ascii="Arial" w:hAnsi="Arial" w:cs="Arial"/>
                <w:b/>
                <w:sz w:val="18"/>
                <w:szCs w:val="18"/>
              </w:rPr>
              <w:t>Vietnamese</w:t>
            </w:r>
            <w:r w:rsidRPr="008645E5">
              <w:rPr>
                <w:rFonts w:ascii="Arial" w:hAnsi="Arial" w:cs="Arial"/>
                <w:sz w:val="18"/>
                <w:szCs w:val="18"/>
              </w:rPr>
              <w:t>, indicative progression towards the Level 2 achievement standard may be when students:</w:t>
            </w:r>
          </w:p>
          <w:p w14:paraId="5FE3554D" w14:textId="421AD5DD" w:rsidR="00B3355A" w:rsidRPr="00D27AAF" w:rsidRDefault="00B3355A" w:rsidP="007871C1">
            <w:pPr>
              <w:pStyle w:val="ListParagraph"/>
              <w:spacing w:before="120"/>
              <w:rPr>
                <w:rFonts w:ascii="Arial" w:hAnsi="Arial" w:cs="Arial"/>
                <w:sz w:val="18"/>
                <w:szCs w:val="18"/>
              </w:rPr>
            </w:pPr>
          </w:p>
        </w:tc>
        <w:tc>
          <w:tcPr>
            <w:tcW w:w="5332" w:type="dxa"/>
          </w:tcPr>
          <w:p w14:paraId="2F4C42DB" w14:textId="77777777" w:rsidR="00693F1F" w:rsidRPr="00ED12BE" w:rsidRDefault="00693F1F" w:rsidP="00BB19BE">
            <w:pPr>
              <w:spacing w:before="120"/>
              <w:rPr>
                <w:rFonts w:ascii="Arial" w:hAnsi="Arial" w:cs="Arial"/>
                <w:sz w:val="18"/>
                <w:szCs w:val="18"/>
                <w:lang w:val="en-AU"/>
              </w:rPr>
            </w:pPr>
            <w:r w:rsidRPr="00ED12BE">
              <w:rPr>
                <w:rFonts w:ascii="Arial" w:hAnsi="Arial" w:cs="Arial"/>
                <w:sz w:val="18"/>
                <w:szCs w:val="18"/>
                <w:lang w:val="en-AU"/>
              </w:rPr>
              <w:t>By the end of Level 2:</w:t>
            </w:r>
          </w:p>
          <w:p w14:paraId="3EA1A45E" w14:textId="77777777"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ED12BE">
              <w:rPr>
                <w:rFonts w:ascii="Arial" w:eastAsia="Times New Roman" w:hAnsi="Arial" w:cs="Arial"/>
                <w:sz w:val="18"/>
                <w:szCs w:val="18"/>
                <w:lang w:val="en-AU" w:eastAsia="en-AU"/>
              </w:rPr>
              <w:t xml:space="preserve">tudents interact with the teacher and peers through action-related talk and play. </w:t>
            </w:r>
          </w:p>
          <w:p w14:paraId="521FF655" w14:textId="77777777"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introduce themselves and others, and express thanks, likes and dislikes, needs and wishes, for example, </w:t>
            </w:r>
            <w:r w:rsidRPr="00ED12BE">
              <w:rPr>
                <w:rFonts w:ascii="Arial" w:eastAsia="Times New Roman" w:hAnsi="Arial" w:cs="Arial"/>
                <w:i/>
                <w:iCs/>
                <w:sz w:val="18"/>
                <w:szCs w:val="18"/>
                <w:bdr w:val="none" w:sz="0" w:space="0" w:color="auto" w:frame="1"/>
                <w:lang w:val="vi-VN" w:eastAsia="en-AU"/>
              </w:rPr>
              <w:t>Tôi tên là Lan</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Cảm ơn bạn</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Tôi thích/ không thích</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Tôi muốn ăn cơm</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Chúc bạn sinh nhật vui vẻ</w:t>
            </w:r>
            <w:r w:rsidRPr="00ED12BE">
              <w:rPr>
                <w:rFonts w:ascii="Arial" w:eastAsia="Times New Roman" w:hAnsi="Arial" w:cs="Arial"/>
                <w:sz w:val="18"/>
                <w:szCs w:val="18"/>
                <w:lang w:val="en-AU" w:eastAsia="en-AU"/>
              </w:rPr>
              <w:t xml:space="preserve">. </w:t>
            </w:r>
          </w:p>
          <w:p w14:paraId="5E0661A9" w14:textId="77777777" w:rsidR="00693F1F" w:rsidRPr="00ED12BE"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modelled repetitive language when participating in games and shared activities, and interact in classroom routines by responding to questions, following instructions and asking for permission, for example,</w:t>
            </w:r>
            <w:r w:rsidRPr="00ED12BE">
              <w:rPr>
                <w:rFonts w:ascii="Arial" w:eastAsia="Times New Roman" w:hAnsi="Arial" w:cs="Arial"/>
                <w:i/>
                <w:iCs/>
                <w:sz w:val="18"/>
                <w:szCs w:val="18"/>
                <w:bdr w:val="none" w:sz="0" w:space="0" w:color="auto" w:frame="1"/>
                <w:lang w:val="vi-VN" w:eastAsia="en-AU"/>
              </w:rPr>
              <w:t>Dạ, em xong rồi. Các em hãy đọc theo cô. Thưa cô cho em đi uống nước.</w:t>
            </w:r>
          </w:p>
          <w:p w14:paraId="0BF35DF2" w14:textId="35BC57ED"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When interacting, they use the sounds and tones of Vietnamese and distinguish between questions, such as </w:t>
            </w:r>
            <w:r w:rsidRPr="00ED12BE">
              <w:rPr>
                <w:rFonts w:ascii="Arial" w:eastAsia="Times New Roman" w:hAnsi="Arial" w:cs="Arial"/>
                <w:i/>
                <w:iCs/>
                <w:sz w:val="18"/>
                <w:szCs w:val="18"/>
                <w:bdr w:val="none" w:sz="0" w:space="0" w:color="auto" w:frame="1"/>
                <w:lang w:val="vi-VN" w:eastAsia="en-AU"/>
              </w:rPr>
              <w:t>Ai? Ở đâu? Khi nào?</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Có…</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không?</w:t>
            </w:r>
            <w:r w:rsidRPr="00ED12BE">
              <w:rPr>
                <w:rFonts w:ascii="Arial" w:eastAsia="Times New Roman" w:hAnsi="Arial" w:cs="Arial"/>
                <w:sz w:val="18"/>
                <w:szCs w:val="18"/>
                <w:lang w:val="en-AU" w:eastAsia="en-AU"/>
              </w:rPr>
              <w:t>, and commands, for example, </w:t>
            </w:r>
            <w:r w:rsidRPr="00ED12BE">
              <w:rPr>
                <w:rFonts w:ascii="Arial" w:eastAsia="Times New Roman" w:hAnsi="Arial" w:cs="Arial"/>
                <w:i/>
                <w:iCs/>
                <w:sz w:val="18"/>
                <w:szCs w:val="18"/>
                <w:bdr w:val="none" w:sz="0" w:space="0" w:color="auto" w:frame="1"/>
                <w:lang w:val="vi-VN" w:eastAsia="en-AU"/>
              </w:rPr>
              <w:t>Đứng lên</w:t>
            </w:r>
            <w:r w:rsidRPr="00ED12BE">
              <w:rPr>
                <w:rFonts w:ascii="Arial" w:eastAsia="Times New Roman" w:hAnsi="Arial" w:cs="Arial"/>
                <w:sz w:val="18"/>
                <w:szCs w:val="18"/>
                <w:lang w:val="en-AU" w:eastAsia="en-AU"/>
              </w:rPr>
              <w:t xml:space="preserve">. </w:t>
            </w:r>
          </w:p>
          <w:p w14:paraId="2FF67D64" w14:textId="77777777"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information and key words, such as names of people, for example, </w:t>
            </w:r>
            <w:r w:rsidRPr="00ED12BE">
              <w:rPr>
                <w:rFonts w:ascii="Arial" w:eastAsia="Times New Roman" w:hAnsi="Arial" w:cs="Arial"/>
                <w:i/>
                <w:iCs/>
                <w:sz w:val="18"/>
                <w:szCs w:val="18"/>
                <w:bdr w:val="none" w:sz="0" w:space="0" w:color="auto" w:frame="1"/>
                <w:lang w:val="vi-VN" w:eastAsia="en-AU"/>
              </w:rPr>
              <w:t>cô An, bạn Hải</w:t>
            </w:r>
            <w:r w:rsidRPr="00ED12BE">
              <w:rPr>
                <w:rFonts w:ascii="Arial" w:eastAsia="Times New Roman" w:hAnsi="Arial" w:cs="Arial"/>
                <w:sz w:val="18"/>
                <w:szCs w:val="18"/>
                <w:lang w:val="en-AU" w:eastAsia="en-AU"/>
              </w:rPr>
              <w:t>; places, for example, </w:t>
            </w:r>
            <w:r w:rsidRPr="00ED12BE">
              <w:rPr>
                <w:rFonts w:ascii="Arial" w:eastAsia="Times New Roman" w:hAnsi="Arial" w:cs="Arial"/>
                <w:i/>
                <w:iCs/>
                <w:sz w:val="18"/>
                <w:szCs w:val="18"/>
                <w:bdr w:val="none" w:sz="0" w:space="0" w:color="auto" w:frame="1"/>
                <w:lang w:val="vi-VN" w:eastAsia="en-AU"/>
              </w:rPr>
              <w:t>trường, lớp</w:t>
            </w:r>
            <w:r w:rsidRPr="00ED12BE">
              <w:rPr>
                <w:rFonts w:ascii="Arial" w:eastAsia="Times New Roman" w:hAnsi="Arial" w:cs="Arial"/>
                <w:sz w:val="18"/>
                <w:szCs w:val="18"/>
                <w:lang w:val="en-AU" w:eastAsia="en-AU"/>
              </w:rPr>
              <w:t>; or objects, for example, </w:t>
            </w:r>
            <w:r w:rsidRPr="00ED12BE">
              <w:rPr>
                <w:rFonts w:ascii="Arial" w:eastAsia="Times New Roman" w:hAnsi="Arial" w:cs="Arial"/>
                <w:i/>
                <w:iCs/>
                <w:sz w:val="18"/>
                <w:szCs w:val="18"/>
                <w:bdr w:val="none" w:sz="0" w:space="0" w:color="auto" w:frame="1"/>
                <w:lang w:val="vi-VN" w:eastAsia="en-AU"/>
              </w:rPr>
              <w:t>cái bàn</w:t>
            </w:r>
            <w:r w:rsidRPr="00ED12BE">
              <w:rPr>
                <w:rFonts w:ascii="Arial" w:eastAsia="Times New Roman" w:hAnsi="Arial" w:cs="Arial"/>
                <w:sz w:val="18"/>
                <w:szCs w:val="18"/>
                <w:lang w:val="en-AU" w:eastAsia="en-AU"/>
              </w:rPr>
              <w:t xml:space="preserve">; and convey information about themselves and their family, friends and school using modelled sentences and illustrations. </w:t>
            </w:r>
          </w:p>
          <w:p w14:paraId="1FBE0E82" w14:textId="77777777" w:rsidR="00B3355A"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respond to imaginative experiences through miming, acting, and answering questions, and create and perform simple imaginative texts using familiar language and non-verbal forms of expression. </w:t>
            </w:r>
          </w:p>
          <w:p w14:paraId="7A74D56C" w14:textId="593F4AD8"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use familiar vocabulary related to the classroom and home environment. </w:t>
            </w:r>
          </w:p>
          <w:p w14:paraId="192167B8" w14:textId="77777777"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simple sentences with appropriate word order to communicate information about themselves, for example, </w:t>
            </w:r>
            <w:r w:rsidRPr="00ED12BE">
              <w:rPr>
                <w:rFonts w:ascii="Arial" w:eastAsia="Times New Roman" w:hAnsi="Arial" w:cs="Arial"/>
                <w:i/>
                <w:iCs/>
                <w:sz w:val="18"/>
                <w:szCs w:val="18"/>
                <w:bdr w:val="none" w:sz="0" w:space="0" w:color="auto" w:frame="1"/>
                <w:lang w:val="vi-VN" w:eastAsia="en-AU"/>
              </w:rPr>
              <w:t>Tôi bảy tuổi</w:t>
            </w:r>
            <w:r w:rsidRPr="00ED12BE">
              <w:rPr>
                <w:rFonts w:ascii="Arial" w:eastAsia="Times New Roman" w:hAnsi="Arial" w:cs="Arial"/>
                <w:sz w:val="18"/>
                <w:szCs w:val="18"/>
                <w:lang w:val="en-AU" w:eastAsia="en-AU"/>
              </w:rPr>
              <w:t xml:space="preserve">, their family and the classroom, for </w:t>
            </w:r>
            <w:r w:rsidRPr="00ED12BE">
              <w:rPr>
                <w:rFonts w:ascii="Arial" w:eastAsia="Times New Roman" w:hAnsi="Arial" w:cs="Arial"/>
                <w:sz w:val="18"/>
                <w:szCs w:val="18"/>
                <w:lang w:val="en-AU" w:eastAsia="en-AU"/>
              </w:rPr>
              <w:lastRenderedPageBreak/>
              <w:t>example, </w:t>
            </w:r>
            <w:r w:rsidRPr="00ED12BE">
              <w:rPr>
                <w:rFonts w:ascii="Arial" w:eastAsia="Times New Roman" w:hAnsi="Arial" w:cs="Arial"/>
                <w:i/>
                <w:iCs/>
                <w:sz w:val="18"/>
                <w:szCs w:val="18"/>
                <w:bdr w:val="none" w:sz="0" w:space="0" w:color="auto" w:frame="1"/>
                <w:lang w:val="vi-VN" w:eastAsia="en-AU"/>
              </w:rPr>
              <w:t>Đây là gia đình tôi/ lớp tôi</w:t>
            </w:r>
            <w:r w:rsidRPr="00ED12BE">
              <w:rPr>
                <w:rFonts w:ascii="Arial" w:eastAsia="Times New Roman" w:hAnsi="Arial" w:cs="Arial"/>
                <w:sz w:val="18"/>
                <w:szCs w:val="18"/>
                <w:lang w:val="en-AU" w:eastAsia="en-AU"/>
              </w:rPr>
              <w:t xml:space="preserve">. </w:t>
            </w:r>
          </w:p>
          <w:p w14:paraId="328B4FA2" w14:textId="77777777" w:rsidR="00693F1F"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translate frequently used words and simple phrases and create simple bilingual texts for the immediate learning environment. </w:t>
            </w:r>
          </w:p>
          <w:p w14:paraId="76859C33" w14:textId="257ABB44" w:rsidR="00693F1F" w:rsidRPr="00ED12BE" w:rsidRDefault="00693F1F" w:rsidP="00BB19BE">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describe the experience of using Vietnamese and identify their roles as members of different groups, including the Vietnamese class and their family and community.</w:t>
            </w:r>
          </w:p>
          <w:p w14:paraId="706EE921" w14:textId="77777777" w:rsidR="00693F1F" w:rsidRPr="00ED12BE" w:rsidRDefault="00693F1F" w:rsidP="00BB19BE">
            <w:pPr>
              <w:pStyle w:val="ListParagraph"/>
              <w:widowControl/>
              <w:numPr>
                <w:ilvl w:val="0"/>
                <w:numId w:val="41"/>
              </w:numPr>
              <w:spacing w:before="120"/>
              <w:ind w:left="323" w:hanging="284"/>
              <w:rPr>
                <w:rFonts w:ascii="Arial" w:eastAsia="Arial" w:hAnsi="Arial" w:cs="Arial"/>
                <w:sz w:val="18"/>
                <w:szCs w:val="18"/>
                <w:lang w:val="en-AU"/>
              </w:rPr>
            </w:pPr>
            <w:r w:rsidRPr="00ED12BE">
              <w:rPr>
                <w:rFonts w:ascii="Arial" w:eastAsia="Times New Roman" w:hAnsi="Arial" w:cs="Arial"/>
                <w:sz w:val="18"/>
                <w:szCs w:val="18"/>
                <w:lang w:val="en-AU" w:eastAsia="en-AU"/>
              </w:rPr>
              <w:t xml:space="preserve">Students identify the sounds and tones of the Vietnamese language in words and symbols. </w:t>
            </w:r>
          </w:p>
          <w:p w14:paraId="1AAA8408" w14:textId="77777777" w:rsidR="00693F1F" w:rsidRPr="00ED12BE" w:rsidRDefault="00693F1F" w:rsidP="00BB19BE">
            <w:pPr>
              <w:pStyle w:val="ListParagraph"/>
              <w:widowControl/>
              <w:numPr>
                <w:ilvl w:val="0"/>
                <w:numId w:val="41"/>
              </w:numPr>
              <w:spacing w:before="120"/>
              <w:ind w:left="323" w:hanging="284"/>
              <w:rPr>
                <w:rFonts w:ascii="Arial" w:eastAsia="Arial" w:hAnsi="Arial" w:cs="Arial"/>
                <w:sz w:val="18"/>
                <w:szCs w:val="18"/>
                <w:lang w:val="en-AU"/>
              </w:rPr>
            </w:pPr>
            <w:r w:rsidRPr="00ED12BE">
              <w:rPr>
                <w:rFonts w:ascii="Arial" w:eastAsia="Times New Roman" w:hAnsi="Arial" w:cs="Arial"/>
                <w:sz w:val="18"/>
                <w:szCs w:val="18"/>
                <w:lang w:val="en-AU" w:eastAsia="en-AU"/>
              </w:rPr>
              <w:t xml:space="preserve">They identify similarities and differences between different types of familiar texts. </w:t>
            </w:r>
          </w:p>
          <w:p w14:paraId="52E32242" w14:textId="77777777" w:rsidR="00693F1F" w:rsidRPr="00ED12BE" w:rsidRDefault="00693F1F" w:rsidP="00BB19BE">
            <w:pPr>
              <w:pStyle w:val="ListParagraph"/>
              <w:widowControl/>
              <w:numPr>
                <w:ilvl w:val="0"/>
                <w:numId w:val="41"/>
              </w:numPr>
              <w:spacing w:before="120"/>
              <w:ind w:left="323" w:hanging="284"/>
              <w:rPr>
                <w:rFonts w:ascii="Arial" w:eastAsia="Arial" w:hAnsi="Arial" w:cs="Arial"/>
                <w:sz w:val="18"/>
                <w:szCs w:val="18"/>
                <w:lang w:val="en-AU"/>
              </w:rPr>
            </w:pPr>
            <w:r w:rsidRPr="00ED12BE">
              <w:rPr>
                <w:rFonts w:ascii="Arial" w:eastAsia="Times New Roman" w:hAnsi="Arial" w:cs="Arial"/>
                <w:sz w:val="18"/>
                <w:szCs w:val="18"/>
                <w:lang w:val="en-AU" w:eastAsia="en-AU"/>
              </w:rPr>
              <w:t xml:space="preserve">They provide examples of the different titles and greetings that are used to address people in different situations. </w:t>
            </w:r>
          </w:p>
          <w:p w14:paraId="7681CC5C" w14:textId="77777777" w:rsidR="00693F1F" w:rsidRPr="00ED12BE" w:rsidRDefault="00693F1F" w:rsidP="00BB19BE">
            <w:pPr>
              <w:pStyle w:val="ListParagraph"/>
              <w:widowControl/>
              <w:numPr>
                <w:ilvl w:val="0"/>
                <w:numId w:val="41"/>
              </w:numPr>
              <w:spacing w:before="120"/>
              <w:ind w:left="323" w:hanging="284"/>
              <w:rPr>
                <w:rFonts w:ascii="Arial" w:eastAsia="Arial" w:hAnsi="Arial" w:cs="Arial"/>
                <w:sz w:val="18"/>
                <w:szCs w:val="18"/>
                <w:lang w:val="en-AU"/>
              </w:rPr>
            </w:pPr>
            <w:r w:rsidRPr="00ED12BE">
              <w:rPr>
                <w:rFonts w:ascii="Arial" w:eastAsia="Times New Roman" w:hAnsi="Arial" w:cs="Arial"/>
                <w:sz w:val="18"/>
                <w:szCs w:val="18"/>
                <w:lang w:val="en-AU" w:eastAsia="en-AU"/>
              </w:rPr>
              <w:t xml:space="preserve">Students name some of the many languages used in Australia, identifying Vietnamese as one of the major community languages. </w:t>
            </w:r>
          </w:p>
          <w:p w14:paraId="26461067" w14:textId="6C89DFA1" w:rsidR="00693F1F" w:rsidRPr="008645E5" w:rsidRDefault="00693F1F" w:rsidP="00BB19BE">
            <w:pPr>
              <w:pStyle w:val="ListParagraph"/>
              <w:widowControl/>
              <w:numPr>
                <w:ilvl w:val="0"/>
                <w:numId w:val="41"/>
              </w:numPr>
              <w:spacing w:before="120"/>
              <w:ind w:left="323" w:hanging="284"/>
              <w:rPr>
                <w:rFonts w:ascii="Arial" w:eastAsia="Arial" w:hAnsi="Arial" w:cs="Arial"/>
                <w:sz w:val="18"/>
                <w:szCs w:val="18"/>
                <w:lang w:val="en-AU"/>
              </w:rPr>
            </w:pPr>
            <w:r w:rsidRPr="00ED12BE">
              <w:rPr>
                <w:rFonts w:ascii="Arial" w:eastAsia="Times New Roman" w:hAnsi="Arial" w:cs="Arial"/>
                <w:sz w:val="18"/>
                <w:szCs w:val="18"/>
                <w:lang w:val="en-AU" w:eastAsia="en-AU"/>
              </w:rPr>
              <w:t>They identify how the ways in which people use language reflect where and how they live and what is important to them.</w:t>
            </w:r>
          </w:p>
        </w:tc>
      </w:tr>
    </w:tbl>
    <w:p w14:paraId="282019BE" w14:textId="43689744" w:rsidR="00D27AAF" w:rsidRDefault="00D27AAF"/>
    <w:p w14:paraId="143AE969" w14:textId="77777777" w:rsidR="00D27AAF" w:rsidRDefault="00D27AAF">
      <w: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7AF52F03"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6413B">
              <w:rPr>
                <w:rFonts w:ascii="Arial" w:eastAsia="Arial" w:hAnsi="Arial" w:cs="Arial"/>
                <w:b/>
                <w:bCs/>
                <w:spacing w:val="1"/>
              </w:rPr>
              <w:t>VIETNAMESE</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67F4775B"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96413B">
              <w:rPr>
                <w:rFonts w:ascii="Arial" w:eastAsia="Arial" w:hAnsi="Arial" w:cs="Arial"/>
                <w:bCs/>
                <w:color w:val="000000" w:themeColor="text1"/>
                <w:spacing w:val="1"/>
                <w:sz w:val="20"/>
                <w:szCs w:val="20"/>
              </w:rPr>
              <w:t>Vietnamese</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96413B">
              <w:rPr>
                <w:rFonts w:ascii="Arial" w:eastAsia="Arial" w:hAnsi="Arial" w:cs="Arial"/>
                <w:bCs/>
                <w:color w:val="000000" w:themeColor="text1"/>
                <w:spacing w:val="1"/>
                <w:sz w:val="20"/>
                <w:szCs w:val="20"/>
              </w:rPr>
              <w:t>Vietnamese</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96413B">
              <w:rPr>
                <w:rFonts w:ascii="Arial" w:eastAsia="Arial" w:hAnsi="Arial" w:cs="Arial"/>
                <w:bCs/>
                <w:color w:val="000000" w:themeColor="text1"/>
                <w:spacing w:val="1"/>
                <w:sz w:val="20"/>
                <w:szCs w:val="20"/>
              </w:rPr>
              <w:t>Vietnamese</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BB19BE">
        <w:tc>
          <w:tcPr>
            <w:tcW w:w="5331" w:type="dxa"/>
            <w:shd w:val="clear" w:color="auto" w:fill="auto"/>
            <w:vAlign w:val="center"/>
          </w:tcPr>
          <w:p w14:paraId="40754D5F" w14:textId="46955DA1" w:rsidR="00265705" w:rsidRPr="008645E5" w:rsidRDefault="0096413B" w:rsidP="00BB19BE">
            <w:pPr>
              <w:spacing w:before="120" w:after="120" w:line="203" w:lineRule="exact"/>
              <w:ind w:right="-20"/>
              <w:rPr>
                <w:rFonts w:ascii="Arial" w:eastAsia="Arial" w:hAnsi="Arial" w:cs="Arial"/>
                <w:b/>
                <w:bCs/>
                <w:sz w:val="18"/>
                <w:szCs w:val="18"/>
              </w:rPr>
            </w:pPr>
            <w:r>
              <w:rPr>
                <w:rFonts w:ascii="Arial" w:hAnsi="Arial" w:cs="Arial"/>
                <w:b/>
                <w:sz w:val="18"/>
                <w:szCs w:val="18"/>
              </w:rPr>
              <w:t>Vietnamese</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BB19BE">
            <w:pPr>
              <w:spacing w:before="120" w:after="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0B817D70" w:rsidR="00265705" w:rsidRPr="008645E5" w:rsidRDefault="0096413B" w:rsidP="00BB19BE">
            <w:pPr>
              <w:spacing w:before="120" w:after="12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BB19BE">
        <w:trPr>
          <w:trHeight w:val="2709"/>
        </w:trPr>
        <w:tc>
          <w:tcPr>
            <w:tcW w:w="5331" w:type="dxa"/>
            <w:shd w:val="clear" w:color="auto" w:fill="auto"/>
          </w:tcPr>
          <w:p w14:paraId="34209267" w14:textId="77777777" w:rsidR="00ED12BE" w:rsidRPr="00ED12BE" w:rsidRDefault="00ED12BE" w:rsidP="00BB19BE">
            <w:pPr>
              <w:spacing w:before="120"/>
              <w:rPr>
                <w:rFonts w:ascii="Arial" w:hAnsi="Arial" w:cs="Arial"/>
                <w:sz w:val="18"/>
                <w:szCs w:val="18"/>
                <w:lang w:val="en-AU"/>
              </w:rPr>
            </w:pPr>
            <w:r w:rsidRPr="00ED12BE">
              <w:rPr>
                <w:rFonts w:ascii="Arial" w:hAnsi="Arial" w:cs="Arial"/>
                <w:sz w:val="18"/>
                <w:szCs w:val="18"/>
                <w:lang w:val="en-AU"/>
              </w:rPr>
              <w:t>By the end of Level 2:</w:t>
            </w:r>
          </w:p>
          <w:p w14:paraId="609D3D14"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ED12BE">
              <w:rPr>
                <w:rFonts w:ascii="Arial" w:eastAsia="Times New Roman" w:hAnsi="Arial" w:cs="Arial"/>
                <w:sz w:val="18"/>
                <w:szCs w:val="18"/>
                <w:lang w:val="en-AU" w:eastAsia="en-AU"/>
              </w:rPr>
              <w:t xml:space="preserve">tudents interact with the teacher and peers through action-related talk and play. </w:t>
            </w:r>
          </w:p>
          <w:p w14:paraId="0B3D02EF"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introduce themselves and others, and express thanks, likes and dislikes, needs and wishes, for example, </w:t>
            </w:r>
            <w:r w:rsidRPr="00ED12BE">
              <w:rPr>
                <w:rFonts w:ascii="Arial" w:eastAsia="Times New Roman" w:hAnsi="Arial" w:cs="Arial"/>
                <w:i/>
                <w:iCs/>
                <w:sz w:val="18"/>
                <w:szCs w:val="18"/>
                <w:bdr w:val="none" w:sz="0" w:space="0" w:color="auto" w:frame="1"/>
                <w:lang w:val="vi-VN" w:eastAsia="en-AU"/>
              </w:rPr>
              <w:t>Tôi tên là Lan</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Cảm ơn bạn</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Tôi thích/ không thích</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Tôi muốn ăn cơm</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Chúc bạn sinh nhật vui vẻ</w:t>
            </w:r>
            <w:r w:rsidRPr="00ED12BE">
              <w:rPr>
                <w:rFonts w:ascii="Arial" w:eastAsia="Times New Roman" w:hAnsi="Arial" w:cs="Arial"/>
                <w:sz w:val="18"/>
                <w:szCs w:val="18"/>
                <w:lang w:val="en-AU" w:eastAsia="en-AU"/>
              </w:rPr>
              <w:t xml:space="preserve">. </w:t>
            </w:r>
          </w:p>
          <w:p w14:paraId="3EA6360F" w14:textId="77777777" w:rsidR="00ED12BE" w:rsidRP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modelled repetitive language when participating in games and shared activities, and interact in classroom routines by responding to questions, following instructions and asking for permission, for example,</w:t>
            </w:r>
            <w:r w:rsidRPr="00ED12BE">
              <w:rPr>
                <w:rFonts w:ascii="Arial" w:eastAsia="Times New Roman" w:hAnsi="Arial" w:cs="Arial"/>
                <w:i/>
                <w:iCs/>
                <w:sz w:val="18"/>
                <w:szCs w:val="18"/>
                <w:bdr w:val="none" w:sz="0" w:space="0" w:color="auto" w:frame="1"/>
                <w:lang w:val="vi-VN" w:eastAsia="en-AU"/>
              </w:rPr>
              <w:t>Dạ, em xong rồi. Các em hãy đọc theo cô. Thưa cô cho em đi uống nước.</w:t>
            </w:r>
          </w:p>
          <w:p w14:paraId="0974AFE0"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i/>
                <w:iCs/>
                <w:sz w:val="18"/>
                <w:szCs w:val="18"/>
                <w:bdr w:val="none" w:sz="0" w:space="0" w:color="auto" w:frame="1"/>
                <w:lang w:val="vi-VN" w:eastAsia="en-AU"/>
              </w:rPr>
              <w:t> </w:t>
            </w:r>
            <w:r w:rsidRPr="00ED12BE">
              <w:rPr>
                <w:rFonts w:ascii="Arial" w:eastAsia="Times New Roman" w:hAnsi="Arial" w:cs="Arial"/>
                <w:sz w:val="18"/>
                <w:szCs w:val="18"/>
                <w:lang w:val="en-AU" w:eastAsia="en-AU"/>
              </w:rPr>
              <w:t>When interacting, they use the sounds and tones of Vietnamese and distinguish between questions, such as </w:t>
            </w:r>
            <w:r w:rsidRPr="00ED12BE">
              <w:rPr>
                <w:rFonts w:ascii="Arial" w:eastAsia="Times New Roman" w:hAnsi="Arial" w:cs="Arial"/>
                <w:i/>
                <w:iCs/>
                <w:sz w:val="18"/>
                <w:szCs w:val="18"/>
                <w:bdr w:val="none" w:sz="0" w:space="0" w:color="auto" w:frame="1"/>
                <w:lang w:val="vi-VN" w:eastAsia="en-AU"/>
              </w:rPr>
              <w:t>Ai? Ở đâu? Khi nào?</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Có…</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không?</w:t>
            </w:r>
            <w:r w:rsidRPr="00ED12BE">
              <w:rPr>
                <w:rFonts w:ascii="Arial" w:eastAsia="Times New Roman" w:hAnsi="Arial" w:cs="Arial"/>
                <w:sz w:val="18"/>
                <w:szCs w:val="18"/>
                <w:lang w:val="en-AU" w:eastAsia="en-AU"/>
              </w:rPr>
              <w:t>, and commands, for example, </w:t>
            </w:r>
            <w:r w:rsidRPr="00ED12BE">
              <w:rPr>
                <w:rFonts w:ascii="Arial" w:eastAsia="Times New Roman" w:hAnsi="Arial" w:cs="Arial"/>
                <w:i/>
                <w:iCs/>
                <w:sz w:val="18"/>
                <w:szCs w:val="18"/>
                <w:bdr w:val="none" w:sz="0" w:space="0" w:color="auto" w:frame="1"/>
                <w:lang w:val="vi-VN" w:eastAsia="en-AU"/>
              </w:rPr>
              <w:t>Đứng lên</w:t>
            </w:r>
            <w:r w:rsidRPr="00ED12BE">
              <w:rPr>
                <w:rFonts w:ascii="Arial" w:eastAsia="Times New Roman" w:hAnsi="Arial" w:cs="Arial"/>
                <w:sz w:val="18"/>
                <w:szCs w:val="18"/>
                <w:lang w:val="en-AU" w:eastAsia="en-AU"/>
              </w:rPr>
              <w:t xml:space="preserve">. </w:t>
            </w:r>
          </w:p>
          <w:p w14:paraId="5C8BD05B"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information and key words, such as names of people, for example, </w:t>
            </w:r>
            <w:r w:rsidRPr="00ED12BE">
              <w:rPr>
                <w:rFonts w:ascii="Arial" w:eastAsia="Times New Roman" w:hAnsi="Arial" w:cs="Arial"/>
                <w:i/>
                <w:iCs/>
                <w:sz w:val="18"/>
                <w:szCs w:val="18"/>
                <w:bdr w:val="none" w:sz="0" w:space="0" w:color="auto" w:frame="1"/>
                <w:lang w:val="vi-VN" w:eastAsia="en-AU"/>
              </w:rPr>
              <w:t>cô An, bạn Hải</w:t>
            </w:r>
            <w:r w:rsidRPr="00ED12BE">
              <w:rPr>
                <w:rFonts w:ascii="Arial" w:eastAsia="Times New Roman" w:hAnsi="Arial" w:cs="Arial"/>
                <w:sz w:val="18"/>
                <w:szCs w:val="18"/>
                <w:lang w:val="en-AU" w:eastAsia="en-AU"/>
              </w:rPr>
              <w:t>; places, for example, </w:t>
            </w:r>
            <w:r w:rsidRPr="00ED12BE">
              <w:rPr>
                <w:rFonts w:ascii="Arial" w:eastAsia="Times New Roman" w:hAnsi="Arial" w:cs="Arial"/>
                <w:i/>
                <w:iCs/>
                <w:sz w:val="18"/>
                <w:szCs w:val="18"/>
                <w:bdr w:val="none" w:sz="0" w:space="0" w:color="auto" w:frame="1"/>
                <w:lang w:val="vi-VN" w:eastAsia="en-AU"/>
              </w:rPr>
              <w:t>trường, lớp</w:t>
            </w:r>
            <w:r w:rsidRPr="00ED12BE">
              <w:rPr>
                <w:rFonts w:ascii="Arial" w:eastAsia="Times New Roman" w:hAnsi="Arial" w:cs="Arial"/>
                <w:sz w:val="18"/>
                <w:szCs w:val="18"/>
                <w:lang w:val="en-AU" w:eastAsia="en-AU"/>
              </w:rPr>
              <w:t>; or objects, for example, </w:t>
            </w:r>
            <w:r w:rsidRPr="00ED12BE">
              <w:rPr>
                <w:rFonts w:ascii="Arial" w:eastAsia="Times New Roman" w:hAnsi="Arial" w:cs="Arial"/>
                <w:i/>
                <w:iCs/>
                <w:sz w:val="18"/>
                <w:szCs w:val="18"/>
                <w:bdr w:val="none" w:sz="0" w:space="0" w:color="auto" w:frame="1"/>
                <w:lang w:val="vi-VN" w:eastAsia="en-AU"/>
              </w:rPr>
              <w:t>cái bàn</w:t>
            </w:r>
            <w:r w:rsidRPr="00ED12BE">
              <w:rPr>
                <w:rFonts w:ascii="Arial" w:eastAsia="Times New Roman" w:hAnsi="Arial" w:cs="Arial"/>
                <w:sz w:val="18"/>
                <w:szCs w:val="18"/>
                <w:lang w:val="en-AU" w:eastAsia="en-AU"/>
              </w:rPr>
              <w:t xml:space="preserve">; and convey information about themselves and their family, friends and school using modelled sentences and illustrations. </w:t>
            </w:r>
          </w:p>
          <w:p w14:paraId="6C273475" w14:textId="77777777" w:rsidR="00B3355A"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respond to imaginative experiences through miming, acting, and answering questions, and create and perform simple imaginative texts using familiar language and non-verbal forms of expression. </w:t>
            </w:r>
          </w:p>
          <w:p w14:paraId="7AC524CC" w14:textId="37144D3D"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use familiar vocabulary related to the classroom and home environment. </w:t>
            </w:r>
          </w:p>
          <w:p w14:paraId="78219BF8"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simple sentences with appropriate word order to communicate information about themselves, for example, </w:t>
            </w:r>
            <w:r w:rsidRPr="00ED12BE">
              <w:rPr>
                <w:rFonts w:ascii="Arial" w:eastAsia="Times New Roman" w:hAnsi="Arial" w:cs="Arial"/>
                <w:i/>
                <w:iCs/>
                <w:sz w:val="18"/>
                <w:szCs w:val="18"/>
                <w:bdr w:val="none" w:sz="0" w:space="0" w:color="auto" w:frame="1"/>
                <w:lang w:val="vi-VN" w:eastAsia="en-AU"/>
              </w:rPr>
              <w:t>Tôi bảy tuổi</w:t>
            </w:r>
            <w:r w:rsidRPr="00ED12BE">
              <w:rPr>
                <w:rFonts w:ascii="Arial" w:eastAsia="Times New Roman" w:hAnsi="Arial" w:cs="Arial"/>
                <w:sz w:val="18"/>
                <w:szCs w:val="18"/>
                <w:lang w:val="en-AU" w:eastAsia="en-AU"/>
              </w:rPr>
              <w:t>, their family and the classroom, for example, </w:t>
            </w:r>
            <w:r w:rsidRPr="00ED12BE">
              <w:rPr>
                <w:rFonts w:ascii="Arial" w:eastAsia="Times New Roman" w:hAnsi="Arial" w:cs="Arial"/>
                <w:i/>
                <w:iCs/>
                <w:sz w:val="18"/>
                <w:szCs w:val="18"/>
                <w:bdr w:val="none" w:sz="0" w:space="0" w:color="auto" w:frame="1"/>
                <w:lang w:val="vi-VN" w:eastAsia="en-AU"/>
              </w:rPr>
              <w:t>Đây là gia đình tôi/ lớp tôi</w:t>
            </w:r>
            <w:r w:rsidRPr="00ED12BE">
              <w:rPr>
                <w:rFonts w:ascii="Arial" w:eastAsia="Times New Roman" w:hAnsi="Arial" w:cs="Arial"/>
                <w:sz w:val="18"/>
                <w:szCs w:val="18"/>
                <w:lang w:val="en-AU" w:eastAsia="en-AU"/>
              </w:rPr>
              <w:t xml:space="preserve">. </w:t>
            </w:r>
          </w:p>
          <w:p w14:paraId="3C696EA8" w14:textId="77777777" w:rsid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translate frequently used words and simple phrases and create simple bilingual texts for the immediate learning environment. </w:t>
            </w:r>
          </w:p>
          <w:p w14:paraId="33C6FCB9" w14:textId="77777777" w:rsidR="00ED12BE" w:rsidRPr="00ED12BE" w:rsidRDefault="00ED12BE" w:rsidP="00BB19BE">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describe the experience of using Vietnamese and identify their roles as members of different groups, including the Vietnamese class and their family and community.</w:t>
            </w:r>
          </w:p>
          <w:p w14:paraId="73DA08F0" w14:textId="77777777" w:rsidR="00ED12BE" w:rsidRPr="00ED12BE" w:rsidRDefault="00ED12BE" w:rsidP="00BB19BE">
            <w:pPr>
              <w:pStyle w:val="ListParagraph"/>
              <w:widowControl/>
              <w:numPr>
                <w:ilvl w:val="0"/>
                <w:numId w:val="30"/>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 xml:space="preserve">Students identify the sounds and tones of the Vietnamese language in words and symbols. </w:t>
            </w:r>
          </w:p>
          <w:p w14:paraId="0E95E730" w14:textId="77777777" w:rsidR="00ED12BE" w:rsidRPr="00ED12BE" w:rsidRDefault="00ED12BE" w:rsidP="00BB19BE">
            <w:pPr>
              <w:pStyle w:val="ListParagraph"/>
              <w:widowControl/>
              <w:numPr>
                <w:ilvl w:val="0"/>
                <w:numId w:val="30"/>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 xml:space="preserve">They identify similarities and differences between different types of familiar texts. </w:t>
            </w:r>
          </w:p>
          <w:p w14:paraId="27D2C3A0" w14:textId="77777777" w:rsidR="00ED12BE" w:rsidRPr="00ED12BE" w:rsidRDefault="00ED12BE" w:rsidP="00BB19BE">
            <w:pPr>
              <w:pStyle w:val="ListParagraph"/>
              <w:widowControl/>
              <w:numPr>
                <w:ilvl w:val="0"/>
                <w:numId w:val="30"/>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 xml:space="preserve">They provide examples of the different titles and greetings that are used to address people in different situations. </w:t>
            </w:r>
          </w:p>
          <w:p w14:paraId="5BA7AAE3" w14:textId="77777777" w:rsidR="00ED12BE" w:rsidRPr="00ED12BE" w:rsidRDefault="00ED12BE" w:rsidP="00BB19BE">
            <w:pPr>
              <w:pStyle w:val="ListParagraph"/>
              <w:widowControl/>
              <w:numPr>
                <w:ilvl w:val="0"/>
                <w:numId w:val="30"/>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 xml:space="preserve">Students name some of the many languages used in Australia, identifying Vietnamese as one of the major community languages. </w:t>
            </w:r>
          </w:p>
          <w:p w14:paraId="66164D70" w14:textId="4A53B788" w:rsidR="00265705" w:rsidRPr="008645E5" w:rsidRDefault="00ED12BE" w:rsidP="00BB19BE">
            <w:pPr>
              <w:pStyle w:val="ListParagraph"/>
              <w:widowControl/>
              <w:numPr>
                <w:ilvl w:val="0"/>
                <w:numId w:val="30"/>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They identify how the ways in which people use language reflect where and how they live and what is important to them.</w:t>
            </w:r>
          </w:p>
        </w:tc>
        <w:tc>
          <w:tcPr>
            <w:tcW w:w="5332" w:type="dxa"/>
          </w:tcPr>
          <w:p w14:paraId="00A5BF0C" w14:textId="39E05109" w:rsidR="00265705" w:rsidRPr="008645E5" w:rsidRDefault="00265705" w:rsidP="00BB19BE">
            <w:pPr>
              <w:spacing w:before="120"/>
              <w:rPr>
                <w:rFonts w:ascii="Arial" w:hAnsi="Arial" w:cs="Arial"/>
                <w:b/>
                <w:sz w:val="18"/>
                <w:szCs w:val="18"/>
              </w:rPr>
            </w:pPr>
            <w:r w:rsidRPr="008645E5">
              <w:rPr>
                <w:rFonts w:ascii="Arial" w:hAnsi="Arial" w:cs="Arial"/>
                <w:sz w:val="18"/>
                <w:szCs w:val="18"/>
              </w:rPr>
              <w:t xml:space="preserve">In </w:t>
            </w:r>
            <w:r w:rsidR="0096413B">
              <w:rPr>
                <w:rFonts w:ascii="Arial" w:hAnsi="Arial" w:cs="Arial"/>
                <w:b/>
                <w:sz w:val="18"/>
                <w:szCs w:val="18"/>
              </w:rPr>
              <w:t>Vietnamese</w:t>
            </w:r>
            <w:r w:rsidRPr="008645E5">
              <w:rPr>
                <w:rFonts w:ascii="Arial" w:hAnsi="Arial" w:cs="Arial"/>
                <w:sz w:val="18"/>
                <w:szCs w:val="18"/>
              </w:rPr>
              <w:t>, indicative progression towards the Level 4 achievement standard may be when students:</w:t>
            </w:r>
          </w:p>
          <w:p w14:paraId="719EDE69" w14:textId="50B76488" w:rsidR="00B3355A" w:rsidRPr="00265736" w:rsidRDefault="00B3355A" w:rsidP="007871C1">
            <w:pPr>
              <w:pStyle w:val="ListParagraph"/>
              <w:widowControl/>
              <w:spacing w:before="120"/>
              <w:rPr>
                <w:rFonts w:ascii="Arial" w:hAnsi="Arial" w:cs="Arial"/>
                <w:sz w:val="18"/>
                <w:szCs w:val="18"/>
              </w:rPr>
            </w:pPr>
          </w:p>
        </w:tc>
        <w:tc>
          <w:tcPr>
            <w:tcW w:w="5332" w:type="dxa"/>
          </w:tcPr>
          <w:p w14:paraId="76C7650B" w14:textId="77777777" w:rsidR="00FB0ED6" w:rsidRPr="00ED12BE" w:rsidRDefault="00FB0ED6" w:rsidP="00BB19BE">
            <w:pPr>
              <w:spacing w:before="120"/>
              <w:rPr>
                <w:rFonts w:ascii="Arial" w:hAnsi="Arial" w:cs="Arial"/>
                <w:sz w:val="18"/>
                <w:szCs w:val="18"/>
                <w:lang w:val="en-AU"/>
              </w:rPr>
            </w:pPr>
            <w:r w:rsidRPr="00ED12BE">
              <w:rPr>
                <w:rFonts w:ascii="Arial" w:hAnsi="Arial" w:cs="Arial"/>
                <w:sz w:val="18"/>
                <w:szCs w:val="18"/>
                <w:lang w:val="en-AU"/>
              </w:rPr>
              <w:t>By the end of Level 4</w:t>
            </w:r>
            <w:r w:rsidR="00817EAD" w:rsidRPr="00ED12BE">
              <w:rPr>
                <w:rFonts w:ascii="Arial" w:hAnsi="Arial" w:cs="Arial"/>
                <w:sz w:val="18"/>
                <w:szCs w:val="18"/>
                <w:lang w:val="en-AU"/>
              </w:rPr>
              <w:t>:</w:t>
            </w:r>
          </w:p>
          <w:p w14:paraId="22C11CED" w14:textId="77777777" w:rsidR="00ED12BE" w:rsidRDefault="00ED12BE"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000E672F" w:rsidRPr="00ED12BE">
              <w:rPr>
                <w:rFonts w:ascii="Arial" w:eastAsia="Times New Roman" w:hAnsi="Arial" w:cs="Arial"/>
                <w:sz w:val="18"/>
                <w:szCs w:val="18"/>
                <w:lang w:val="en-AU" w:eastAsia="en-AU"/>
              </w:rPr>
              <w:t xml:space="preserve">tudents use Vietnamese to interact with the teacher and peers to exchange information and experiences relating to themselves, their family and friends. </w:t>
            </w:r>
          </w:p>
          <w:p w14:paraId="6449A27E"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formulaic expressions to participate in simple transactional exchanges and collaborative activities, and to seek clarification, assistance or advice in everyday classroom routines, for example, </w:t>
            </w:r>
            <w:r w:rsidRPr="00ED12BE">
              <w:rPr>
                <w:rFonts w:ascii="Arial" w:eastAsia="Times New Roman" w:hAnsi="Arial" w:cs="Arial"/>
                <w:i/>
                <w:iCs/>
                <w:sz w:val="18"/>
                <w:szCs w:val="18"/>
                <w:bdr w:val="none" w:sz="0" w:space="0" w:color="auto" w:frame="1"/>
                <w:lang w:val="vi-VN" w:eastAsia="en-AU"/>
              </w:rPr>
              <w:t>Làm ơn cho biết</w:t>
            </w:r>
            <w:r w:rsidRPr="00ED12BE">
              <w:rPr>
                <w:rFonts w:ascii="Arial" w:eastAsia="Times New Roman" w:hAnsi="Arial" w:cs="Arial"/>
                <w:sz w:val="18"/>
                <w:szCs w:val="18"/>
                <w:lang w:val="en-AU" w:eastAsia="en-AU"/>
              </w:rPr>
              <w:t xml:space="preserve">. </w:t>
            </w:r>
          </w:p>
          <w:p w14:paraId="27EAEAC3"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interacting, they use features of Vietnamese pronunciation, including tones, vowels and consonants. </w:t>
            </w:r>
          </w:p>
          <w:p w14:paraId="14496925"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locate information relating to familiar contexts and present it in modelled spoken, written and visual texts. </w:t>
            </w:r>
          </w:p>
          <w:p w14:paraId="1E57F298"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respond to imaginative texts by identifying favourite elements and making simple statements about settings, characters or events, and create simple imaginative texts using formulaic expressions and modelled language.</w:t>
            </w:r>
          </w:p>
          <w:p w14:paraId="0E8F5C48" w14:textId="32C94400"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use common action verbs (for example, </w:t>
            </w:r>
            <w:r w:rsidRPr="00ED12BE">
              <w:rPr>
                <w:rFonts w:ascii="Arial" w:eastAsia="Times New Roman" w:hAnsi="Arial" w:cs="Arial"/>
                <w:i/>
                <w:iCs/>
                <w:sz w:val="18"/>
                <w:szCs w:val="18"/>
                <w:bdr w:val="none" w:sz="0" w:space="0" w:color="auto" w:frame="1"/>
                <w:lang w:val="vi-VN" w:eastAsia="en-AU"/>
              </w:rPr>
              <w:t>đi, ăn, ngủ, chơi, chạy, nói, cười, làm, học</w:t>
            </w:r>
            <w:r w:rsidRPr="00ED12BE">
              <w:rPr>
                <w:rFonts w:ascii="Arial" w:eastAsia="Times New Roman" w:hAnsi="Arial" w:cs="Arial"/>
                <w:sz w:val="18"/>
                <w:szCs w:val="18"/>
                <w:lang w:val="en-AU" w:eastAsia="en-AU"/>
              </w:rPr>
              <w:t>), adjectives (for example, </w:t>
            </w:r>
            <w:r w:rsidRPr="00ED12BE">
              <w:rPr>
                <w:rFonts w:ascii="Arial" w:eastAsia="Times New Roman" w:hAnsi="Arial" w:cs="Arial"/>
                <w:i/>
                <w:iCs/>
                <w:sz w:val="18"/>
                <w:szCs w:val="18"/>
                <w:bdr w:val="none" w:sz="0" w:space="0" w:color="auto" w:frame="1"/>
                <w:lang w:val="vi-VN" w:eastAsia="en-AU"/>
              </w:rPr>
              <w:t>đẹp, xấu, tốt, đen, đỏ</w:t>
            </w:r>
            <w:r w:rsidRPr="00ED12BE">
              <w:rPr>
                <w:rFonts w:ascii="Arial" w:eastAsia="Times New Roman" w:hAnsi="Arial" w:cs="Arial"/>
                <w:sz w:val="18"/>
                <w:szCs w:val="18"/>
                <w:lang w:val="en-AU" w:eastAsia="en-AU"/>
              </w:rPr>
              <w:t>) and adverbs (for example, </w:t>
            </w:r>
            <w:r w:rsidRPr="00ED12BE">
              <w:rPr>
                <w:rFonts w:ascii="Arial" w:eastAsia="Times New Roman" w:hAnsi="Arial" w:cs="Arial"/>
                <w:i/>
                <w:iCs/>
                <w:sz w:val="18"/>
                <w:szCs w:val="18"/>
                <w:bdr w:val="none" w:sz="0" w:space="0" w:color="auto" w:frame="1"/>
                <w:lang w:val="vi-VN" w:eastAsia="en-AU"/>
              </w:rPr>
              <w:t>nhanh, chậm, hay, giỏi</w:t>
            </w:r>
            <w:r w:rsidRPr="00ED12BE">
              <w:rPr>
                <w:rFonts w:ascii="Arial" w:eastAsia="Times New Roman" w:hAnsi="Arial" w:cs="Arial"/>
                <w:sz w:val="18"/>
                <w:szCs w:val="18"/>
                <w:lang w:val="en-AU" w:eastAsia="en-AU"/>
              </w:rPr>
              <w:t xml:space="preserve">), to create short, simple sentences about their routines and interests. </w:t>
            </w:r>
          </w:p>
          <w:p w14:paraId="593537D5"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vocabulary related to school, home and everyday routines. </w:t>
            </w:r>
          </w:p>
          <w:p w14:paraId="7E7B24AF" w14:textId="77777777" w:rsidR="00ED12BE" w:rsidRP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appropriate word order and personal pronouns in simple </w:t>
            </w:r>
            <w:proofErr w:type="spellStart"/>
            <w:r w:rsidRPr="00ED12BE">
              <w:rPr>
                <w:rFonts w:ascii="Arial" w:eastAsia="Times New Roman" w:hAnsi="Arial" w:cs="Arial"/>
                <w:sz w:val="18"/>
                <w:szCs w:val="18"/>
                <w:lang w:val="en-AU" w:eastAsia="en-AU"/>
              </w:rPr>
              <w:t>spοken</w:t>
            </w:r>
            <w:proofErr w:type="spellEnd"/>
            <w:r w:rsidRPr="00ED12BE">
              <w:rPr>
                <w:rFonts w:ascii="Arial" w:eastAsia="Times New Roman" w:hAnsi="Arial" w:cs="Arial"/>
                <w:sz w:val="18"/>
                <w:szCs w:val="18"/>
                <w:lang w:val="en-AU" w:eastAsia="en-AU"/>
              </w:rPr>
              <w:t xml:space="preserve"> and written texts, for example, </w:t>
            </w:r>
            <w:r w:rsidRPr="00ED12BE">
              <w:rPr>
                <w:rFonts w:ascii="Arial" w:eastAsia="Times New Roman" w:hAnsi="Arial" w:cs="Arial"/>
                <w:i/>
                <w:iCs/>
                <w:sz w:val="18"/>
                <w:szCs w:val="18"/>
                <w:bdr w:val="none" w:sz="0" w:space="0" w:color="auto" w:frame="1"/>
                <w:lang w:val="vi-VN" w:eastAsia="en-AU"/>
              </w:rPr>
              <w:t>Đây là con mèo con của tôi/anh/em/cháu. </w:t>
            </w:r>
          </w:p>
          <w:p w14:paraId="5CCDB7F0"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translate and compare common Vietnamese and English expressions and create simple bilingual texts for classroom use. </w:t>
            </w:r>
          </w:p>
          <w:p w14:paraId="602DF233" w14:textId="5B165FBB" w:rsidR="000E672F" w:rsidRP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describe how language involves behaviours as well as words and share their experiences of communicating in Vietnamese- and English-speaking contexts.</w:t>
            </w:r>
          </w:p>
          <w:p w14:paraId="04637835"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identify the tones of the Vietnamese language and use tone markers when writing. </w:t>
            </w:r>
          </w:p>
          <w:p w14:paraId="6A2D9510"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the features and purpose of a range of familiar texts. </w:t>
            </w:r>
          </w:p>
          <w:p w14:paraId="65A917BF"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provide examples of how language use varies according to the participants, social context and situation (for example, </w:t>
            </w:r>
            <w:r w:rsidRPr="00ED12BE">
              <w:rPr>
                <w:rFonts w:ascii="Arial" w:eastAsia="Times New Roman" w:hAnsi="Arial" w:cs="Arial"/>
                <w:i/>
                <w:iCs/>
                <w:sz w:val="18"/>
                <w:szCs w:val="18"/>
                <w:bdr w:val="none" w:sz="0" w:space="0" w:color="auto" w:frame="1"/>
                <w:lang w:val="vi-VN" w:eastAsia="en-AU"/>
              </w:rPr>
              <w:t>cho em/tặng bạn/biếu bà một món quà</w:t>
            </w:r>
            <w:r w:rsidRPr="00ED12BE">
              <w:rPr>
                <w:rFonts w:ascii="Arial" w:eastAsia="Times New Roman" w:hAnsi="Arial" w:cs="Arial"/>
                <w:sz w:val="18"/>
                <w:szCs w:val="18"/>
                <w:lang w:val="en-AU" w:eastAsia="en-AU"/>
              </w:rPr>
              <w:t xml:space="preserve">), and identify differences between ways of showing politeness in Vietnamese- and English-speaking contexts. </w:t>
            </w:r>
          </w:p>
          <w:p w14:paraId="772749B3" w14:textId="77777777" w:rsid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how languages change over time, providing examples of Vietnamese words borrowed from other languages such as English and French. </w:t>
            </w:r>
          </w:p>
          <w:p w14:paraId="0BD7E95E" w14:textId="39433CCE" w:rsidR="00265705" w:rsidRPr="00ED12BE" w:rsidRDefault="000E672F" w:rsidP="00BB19BE">
            <w:pPr>
              <w:pStyle w:val="ListParagraph"/>
              <w:numPr>
                <w:ilvl w:val="0"/>
                <w:numId w:val="42"/>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compare Vietnamese and English language use and cultural practices, identifying culture-specific terms and expressions.</w:t>
            </w: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043A1790"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6413B">
              <w:rPr>
                <w:rFonts w:ascii="Arial" w:eastAsia="Arial" w:hAnsi="Arial" w:cs="Arial"/>
                <w:b/>
                <w:bCs/>
                <w:spacing w:val="1"/>
              </w:rPr>
              <w:t>VIETNAMESE</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36597403"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96413B">
              <w:rPr>
                <w:rFonts w:ascii="Arial" w:eastAsia="Arial" w:hAnsi="Arial" w:cs="Arial"/>
                <w:bCs/>
                <w:color w:val="000000" w:themeColor="text1"/>
                <w:spacing w:val="1"/>
                <w:sz w:val="20"/>
                <w:szCs w:val="20"/>
              </w:rPr>
              <w:t>Vietnamese</w:t>
            </w:r>
            <w:r w:rsidR="00D629C6">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BB19BE">
        <w:tc>
          <w:tcPr>
            <w:tcW w:w="5331" w:type="dxa"/>
            <w:shd w:val="clear" w:color="auto" w:fill="auto"/>
            <w:vAlign w:val="center"/>
          </w:tcPr>
          <w:p w14:paraId="6A74EEA1" w14:textId="296F5AF0" w:rsidR="00265705" w:rsidRPr="008645E5" w:rsidRDefault="0096413B" w:rsidP="00BB19BE">
            <w:pPr>
              <w:spacing w:before="120" w:line="203" w:lineRule="exact"/>
              <w:ind w:right="-20"/>
              <w:rPr>
                <w:rFonts w:ascii="Arial" w:eastAsia="Arial" w:hAnsi="Arial" w:cs="Arial"/>
                <w:b/>
                <w:bCs/>
                <w:sz w:val="18"/>
                <w:szCs w:val="18"/>
              </w:rPr>
            </w:pPr>
            <w:r>
              <w:rPr>
                <w:rFonts w:ascii="Arial" w:hAnsi="Arial" w:cs="Arial"/>
                <w:b/>
                <w:sz w:val="18"/>
                <w:szCs w:val="18"/>
              </w:rPr>
              <w:t>Vietnamese</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BB19BE">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1A4B87C9" w:rsidR="00265705" w:rsidRPr="008645E5" w:rsidRDefault="0096413B" w:rsidP="00BB19BE">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BB19BE">
        <w:trPr>
          <w:trHeight w:val="2709"/>
        </w:trPr>
        <w:tc>
          <w:tcPr>
            <w:tcW w:w="5331" w:type="dxa"/>
            <w:shd w:val="clear" w:color="auto" w:fill="auto"/>
          </w:tcPr>
          <w:p w14:paraId="4C4C603A" w14:textId="77777777" w:rsidR="00ED12BE" w:rsidRPr="00ED12BE" w:rsidRDefault="00ED12BE" w:rsidP="00BB19BE">
            <w:pPr>
              <w:spacing w:before="120"/>
              <w:rPr>
                <w:rFonts w:ascii="Arial" w:hAnsi="Arial" w:cs="Arial"/>
                <w:sz w:val="18"/>
                <w:szCs w:val="18"/>
                <w:lang w:val="en-AU"/>
              </w:rPr>
            </w:pPr>
            <w:r w:rsidRPr="00ED12BE">
              <w:rPr>
                <w:rFonts w:ascii="Arial" w:hAnsi="Arial" w:cs="Arial"/>
                <w:sz w:val="18"/>
                <w:szCs w:val="18"/>
                <w:lang w:val="en-AU"/>
              </w:rPr>
              <w:t>By the end of Level 4:</w:t>
            </w:r>
          </w:p>
          <w:p w14:paraId="29145FD2"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ED12BE">
              <w:rPr>
                <w:rFonts w:ascii="Arial" w:eastAsia="Times New Roman" w:hAnsi="Arial" w:cs="Arial"/>
                <w:sz w:val="18"/>
                <w:szCs w:val="18"/>
                <w:lang w:val="en-AU" w:eastAsia="en-AU"/>
              </w:rPr>
              <w:t xml:space="preserve">tudents use Vietnamese to interact with the teacher and peers to exchange information and experiences relating to themselves, their family and friends. </w:t>
            </w:r>
          </w:p>
          <w:p w14:paraId="0DACD176"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formulaic expressions to participate in simple transactional exchanges and collaborative activities, and to seek clarification, assistance or advice in everyday classroom routines, for example, </w:t>
            </w:r>
            <w:r w:rsidRPr="00ED12BE">
              <w:rPr>
                <w:rFonts w:ascii="Arial" w:eastAsia="Times New Roman" w:hAnsi="Arial" w:cs="Arial"/>
                <w:i/>
                <w:iCs/>
                <w:sz w:val="18"/>
                <w:szCs w:val="18"/>
                <w:bdr w:val="none" w:sz="0" w:space="0" w:color="auto" w:frame="1"/>
                <w:lang w:val="vi-VN" w:eastAsia="en-AU"/>
              </w:rPr>
              <w:t>Làm ơn cho biết</w:t>
            </w:r>
            <w:r w:rsidRPr="00ED12BE">
              <w:rPr>
                <w:rFonts w:ascii="Arial" w:eastAsia="Times New Roman" w:hAnsi="Arial" w:cs="Arial"/>
                <w:sz w:val="18"/>
                <w:szCs w:val="18"/>
                <w:lang w:val="en-AU" w:eastAsia="en-AU"/>
              </w:rPr>
              <w:t xml:space="preserve">. </w:t>
            </w:r>
          </w:p>
          <w:p w14:paraId="39EC4AFF"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interacting, they use features of Vietnamese pronunciation, including tones, vowels and consonants. </w:t>
            </w:r>
          </w:p>
          <w:p w14:paraId="3905FC24"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locate information relating to familiar contexts and present it in modelled spoken, written and visual texts. </w:t>
            </w:r>
          </w:p>
          <w:p w14:paraId="35A6D34F"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respond to imaginative texts by identifying favourite elements and making simple statements about settings, characters or events, and create simple imaginative texts using formulaic expressions and modelled language.</w:t>
            </w:r>
          </w:p>
          <w:p w14:paraId="5C055C8F" w14:textId="6E426FF1"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use common action verbs (for example, </w:t>
            </w:r>
            <w:r w:rsidRPr="00ED12BE">
              <w:rPr>
                <w:rFonts w:ascii="Arial" w:eastAsia="Times New Roman" w:hAnsi="Arial" w:cs="Arial"/>
                <w:i/>
                <w:iCs/>
                <w:sz w:val="18"/>
                <w:szCs w:val="18"/>
                <w:bdr w:val="none" w:sz="0" w:space="0" w:color="auto" w:frame="1"/>
                <w:lang w:val="vi-VN" w:eastAsia="en-AU"/>
              </w:rPr>
              <w:t>đi, ăn, ngủ, chơi, chạy, nói, cười, làm, học</w:t>
            </w:r>
            <w:r w:rsidRPr="00ED12BE">
              <w:rPr>
                <w:rFonts w:ascii="Arial" w:eastAsia="Times New Roman" w:hAnsi="Arial" w:cs="Arial"/>
                <w:sz w:val="18"/>
                <w:szCs w:val="18"/>
                <w:lang w:val="en-AU" w:eastAsia="en-AU"/>
              </w:rPr>
              <w:t>), adjectives (for example, </w:t>
            </w:r>
            <w:r w:rsidRPr="00ED12BE">
              <w:rPr>
                <w:rFonts w:ascii="Arial" w:eastAsia="Times New Roman" w:hAnsi="Arial" w:cs="Arial"/>
                <w:i/>
                <w:iCs/>
                <w:sz w:val="18"/>
                <w:szCs w:val="18"/>
                <w:bdr w:val="none" w:sz="0" w:space="0" w:color="auto" w:frame="1"/>
                <w:lang w:val="vi-VN" w:eastAsia="en-AU"/>
              </w:rPr>
              <w:t>đẹp, xấu, tốt, đen, đỏ</w:t>
            </w:r>
            <w:r w:rsidRPr="00ED12BE">
              <w:rPr>
                <w:rFonts w:ascii="Arial" w:eastAsia="Times New Roman" w:hAnsi="Arial" w:cs="Arial"/>
                <w:sz w:val="18"/>
                <w:szCs w:val="18"/>
                <w:lang w:val="en-AU" w:eastAsia="en-AU"/>
              </w:rPr>
              <w:t>) and adverbs (for example, </w:t>
            </w:r>
            <w:r w:rsidRPr="00ED12BE">
              <w:rPr>
                <w:rFonts w:ascii="Arial" w:eastAsia="Times New Roman" w:hAnsi="Arial" w:cs="Arial"/>
                <w:i/>
                <w:iCs/>
                <w:sz w:val="18"/>
                <w:szCs w:val="18"/>
                <w:bdr w:val="none" w:sz="0" w:space="0" w:color="auto" w:frame="1"/>
                <w:lang w:val="vi-VN" w:eastAsia="en-AU"/>
              </w:rPr>
              <w:t>nhanh, chậm, hay, giỏi</w:t>
            </w:r>
            <w:r w:rsidRPr="00ED12BE">
              <w:rPr>
                <w:rFonts w:ascii="Arial" w:eastAsia="Times New Roman" w:hAnsi="Arial" w:cs="Arial"/>
                <w:sz w:val="18"/>
                <w:szCs w:val="18"/>
                <w:lang w:val="en-AU" w:eastAsia="en-AU"/>
              </w:rPr>
              <w:t xml:space="preserve">), to create short, simple sentences about their routines and interests. </w:t>
            </w:r>
          </w:p>
          <w:p w14:paraId="54BCB224"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vocabulary related to school, home and everyday routines. </w:t>
            </w:r>
          </w:p>
          <w:p w14:paraId="660AE0E6" w14:textId="77777777" w:rsidR="00ED12BE" w:rsidRP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appropriate word order and personal pronouns in simple </w:t>
            </w:r>
            <w:proofErr w:type="spellStart"/>
            <w:r w:rsidRPr="00ED12BE">
              <w:rPr>
                <w:rFonts w:ascii="Arial" w:eastAsia="Times New Roman" w:hAnsi="Arial" w:cs="Arial"/>
                <w:sz w:val="18"/>
                <w:szCs w:val="18"/>
                <w:lang w:val="en-AU" w:eastAsia="en-AU"/>
              </w:rPr>
              <w:t>spοken</w:t>
            </w:r>
            <w:proofErr w:type="spellEnd"/>
            <w:r w:rsidRPr="00ED12BE">
              <w:rPr>
                <w:rFonts w:ascii="Arial" w:eastAsia="Times New Roman" w:hAnsi="Arial" w:cs="Arial"/>
                <w:sz w:val="18"/>
                <w:szCs w:val="18"/>
                <w:lang w:val="en-AU" w:eastAsia="en-AU"/>
              </w:rPr>
              <w:t xml:space="preserve"> and written texts, for example, </w:t>
            </w:r>
            <w:r w:rsidRPr="00ED12BE">
              <w:rPr>
                <w:rFonts w:ascii="Arial" w:eastAsia="Times New Roman" w:hAnsi="Arial" w:cs="Arial"/>
                <w:i/>
                <w:iCs/>
                <w:sz w:val="18"/>
                <w:szCs w:val="18"/>
                <w:bdr w:val="none" w:sz="0" w:space="0" w:color="auto" w:frame="1"/>
                <w:lang w:val="vi-VN" w:eastAsia="en-AU"/>
              </w:rPr>
              <w:t>Đây là con mèo con của tôi/anh/em/cháu. </w:t>
            </w:r>
          </w:p>
          <w:p w14:paraId="4A62BEE1"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translate and compare common Vietnamese and English expressions and create simple bilingual texts for classroom use. </w:t>
            </w:r>
          </w:p>
          <w:p w14:paraId="4941AA16" w14:textId="77777777" w:rsidR="00ED12BE" w:rsidRP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describe how language involves behaviours as well as words and share their experiences of communicating in Vietnamese- and English-speaking contexts.</w:t>
            </w:r>
          </w:p>
          <w:p w14:paraId="7726DA7E"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identify the tones of the Vietnamese language and use tone markers when writing. </w:t>
            </w:r>
          </w:p>
          <w:p w14:paraId="2898FF13"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the features and purpose of a range of familiar texts. </w:t>
            </w:r>
          </w:p>
          <w:p w14:paraId="107E3394"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provide examples of how language use varies according to the participants, social context and situation (for example, </w:t>
            </w:r>
            <w:r w:rsidRPr="00ED12BE">
              <w:rPr>
                <w:rFonts w:ascii="Arial" w:eastAsia="Times New Roman" w:hAnsi="Arial" w:cs="Arial"/>
                <w:i/>
                <w:iCs/>
                <w:sz w:val="18"/>
                <w:szCs w:val="18"/>
                <w:bdr w:val="none" w:sz="0" w:space="0" w:color="auto" w:frame="1"/>
                <w:lang w:val="vi-VN" w:eastAsia="en-AU"/>
              </w:rPr>
              <w:t>cho em/tặng bạn/biếu bà một món quà</w:t>
            </w:r>
            <w:r w:rsidRPr="00ED12BE">
              <w:rPr>
                <w:rFonts w:ascii="Arial" w:eastAsia="Times New Roman" w:hAnsi="Arial" w:cs="Arial"/>
                <w:sz w:val="18"/>
                <w:szCs w:val="18"/>
                <w:lang w:val="en-AU" w:eastAsia="en-AU"/>
              </w:rPr>
              <w:t xml:space="preserve">), and identify differences between ways of showing politeness in Vietnamese- and English-speaking contexts. </w:t>
            </w:r>
          </w:p>
          <w:p w14:paraId="548D66AB" w14:textId="77777777" w:rsidR="00ED12BE" w:rsidRDefault="00ED12BE" w:rsidP="00BB19BE">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how languages change over time, providing examples of Vietnamese words borrowed from other languages such as English and French. </w:t>
            </w:r>
          </w:p>
          <w:p w14:paraId="11F8C111" w14:textId="4FA886E9" w:rsidR="00265705" w:rsidRPr="008645E5" w:rsidRDefault="00ED12BE" w:rsidP="00BB19BE">
            <w:pPr>
              <w:pStyle w:val="ListParagraph"/>
              <w:widowControl/>
              <w:numPr>
                <w:ilvl w:val="0"/>
                <w:numId w:val="31"/>
              </w:numPr>
              <w:spacing w:before="120"/>
              <w:rPr>
                <w:rFonts w:ascii="Arial" w:eastAsia="Arial" w:hAnsi="Arial" w:cs="Arial"/>
                <w:bCs/>
                <w:sz w:val="18"/>
                <w:szCs w:val="18"/>
                <w:lang w:val="en-AU"/>
              </w:rPr>
            </w:pPr>
            <w:r w:rsidRPr="00ED12BE">
              <w:rPr>
                <w:rFonts w:ascii="Arial" w:eastAsia="Times New Roman" w:hAnsi="Arial" w:cs="Arial"/>
                <w:sz w:val="18"/>
                <w:szCs w:val="18"/>
                <w:lang w:val="en-AU" w:eastAsia="en-AU"/>
              </w:rPr>
              <w:t>They compare Vietnamese and English language use and cultural practices, identifying culture-specific terms and expressions.</w:t>
            </w:r>
          </w:p>
        </w:tc>
        <w:tc>
          <w:tcPr>
            <w:tcW w:w="5332" w:type="dxa"/>
          </w:tcPr>
          <w:p w14:paraId="0F135DA1" w14:textId="75C3C374" w:rsidR="00265705" w:rsidRPr="008645E5" w:rsidRDefault="00265705" w:rsidP="00BB19BE">
            <w:pPr>
              <w:spacing w:before="120"/>
              <w:rPr>
                <w:rFonts w:ascii="Arial" w:hAnsi="Arial" w:cs="Arial"/>
                <w:b/>
                <w:sz w:val="18"/>
                <w:szCs w:val="18"/>
              </w:rPr>
            </w:pPr>
            <w:r w:rsidRPr="008645E5">
              <w:rPr>
                <w:rFonts w:ascii="Arial" w:hAnsi="Arial" w:cs="Arial"/>
                <w:sz w:val="18"/>
                <w:szCs w:val="18"/>
              </w:rPr>
              <w:t xml:space="preserve">In </w:t>
            </w:r>
            <w:r w:rsidR="0096413B">
              <w:rPr>
                <w:rFonts w:ascii="Arial" w:hAnsi="Arial" w:cs="Arial"/>
                <w:b/>
                <w:sz w:val="18"/>
                <w:szCs w:val="18"/>
              </w:rPr>
              <w:t>Vietnamese</w:t>
            </w:r>
            <w:r w:rsidRPr="008645E5">
              <w:rPr>
                <w:rFonts w:ascii="Arial" w:hAnsi="Arial" w:cs="Arial"/>
                <w:sz w:val="18"/>
                <w:szCs w:val="18"/>
              </w:rPr>
              <w:t>, indicative progression towards the Level 6 achievement standard may be when students:</w:t>
            </w:r>
          </w:p>
          <w:p w14:paraId="74FBA2A8" w14:textId="5907E6B1" w:rsidR="00105439" w:rsidRPr="00105439" w:rsidRDefault="00105439" w:rsidP="007871C1">
            <w:pPr>
              <w:pStyle w:val="ListParagraph"/>
              <w:spacing w:before="120"/>
              <w:rPr>
                <w:rFonts w:ascii="Arial" w:hAnsi="Arial" w:cs="Arial"/>
                <w:sz w:val="18"/>
                <w:szCs w:val="18"/>
              </w:rPr>
            </w:pPr>
          </w:p>
        </w:tc>
        <w:tc>
          <w:tcPr>
            <w:tcW w:w="5332" w:type="dxa"/>
          </w:tcPr>
          <w:p w14:paraId="1923338E" w14:textId="77777777" w:rsidR="00ED12BE" w:rsidRPr="00ED12BE" w:rsidRDefault="00ED12BE" w:rsidP="00BB19BE">
            <w:p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By the end of Level 6:</w:t>
            </w:r>
          </w:p>
          <w:p w14:paraId="52406B10" w14:textId="77777777" w:rsidR="00ED12BE" w:rsidRDefault="00ED12BE"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w:t>
            </w:r>
            <w:r w:rsidR="000E672F" w:rsidRPr="00ED12BE">
              <w:rPr>
                <w:rFonts w:ascii="Arial" w:eastAsia="Times New Roman" w:hAnsi="Arial" w:cs="Arial"/>
                <w:sz w:val="18"/>
                <w:szCs w:val="18"/>
                <w:lang w:val="en-AU" w:eastAsia="en-AU"/>
              </w:rPr>
              <w:t xml:space="preserve">tudents use spoken and written Vietnamese for classroom interactions and to share ideas and opinions and express feelings. </w:t>
            </w:r>
          </w:p>
          <w:p w14:paraId="2C299801"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exchange information about aspects of their daily life, school, friends and leisure activities. </w:t>
            </w:r>
          </w:p>
          <w:p w14:paraId="2518A6CD"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make shared decisions and arrangements, organise events and complete transactions. </w:t>
            </w:r>
          </w:p>
          <w:p w14:paraId="1987C807"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When participating in classroom and collaborative activities, they ask and respond to questions, and express opinions, for example, </w:t>
            </w:r>
            <w:r w:rsidRPr="00ED12BE">
              <w:rPr>
                <w:rFonts w:ascii="Arial" w:eastAsia="Times New Roman" w:hAnsi="Arial" w:cs="Arial"/>
                <w:i/>
                <w:iCs/>
                <w:sz w:val="18"/>
                <w:szCs w:val="18"/>
                <w:bdr w:val="none" w:sz="0" w:space="0" w:color="auto" w:frame="1"/>
                <w:lang w:val="vi-VN" w:eastAsia="en-AU"/>
              </w:rPr>
              <w:t>Bạn thích ăn cơm hay phở? Tôi thích ăn phở vì nó thơm ngon và bổ</w:t>
            </w:r>
            <w:r w:rsidRPr="00ED12BE">
              <w:rPr>
                <w:rFonts w:ascii="Arial" w:eastAsia="Times New Roman" w:hAnsi="Arial" w:cs="Arial"/>
                <w:sz w:val="18"/>
                <w:szCs w:val="18"/>
                <w:lang w:val="en-AU" w:eastAsia="en-AU"/>
              </w:rPr>
              <w:t xml:space="preserve">. Students use specific features of pronunciation and intonation, including tones, when interacting. </w:t>
            </w:r>
          </w:p>
          <w:p w14:paraId="7F205355"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locate, classify and compare information from a range of familiar texts, and share information and ideas on topics of interest in paragraphs or short texts selected to suit different audiences. </w:t>
            </w:r>
          </w:p>
          <w:p w14:paraId="61D79783"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respond to imaginative texts by describing key elements, and create short imaginative texts or alternative versions of texts they have heard, read or viewed. </w:t>
            </w:r>
          </w:p>
          <w:p w14:paraId="711A0708"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use everyday language and topic-specific vocabulary to express ideas and opinions and discuss events in time and place. </w:t>
            </w:r>
          </w:p>
          <w:p w14:paraId="46078522"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construct sentences using nouns, pronouns, adjectives, adverbs and familiar expressions and idioms (for example, </w:t>
            </w:r>
            <w:r w:rsidRPr="00ED12BE">
              <w:rPr>
                <w:rFonts w:ascii="Arial" w:eastAsia="Times New Roman" w:hAnsi="Arial" w:cs="Arial"/>
                <w:i/>
                <w:iCs/>
                <w:sz w:val="18"/>
                <w:szCs w:val="18"/>
                <w:bdr w:val="none" w:sz="0" w:space="0" w:color="auto" w:frame="1"/>
                <w:lang w:val="vi-VN" w:eastAsia="en-AU"/>
              </w:rPr>
              <w:t>đen như mực, hiền như Bụt, có công mài sắt có ngày nên kim</w:t>
            </w:r>
            <w:r w:rsidRPr="00ED12BE">
              <w:rPr>
                <w:rFonts w:ascii="Arial" w:eastAsia="Times New Roman" w:hAnsi="Arial" w:cs="Arial"/>
                <w:sz w:val="18"/>
                <w:szCs w:val="18"/>
                <w:lang w:val="en-AU" w:eastAsia="en-AU"/>
              </w:rPr>
              <w:t xml:space="preserve">), to suit the context and purpose of communication. </w:t>
            </w:r>
          </w:p>
          <w:p w14:paraId="5CA0B75D"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use simple sentences and form compound sentences using conjunctions such as </w:t>
            </w:r>
            <w:r w:rsidRPr="00ED12BE">
              <w:rPr>
                <w:rFonts w:ascii="Arial" w:eastAsia="Times New Roman" w:hAnsi="Arial" w:cs="Arial"/>
                <w:i/>
                <w:iCs/>
                <w:sz w:val="18"/>
                <w:szCs w:val="18"/>
                <w:bdr w:val="none" w:sz="0" w:space="0" w:color="auto" w:frame="1"/>
                <w:lang w:val="vi-VN" w:eastAsia="en-AU"/>
              </w:rPr>
              <w:t>và,hay/hoặc, vì, nhưng, nên</w:t>
            </w:r>
            <w:r w:rsidRPr="00ED12BE">
              <w:rPr>
                <w:rFonts w:ascii="Arial" w:eastAsia="Times New Roman" w:hAnsi="Arial" w:cs="Arial"/>
                <w:sz w:val="18"/>
                <w:szCs w:val="18"/>
                <w:lang w:val="en-AU" w:eastAsia="en-AU"/>
              </w:rPr>
              <w:t xml:space="preserve">. </w:t>
            </w:r>
          </w:p>
          <w:p w14:paraId="58035FAB"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writing, they apply appropriate spelling and punctuation in a range of sentence types. </w:t>
            </w:r>
          </w:p>
          <w:p w14:paraId="263AE2EE"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translate simple texts from Vietnamese into English and vice versa, identifying words that are easy or difficult to translate, and create bilingual texts for their own language learning and for the school community. </w:t>
            </w:r>
          </w:p>
          <w:p w14:paraId="237FCB8B" w14:textId="3C208CB1" w:rsidR="000E672F" w:rsidRP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identify ways in which their family origins, traditions and beliefs impact on their identity and influence how they communicate in Vietnamese and English.</w:t>
            </w:r>
          </w:p>
          <w:p w14:paraId="47C24009" w14:textId="77777777" w:rsidR="00ED12BE" w:rsidRP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form new words by adding or changing tone markers, initial consonants and vowels (for example,</w:t>
            </w:r>
            <w:r w:rsidRPr="00ED12BE">
              <w:rPr>
                <w:rFonts w:ascii="Arial" w:eastAsia="Times New Roman" w:hAnsi="Arial" w:cs="Arial"/>
                <w:i/>
                <w:iCs/>
                <w:sz w:val="18"/>
                <w:szCs w:val="18"/>
                <w:bdr w:val="none" w:sz="0" w:space="0" w:color="auto" w:frame="1"/>
                <w:lang w:val="vi-VN" w:eastAsia="en-AU"/>
              </w:rPr>
              <w:t>buổi, cuối, đuổi, tuổi, chuối</w:t>
            </w:r>
            <w:r w:rsidRPr="00ED12BE">
              <w:rPr>
                <w:rFonts w:ascii="Arial" w:eastAsia="Times New Roman" w:hAnsi="Arial" w:cs="Arial"/>
                <w:sz w:val="18"/>
                <w:szCs w:val="18"/>
                <w:lang w:val="en-AU" w:eastAsia="en-AU"/>
              </w:rPr>
              <w:t>), and identify how changes to pitch affect the meaning of words, for example,</w:t>
            </w:r>
            <w:r w:rsidRPr="00ED12BE">
              <w:rPr>
                <w:rFonts w:ascii="Arial" w:eastAsia="Times New Roman" w:hAnsi="Arial" w:cs="Arial"/>
                <w:i/>
                <w:iCs/>
                <w:sz w:val="18"/>
                <w:szCs w:val="18"/>
                <w:bdr w:val="none" w:sz="0" w:space="0" w:color="auto" w:frame="1"/>
                <w:lang w:val="vi-VN" w:eastAsia="en-AU"/>
              </w:rPr>
              <w:t>thương, thường, thưởng, thượng. </w:t>
            </w:r>
          </w:p>
          <w:p w14:paraId="0CE5DB75" w14:textId="77777777" w:rsid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compare the structure and language features of familiar texts and identify ways in which audience, context and purpose influence language choices. </w:t>
            </w:r>
          </w:p>
          <w:p w14:paraId="2B45BA45" w14:textId="77777777" w:rsidR="00ED12BE" w:rsidRP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ways in which language use varies according to context and situation, for example, </w:t>
            </w:r>
            <w:r w:rsidRPr="00ED12BE">
              <w:rPr>
                <w:rFonts w:ascii="Arial" w:eastAsia="Times New Roman" w:hAnsi="Arial" w:cs="Arial"/>
                <w:i/>
                <w:iCs/>
                <w:sz w:val="18"/>
                <w:szCs w:val="18"/>
                <w:bdr w:val="none" w:sz="0" w:space="0" w:color="auto" w:frame="1"/>
                <w:lang w:val="vi-VN" w:eastAsia="en-AU"/>
              </w:rPr>
              <w:t>Chào các bạn. Kính thưa thầy/cô.</w:t>
            </w:r>
          </w:p>
          <w:p w14:paraId="3D5D94E0" w14:textId="77777777" w:rsidR="00ED12BE" w:rsidRP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provide examples of how the Vietnamese language has changed over time and identify ways in which regional dialects and accents have influenced the language, for example, dialectal variations such as </w:t>
            </w:r>
            <w:r w:rsidRPr="00ED12BE">
              <w:rPr>
                <w:rFonts w:ascii="Arial" w:eastAsia="Times New Roman" w:hAnsi="Arial" w:cs="Arial"/>
                <w:i/>
                <w:iCs/>
                <w:sz w:val="18"/>
                <w:szCs w:val="18"/>
                <w:bdr w:val="none" w:sz="0" w:space="0" w:color="auto" w:frame="1"/>
                <w:lang w:val="vi-VN" w:eastAsia="en-AU"/>
              </w:rPr>
              <w:t>bố/ba, mẹ/má, cái thìa/cái muỗng, Em tên gì?/Em tên chi</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Đi đâu?/Đi mô? </w:t>
            </w:r>
          </w:p>
          <w:p w14:paraId="2E3E1781" w14:textId="4A2531D6" w:rsidR="00265705" w:rsidRPr="00ED12BE" w:rsidRDefault="000E672F" w:rsidP="00BB19BE">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language choices that reflect the influence of Vietnamese values and beliefs, and apply culturally appropriate behaviours and language when communicating in a range of familiar situations.</w:t>
            </w:r>
          </w:p>
        </w:tc>
      </w:tr>
    </w:tbl>
    <w:p w14:paraId="06D2C4D5" w14:textId="6970ED6C"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6FA03610"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6413B">
              <w:rPr>
                <w:rFonts w:ascii="Arial" w:eastAsia="Arial" w:hAnsi="Arial" w:cs="Arial"/>
                <w:b/>
                <w:bCs/>
                <w:spacing w:val="1"/>
              </w:rPr>
              <w:t>VIETNAMESE</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4025B9AE"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96413B">
              <w:rPr>
                <w:rFonts w:ascii="Arial" w:eastAsia="Arial" w:hAnsi="Arial" w:cs="Arial"/>
                <w:bCs/>
                <w:color w:val="000000" w:themeColor="text1"/>
                <w:spacing w:val="1"/>
                <w:sz w:val="20"/>
                <w:szCs w:val="20"/>
              </w:rPr>
              <w:t>Vietnamese</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BB19BE">
        <w:tc>
          <w:tcPr>
            <w:tcW w:w="5331" w:type="dxa"/>
            <w:shd w:val="clear" w:color="auto" w:fill="auto"/>
            <w:vAlign w:val="center"/>
          </w:tcPr>
          <w:p w14:paraId="061FF99A" w14:textId="7D0FE457" w:rsidR="00265705" w:rsidRPr="00C12609" w:rsidRDefault="0096413B" w:rsidP="00BB19BE">
            <w:pPr>
              <w:spacing w:before="120" w:line="203" w:lineRule="exact"/>
              <w:ind w:right="-20"/>
              <w:rPr>
                <w:rFonts w:ascii="Arial" w:eastAsia="Arial" w:hAnsi="Arial" w:cs="Arial"/>
                <w:b/>
                <w:bCs/>
                <w:sz w:val="18"/>
                <w:szCs w:val="18"/>
              </w:rPr>
            </w:pPr>
            <w:r>
              <w:rPr>
                <w:rFonts w:ascii="Arial" w:hAnsi="Arial" w:cs="Arial"/>
                <w:b/>
                <w:sz w:val="18"/>
                <w:szCs w:val="18"/>
              </w:rPr>
              <w:t>Vietnamese</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BB19BE">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595DBB87" w:rsidR="00265705" w:rsidRPr="00C12609" w:rsidRDefault="0096413B" w:rsidP="00BB19BE">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BB19BE">
        <w:trPr>
          <w:trHeight w:val="1334"/>
        </w:trPr>
        <w:tc>
          <w:tcPr>
            <w:tcW w:w="5331" w:type="dxa"/>
            <w:shd w:val="clear" w:color="auto" w:fill="auto"/>
          </w:tcPr>
          <w:p w14:paraId="3187AB85" w14:textId="77777777" w:rsidR="00ED12BE" w:rsidRPr="00ED12BE" w:rsidRDefault="00ED12BE" w:rsidP="00BB19BE">
            <w:p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By the end of Level 6:</w:t>
            </w:r>
          </w:p>
          <w:p w14:paraId="3CCBE13D"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use spoken and written Vietnamese for classroom interactions and to share ideas and opinions and express feelings. </w:t>
            </w:r>
          </w:p>
          <w:p w14:paraId="748CA56B"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exchange information about aspects of their daily life, school, friends and leisure activities. </w:t>
            </w:r>
          </w:p>
          <w:p w14:paraId="52B2E5EB"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make shared decisions and arrangements, organise events and complete transactions. </w:t>
            </w:r>
          </w:p>
          <w:p w14:paraId="342B3F84"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When participating in classroom and collaborative activities, they ask and respond to questions, and express opinions, for example, </w:t>
            </w:r>
            <w:r w:rsidRPr="00ED12BE">
              <w:rPr>
                <w:rFonts w:ascii="Arial" w:eastAsia="Times New Roman" w:hAnsi="Arial" w:cs="Arial"/>
                <w:i/>
                <w:iCs/>
                <w:sz w:val="18"/>
                <w:szCs w:val="18"/>
                <w:bdr w:val="none" w:sz="0" w:space="0" w:color="auto" w:frame="1"/>
                <w:lang w:val="vi-VN" w:eastAsia="en-AU"/>
              </w:rPr>
              <w:t>Bạn thích ăn cơm hay phở? Tôi thích ăn phở vì nó thơm ngon và bổ</w:t>
            </w:r>
            <w:r w:rsidRPr="00ED12BE">
              <w:rPr>
                <w:rFonts w:ascii="Arial" w:eastAsia="Times New Roman" w:hAnsi="Arial" w:cs="Arial"/>
                <w:sz w:val="18"/>
                <w:szCs w:val="18"/>
                <w:lang w:val="en-AU" w:eastAsia="en-AU"/>
              </w:rPr>
              <w:t xml:space="preserve">. Students use specific features of pronunciation and intonation, including tones, when interacting. </w:t>
            </w:r>
          </w:p>
          <w:p w14:paraId="7A3067F1"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locate, classify and compare information from a range of familiar texts, and share information and ideas on topics of interest in paragraphs or short texts selected to suit different audiences. </w:t>
            </w:r>
          </w:p>
          <w:p w14:paraId="2E108336"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respond to imaginative texts by describing key elements, and create short imaginative texts or alternative versions of texts they have heard, read or viewed. </w:t>
            </w:r>
          </w:p>
          <w:p w14:paraId="4A866F6E"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use everyday language and topic-specific vocabulary to express ideas and opinions and discuss events in time and place. </w:t>
            </w:r>
          </w:p>
          <w:p w14:paraId="226DAD5F"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construct sentences using nouns, pronouns, adjectives, adverbs and familiar expressions and idioms (for example, </w:t>
            </w:r>
            <w:r w:rsidRPr="00ED12BE">
              <w:rPr>
                <w:rFonts w:ascii="Arial" w:eastAsia="Times New Roman" w:hAnsi="Arial" w:cs="Arial"/>
                <w:i/>
                <w:iCs/>
                <w:sz w:val="18"/>
                <w:szCs w:val="18"/>
                <w:bdr w:val="none" w:sz="0" w:space="0" w:color="auto" w:frame="1"/>
                <w:lang w:val="vi-VN" w:eastAsia="en-AU"/>
              </w:rPr>
              <w:t>đen như mực, hiền như Bụt, có công mài sắt có ngày nên kim</w:t>
            </w:r>
            <w:r w:rsidRPr="00ED12BE">
              <w:rPr>
                <w:rFonts w:ascii="Arial" w:eastAsia="Times New Roman" w:hAnsi="Arial" w:cs="Arial"/>
                <w:sz w:val="18"/>
                <w:szCs w:val="18"/>
                <w:lang w:val="en-AU" w:eastAsia="en-AU"/>
              </w:rPr>
              <w:t xml:space="preserve">), to suit the context and purpose of communication. </w:t>
            </w:r>
          </w:p>
          <w:p w14:paraId="64A0EA41"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use simple sentences and form compound sentences using conjunctions such as </w:t>
            </w:r>
            <w:r w:rsidRPr="00ED12BE">
              <w:rPr>
                <w:rFonts w:ascii="Arial" w:eastAsia="Times New Roman" w:hAnsi="Arial" w:cs="Arial"/>
                <w:i/>
                <w:iCs/>
                <w:sz w:val="18"/>
                <w:szCs w:val="18"/>
                <w:bdr w:val="none" w:sz="0" w:space="0" w:color="auto" w:frame="1"/>
                <w:lang w:val="vi-VN" w:eastAsia="en-AU"/>
              </w:rPr>
              <w:t>và,hay/hoặc, vì, nhưng, nên</w:t>
            </w:r>
            <w:r w:rsidRPr="00ED12BE">
              <w:rPr>
                <w:rFonts w:ascii="Arial" w:eastAsia="Times New Roman" w:hAnsi="Arial" w:cs="Arial"/>
                <w:sz w:val="18"/>
                <w:szCs w:val="18"/>
                <w:lang w:val="en-AU" w:eastAsia="en-AU"/>
              </w:rPr>
              <w:t xml:space="preserve">. </w:t>
            </w:r>
          </w:p>
          <w:p w14:paraId="0C47AA2A"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writing, they apply appropriate spelling and punctuation in a range of sentence types. </w:t>
            </w:r>
          </w:p>
          <w:p w14:paraId="3457CBF9"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translate simple texts from Vietnamese into English and vice versa, identifying words that are easy or difficult to translate, and create bilingual texts for their own language learning and for the school community. </w:t>
            </w:r>
          </w:p>
          <w:p w14:paraId="2738EA92"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identify ways in which their family origins, traditions and beliefs impact on their identity and influence how they communicate in Vietnamese and English.</w:t>
            </w:r>
          </w:p>
          <w:p w14:paraId="4D8BB815"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form new words by adding or changing tone markers, initial consonants and vowels (for example,</w:t>
            </w:r>
            <w:r w:rsidRPr="00ED12BE">
              <w:rPr>
                <w:rFonts w:ascii="Arial" w:eastAsia="Times New Roman" w:hAnsi="Arial" w:cs="Arial"/>
                <w:i/>
                <w:iCs/>
                <w:sz w:val="18"/>
                <w:szCs w:val="18"/>
                <w:bdr w:val="none" w:sz="0" w:space="0" w:color="auto" w:frame="1"/>
                <w:lang w:val="vi-VN" w:eastAsia="en-AU"/>
              </w:rPr>
              <w:t>buổi, cuối, đuổi, tuổi, chuối</w:t>
            </w:r>
            <w:r w:rsidRPr="00ED12BE">
              <w:rPr>
                <w:rFonts w:ascii="Arial" w:eastAsia="Times New Roman" w:hAnsi="Arial" w:cs="Arial"/>
                <w:sz w:val="18"/>
                <w:szCs w:val="18"/>
                <w:lang w:val="en-AU" w:eastAsia="en-AU"/>
              </w:rPr>
              <w:t>), and identify how changes to pitch affect the meaning of words, for example,</w:t>
            </w:r>
            <w:r w:rsidRPr="00ED12BE">
              <w:rPr>
                <w:rFonts w:ascii="Arial" w:eastAsia="Times New Roman" w:hAnsi="Arial" w:cs="Arial"/>
                <w:i/>
                <w:iCs/>
                <w:sz w:val="18"/>
                <w:szCs w:val="18"/>
                <w:bdr w:val="none" w:sz="0" w:space="0" w:color="auto" w:frame="1"/>
                <w:lang w:val="vi-VN" w:eastAsia="en-AU"/>
              </w:rPr>
              <w:t>thương, thường, thưởng, thượng. </w:t>
            </w:r>
          </w:p>
          <w:p w14:paraId="0421DDB1"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compare the structure and language features of familiar texts and identify ways in which audience, context and purpose influence language choices. </w:t>
            </w:r>
          </w:p>
          <w:p w14:paraId="22427D89"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ways in which language use varies according to context and situation, for example, </w:t>
            </w:r>
            <w:r w:rsidRPr="00ED12BE">
              <w:rPr>
                <w:rFonts w:ascii="Arial" w:eastAsia="Times New Roman" w:hAnsi="Arial" w:cs="Arial"/>
                <w:i/>
                <w:iCs/>
                <w:sz w:val="18"/>
                <w:szCs w:val="18"/>
                <w:bdr w:val="none" w:sz="0" w:space="0" w:color="auto" w:frame="1"/>
                <w:lang w:val="vi-VN" w:eastAsia="en-AU"/>
              </w:rPr>
              <w:t>Chào các bạn. Kính thưa thầy/cô.</w:t>
            </w:r>
          </w:p>
          <w:p w14:paraId="6BD6A704"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provide examples of how the Vietnamese language has changed over time and identify ways in which regional dialects and accents have influenced the language, for example, dialectal variations such as </w:t>
            </w:r>
            <w:r w:rsidRPr="00ED12BE">
              <w:rPr>
                <w:rFonts w:ascii="Arial" w:eastAsia="Times New Roman" w:hAnsi="Arial" w:cs="Arial"/>
                <w:i/>
                <w:iCs/>
                <w:sz w:val="18"/>
                <w:szCs w:val="18"/>
                <w:bdr w:val="none" w:sz="0" w:space="0" w:color="auto" w:frame="1"/>
                <w:lang w:val="vi-VN" w:eastAsia="en-AU"/>
              </w:rPr>
              <w:t>bố/ba, mẹ/má, cái thìa/cái muỗng, Em tên gì?/Em tên chi</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Đi đâu?/Đi mô? </w:t>
            </w:r>
          </w:p>
          <w:p w14:paraId="3D4BE0E3" w14:textId="24D231C7" w:rsidR="00265705" w:rsidRPr="00C12609" w:rsidRDefault="00ED12BE" w:rsidP="00BB19BE">
            <w:pPr>
              <w:pStyle w:val="ListParagraph"/>
              <w:widowControl/>
              <w:numPr>
                <w:ilvl w:val="0"/>
                <w:numId w:val="32"/>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They identify language choices that reflect the influence of Vietnamese values and beliefs, and apply culturally appropriate behaviours and language when communicating in a range of familiar situations.</w:t>
            </w:r>
          </w:p>
        </w:tc>
        <w:tc>
          <w:tcPr>
            <w:tcW w:w="5332" w:type="dxa"/>
          </w:tcPr>
          <w:p w14:paraId="22FF279A" w14:textId="4560FDC7" w:rsidR="00265705" w:rsidRDefault="00265705" w:rsidP="00BB19BE">
            <w:pPr>
              <w:spacing w:before="120"/>
              <w:rPr>
                <w:rFonts w:ascii="Arial" w:hAnsi="Arial" w:cs="Arial"/>
                <w:sz w:val="18"/>
                <w:szCs w:val="18"/>
              </w:rPr>
            </w:pPr>
            <w:r w:rsidRPr="00C12609">
              <w:rPr>
                <w:rFonts w:ascii="Arial" w:hAnsi="Arial" w:cs="Arial"/>
                <w:sz w:val="18"/>
                <w:szCs w:val="18"/>
              </w:rPr>
              <w:t xml:space="preserve">In </w:t>
            </w:r>
            <w:r w:rsidR="0096413B">
              <w:rPr>
                <w:rFonts w:ascii="Arial" w:hAnsi="Arial" w:cs="Arial"/>
                <w:b/>
                <w:sz w:val="18"/>
                <w:szCs w:val="18"/>
              </w:rPr>
              <w:t>Vietnamese</w:t>
            </w:r>
            <w:r w:rsidRPr="00C12609">
              <w:rPr>
                <w:rFonts w:ascii="Arial" w:hAnsi="Arial" w:cs="Arial"/>
                <w:sz w:val="18"/>
                <w:szCs w:val="18"/>
              </w:rPr>
              <w:t>, indicative progression towards the Level 8 achievement standard may be when students:</w:t>
            </w:r>
          </w:p>
          <w:p w14:paraId="319F0F32" w14:textId="77777777" w:rsidR="00265705" w:rsidRPr="00C12609" w:rsidRDefault="00265705" w:rsidP="007871C1">
            <w:pPr>
              <w:pStyle w:val="ListParagraph"/>
              <w:spacing w:before="120"/>
              <w:rPr>
                <w:rFonts w:ascii="Arial" w:hAnsi="Arial" w:cs="Arial"/>
                <w:sz w:val="18"/>
                <w:szCs w:val="18"/>
              </w:rPr>
            </w:pPr>
          </w:p>
        </w:tc>
        <w:tc>
          <w:tcPr>
            <w:tcW w:w="5332" w:type="dxa"/>
          </w:tcPr>
          <w:p w14:paraId="3E16B93F" w14:textId="77777777" w:rsidR="00FB0ED6" w:rsidRPr="00ED12BE" w:rsidRDefault="00FB0ED6" w:rsidP="00BB19BE">
            <w:pPr>
              <w:spacing w:before="120"/>
              <w:rPr>
                <w:rFonts w:ascii="Arial" w:hAnsi="Arial" w:cs="Arial"/>
                <w:sz w:val="18"/>
                <w:szCs w:val="18"/>
                <w:lang w:val="en-AU"/>
              </w:rPr>
            </w:pPr>
            <w:r w:rsidRPr="00ED12BE">
              <w:rPr>
                <w:rFonts w:ascii="Arial" w:hAnsi="Arial" w:cs="Arial"/>
                <w:sz w:val="18"/>
                <w:szCs w:val="18"/>
                <w:lang w:val="en-AU"/>
              </w:rPr>
              <w:t>By the end of Level 8</w:t>
            </w:r>
            <w:r w:rsidR="00817EAD" w:rsidRPr="00ED12BE">
              <w:rPr>
                <w:rFonts w:ascii="Arial" w:hAnsi="Arial" w:cs="Arial"/>
                <w:sz w:val="18"/>
                <w:szCs w:val="18"/>
                <w:lang w:val="en-AU"/>
              </w:rPr>
              <w:t>:</w:t>
            </w:r>
          </w:p>
          <w:p w14:paraId="222150A1" w14:textId="77777777" w:rsidR="00ED12BE" w:rsidRDefault="00ED12BE"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000E672F" w:rsidRPr="00ED12BE">
              <w:rPr>
                <w:rFonts w:ascii="Arial" w:eastAsia="Times New Roman" w:hAnsi="Arial" w:cs="Arial"/>
                <w:sz w:val="18"/>
                <w:szCs w:val="18"/>
                <w:lang w:val="en-AU" w:eastAsia="en-AU"/>
              </w:rPr>
              <w:t xml:space="preserve">tudents use spoken and written Vietnamese to initiate and sustain interactions with peers, teachers, family members and other known adults, and to engage in transactions and exchange ideas and experiences. </w:t>
            </w:r>
          </w:p>
          <w:p w14:paraId="04303FFE"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ask and respond to open-ended questions such as </w:t>
            </w:r>
            <w:r w:rsidRPr="00ED12BE">
              <w:rPr>
                <w:rFonts w:ascii="Arial" w:eastAsia="Times New Roman" w:hAnsi="Arial" w:cs="Arial"/>
                <w:i/>
                <w:iCs/>
                <w:sz w:val="18"/>
                <w:szCs w:val="18"/>
                <w:bdr w:val="none" w:sz="0" w:space="0" w:color="auto" w:frame="1"/>
                <w:lang w:val="vi-VN" w:eastAsia="en-AU"/>
              </w:rPr>
              <w:t>Bạn nghĩ sao về vấn đề này? Tại sao bạn nghĩ như vậy?</w:t>
            </w:r>
            <w:r w:rsidRPr="00ED12BE">
              <w:rPr>
                <w:rFonts w:ascii="Arial" w:eastAsia="Times New Roman" w:hAnsi="Arial" w:cs="Arial"/>
                <w:sz w:val="18"/>
                <w:szCs w:val="18"/>
                <w:lang w:val="en-AU" w:eastAsia="en-AU"/>
              </w:rPr>
              <w:t xml:space="preserve">, and offer and justify their own opinions. </w:t>
            </w:r>
          </w:p>
          <w:p w14:paraId="6D197AA1"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make enquiries (for example, </w:t>
            </w:r>
            <w:r w:rsidRPr="00ED12BE">
              <w:rPr>
                <w:rFonts w:ascii="Arial" w:eastAsia="Times New Roman" w:hAnsi="Arial" w:cs="Arial"/>
                <w:i/>
                <w:iCs/>
                <w:sz w:val="18"/>
                <w:szCs w:val="18"/>
                <w:bdr w:val="none" w:sz="0" w:space="0" w:color="auto" w:frame="1"/>
                <w:lang w:val="vi-VN" w:eastAsia="en-AU"/>
              </w:rPr>
              <w:t>Mẹ định tổ chức sinh nhật con như thế nào?</w:t>
            </w:r>
            <w:r w:rsidRPr="00ED12BE">
              <w:rPr>
                <w:rFonts w:ascii="Arial" w:eastAsia="Times New Roman" w:hAnsi="Arial" w:cs="Arial"/>
                <w:sz w:val="18"/>
                <w:szCs w:val="18"/>
                <w:lang w:val="en-AU" w:eastAsia="en-AU"/>
              </w:rPr>
              <w:t>) and suggestions (for example, </w:t>
            </w:r>
            <w:r w:rsidRPr="00ED12BE">
              <w:rPr>
                <w:rFonts w:ascii="Arial" w:eastAsia="Times New Roman" w:hAnsi="Arial" w:cs="Arial"/>
                <w:i/>
                <w:iCs/>
                <w:sz w:val="18"/>
                <w:szCs w:val="18"/>
                <w:bdr w:val="none" w:sz="0" w:space="0" w:color="auto" w:frame="1"/>
                <w:lang w:val="vi-VN" w:eastAsia="en-AU"/>
              </w:rPr>
              <w:t>Chúng mình tham gia biểu diễn văn nghệ trong trường đi!</w:t>
            </w:r>
            <w:r w:rsidRPr="00ED12BE">
              <w:rPr>
                <w:rFonts w:ascii="Arial" w:eastAsia="Times New Roman" w:hAnsi="Arial" w:cs="Arial"/>
                <w:sz w:val="18"/>
                <w:szCs w:val="18"/>
                <w:lang w:val="en-AU" w:eastAsia="en-AU"/>
              </w:rPr>
              <w:t xml:space="preserve">), to solve problems, make decisions and organise events and services. </w:t>
            </w:r>
          </w:p>
          <w:p w14:paraId="76321C2B"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verbs such as </w:t>
            </w:r>
            <w:r w:rsidRPr="00ED12BE">
              <w:rPr>
                <w:rFonts w:ascii="Arial" w:eastAsia="Times New Roman" w:hAnsi="Arial" w:cs="Arial"/>
                <w:i/>
                <w:iCs/>
                <w:sz w:val="18"/>
                <w:szCs w:val="18"/>
                <w:bdr w:val="none" w:sz="0" w:space="0" w:color="auto" w:frame="1"/>
                <w:lang w:val="vi-VN" w:eastAsia="en-AU"/>
              </w:rPr>
              <w:t>nên, cần</w:t>
            </w:r>
            <w:r w:rsidRPr="00ED12BE">
              <w:rPr>
                <w:rFonts w:ascii="Arial" w:eastAsia="Times New Roman" w:hAnsi="Arial" w:cs="Arial"/>
                <w:sz w:val="18"/>
                <w:szCs w:val="18"/>
                <w:lang w:val="en-AU" w:eastAsia="en-AU"/>
              </w:rPr>
              <w:t> and</w:t>
            </w:r>
            <w:r w:rsidRPr="00ED12BE">
              <w:rPr>
                <w:rFonts w:ascii="Arial" w:eastAsia="Times New Roman" w:hAnsi="Arial" w:cs="Arial"/>
                <w:i/>
                <w:iCs/>
                <w:sz w:val="18"/>
                <w:szCs w:val="18"/>
                <w:bdr w:val="none" w:sz="0" w:space="0" w:color="auto" w:frame="1"/>
                <w:lang w:val="vi-VN" w:eastAsia="en-AU"/>
              </w:rPr>
              <w:t> phải</w:t>
            </w:r>
            <w:r w:rsidRPr="00ED12BE">
              <w:rPr>
                <w:rFonts w:ascii="Arial" w:eastAsia="Times New Roman" w:hAnsi="Arial" w:cs="Arial"/>
                <w:sz w:val="18"/>
                <w:szCs w:val="18"/>
                <w:lang w:val="en-AU" w:eastAsia="en-AU"/>
              </w:rPr>
              <w:t xml:space="preserve"> to give advice or express their attitudes on topics of discussion. </w:t>
            </w:r>
          </w:p>
          <w:p w14:paraId="0345E1FE" w14:textId="77777777" w:rsidR="00ED12BE" w:rsidRP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make comparisons and state preferences using </w:t>
            </w:r>
            <w:r w:rsidRPr="00ED12BE">
              <w:rPr>
                <w:rFonts w:ascii="Arial" w:eastAsia="Times New Roman" w:hAnsi="Arial" w:cs="Arial"/>
                <w:i/>
                <w:iCs/>
                <w:sz w:val="18"/>
                <w:szCs w:val="18"/>
                <w:bdr w:val="none" w:sz="0" w:space="0" w:color="auto" w:frame="1"/>
                <w:lang w:val="vi-VN" w:eastAsia="en-AU"/>
              </w:rPr>
              <w:t>bằng,</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hơn</w:t>
            </w:r>
            <w:r w:rsidRPr="00ED12BE">
              <w:rPr>
                <w:rFonts w:ascii="Arial" w:eastAsia="Times New Roman" w:hAnsi="Arial" w:cs="Arial"/>
                <w:sz w:val="18"/>
                <w:szCs w:val="18"/>
                <w:lang w:val="en-AU" w:eastAsia="en-AU"/>
              </w:rPr>
              <w:t> and</w:t>
            </w:r>
            <w:r w:rsidRPr="00ED12BE">
              <w:rPr>
                <w:rFonts w:ascii="Arial" w:eastAsia="Times New Roman" w:hAnsi="Arial" w:cs="Arial"/>
                <w:i/>
                <w:iCs/>
                <w:sz w:val="18"/>
                <w:szCs w:val="18"/>
                <w:bdr w:val="none" w:sz="0" w:space="0" w:color="auto" w:frame="1"/>
                <w:lang w:val="vi-VN" w:eastAsia="en-AU"/>
              </w:rPr>
              <w:t> nhất.</w:t>
            </w:r>
          </w:p>
          <w:p w14:paraId="6D023021"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rephrase statements or provide examples to clarify meaning, and elaborate on or justify ideas. </w:t>
            </w:r>
          </w:p>
          <w:p w14:paraId="1B376B62"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interacting, they use appropriate Vietnamese pronunciation and intonation patterns in a range of sentence structures. </w:t>
            </w:r>
          </w:p>
          <w:p w14:paraId="23AF59FF"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locate, analyse and compare information on topics of shared interest from a variety of texts, and convey information and ideas using modes of presentation selected to suit their audience and purpose. </w:t>
            </w:r>
          </w:p>
          <w:p w14:paraId="70F2308D"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share their responses to different imaginative texts by expressing opinions about the ways characters and events are represented and by explaining themes, messages and the storyline. </w:t>
            </w:r>
          </w:p>
          <w:p w14:paraId="50BF0E6A"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create texts with imaginary places, events, people and experiences in a range of forms, using direct speech (for example, </w:t>
            </w:r>
            <w:r w:rsidRPr="00ED12BE">
              <w:rPr>
                <w:rFonts w:ascii="Arial" w:eastAsia="Times New Roman" w:hAnsi="Arial" w:cs="Arial"/>
                <w:i/>
                <w:iCs/>
                <w:sz w:val="18"/>
                <w:szCs w:val="18"/>
                <w:bdr w:val="none" w:sz="0" w:space="0" w:color="auto" w:frame="1"/>
                <w:lang w:val="vi-VN" w:eastAsia="en-AU"/>
              </w:rPr>
              <w:t>Ba mẹ nói với tôi: ‘Con nên chăm học’</w:t>
            </w:r>
            <w:r w:rsidRPr="00ED12BE">
              <w:rPr>
                <w:rFonts w:ascii="Arial" w:eastAsia="Times New Roman" w:hAnsi="Arial" w:cs="Arial"/>
                <w:sz w:val="18"/>
                <w:szCs w:val="18"/>
                <w:lang w:val="en-AU" w:eastAsia="en-AU"/>
              </w:rPr>
              <w:t>), and indirect speech (for example, </w:t>
            </w:r>
            <w:r w:rsidRPr="00ED12BE">
              <w:rPr>
                <w:rFonts w:ascii="Arial" w:eastAsia="Times New Roman" w:hAnsi="Arial" w:cs="Arial"/>
                <w:i/>
                <w:iCs/>
                <w:sz w:val="18"/>
                <w:szCs w:val="18"/>
                <w:bdr w:val="none" w:sz="0" w:space="0" w:color="auto" w:frame="1"/>
                <w:lang w:val="vi-VN" w:eastAsia="en-AU"/>
              </w:rPr>
              <w:t>Ba mẹ bảo tôi nên chăm học</w:t>
            </w:r>
            <w:r w:rsidRPr="00ED12BE">
              <w:rPr>
                <w:rFonts w:ascii="Arial" w:eastAsia="Times New Roman" w:hAnsi="Arial" w:cs="Arial"/>
                <w:sz w:val="18"/>
                <w:szCs w:val="18"/>
                <w:lang w:val="en-AU" w:eastAsia="en-AU"/>
              </w:rPr>
              <w:t xml:space="preserve">). </w:t>
            </w:r>
          </w:p>
          <w:p w14:paraId="1D7715C2"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manipulate a range of structures to express their own perspectives on experiences, events and issues. </w:t>
            </w:r>
          </w:p>
          <w:p w14:paraId="6534C975"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a variety of sentence types (affirmative, negative, interrogative, imperative and exclamatory) to express attitudes, opinions or emotions. </w:t>
            </w:r>
          </w:p>
          <w:p w14:paraId="5F3B58FB"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translate texts from Vietnamese into English and vice versa, using simple strategies to overcome challenges, and compare their versions with others’. </w:t>
            </w:r>
          </w:p>
          <w:p w14:paraId="3B689F24"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produce multimodal bilingual resources for the school and the wider community, providing annotations and commentaries to assist meaning. </w:t>
            </w:r>
          </w:p>
          <w:p w14:paraId="6CE981DD" w14:textId="37ADF5A2" w:rsidR="000E672F" w:rsidRP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reflect on the importance of language and behaviour in intercultural communication and how being a learner of Vietnamese contributes to their own sense of identity.</w:t>
            </w:r>
          </w:p>
          <w:p w14:paraId="27B51242"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analyse the use of punctuation and tone markers in different sentence types, including affirmative (for example, </w:t>
            </w:r>
            <w:r w:rsidRPr="00ED12BE">
              <w:rPr>
                <w:rFonts w:ascii="Arial" w:eastAsia="Times New Roman" w:hAnsi="Arial" w:cs="Arial"/>
                <w:i/>
                <w:iCs/>
                <w:sz w:val="18"/>
                <w:szCs w:val="18"/>
                <w:bdr w:val="none" w:sz="0" w:space="0" w:color="auto" w:frame="1"/>
                <w:lang w:val="vi-VN" w:eastAsia="en-AU"/>
              </w:rPr>
              <w:t>Em ăn cơm</w:t>
            </w:r>
            <w:r w:rsidRPr="00ED12BE">
              <w:rPr>
                <w:rFonts w:ascii="Arial" w:eastAsia="Times New Roman" w:hAnsi="Arial" w:cs="Arial"/>
                <w:sz w:val="18"/>
                <w:szCs w:val="18"/>
                <w:lang w:val="en-AU" w:eastAsia="en-AU"/>
              </w:rPr>
              <w:t>), negative (for example, </w:t>
            </w:r>
            <w:r w:rsidRPr="00ED12BE">
              <w:rPr>
                <w:rFonts w:ascii="Arial" w:eastAsia="Times New Roman" w:hAnsi="Arial" w:cs="Arial"/>
                <w:i/>
                <w:iCs/>
                <w:sz w:val="18"/>
                <w:szCs w:val="18"/>
                <w:bdr w:val="none" w:sz="0" w:space="0" w:color="auto" w:frame="1"/>
                <w:lang w:val="vi-VN" w:eastAsia="en-AU"/>
              </w:rPr>
              <w:t>Em không ăn cơm</w:t>
            </w:r>
            <w:r w:rsidRPr="00ED12BE">
              <w:rPr>
                <w:rFonts w:ascii="Arial" w:eastAsia="Times New Roman" w:hAnsi="Arial" w:cs="Arial"/>
                <w:sz w:val="18"/>
                <w:szCs w:val="18"/>
                <w:lang w:val="en-AU" w:eastAsia="en-AU"/>
              </w:rPr>
              <w:t>), interrogative (for example, </w:t>
            </w:r>
            <w:r w:rsidRPr="00ED12BE">
              <w:rPr>
                <w:rFonts w:ascii="Arial" w:eastAsia="Times New Roman" w:hAnsi="Arial" w:cs="Arial"/>
                <w:i/>
                <w:iCs/>
                <w:sz w:val="18"/>
                <w:szCs w:val="18"/>
                <w:bdr w:val="none" w:sz="0" w:space="0" w:color="auto" w:frame="1"/>
                <w:lang w:val="vi-VN" w:eastAsia="en-AU"/>
              </w:rPr>
              <w:t>Em ăn cơm không?</w:t>
            </w:r>
            <w:r w:rsidRPr="00ED12BE">
              <w:rPr>
                <w:rFonts w:ascii="Arial" w:eastAsia="Times New Roman" w:hAnsi="Arial" w:cs="Arial"/>
                <w:sz w:val="18"/>
                <w:szCs w:val="18"/>
                <w:lang w:val="en-AU" w:eastAsia="en-AU"/>
              </w:rPr>
              <w:t>), imperative (for example, </w:t>
            </w:r>
            <w:r w:rsidRPr="00ED12BE">
              <w:rPr>
                <w:rFonts w:ascii="Arial" w:eastAsia="Times New Roman" w:hAnsi="Arial" w:cs="Arial"/>
                <w:i/>
                <w:iCs/>
                <w:sz w:val="18"/>
                <w:szCs w:val="18"/>
                <w:bdr w:val="none" w:sz="0" w:space="0" w:color="auto" w:frame="1"/>
                <w:lang w:val="vi-VN" w:eastAsia="en-AU"/>
              </w:rPr>
              <w:t>Ăn cơm đi!</w:t>
            </w:r>
            <w:r w:rsidRPr="00ED12BE">
              <w:rPr>
                <w:rFonts w:ascii="Arial" w:eastAsia="Times New Roman" w:hAnsi="Arial" w:cs="Arial"/>
                <w:sz w:val="18"/>
                <w:szCs w:val="18"/>
                <w:lang w:val="en-AU" w:eastAsia="en-AU"/>
              </w:rPr>
              <w:t>) and exclamatory, for example,</w:t>
            </w:r>
            <w:r w:rsidRPr="00ED12BE">
              <w:rPr>
                <w:rFonts w:ascii="Arial" w:eastAsia="Times New Roman" w:hAnsi="Arial" w:cs="Arial"/>
                <w:i/>
                <w:iCs/>
                <w:sz w:val="18"/>
                <w:szCs w:val="18"/>
                <w:bdr w:val="none" w:sz="0" w:space="0" w:color="auto" w:frame="1"/>
                <w:lang w:val="vi-VN" w:eastAsia="en-AU"/>
              </w:rPr>
              <w:t>Em ăn nhiều cơm quá!</w:t>
            </w:r>
            <w:r w:rsidRPr="00ED12BE">
              <w:rPr>
                <w:rFonts w:ascii="Arial" w:eastAsia="Times New Roman" w:hAnsi="Arial" w:cs="Arial"/>
                <w:sz w:val="18"/>
                <w:szCs w:val="18"/>
                <w:lang w:val="en-AU" w:eastAsia="en-AU"/>
              </w:rPr>
              <w:t> </w:t>
            </w:r>
          </w:p>
          <w:p w14:paraId="1851785F"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the meaning of Vietnamese homonyms (for example, </w:t>
            </w:r>
            <w:r w:rsidRPr="00ED12BE">
              <w:rPr>
                <w:rFonts w:ascii="Arial" w:eastAsia="Times New Roman" w:hAnsi="Arial" w:cs="Arial"/>
                <w:i/>
                <w:iCs/>
                <w:sz w:val="18"/>
                <w:szCs w:val="18"/>
                <w:bdr w:val="none" w:sz="0" w:space="0" w:color="auto" w:frame="1"/>
                <w:lang w:val="vi-VN" w:eastAsia="en-AU"/>
              </w:rPr>
              <w:t>hay </w:t>
            </w:r>
            <w:r w:rsidRPr="00ED12BE">
              <w:rPr>
                <w:rFonts w:ascii="Arial" w:eastAsia="Times New Roman" w:hAnsi="Arial" w:cs="Arial"/>
                <w:sz w:val="18"/>
                <w:szCs w:val="18"/>
                <w:lang w:val="en-AU" w:eastAsia="en-AU"/>
              </w:rPr>
              <w:t xml:space="preserve">may mean ‘usually’ or ‘interesting’) depending on the context. </w:t>
            </w:r>
          </w:p>
          <w:p w14:paraId="3CF5B930"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analyse the structure and linguistic features of different types of texts and explain how these features are influenced by each text’s context, audience and purpose. </w:t>
            </w:r>
          </w:p>
          <w:p w14:paraId="3A2582B7" w14:textId="77777777" w:rsid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variations in language use between written and spoken texts and explain how language choices depend on the participants, relationships and purpose of the exchange. </w:t>
            </w:r>
          </w:p>
          <w:p w14:paraId="462A6263" w14:textId="77777777" w:rsidR="00ED12BE" w:rsidRP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the impact of social, cultural and intercultural influences on language, and use and explain Vietnamese words that have emerged through contact with other languages (for example, </w:t>
            </w:r>
            <w:r w:rsidRPr="00ED12BE">
              <w:rPr>
                <w:rFonts w:ascii="Arial" w:eastAsia="Times New Roman" w:hAnsi="Arial" w:cs="Arial"/>
                <w:i/>
                <w:iCs/>
                <w:sz w:val="18"/>
                <w:szCs w:val="18"/>
                <w:bdr w:val="none" w:sz="0" w:space="0" w:color="auto" w:frame="1"/>
                <w:lang w:val="vi-VN" w:eastAsia="en-AU"/>
              </w:rPr>
              <w:t>cà rốt, cà phê, căn-tin</w:t>
            </w:r>
            <w:r w:rsidRPr="00ED12BE">
              <w:rPr>
                <w:rFonts w:ascii="Arial" w:eastAsia="Times New Roman" w:hAnsi="Arial" w:cs="Arial"/>
                <w:sz w:val="18"/>
                <w:szCs w:val="18"/>
                <w:lang w:val="en-AU" w:eastAsia="en-AU"/>
              </w:rPr>
              <w:t>), and from globalisation and technological advances, such as </w:t>
            </w:r>
            <w:r w:rsidRPr="00ED12BE">
              <w:rPr>
                <w:rFonts w:ascii="Arial" w:eastAsia="Times New Roman" w:hAnsi="Arial" w:cs="Arial"/>
                <w:i/>
                <w:iCs/>
                <w:sz w:val="18"/>
                <w:szCs w:val="18"/>
                <w:bdr w:val="none" w:sz="0" w:space="0" w:color="auto" w:frame="1"/>
                <w:lang w:val="vi-VN" w:eastAsia="en-AU"/>
              </w:rPr>
              <w:t>toàn cầu hóa, công nghệ thông tin, nhật ký điện tử, nói chuyện qua mạng. </w:t>
            </w:r>
          </w:p>
          <w:p w14:paraId="40955411" w14:textId="630D562A" w:rsidR="00265705" w:rsidRPr="00ED12BE" w:rsidRDefault="000E672F" w:rsidP="00BB19BE">
            <w:pPr>
              <w:pStyle w:val="ListParagraph"/>
              <w:numPr>
                <w:ilvl w:val="0"/>
                <w:numId w:val="46"/>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explain how cultural ideas and perspectives are embedded in language use and communication styles, for example, the importance of politeness and respect in Vietnamese language and culture.</w:t>
            </w: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25AE0F2A"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96413B">
              <w:rPr>
                <w:rFonts w:ascii="Arial" w:eastAsia="Arial" w:hAnsi="Arial" w:cs="Arial"/>
                <w:b/>
                <w:bCs/>
                <w:spacing w:val="1"/>
              </w:rPr>
              <w:t>VIETNAMESE</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4D1049BB"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96413B">
              <w:rPr>
                <w:rFonts w:ascii="Arial" w:eastAsia="Arial" w:hAnsi="Arial" w:cs="Arial"/>
                <w:bCs/>
                <w:color w:val="000000" w:themeColor="text1"/>
                <w:spacing w:val="1"/>
                <w:sz w:val="20"/>
                <w:szCs w:val="20"/>
              </w:rPr>
              <w:t>Vietnamese</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BB19BE">
        <w:tc>
          <w:tcPr>
            <w:tcW w:w="5331" w:type="dxa"/>
            <w:shd w:val="clear" w:color="auto" w:fill="auto"/>
            <w:vAlign w:val="center"/>
          </w:tcPr>
          <w:p w14:paraId="1ADEB0CE" w14:textId="08DA30F5" w:rsidR="00265705" w:rsidRPr="00C12609" w:rsidRDefault="0096413B" w:rsidP="00BB19BE">
            <w:pPr>
              <w:spacing w:before="120" w:line="203" w:lineRule="exact"/>
              <w:ind w:right="-20"/>
              <w:rPr>
                <w:rFonts w:ascii="Arial" w:eastAsia="Arial" w:hAnsi="Arial" w:cs="Arial"/>
                <w:b/>
                <w:bCs/>
                <w:sz w:val="18"/>
                <w:szCs w:val="18"/>
              </w:rPr>
            </w:pPr>
            <w:r>
              <w:rPr>
                <w:rFonts w:ascii="Arial" w:hAnsi="Arial" w:cs="Arial"/>
                <w:b/>
                <w:sz w:val="18"/>
                <w:szCs w:val="18"/>
              </w:rPr>
              <w:t>Vietnamese</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BB19BE">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2D26747C" w:rsidR="00265705" w:rsidRPr="00C12609" w:rsidRDefault="0096413B" w:rsidP="00BB19BE">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Vietnamese</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BB19BE">
        <w:trPr>
          <w:trHeight w:val="2709"/>
        </w:trPr>
        <w:tc>
          <w:tcPr>
            <w:tcW w:w="5331" w:type="dxa"/>
            <w:shd w:val="clear" w:color="auto" w:fill="auto"/>
          </w:tcPr>
          <w:p w14:paraId="3AE76526" w14:textId="77777777" w:rsidR="00ED12BE" w:rsidRPr="00ED12BE" w:rsidRDefault="00ED12BE" w:rsidP="00BB19BE">
            <w:pPr>
              <w:spacing w:before="120"/>
              <w:rPr>
                <w:rFonts w:ascii="Arial" w:hAnsi="Arial" w:cs="Arial"/>
                <w:sz w:val="18"/>
                <w:szCs w:val="18"/>
                <w:lang w:val="en-AU"/>
              </w:rPr>
            </w:pPr>
            <w:r w:rsidRPr="00ED12BE">
              <w:rPr>
                <w:rFonts w:ascii="Arial" w:hAnsi="Arial" w:cs="Arial"/>
                <w:sz w:val="18"/>
                <w:szCs w:val="18"/>
                <w:lang w:val="en-AU"/>
              </w:rPr>
              <w:t>By the end of Level 8:</w:t>
            </w:r>
          </w:p>
          <w:p w14:paraId="5A2040B0"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ED12BE">
              <w:rPr>
                <w:rFonts w:ascii="Arial" w:eastAsia="Times New Roman" w:hAnsi="Arial" w:cs="Arial"/>
                <w:sz w:val="18"/>
                <w:szCs w:val="18"/>
                <w:lang w:val="en-AU" w:eastAsia="en-AU"/>
              </w:rPr>
              <w:t xml:space="preserve">tudents use spoken and written Vietnamese to initiate and sustain interactions with peers, teachers, family members and other known adults, and to engage in transactions and exchange ideas and experiences. </w:t>
            </w:r>
          </w:p>
          <w:p w14:paraId="225E90A2"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ask and respond to open-ended questions such as </w:t>
            </w:r>
            <w:r w:rsidRPr="00ED12BE">
              <w:rPr>
                <w:rFonts w:ascii="Arial" w:eastAsia="Times New Roman" w:hAnsi="Arial" w:cs="Arial"/>
                <w:i/>
                <w:iCs/>
                <w:sz w:val="18"/>
                <w:szCs w:val="18"/>
                <w:bdr w:val="none" w:sz="0" w:space="0" w:color="auto" w:frame="1"/>
                <w:lang w:val="vi-VN" w:eastAsia="en-AU"/>
              </w:rPr>
              <w:t>Bạn nghĩ sao về vấn đề này? Tại sao bạn nghĩ như vậy?</w:t>
            </w:r>
            <w:r w:rsidRPr="00ED12BE">
              <w:rPr>
                <w:rFonts w:ascii="Arial" w:eastAsia="Times New Roman" w:hAnsi="Arial" w:cs="Arial"/>
                <w:sz w:val="18"/>
                <w:szCs w:val="18"/>
                <w:lang w:val="en-AU" w:eastAsia="en-AU"/>
              </w:rPr>
              <w:t xml:space="preserve">, and offer and justify their own opinions. </w:t>
            </w:r>
          </w:p>
          <w:p w14:paraId="20DF5186"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make enquiries (for example, </w:t>
            </w:r>
            <w:r w:rsidRPr="00ED12BE">
              <w:rPr>
                <w:rFonts w:ascii="Arial" w:eastAsia="Times New Roman" w:hAnsi="Arial" w:cs="Arial"/>
                <w:i/>
                <w:iCs/>
                <w:sz w:val="18"/>
                <w:szCs w:val="18"/>
                <w:bdr w:val="none" w:sz="0" w:space="0" w:color="auto" w:frame="1"/>
                <w:lang w:val="vi-VN" w:eastAsia="en-AU"/>
              </w:rPr>
              <w:t>Mẹ định tổ chức sinh nhật con như thế nào?</w:t>
            </w:r>
            <w:r w:rsidRPr="00ED12BE">
              <w:rPr>
                <w:rFonts w:ascii="Arial" w:eastAsia="Times New Roman" w:hAnsi="Arial" w:cs="Arial"/>
                <w:sz w:val="18"/>
                <w:szCs w:val="18"/>
                <w:lang w:val="en-AU" w:eastAsia="en-AU"/>
              </w:rPr>
              <w:t>) and suggestions (for example, </w:t>
            </w:r>
            <w:r w:rsidRPr="00ED12BE">
              <w:rPr>
                <w:rFonts w:ascii="Arial" w:eastAsia="Times New Roman" w:hAnsi="Arial" w:cs="Arial"/>
                <w:i/>
                <w:iCs/>
                <w:sz w:val="18"/>
                <w:szCs w:val="18"/>
                <w:bdr w:val="none" w:sz="0" w:space="0" w:color="auto" w:frame="1"/>
                <w:lang w:val="vi-VN" w:eastAsia="en-AU"/>
              </w:rPr>
              <w:t>Chúng mình tham gia biểu diễn văn nghệ trong trường đi!</w:t>
            </w:r>
            <w:r w:rsidRPr="00ED12BE">
              <w:rPr>
                <w:rFonts w:ascii="Arial" w:eastAsia="Times New Roman" w:hAnsi="Arial" w:cs="Arial"/>
                <w:sz w:val="18"/>
                <w:szCs w:val="18"/>
                <w:lang w:val="en-AU" w:eastAsia="en-AU"/>
              </w:rPr>
              <w:t xml:space="preserve">), to solve problems, make decisions and organise events and services. </w:t>
            </w:r>
          </w:p>
          <w:p w14:paraId="32473DC6"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use verbs such as </w:t>
            </w:r>
            <w:r w:rsidRPr="00ED12BE">
              <w:rPr>
                <w:rFonts w:ascii="Arial" w:eastAsia="Times New Roman" w:hAnsi="Arial" w:cs="Arial"/>
                <w:i/>
                <w:iCs/>
                <w:sz w:val="18"/>
                <w:szCs w:val="18"/>
                <w:bdr w:val="none" w:sz="0" w:space="0" w:color="auto" w:frame="1"/>
                <w:lang w:val="vi-VN" w:eastAsia="en-AU"/>
              </w:rPr>
              <w:t>nên, cần</w:t>
            </w:r>
            <w:r w:rsidRPr="00ED12BE">
              <w:rPr>
                <w:rFonts w:ascii="Arial" w:eastAsia="Times New Roman" w:hAnsi="Arial" w:cs="Arial"/>
                <w:sz w:val="18"/>
                <w:szCs w:val="18"/>
                <w:lang w:val="en-AU" w:eastAsia="en-AU"/>
              </w:rPr>
              <w:t> and</w:t>
            </w:r>
            <w:r w:rsidRPr="00ED12BE">
              <w:rPr>
                <w:rFonts w:ascii="Arial" w:eastAsia="Times New Roman" w:hAnsi="Arial" w:cs="Arial"/>
                <w:i/>
                <w:iCs/>
                <w:sz w:val="18"/>
                <w:szCs w:val="18"/>
                <w:bdr w:val="none" w:sz="0" w:space="0" w:color="auto" w:frame="1"/>
                <w:lang w:val="vi-VN" w:eastAsia="en-AU"/>
              </w:rPr>
              <w:t> phải</w:t>
            </w:r>
            <w:r w:rsidRPr="00ED12BE">
              <w:rPr>
                <w:rFonts w:ascii="Arial" w:eastAsia="Times New Roman" w:hAnsi="Arial" w:cs="Arial"/>
                <w:sz w:val="18"/>
                <w:szCs w:val="18"/>
                <w:lang w:val="en-AU" w:eastAsia="en-AU"/>
              </w:rPr>
              <w:t xml:space="preserve"> to give advice or express their attitudes on topics of discussion. </w:t>
            </w:r>
          </w:p>
          <w:p w14:paraId="7219A254"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make comparisons and state preferences using </w:t>
            </w:r>
            <w:r w:rsidRPr="00ED12BE">
              <w:rPr>
                <w:rFonts w:ascii="Arial" w:eastAsia="Times New Roman" w:hAnsi="Arial" w:cs="Arial"/>
                <w:i/>
                <w:iCs/>
                <w:sz w:val="18"/>
                <w:szCs w:val="18"/>
                <w:bdr w:val="none" w:sz="0" w:space="0" w:color="auto" w:frame="1"/>
                <w:lang w:val="vi-VN" w:eastAsia="en-AU"/>
              </w:rPr>
              <w:t>bằng,</w:t>
            </w:r>
            <w:r w:rsidRPr="00ED12BE">
              <w:rPr>
                <w:rFonts w:ascii="Arial" w:eastAsia="Times New Roman" w:hAnsi="Arial" w:cs="Arial"/>
                <w:sz w:val="18"/>
                <w:szCs w:val="18"/>
                <w:lang w:val="en-AU" w:eastAsia="en-AU"/>
              </w:rPr>
              <w:t> </w:t>
            </w:r>
            <w:r w:rsidRPr="00ED12BE">
              <w:rPr>
                <w:rFonts w:ascii="Arial" w:eastAsia="Times New Roman" w:hAnsi="Arial" w:cs="Arial"/>
                <w:i/>
                <w:iCs/>
                <w:sz w:val="18"/>
                <w:szCs w:val="18"/>
                <w:bdr w:val="none" w:sz="0" w:space="0" w:color="auto" w:frame="1"/>
                <w:lang w:val="vi-VN" w:eastAsia="en-AU"/>
              </w:rPr>
              <w:t>hơn</w:t>
            </w:r>
            <w:r w:rsidRPr="00ED12BE">
              <w:rPr>
                <w:rFonts w:ascii="Arial" w:eastAsia="Times New Roman" w:hAnsi="Arial" w:cs="Arial"/>
                <w:sz w:val="18"/>
                <w:szCs w:val="18"/>
                <w:lang w:val="en-AU" w:eastAsia="en-AU"/>
              </w:rPr>
              <w:t> and</w:t>
            </w:r>
            <w:r w:rsidRPr="00ED12BE">
              <w:rPr>
                <w:rFonts w:ascii="Arial" w:eastAsia="Times New Roman" w:hAnsi="Arial" w:cs="Arial"/>
                <w:i/>
                <w:iCs/>
                <w:sz w:val="18"/>
                <w:szCs w:val="18"/>
                <w:bdr w:val="none" w:sz="0" w:space="0" w:color="auto" w:frame="1"/>
                <w:lang w:val="vi-VN" w:eastAsia="en-AU"/>
              </w:rPr>
              <w:t> nhất.</w:t>
            </w:r>
          </w:p>
          <w:p w14:paraId="5C7562B4"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rephrase statements or provide examples to clarify meaning, and elaborate on or justify ideas. </w:t>
            </w:r>
          </w:p>
          <w:p w14:paraId="1E588CB4"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When interacting, they use appropriate Vietnamese pronunciation and intonation patterns in a range of sentence structures. </w:t>
            </w:r>
          </w:p>
          <w:p w14:paraId="461A8BCA"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Students locate, analyse and compare information on topics of shared interest from a variety of texts, and convey information and ideas using modes of presentation selected to suit their audience and purpose. </w:t>
            </w:r>
          </w:p>
          <w:p w14:paraId="03719948"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share their responses to different imaginative texts by expressing opinions about the ways characters and events are represented and by explaining themes, messages and the storyline. </w:t>
            </w:r>
          </w:p>
          <w:p w14:paraId="38120AEA"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create texts with imaginary places, events, people and experiences in a range of forms, using direct speech (for example, </w:t>
            </w:r>
            <w:r w:rsidRPr="00ED12BE">
              <w:rPr>
                <w:rFonts w:ascii="Arial" w:eastAsia="Times New Roman" w:hAnsi="Arial" w:cs="Arial"/>
                <w:i/>
                <w:iCs/>
                <w:sz w:val="18"/>
                <w:szCs w:val="18"/>
                <w:bdr w:val="none" w:sz="0" w:space="0" w:color="auto" w:frame="1"/>
                <w:lang w:val="vi-VN" w:eastAsia="en-AU"/>
              </w:rPr>
              <w:t>Ba mẹ nói với tôi: ‘Con nên chăm học’</w:t>
            </w:r>
            <w:r w:rsidRPr="00ED12BE">
              <w:rPr>
                <w:rFonts w:ascii="Arial" w:eastAsia="Times New Roman" w:hAnsi="Arial" w:cs="Arial"/>
                <w:sz w:val="18"/>
                <w:szCs w:val="18"/>
                <w:lang w:val="en-AU" w:eastAsia="en-AU"/>
              </w:rPr>
              <w:t>), and indirect speech (for example, </w:t>
            </w:r>
            <w:r w:rsidRPr="00ED12BE">
              <w:rPr>
                <w:rFonts w:ascii="Arial" w:eastAsia="Times New Roman" w:hAnsi="Arial" w:cs="Arial"/>
                <w:i/>
                <w:iCs/>
                <w:sz w:val="18"/>
                <w:szCs w:val="18"/>
                <w:bdr w:val="none" w:sz="0" w:space="0" w:color="auto" w:frame="1"/>
                <w:lang w:val="vi-VN" w:eastAsia="en-AU"/>
              </w:rPr>
              <w:t>Ba mẹ bảo tôi nên chăm học</w:t>
            </w:r>
            <w:r w:rsidRPr="00ED12BE">
              <w:rPr>
                <w:rFonts w:ascii="Arial" w:eastAsia="Times New Roman" w:hAnsi="Arial" w:cs="Arial"/>
                <w:sz w:val="18"/>
                <w:szCs w:val="18"/>
                <w:lang w:val="en-AU" w:eastAsia="en-AU"/>
              </w:rPr>
              <w:t xml:space="preserve">). </w:t>
            </w:r>
          </w:p>
          <w:p w14:paraId="27398FD9"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manipulate a range of structures to express their own perspectives on experiences, events and issues. </w:t>
            </w:r>
          </w:p>
          <w:p w14:paraId="66502D54"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use a variety of sentence types (affirmative, negative, interrogative, imperative and exclamatory) to express attitudes, opinions or emotions. </w:t>
            </w:r>
          </w:p>
          <w:p w14:paraId="2CE7E3E1"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translate texts from Vietnamese into English and vice versa, using simple strategies to overcome challenges, and compare their versions with others’. </w:t>
            </w:r>
          </w:p>
          <w:p w14:paraId="571E0BF3"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produce multimodal bilingual resources for the school and the wider community, providing annotations and commentaries to assist meaning. </w:t>
            </w:r>
          </w:p>
          <w:p w14:paraId="36BD419E"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reflect on the importance of language and behaviour in intercultural communication and how being a learner of Vietnamese contributes to their own sense of identity.</w:t>
            </w:r>
          </w:p>
          <w:p w14:paraId="158B2A29"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Students analyse the use of punctuation and tone markers in different sentence types, including affirmative (for example, </w:t>
            </w:r>
            <w:r w:rsidRPr="00ED12BE">
              <w:rPr>
                <w:rFonts w:ascii="Arial" w:eastAsia="Times New Roman" w:hAnsi="Arial" w:cs="Arial"/>
                <w:i/>
                <w:iCs/>
                <w:sz w:val="18"/>
                <w:szCs w:val="18"/>
                <w:bdr w:val="none" w:sz="0" w:space="0" w:color="auto" w:frame="1"/>
                <w:lang w:val="vi-VN" w:eastAsia="en-AU"/>
              </w:rPr>
              <w:t>Em ăn cơm</w:t>
            </w:r>
            <w:r w:rsidRPr="00ED12BE">
              <w:rPr>
                <w:rFonts w:ascii="Arial" w:eastAsia="Times New Roman" w:hAnsi="Arial" w:cs="Arial"/>
                <w:sz w:val="18"/>
                <w:szCs w:val="18"/>
                <w:lang w:val="en-AU" w:eastAsia="en-AU"/>
              </w:rPr>
              <w:t>), negative (for example, </w:t>
            </w:r>
            <w:r w:rsidRPr="00ED12BE">
              <w:rPr>
                <w:rFonts w:ascii="Arial" w:eastAsia="Times New Roman" w:hAnsi="Arial" w:cs="Arial"/>
                <w:i/>
                <w:iCs/>
                <w:sz w:val="18"/>
                <w:szCs w:val="18"/>
                <w:bdr w:val="none" w:sz="0" w:space="0" w:color="auto" w:frame="1"/>
                <w:lang w:val="vi-VN" w:eastAsia="en-AU"/>
              </w:rPr>
              <w:t>Em không ăn cơm</w:t>
            </w:r>
            <w:r w:rsidRPr="00ED12BE">
              <w:rPr>
                <w:rFonts w:ascii="Arial" w:eastAsia="Times New Roman" w:hAnsi="Arial" w:cs="Arial"/>
                <w:sz w:val="18"/>
                <w:szCs w:val="18"/>
                <w:lang w:val="en-AU" w:eastAsia="en-AU"/>
              </w:rPr>
              <w:t>), interrogative (for example, </w:t>
            </w:r>
            <w:r w:rsidRPr="00ED12BE">
              <w:rPr>
                <w:rFonts w:ascii="Arial" w:eastAsia="Times New Roman" w:hAnsi="Arial" w:cs="Arial"/>
                <w:i/>
                <w:iCs/>
                <w:sz w:val="18"/>
                <w:szCs w:val="18"/>
                <w:bdr w:val="none" w:sz="0" w:space="0" w:color="auto" w:frame="1"/>
                <w:lang w:val="vi-VN" w:eastAsia="en-AU"/>
              </w:rPr>
              <w:t>Em ăn cơm không?</w:t>
            </w:r>
            <w:r w:rsidRPr="00ED12BE">
              <w:rPr>
                <w:rFonts w:ascii="Arial" w:eastAsia="Times New Roman" w:hAnsi="Arial" w:cs="Arial"/>
                <w:sz w:val="18"/>
                <w:szCs w:val="18"/>
                <w:lang w:val="en-AU" w:eastAsia="en-AU"/>
              </w:rPr>
              <w:t>), imperative (for example, </w:t>
            </w:r>
            <w:r w:rsidRPr="00ED12BE">
              <w:rPr>
                <w:rFonts w:ascii="Arial" w:eastAsia="Times New Roman" w:hAnsi="Arial" w:cs="Arial"/>
                <w:i/>
                <w:iCs/>
                <w:sz w:val="18"/>
                <w:szCs w:val="18"/>
                <w:bdr w:val="none" w:sz="0" w:space="0" w:color="auto" w:frame="1"/>
                <w:lang w:val="vi-VN" w:eastAsia="en-AU"/>
              </w:rPr>
              <w:t>Ăn cơm đi!</w:t>
            </w:r>
            <w:r w:rsidRPr="00ED12BE">
              <w:rPr>
                <w:rFonts w:ascii="Arial" w:eastAsia="Times New Roman" w:hAnsi="Arial" w:cs="Arial"/>
                <w:sz w:val="18"/>
                <w:szCs w:val="18"/>
                <w:lang w:val="en-AU" w:eastAsia="en-AU"/>
              </w:rPr>
              <w:t>) and exclamatory, for example,</w:t>
            </w:r>
            <w:r w:rsidRPr="00ED12BE">
              <w:rPr>
                <w:rFonts w:ascii="Arial" w:eastAsia="Times New Roman" w:hAnsi="Arial" w:cs="Arial"/>
                <w:i/>
                <w:iCs/>
                <w:sz w:val="18"/>
                <w:szCs w:val="18"/>
                <w:bdr w:val="none" w:sz="0" w:space="0" w:color="auto" w:frame="1"/>
                <w:lang w:val="vi-VN" w:eastAsia="en-AU"/>
              </w:rPr>
              <w:t>Em ăn nhiều cơm quá!</w:t>
            </w:r>
            <w:r w:rsidRPr="00ED12BE">
              <w:rPr>
                <w:rFonts w:ascii="Arial" w:eastAsia="Times New Roman" w:hAnsi="Arial" w:cs="Arial"/>
                <w:sz w:val="18"/>
                <w:szCs w:val="18"/>
                <w:lang w:val="en-AU" w:eastAsia="en-AU"/>
              </w:rPr>
              <w:t> </w:t>
            </w:r>
          </w:p>
          <w:p w14:paraId="16DD1F9E"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the meaning of Vietnamese homonyms (for example, </w:t>
            </w:r>
            <w:r w:rsidRPr="00ED12BE">
              <w:rPr>
                <w:rFonts w:ascii="Arial" w:eastAsia="Times New Roman" w:hAnsi="Arial" w:cs="Arial"/>
                <w:i/>
                <w:iCs/>
                <w:sz w:val="18"/>
                <w:szCs w:val="18"/>
                <w:bdr w:val="none" w:sz="0" w:space="0" w:color="auto" w:frame="1"/>
                <w:lang w:val="vi-VN" w:eastAsia="en-AU"/>
              </w:rPr>
              <w:t>hay </w:t>
            </w:r>
            <w:r w:rsidRPr="00ED12BE">
              <w:rPr>
                <w:rFonts w:ascii="Arial" w:eastAsia="Times New Roman" w:hAnsi="Arial" w:cs="Arial"/>
                <w:sz w:val="18"/>
                <w:szCs w:val="18"/>
                <w:lang w:val="en-AU" w:eastAsia="en-AU"/>
              </w:rPr>
              <w:t xml:space="preserve">may mean ‘usually’ or ‘interesting’) depending on the context. </w:t>
            </w:r>
          </w:p>
          <w:p w14:paraId="3C12B722"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analyse the structure and linguistic features of different types of texts and explain how these features are influenced by each text’s context, audience and purpose. </w:t>
            </w:r>
          </w:p>
          <w:p w14:paraId="350858D0" w14:textId="77777777" w:rsid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 xml:space="preserve">They identify variations in language use between written and spoken texts and explain how language choices depend on the participants, relationships and purpose of the exchange. </w:t>
            </w:r>
          </w:p>
          <w:p w14:paraId="1C43E5A7" w14:textId="77777777" w:rsidR="00ED12BE" w:rsidRPr="00ED12BE" w:rsidRDefault="00ED12BE" w:rsidP="00BB19BE">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ED12BE">
              <w:rPr>
                <w:rFonts w:ascii="Arial" w:eastAsia="Times New Roman" w:hAnsi="Arial" w:cs="Arial"/>
                <w:sz w:val="18"/>
                <w:szCs w:val="18"/>
                <w:lang w:val="en-AU" w:eastAsia="en-AU"/>
              </w:rPr>
              <w:t>They identify the impact of social, cultural and intercultural influences on language, and use and explain Vietnamese words that have emerged through contact with other languages (for example, </w:t>
            </w:r>
            <w:r w:rsidRPr="00ED12BE">
              <w:rPr>
                <w:rFonts w:ascii="Arial" w:eastAsia="Times New Roman" w:hAnsi="Arial" w:cs="Arial"/>
                <w:i/>
                <w:iCs/>
                <w:sz w:val="18"/>
                <w:szCs w:val="18"/>
                <w:bdr w:val="none" w:sz="0" w:space="0" w:color="auto" w:frame="1"/>
                <w:lang w:val="vi-VN" w:eastAsia="en-AU"/>
              </w:rPr>
              <w:t>cà rốt, cà phê, căn-tin</w:t>
            </w:r>
            <w:r w:rsidRPr="00ED12BE">
              <w:rPr>
                <w:rFonts w:ascii="Arial" w:eastAsia="Times New Roman" w:hAnsi="Arial" w:cs="Arial"/>
                <w:sz w:val="18"/>
                <w:szCs w:val="18"/>
                <w:lang w:val="en-AU" w:eastAsia="en-AU"/>
              </w:rPr>
              <w:t>), and from globalisation and technological advances, such as </w:t>
            </w:r>
            <w:r w:rsidRPr="00ED12BE">
              <w:rPr>
                <w:rFonts w:ascii="Arial" w:eastAsia="Times New Roman" w:hAnsi="Arial" w:cs="Arial"/>
                <w:i/>
                <w:iCs/>
                <w:sz w:val="18"/>
                <w:szCs w:val="18"/>
                <w:bdr w:val="none" w:sz="0" w:space="0" w:color="auto" w:frame="1"/>
                <w:lang w:val="vi-VN" w:eastAsia="en-AU"/>
              </w:rPr>
              <w:t>toàn cầu hóa, công nghệ thông tin, nhật ký điện tử, nói chuyện qua mạng. </w:t>
            </w:r>
          </w:p>
          <w:p w14:paraId="7F53EA87" w14:textId="73CDF315" w:rsidR="00265705" w:rsidRPr="00C12609" w:rsidRDefault="00ED12BE" w:rsidP="00BB19BE">
            <w:pPr>
              <w:pStyle w:val="ListParagraph"/>
              <w:widowControl/>
              <w:numPr>
                <w:ilvl w:val="0"/>
                <w:numId w:val="32"/>
              </w:numPr>
              <w:spacing w:before="120"/>
              <w:rPr>
                <w:rFonts w:ascii="Arial" w:eastAsia="Arial" w:hAnsi="Arial" w:cs="Arial"/>
                <w:sz w:val="18"/>
                <w:szCs w:val="18"/>
                <w:lang w:val="en-AU"/>
              </w:rPr>
            </w:pPr>
            <w:r w:rsidRPr="00ED12BE">
              <w:rPr>
                <w:rFonts w:ascii="Arial" w:eastAsia="Times New Roman" w:hAnsi="Arial" w:cs="Arial"/>
                <w:sz w:val="18"/>
                <w:szCs w:val="18"/>
                <w:lang w:val="en-AU" w:eastAsia="en-AU"/>
              </w:rPr>
              <w:t>They explain how cultural ideas and perspectives are embedded in language use and communication styles, for example, the importance of politeness and respect in Vietnamese language and culture.</w:t>
            </w:r>
          </w:p>
        </w:tc>
        <w:tc>
          <w:tcPr>
            <w:tcW w:w="5332" w:type="dxa"/>
          </w:tcPr>
          <w:p w14:paraId="51593B12" w14:textId="7E02F6D7" w:rsidR="00265705" w:rsidRDefault="00265705" w:rsidP="00BB19BE">
            <w:pPr>
              <w:spacing w:before="120"/>
              <w:rPr>
                <w:rFonts w:ascii="Arial" w:hAnsi="Arial" w:cs="Arial"/>
                <w:sz w:val="18"/>
                <w:szCs w:val="18"/>
              </w:rPr>
            </w:pPr>
            <w:r w:rsidRPr="00C12609">
              <w:rPr>
                <w:rFonts w:ascii="Arial" w:hAnsi="Arial" w:cs="Arial"/>
                <w:sz w:val="18"/>
                <w:szCs w:val="18"/>
              </w:rPr>
              <w:t xml:space="preserve">In </w:t>
            </w:r>
            <w:r w:rsidR="0096413B">
              <w:rPr>
                <w:rFonts w:ascii="Arial" w:hAnsi="Arial" w:cs="Arial"/>
                <w:b/>
                <w:sz w:val="18"/>
                <w:szCs w:val="18"/>
              </w:rPr>
              <w:t>Vietnamese</w:t>
            </w:r>
            <w:r w:rsidRPr="00C12609">
              <w:rPr>
                <w:rFonts w:ascii="Arial" w:hAnsi="Arial" w:cs="Arial"/>
                <w:sz w:val="18"/>
                <w:szCs w:val="18"/>
              </w:rPr>
              <w:t>, indicative progression towards the Level 10 achievement standard may be when students:</w:t>
            </w:r>
          </w:p>
          <w:p w14:paraId="0969ABEF" w14:textId="77777777" w:rsidR="006E0C50" w:rsidRPr="00504F37" w:rsidRDefault="006E0C50" w:rsidP="00504F37">
            <w:pPr>
              <w:widowControl/>
              <w:spacing w:before="120"/>
              <w:ind w:left="360"/>
              <w:rPr>
                <w:rFonts w:ascii="Arial" w:eastAsia="Arial" w:hAnsi="Arial" w:cs="Arial"/>
                <w:color w:val="000000" w:themeColor="text1"/>
                <w:sz w:val="18"/>
                <w:szCs w:val="18"/>
                <w:lang w:val="en-AU"/>
              </w:rPr>
            </w:pPr>
            <w:bookmarkStart w:id="0" w:name="_GoBack"/>
            <w:bookmarkEnd w:id="0"/>
          </w:p>
          <w:p w14:paraId="673C0F75" w14:textId="77777777" w:rsidR="00265705" w:rsidRPr="00C12609" w:rsidRDefault="00265705" w:rsidP="00BB19BE">
            <w:pPr>
              <w:pStyle w:val="ListParagraph"/>
              <w:spacing w:before="120"/>
              <w:ind w:left="862"/>
              <w:rPr>
                <w:rFonts w:ascii="Arial" w:hAnsi="Arial" w:cs="Arial"/>
                <w:sz w:val="18"/>
                <w:szCs w:val="18"/>
              </w:rPr>
            </w:pPr>
          </w:p>
        </w:tc>
        <w:tc>
          <w:tcPr>
            <w:tcW w:w="5332" w:type="dxa"/>
          </w:tcPr>
          <w:p w14:paraId="0629E741" w14:textId="77777777" w:rsidR="00FB0ED6" w:rsidRPr="00ED12BE" w:rsidRDefault="00FB0ED6" w:rsidP="00BB19BE">
            <w:pPr>
              <w:spacing w:before="120"/>
              <w:rPr>
                <w:rFonts w:ascii="Arial" w:hAnsi="Arial" w:cs="Arial"/>
                <w:sz w:val="18"/>
                <w:szCs w:val="18"/>
                <w:lang w:val="en-AU"/>
              </w:rPr>
            </w:pPr>
            <w:r w:rsidRPr="00ED12BE">
              <w:rPr>
                <w:rFonts w:ascii="Arial" w:hAnsi="Arial" w:cs="Arial"/>
                <w:sz w:val="18"/>
                <w:szCs w:val="18"/>
                <w:lang w:val="en-AU"/>
              </w:rPr>
              <w:t>By the end of Level 10</w:t>
            </w:r>
            <w:r w:rsidR="00817EAD" w:rsidRPr="00ED12BE">
              <w:rPr>
                <w:rFonts w:ascii="Arial" w:hAnsi="Arial" w:cs="Arial"/>
                <w:sz w:val="18"/>
                <w:szCs w:val="18"/>
                <w:lang w:val="en-AU"/>
              </w:rPr>
              <w:t>:</w:t>
            </w:r>
          </w:p>
          <w:p w14:paraId="15B084CF" w14:textId="77777777" w:rsidR="00ED12BE" w:rsidRDefault="00ED12BE" w:rsidP="00BB19BE">
            <w:pPr>
              <w:pStyle w:val="ListParagraph"/>
              <w:numPr>
                <w:ilvl w:val="0"/>
                <w:numId w:val="47"/>
              </w:numPr>
              <w:spacing w:before="120"/>
              <w:rPr>
                <w:rFonts w:ascii="Arial" w:hAnsi="Arial" w:cs="Arial"/>
                <w:sz w:val="18"/>
                <w:szCs w:val="18"/>
                <w:lang w:val="en-AU"/>
              </w:rPr>
            </w:pPr>
            <w:r>
              <w:rPr>
                <w:rFonts w:ascii="Arial" w:hAnsi="Arial" w:cs="Arial"/>
                <w:sz w:val="18"/>
                <w:szCs w:val="18"/>
                <w:lang w:val="en-AU"/>
              </w:rPr>
              <w:t>S</w:t>
            </w:r>
            <w:r w:rsidR="000E672F" w:rsidRPr="00ED12BE">
              <w:rPr>
                <w:rFonts w:ascii="Arial" w:hAnsi="Arial" w:cs="Arial"/>
                <w:sz w:val="18"/>
                <w:szCs w:val="18"/>
                <w:lang w:val="en-AU"/>
              </w:rPr>
              <w:t xml:space="preserve">tudents use spoken and written Vietnamese to initiate, sustain and extend interactions with peers, teachers and others in a range of contexts and for a range of purposes, such as to explore peers’ perspectives on youth culture and personal experiences. </w:t>
            </w:r>
          </w:p>
          <w:p w14:paraId="5032AEAD"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use language spontaneously in the classroom, offering and justifying their own opinions and ideas and eliciting those of others. </w:t>
            </w:r>
          </w:p>
          <w:p w14:paraId="712BF7B7"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They negotiate with others to complete shared tasks and transactions, using evaluative language, for example, </w:t>
            </w:r>
            <w:r w:rsidRPr="00ED12BE">
              <w:rPr>
                <w:rFonts w:ascii="Arial" w:hAnsi="Arial" w:cs="Arial"/>
                <w:i/>
                <w:iCs/>
                <w:sz w:val="18"/>
                <w:szCs w:val="18"/>
                <w:lang w:val="vi-VN"/>
              </w:rPr>
              <w:t>Ý kiến của bạn rất mới lạ/hợp thời. Bạn nói có lý nhưng tôi nghĩ rằng</w:t>
            </w:r>
            <w:r w:rsidRPr="00ED12BE">
              <w:rPr>
                <w:rFonts w:ascii="Arial" w:hAnsi="Arial" w:cs="Arial"/>
                <w:sz w:val="18"/>
                <w:szCs w:val="18"/>
                <w:lang w:val="en-AU"/>
              </w:rPr>
              <w:t> </w:t>
            </w:r>
            <w:r w:rsidRPr="00ED12BE">
              <w:rPr>
                <w:rFonts w:ascii="Arial" w:hAnsi="Arial" w:cs="Arial"/>
                <w:i/>
                <w:iCs/>
                <w:sz w:val="18"/>
                <w:szCs w:val="18"/>
                <w:lang w:val="vi-VN"/>
              </w:rPr>
              <w:t>…</w:t>
            </w:r>
            <w:r w:rsidRPr="00ED12BE">
              <w:rPr>
                <w:rFonts w:ascii="Arial" w:hAnsi="Arial" w:cs="Arial"/>
                <w:sz w:val="18"/>
                <w:szCs w:val="18"/>
                <w:lang w:val="en-AU"/>
              </w:rPr>
              <w:t xml:space="preserve">, to acknowledge others’ opinions and to challenge and manage alternative views. </w:t>
            </w:r>
          </w:p>
          <w:p w14:paraId="0FF2769A"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They use transitional sentences, such as </w:t>
            </w:r>
            <w:r w:rsidRPr="00ED12BE">
              <w:rPr>
                <w:rFonts w:ascii="Arial" w:hAnsi="Arial" w:cs="Arial"/>
                <w:i/>
                <w:iCs/>
                <w:sz w:val="18"/>
                <w:szCs w:val="18"/>
                <w:lang w:val="vi-VN"/>
              </w:rPr>
              <w:t>Hay là mình thử làm thế này xem sao</w:t>
            </w:r>
            <w:r w:rsidRPr="00ED12BE">
              <w:rPr>
                <w:rFonts w:ascii="Arial" w:hAnsi="Arial" w:cs="Arial"/>
                <w:sz w:val="18"/>
                <w:szCs w:val="18"/>
                <w:lang w:val="en-AU"/>
              </w:rPr>
              <w:t>. </w:t>
            </w:r>
            <w:r w:rsidRPr="00ED12BE">
              <w:rPr>
                <w:rFonts w:ascii="Arial" w:hAnsi="Arial" w:cs="Arial"/>
                <w:i/>
                <w:iCs/>
                <w:sz w:val="18"/>
                <w:szCs w:val="18"/>
                <w:lang w:val="vi-VN"/>
              </w:rPr>
              <w:t>Còn vấn đề bảo vệ môi trường thì sao?</w:t>
            </w:r>
            <w:r w:rsidRPr="00ED12BE">
              <w:rPr>
                <w:rFonts w:ascii="Arial" w:hAnsi="Arial" w:cs="Arial"/>
                <w:sz w:val="18"/>
                <w:szCs w:val="18"/>
                <w:lang w:val="en-AU"/>
              </w:rPr>
              <w:t xml:space="preserve">, to manage shifts of topic and speaker. </w:t>
            </w:r>
          </w:p>
          <w:p w14:paraId="57B58B4F"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speak fluently, pausing where appropriate, and use stress in extended sentences to enhance communication. </w:t>
            </w:r>
          </w:p>
          <w:p w14:paraId="3A50D10D"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Students gather, synthesise and evaluate information and opinions from different perspectives and create original texts for diverse audiences and purposes in a range of contexts. </w:t>
            </w:r>
          </w:p>
          <w:p w14:paraId="0443BE39"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respond to a range of imaginative texts by analysing their purpose and language techniques, forming their own position on the issues, themes and values addressed. </w:t>
            </w:r>
          </w:p>
          <w:p w14:paraId="35958658"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create a range of imaginative texts to express a variety of perspectives and values in modes of presentation selected to suit audience, purpose and context. </w:t>
            </w:r>
          </w:p>
          <w:p w14:paraId="40E0F6A8"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They combine knowledge of Sino–Vietnamese words and abstract vocabulary with stylistic devices to enhance expression, create particular effects and influence others, for example, through repetition (for example, </w:t>
            </w:r>
            <w:r w:rsidRPr="00ED12BE">
              <w:rPr>
                <w:rFonts w:ascii="Arial" w:hAnsi="Arial" w:cs="Arial"/>
                <w:i/>
                <w:iCs/>
                <w:sz w:val="18"/>
                <w:szCs w:val="18"/>
                <w:lang w:val="vi-VN"/>
              </w:rPr>
              <w:t>đi nhanh, nói nhanh, ăn nhanh</w:t>
            </w:r>
            <w:r w:rsidRPr="00ED12BE">
              <w:rPr>
                <w:rFonts w:ascii="Arial" w:hAnsi="Arial" w:cs="Arial"/>
                <w:sz w:val="18"/>
                <w:szCs w:val="18"/>
                <w:lang w:val="en-AU"/>
              </w:rPr>
              <w:t>), similes (for example, </w:t>
            </w:r>
            <w:r w:rsidRPr="00ED12BE">
              <w:rPr>
                <w:rFonts w:ascii="Arial" w:hAnsi="Arial" w:cs="Arial"/>
                <w:i/>
                <w:iCs/>
                <w:sz w:val="18"/>
                <w:szCs w:val="18"/>
                <w:lang w:val="vi-VN"/>
              </w:rPr>
              <w:t>mắt sáng như sao</w:t>
            </w:r>
            <w:r w:rsidRPr="00ED12BE">
              <w:rPr>
                <w:rFonts w:ascii="Arial" w:hAnsi="Arial" w:cs="Arial"/>
                <w:sz w:val="18"/>
                <w:szCs w:val="18"/>
                <w:lang w:val="en-AU"/>
              </w:rPr>
              <w:t>), personification (for example, </w:t>
            </w:r>
            <w:r w:rsidRPr="00ED12BE">
              <w:rPr>
                <w:rFonts w:ascii="Arial" w:hAnsi="Arial" w:cs="Arial"/>
                <w:i/>
                <w:iCs/>
                <w:sz w:val="18"/>
                <w:szCs w:val="18"/>
                <w:lang w:val="vi-VN"/>
              </w:rPr>
              <w:t>lá sầu</w:t>
            </w:r>
            <w:r w:rsidRPr="00ED12BE">
              <w:rPr>
                <w:rFonts w:ascii="Arial" w:hAnsi="Arial" w:cs="Arial"/>
                <w:sz w:val="18"/>
                <w:szCs w:val="18"/>
                <w:lang w:val="en-AU"/>
              </w:rPr>
              <w:t>), onomatopoeia (for example, </w:t>
            </w:r>
            <w:r w:rsidRPr="00ED12BE">
              <w:rPr>
                <w:rFonts w:ascii="Arial" w:hAnsi="Arial" w:cs="Arial"/>
                <w:i/>
                <w:iCs/>
                <w:sz w:val="18"/>
                <w:szCs w:val="18"/>
                <w:lang w:val="vi-VN"/>
              </w:rPr>
              <w:t>ào, rì rào, đùng</w:t>
            </w:r>
            <w:r w:rsidRPr="00ED12BE">
              <w:rPr>
                <w:rFonts w:ascii="Arial" w:hAnsi="Arial" w:cs="Arial"/>
                <w:sz w:val="18"/>
                <w:szCs w:val="18"/>
                <w:lang w:val="en-AU"/>
              </w:rPr>
              <w:t>), and rhetorical questions, for example, </w:t>
            </w:r>
            <w:r w:rsidRPr="00ED12BE">
              <w:rPr>
                <w:rFonts w:ascii="Arial" w:hAnsi="Arial" w:cs="Arial"/>
                <w:i/>
                <w:iCs/>
                <w:sz w:val="18"/>
                <w:szCs w:val="18"/>
                <w:lang w:val="vi-VN"/>
              </w:rPr>
              <w:t>Chẳng lẽ mình là người Việt mà lại không biết nói tiếng Việt?</w:t>
            </w:r>
            <w:r w:rsidRPr="00ED12BE">
              <w:rPr>
                <w:rFonts w:ascii="Arial" w:hAnsi="Arial" w:cs="Arial"/>
                <w:sz w:val="18"/>
                <w:szCs w:val="18"/>
                <w:lang w:val="en-AU"/>
              </w:rPr>
              <w:t> </w:t>
            </w:r>
          </w:p>
          <w:p w14:paraId="2CEAF324"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adjust their own language use when addressing a different audience or in a different context, for example, shifting from an informal to a respectful tone, and from simple to sophisticated vocabulary or structures. </w:t>
            </w:r>
          </w:p>
          <w:p w14:paraId="2D0F781B"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They convert informal everyday speech (for example, </w:t>
            </w:r>
            <w:r w:rsidRPr="00ED12BE">
              <w:rPr>
                <w:rFonts w:ascii="Arial" w:hAnsi="Arial" w:cs="Arial"/>
                <w:i/>
                <w:iCs/>
                <w:sz w:val="18"/>
                <w:szCs w:val="18"/>
                <w:lang w:val="vi-VN"/>
              </w:rPr>
              <w:t>ai cũng biết hết</w:t>
            </w:r>
            <w:r w:rsidRPr="00ED12BE">
              <w:rPr>
                <w:rFonts w:ascii="Arial" w:hAnsi="Arial" w:cs="Arial"/>
                <w:sz w:val="18"/>
                <w:szCs w:val="18"/>
                <w:lang w:val="en-AU"/>
              </w:rPr>
              <w:t>) into formal register (for example, </w:t>
            </w:r>
            <w:r w:rsidRPr="00ED12BE">
              <w:rPr>
                <w:rFonts w:ascii="Arial" w:hAnsi="Arial" w:cs="Arial"/>
                <w:i/>
                <w:iCs/>
                <w:sz w:val="18"/>
                <w:szCs w:val="18"/>
                <w:lang w:val="vi-VN"/>
              </w:rPr>
              <w:t>như quý vị đã biết</w:t>
            </w:r>
            <w:r w:rsidRPr="00ED12BE">
              <w:rPr>
                <w:rFonts w:ascii="Arial" w:hAnsi="Arial" w:cs="Arial"/>
                <w:sz w:val="18"/>
                <w:szCs w:val="18"/>
                <w:lang w:val="en-AU"/>
              </w:rPr>
              <w:t xml:space="preserve">), as appropriate. </w:t>
            </w:r>
          </w:p>
          <w:p w14:paraId="436F243B" w14:textId="77777777" w:rsid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Students use conjunctions, such as </w:t>
            </w:r>
            <w:r w:rsidRPr="00ED12BE">
              <w:rPr>
                <w:rFonts w:ascii="Arial" w:hAnsi="Arial" w:cs="Arial"/>
                <w:i/>
                <w:iCs/>
                <w:sz w:val="18"/>
                <w:szCs w:val="18"/>
                <w:lang w:val="vi-VN"/>
              </w:rPr>
              <w:t>trước tiên, sau cùng, ngoài ra, hơn nữa, do đó, càng</w:t>
            </w:r>
            <w:r w:rsidRPr="00ED12BE">
              <w:rPr>
                <w:rFonts w:ascii="Arial" w:hAnsi="Arial" w:cs="Arial"/>
                <w:sz w:val="18"/>
                <w:szCs w:val="18"/>
                <w:lang w:val="en-AU"/>
              </w:rPr>
              <w:t> </w:t>
            </w:r>
            <w:r w:rsidRPr="00ED12BE">
              <w:rPr>
                <w:rFonts w:ascii="Arial" w:hAnsi="Arial" w:cs="Arial"/>
                <w:i/>
                <w:iCs/>
                <w:sz w:val="18"/>
                <w:szCs w:val="18"/>
                <w:lang w:val="vi-VN"/>
              </w:rPr>
              <w:t>…</w:t>
            </w:r>
            <w:r w:rsidRPr="00ED12BE">
              <w:rPr>
                <w:rFonts w:ascii="Arial" w:hAnsi="Arial" w:cs="Arial"/>
                <w:sz w:val="18"/>
                <w:szCs w:val="18"/>
                <w:lang w:val="en-AU"/>
              </w:rPr>
              <w:t> </w:t>
            </w:r>
            <w:r w:rsidRPr="00ED12BE">
              <w:rPr>
                <w:rFonts w:ascii="Arial" w:hAnsi="Arial" w:cs="Arial"/>
                <w:i/>
                <w:iCs/>
                <w:sz w:val="18"/>
                <w:szCs w:val="18"/>
                <w:lang w:val="vi-VN"/>
              </w:rPr>
              <w:t>càng, vừa</w:t>
            </w:r>
            <w:r w:rsidRPr="00ED12BE">
              <w:rPr>
                <w:rFonts w:ascii="Arial" w:hAnsi="Arial" w:cs="Arial"/>
                <w:sz w:val="18"/>
                <w:szCs w:val="18"/>
                <w:lang w:val="en-AU"/>
              </w:rPr>
              <w:t> </w:t>
            </w:r>
            <w:r w:rsidRPr="00ED12BE">
              <w:rPr>
                <w:rFonts w:ascii="Arial" w:hAnsi="Arial" w:cs="Arial"/>
                <w:i/>
                <w:iCs/>
                <w:sz w:val="18"/>
                <w:szCs w:val="18"/>
                <w:lang w:val="vi-VN"/>
              </w:rPr>
              <w:t>…</w:t>
            </w:r>
            <w:r w:rsidRPr="00ED12BE">
              <w:rPr>
                <w:rFonts w:ascii="Arial" w:hAnsi="Arial" w:cs="Arial"/>
                <w:sz w:val="18"/>
                <w:szCs w:val="18"/>
                <w:lang w:val="en-AU"/>
              </w:rPr>
              <w:t> </w:t>
            </w:r>
            <w:r w:rsidRPr="00ED12BE">
              <w:rPr>
                <w:rFonts w:ascii="Arial" w:hAnsi="Arial" w:cs="Arial"/>
                <w:i/>
                <w:iCs/>
                <w:sz w:val="18"/>
                <w:szCs w:val="18"/>
                <w:lang w:val="vi-VN"/>
              </w:rPr>
              <w:t>vừa, chẳng những</w:t>
            </w:r>
            <w:r w:rsidRPr="00ED12BE">
              <w:rPr>
                <w:rFonts w:ascii="Arial" w:hAnsi="Arial" w:cs="Arial"/>
                <w:sz w:val="18"/>
                <w:szCs w:val="18"/>
                <w:lang w:val="en-AU"/>
              </w:rPr>
              <w:t> </w:t>
            </w:r>
            <w:r w:rsidRPr="00ED12BE">
              <w:rPr>
                <w:rFonts w:ascii="Arial" w:hAnsi="Arial" w:cs="Arial"/>
                <w:i/>
                <w:iCs/>
                <w:sz w:val="18"/>
                <w:szCs w:val="18"/>
                <w:lang w:val="vi-VN"/>
              </w:rPr>
              <w:t>…</w:t>
            </w:r>
            <w:r w:rsidRPr="00ED12BE">
              <w:rPr>
                <w:rFonts w:ascii="Arial" w:hAnsi="Arial" w:cs="Arial"/>
                <w:sz w:val="18"/>
                <w:szCs w:val="18"/>
                <w:lang w:val="en-AU"/>
              </w:rPr>
              <w:t> </w:t>
            </w:r>
            <w:r w:rsidRPr="00ED12BE">
              <w:rPr>
                <w:rFonts w:ascii="Arial" w:hAnsi="Arial" w:cs="Arial"/>
                <w:i/>
                <w:iCs/>
                <w:sz w:val="18"/>
                <w:szCs w:val="18"/>
                <w:lang w:val="vi-VN"/>
              </w:rPr>
              <w:t>mà còn, nếu…thì, tuy…</w:t>
            </w:r>
            <w:r w:rsidRPr="00ED12BE">
              <w:rPr>
                <w:rFonts w:ascii="Arial" w:hAnsi="Arial" w:cs="Arial"/>
                <w:sz w:val="18"/>
                <w:szCs w:val="18"/>
                <w:lang w:val="en-AU"/>
              </w:rPr>
              <w:t> </w:t>
            </w:r>
            <w:r w:rsidRPr="00ED12BE">
              <w:rPr>
                <w:rFonts w:ascii="Arial" w:hAnsi="Arial" w:cs="Arial"/>
                <w:i/>
                <w:iCs/>
                <w:sz w:val="18"/>
                <w:szCs w:val="18"/>
                <w:lang w:val="vi-VN"/>
              </w:rPr>
              <w:t>nhưng, vì…cho nên</w:t>
            </w:r>
            <w:r w:rsidRPr="00ED12BE">
              <w:rPr>
                <w:rFonts w:ascii="Arial" w:hAnsi="Arial" w:cs="Arial"/>
                <w:sz w:val="18"/>
                <w:szCs w:val="18"/>
                <w:lang w:val="en-AU"/>
              </w:rPr>
              <w:t xml:space="preserve">, to sequence and connect ideas in texts, and apply accurate spelling to enhance communication. </w:t>
            </w:r>
          </w:p>
          <w:p w14:paraId="525DEB21" w14:textId="77777777" w:rsidR="00BB19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 xml:space="preserve">They translate and interpret texts and create bilingual resources for Vietnamese and English-speaking audiences, explaining how cultural concepts, values and beliefs are embedded in language. </w:t>
            </w:r>
          </w:p>
          <w:p w14:paraId="04AF80AC" w14:textId="781221D5" w:rsidR="000E672F" w:rsidRPr="00ED12BE" w:rsidRDefault="000E672F" w:rsidP="00BB19BE">
            <w:pPr>
              <w:pStyle w:val="ListParagraph"/>
              <w:numPr>
                <w:ilvl w:val="0"/>
                <w:numId w:val="47"/>
              </w:numPr>
              <w:spacing w:before="120"/>
              <w:rPr>
                <w:rFonts w:ascii="Arial" w:hAnsi="Arial" w:cs="Arial"/>
                <w:sz w:val="18"/>
                <w:szCs w:val="18"/>
                <w:lang w:val="en-AU"/>
              </w:rPr>
            </w:pPr>
            <w:r w:rsidRPr="00ED12BE">
              <w:rPr>
                <w:rFonts w:ascii="Arial" w:hAnsi="Arial" w:cs="Arial"/>
                <w:sz w:val="18"/>
                <w:szCs w:val="18"/>
                <w:lang w:val="en-AU"/>
              </w:rPr>
              <w:t>They compare views on the relationship between cultural identity and communication, question cultural assumptions, and modify language and behaviours in intercultural interactions as appropriate.</w:t>
            </w:r>
          </w:p>
          <w:p w14:paraId="6AA8E834" w14:textId="77777777" w:rsidR="00BB19BE" w:rsidRPr="00BB19BE"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Students explain how pronunciation, intonation, pace and rhythm in spoken Vietnamese can express different emotions, for example, </w:t>
            </w:r>
            <w:r w:rsidRPr="00ED12BE">
              <w:rPr>
                <w:rFonts w:ascii="Arial" w:hAnsi="Arial" w:cs="Arial"/>
                <w:i/>
                <w:iCs/>
                <w:sz w:val="18"/>
                <w:szCs w:val="18"/>
                <w:lang w:val="vi-VN"/>
              </w:rPr>
              <w:t>Con thích cái áo mà mẹ tặng cho con hôm sinh nhật vừa rồi</w:t>
            </w:r>
            <w:r w:rsidRPr="00ED12BE">
              <w:rPr>
                <w:rFonts w:ascii="Arial" w:hAnsi="Arial" w:cs="Arial"/>
                <w:sz w:val="18"/>
                <w:szCs w:val="18"/>
                <w:lang w:val="en-AU"/>
              </w:rPr>
              <w:t xml:space="preserve">, and signal clause boundaries and emphasis. </w:t>
            </w:r>
          </w:p>
          <w:p w14:paraId="10F9D927" w14:textId="77777777" w:rsidR="00BB19BE" w:rsidRPr="00BB19BE"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They explain why Sino-Vietnamese words are used in formal contexts, for example, </w:t>
            </w:r>
            <w:r w:rsidRPr="00ED12BE">
              <w:rPr>
                <w:rFonts w:ascii="Arial" w:hAnsi="Arial" w:cs="Arial"/>
                <w:i/>
                <w:iCs/>
                <w:sz w:val="18"/>
                <w:szCs w:val="18"/>
                <w:lang w:val="vi-VN"/>
              </w:rPr>
              <w:t>hội phụ nữ</w:t>
            </w:r>
            <w:r w:rsidRPr="00ED12BE">
              <w:rPr>
                <w:rFonts w:ascii="Arial" w:hAnsi="Arial" w:cs="Arial"/>
                <w:sz w:val="18"/>
                <w:szCs w:val="18"/>
                <w:lang w:val="en-AU"/>
              </w:rPr>
              <w:t> (not </w:t>
            </w:r>
            <w:r w:rsidRPr="00ED12BE">
              <w:rPr>
                <w:rFonts w:ascii="Arial" w:hAnsi="Arial" w:cs="Arial"/>
                <w:i/>
                <w:iCs/>
                <w:sz w:val="18"/>
                <w:szCs w:val="18"/>
                <w:lang w:val="vi-VN"/>
              </w:rPr>
              <w:t>hội đàn bà</w:t>
            </w:r>
            <w:r w:rsidRPr="00ED12BE">
              <w:rPr>
                <w:rFonts w:ascii="Arial" w:hAnsi="Arial" w:cs="Arial"/>
                <w:sz w:val="18"/>
                <w:szCs w:val="18"/>
                <w:lang w:val="en-AU"/>
              </w:rPr>
              <w:t>) and </w:t>
            </w:r>
            <w:r w:rsidRPr="00ED12BE">
              <w:rPr>
                <w:rFonts w:ascii="Arial" w:hAnsi="Arial" w:cs="Arial"/>
                <w:i/>
                <w:iCs/>
                <w:sz w:val="18"/>
                <w:szCs w:val="18"/>
                <w:lang w:val="vi-VN"/>
              </w:rPr>
              <w:t>viện dưỡng lão </w:t>
            </w:r>
            <w:r w:rsidRPr="00ED12BE">
              <w:rPr>
                <w:rFonts w:ascii="Arial" w:hAnsi="Arial" w:cs="Arial"/>
                <w:sz w:val="18"/>
                <w:szCs w:val="18"/>
                <w:lang w:val="en-AU"/>
              </w:rPr>
              <w:t>(not </w:t>
            </w:r>
            <w:r w:rsidRPr="00ED12BE">
              <w:rPr>
                <w:rFonts w:ascii="Arial" w:hAnsi="Arial" w:cs="Arial"/>
                <w:i/>
                <w:iCs/>
                <w:sz w:val="18"/>
                <w:szCs w:val="18"/>
                <w:lang w:val="vi-VN"/>
              </w:rPr>
              <w:t>nhà người già</w:t>
            </w:r>
            <w:r w:rsidRPr="00ED12BE">
              <w:rPr>
                <w:rFonts w:ascii="Arial" w:hAnsi="Arial" w:cs="Arial"/>
                <w:sz w:val="18"/>
                <w:szCs w:val="18"/>
                <w:lang w:val="en-AU"/>
              </w:rPr>
              <w:t xml:space="preserve">). </w:t>
            </w:r>
          </w:p>
          <w:p w14:paraId="64684EA4" w14:textId="77777777" w:rsidR="00BB19BE" w:rsidRPr="00BB19BE"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 xml:space="preserve">They analyse a range of personal, informative, reflective and persuasive texts and explain the relationship between context, purpose, audience, linguistic features and textual and cultural elements. </w:t>
            </w:r>
          </w:p>
          <w:p w14:paraId="14B1343F" w14:textId="77777777" w:rsidR="00BB19BE" w:rsidRPr="00BB19BE"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 xml:space="preserve">They analyse how language use varies according to cultural contexts, relationships and purposes, explaining why they adjust their vocabulary and level of politeness and formality in intercultural interactions. </w:t>
            </w:r>
          </w:p>
          <w:p w14:paraId="1A6B24CE" w14:textId="77777777" w:rsidR="00BB19BE" w:rsidRPr="00BB19BE"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 xml:space="preserve">They explain the impact of media, technology, globalisation, migration and popular culture on Vietnamese language use in both Australia and Vietnam. </w:t>
            </w:r>
          </w:p>
          <w:p w14:paraId="689C052B" w14:textId="1B6FAB1C" w:rsidR="00265705" w:rsidRPr="00C12609" w:rsidRDefault="000E672F" w:rsidP="00BB19BE">
            <w:pPr>
              <w:pStyle w:val="ListParagraph"/>
              <w:widowControl/>
              <w:numPr>
                <w:ilvl w:val="0"/>
                <w:numId w:val="47"/>
              </w:numPr>
              <w:spacing w:before="120"/>
              <w:rPr>
                <w:rFonts w:ascii="Arial" w:eastAsia="Arial" w:hAnsi="Arial" w:cs="Arial"/>
                <w:sz w:val="18"/>
                <w:szCs w:val="18"/>
                <w:lang w:val="en-AU"/>
              </w:rPr>
            </w:pPr>
            <w:r w:rsidRPr="00ED12BE">
              <w:rPr>
                <w:rFonts w:ascii="Arial" w:hAnsi="Arial" w:cs="Arial"/>
                <w:sz w:val="18"/>
                <w:szCs w:val="18"/>
                <w:lang w:val="en-AU"/>
              </w:rPr>
              <w:t>They explain the reciprocal nature of the relationship between language, culture and communication, identifying its impact on attitudes and beliefs.</w:t>
            </w: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59E1" w14:textId="77777777" w:rsidR="00D77619" w:rsidRDefault="00D77619">
      <w:pPr>
        <w:spacing w:after="0" w:line="240" w:lineRule="auto"/>
      </w:pPr>
      <w:r>
        <w:separator/>
      </w:r>
    </w:p>
  </w:endnote>
  <w:endnote w:type="continuationSeparator" w:id="0">
    <w:p w14:paraId="5155FB85" w14:textId="77777777" w:rsidR="00D77619" w:rsidRDefault="00D7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DDA2" w14:textId="77777777" w:rsidR="00D77619" w:rsidRDefault="00D77619">
      <w:pPr>
        <w:spacing w:after="0" w:line="240" w:lineRule="auto"/>
      </w:pPr>
      <w:r>
        <w:separator/>
      </w:r>
    </w:p>
  </w:footnote>
  <w:footnote w:type="continuationSeparator" w:id="0">
    <w:p w14:paraId="6D69507B" w14:textId="77777777" w:rsidR="00D77619" w:rsidRDefault="00D7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1168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B6FA6"/>
    <w:multiLevelType w:val="hybridMultilevel"/>
    <w:tmpl w:val="F314DF2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C7C16F3"/>
    <w:multiLevelType w:val="hybridMultilevel"/>
    <w:tmpl w:val="383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EF21BDF"/>
    <w:multiLevelType w:val="hybridMultilevel"/>
    <w:tmpl w:val="C3FE65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594175"/>
    <w:multiLevelType w:val="hybridMultilevel"/>
    <w:tmpl w:val="959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4552B0"/>
    <w:multiLevelType w:val="hybridMultilevel"/>
    <w:tmpl w:val="951E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8">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8"/>
  </w:num>
  <w:num w:numId="2">
    <w:abstractNumId w:val="2"/>
  </w:num>
  <w:num w:numId="3">
    <w:abstractNumId w:val="5"/>
  </w:num>
  <w:num w:numId="4">
    <w:abstractNumId w:val="34"/>
  </w:num>
  <w:num w:numId="5">
    <w:abstractNumId w:val="30"/>
  </w:num>
  <w:num w:numId="6">
    <w:abstractNumId w:val="28"/>
  </w:num>
  <w:num w:numId="7">
    <w:abstractNumId w:val="11"/>
  </w:num>
  <w:num w:numId="8">
    <w:abstractNumId w:val="8"/>
  </w:num>
  <w:num w:numId="9">
    <w:abstractNumId w:val="45"/>
  </w:num>
  <w:num w:numId="10">
    <w:abstractNumId w:val="41"/>
  </w:num>
  <w:num w:numId="11">
    <w:abstractNumId w:val="0"/>
  </w:num>
  <w:num w:numId="12">
    <w:abstractNumId w:val="29"/>
  </w:num>
  <w:num w:numId="13">
    <w:abstractNumId w:val="27"/>
  </w:num>
  <w:num w:numId="14">
    <w:abstractNumId w:val="42"/>
  </w:num>
  <w:num w:numId="15">
    <w:abstractNumId w:val="32"/>
  </w:num>
  <w:num w:numId="16">
    <w:abstractNumId w:val="39"/>
  </w:num>
  <w:num w:numId="17">
    <w:abstractNumId w:val="40"/>
  </w:num>
  <w:num w:numId="18">
    <w:abstractNumId w:val="23"/>
  </w:num>
  <w:num w:numId="19">
    <w:abstractNumId w:val="9"/>
  </w:num>
  <w:num w:numId="20">
    <w:abstractNumId w:val="33"/>
  </w:num>
  <w:num w:numId="21">
    <w:abstractNumId w:val="12"/>
  </w:num>
  <w:num w:numId="22">
    <w:abstractNumId w:val="25"/>
  </w:num>
  <w:num w:numId="23">
    <w:abstractNumId w:val="43"/>
  </w:num>
  <w:num w:numId="24">
    <w:abstractNumId w:val="6"/>
  </w:num>
  <w:num w:numId="25">
    <w:abstractNumId w:val="37"/>
  </w:num>
  <w:num w:numId="26">
    <w:abstractNumId w:val="36"/>
  </w:num>
  <w:num w:numId="27">
    <w:abstractNumId w:val="7"/>
  </w:num>
  <w:num w:numId="28">
    <w:abstractNumId w:val="46"/>
  </w:num>
  <w:num w:numId="29">
    <w:abstractNumId w:val="4"/>
  </w:num>
  <w:num w:numId="30">
    <w:abstractNumId w:val="21"/>
  </w:num>
  <w:num w:numId="31">
    <w:abstractNumId w:val="19"/>
  </w:num>
  <w:num w:numId="32">
    <w:abstractNumId w:val="20"/>
  </w:num>
  <w:num w:numId="33">
    <w:abstractNumId w:val="14"/>
  </w:num>
  <w:num w:numId="34">
    <w:abstractNumId w:val="35"/>
  </w:num>
  <w:num w:numId="35">
    <w:abstractNumId w:val="44"/>
  </w:num>
  <w:num w:numId="36">
    <w:abstractNumId w:val="13"/>
  </w:num>
  <w:num w:numId="37">
    <w:abstractNumId w:val="1"/>
  </w:num>
  <w:num w:numId="38">
    <w:abstractNumId w:val="15"/>
  </w:num>
  <w:num w:numId="39">
    <w:abstractNumId w:val="18"/>
  </w:num>
  <w:num w:numId="40">
    <w:abstractNumId w:val="10"/>
  </w:num>
  <w:num w:numId="41">
    <w:abstractNumId w:val="31"/>
  </w:num>
  <w:num w:numId="42">
    <w:abstractNumId w:val="3"/>
  </w:num>
  <w:num w:numId="43">
    <w:abstractNumId w:val="26"/>
  </w:num>
  <w:num w:numId="44">
    <w:abstractNumId w:val="22"/>
  </w:num>
  <w:num w:numId="45">
    <w:abstractNumId w:val="16"/>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6CB"/>
    <w:rsid w:val="00065B25"/>
    <w:rsid w:val="0006784A"/>
    <w:rsid w:val="00070B4C"/>
    <w:rsid w:val="000733EA"/>
    <w:rsid w:val="00074157"/>
    <w:rsid w:val="000763E9"/>
    <w:rsid w:val="00085A4C"/>
    <w:rsid w:val="00091728"/>
    <w:rsid w:val="00095A2A"/>
    <w:rsid w:val="000A2E97"/>
    <w:rsid w:val="000A6352"/>
    <w:rsid w:val="000A7D2C"/>
    <w:rsid w:val="000C0C84"/>
    <w:rsid w:val="000C522F"/>
    <w:rsid w:val="000D5B83"/>
    <w:rsid w:val="000E0292"/>
    <w:rsid w:val="000E672F"/>
    <w:rsid w:val="00103129"/>
    <w:rsid w:val="00104690"/>
    <w:rsid w:val="00105439"/>
    <w:rsid w:val="00105BAC"/>
    <w:rsid w:val="00120E9A"/>
    <w:rsid w:val="00140588"/>
    <w:rsid w:val="0014244C"/>
    <w:rsid w:val="0015077F"/>
    <w:rsid w:val="001512C0"/>
    <w:rsid w:val="0015718F"/>
    <w:rsid w:val="001848D2"/>
    <w:rsid w:val="001915EC"/>
    <w:rsid w:val="00193C01"/>
    <w:rsid w:val="001957C0"/>
    <w:rsid w:val="001A1F91"/>
    <w:rsid w:val="001A7A6F"/>
    <w:rsid w:val="001B1804"/>
    <w:rsid w:val="001C692A"/>
    <w:rsid w:val="001D7271"/>
    <w:rsid w:val="001E3317"/>
    <w:rsid w:val="001E56A0"/>
    <w:rsid w:val="001E6348"/>
    <w:rsid w:val="001F26DB"/>
    <w:rsid w:val="002047E7"/>
    <w:rsid w:val="0020492D"/>
    <w:rsid w:val="002313B1"/>
    <w:rsid w:val="00240128"/>
    <w:rsid w:val="00246995"/>
    <w:rsid w:val="00254D64"/>
    <w:rsid w:val="00265705"/>
    <w:rsid w:val="00265736"/>
    <w:rsid w:val="00285A56"/>
    <w:rsid w:val="00294556"/>
    <w:rsid w:val="002B3C7B"/>
    <w:rsid w:val="002B5925"/>
    <w:rsid w:val="002E2D21"/>
    <w:rsid w:val="002E7810"/>
    <w:rsid w:val="002F1221"/>
    <w:rsid w:val="002F7AD5"/>
    <w:rsid w:val="00302F31"/>
    <w:rsid w:val="003038A5"/>
    <w:rsid w:val="003058AB"/>
    <w:rsid w:val="00310046"/>
    <w:rsid w:val="00310561"/>
    <w:rsid w:val="00315500"/>
    <w:rsid w:val="003230A9"/>
    <w:rsid w:val="00337EA1"/>
    <w:rsid w:val="0034318D"/>
    <w:rsid w:val="00367EEB"/>
    <w:rsid w:val="003701EC"/>
    <w:rsid w:val="003710C8"/>
    <w:rsid w:val="00371676"/>
    <w:rsid w:val="003775A0"/>
    <w:rsid w:val="00386F31"/>
    <w:rsid w:val="0039017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032E"/>
    <w:rsid w:val="004C496E"/>
    <w:rsid w:val="004D2CBB"/>
    <w:rsid w:val="004D4C50"/>
    <w:rsid w:val="004D72A9"/>
    <w:rsid w:val="004F3BE9"/>
    <w:rsid w:val="004F4802"/>
    <w:rsid w:val="00504F37"/>
    <w:rsid w:val="00514F38"/>
    <w:rsid w:val="005158EE"/>
    <w:rsid w:val="0051668F"/>
    <w:rsid w:val="00523AB6"/>
    <w:rsid w:val="00525B9B"/>
    <w:rsid w:val="0053088A"/>
    <w:rsid w:val="00537841"/>
    <w:rsid w:val="005421B4"/>
    <w:rsid w:val="0055062D"/>
    <w:rsid w:val="00550C9E"/>
    <w:rsid w:val="00560934"/>
    <w:rsid w:val="005731ED"/>
    <w:rsid w:val="00573383"/>
    <w:rsid w:val="0058072A"/>
    <w:rsid w:val="00580F7F"/>
    <w:rsid w:val="005857CB"/>
    <w:rsid w:val="00594288"/>
    <w:rsid w:val="00596B45"/>
    <w:rsid w:val="005A1E16"/>
    <w:rsid w:val="005A5FBA"/>
    <w:rsid w:val="005B1265"/>
    <w:rsid w:val="005E3ACC"/>
    <w:rsid w:val="005E7BAD"/>
    <w:rsid w:val="005F4249"/>
    <w:rsid w:val="005F5302"/>
    <w:rsid w:val="005F6318"/>
    <w:rsid w:val="005F67DA"/>
    <w:rsid w:val="006003E1"/>
    <w:rsid w:val="00617375"/>
    <w:rsid w:val="00627607"/>
    <w:rsid w:val="0063078E"/>
    <w:rsid w:val="00643374"/>
    <w:rsid w:val="006609DF"/>
    <w:rsid w:val="00676057"/>
    <w:rsid w:val="00676F8F"/>
    <w:rsid w:val="006844C2"/>
    <w:rsid w:val="006861D4"/>
    <w:rsid w:val="00693F1F"/>
    <w:rsid w:val="00694468"/>
    <w:rsid w:val="006A66A7"/>
    <w:rsid w:val="006A6AA6"/>
    <w:rsid w:val="006B3584"/>
    <w:rsid w:val="006D1DC1"/>
    <w:rsid w:val="006D422D"/>
    <w:rsid w:val="006E0C50"/>
    <w:rsid w:val="006E35C1"/>
    <w:rsid w:val="006E71E2"/>
    <w:rsid w:val="00727EB5"/>
    <w:rsid w:val="007304E2"/>
    <w:rsid w:val="0074428D"/>
    <w:rsid w:val="0075109F"/>
    <w:rsid w:val="00753F7A"/>
    <w:rsid w:val="00761BA9"/>
    <w:rsid w:val="00762173"/>
    <w:rsid w:val="00767DC8"/>
    <w:rsid w:val="00772C7A"/>
    <w:rsid w:val="00786EA0"/>
    <w:rsid w:val="007871C1"/>
    <w:rsid w:val="00791013"/>
    <w:rsid w:val="007929CF"/>
    <w:rsid w:val="0079484D"/>
    <w:rsid w:val="00794ECD"/>
    <w:rsid w:val="007B48FD"/>
    <w:rsid w:val="007C5C66"/>
    <w:rsid w:val="007D3B82"/>
    <w:rsid w:val="007D47B2"/>
    <w:rsid w:val="007D5F8D"/>
    <w:rsid w:val="007D610A"/>
    <w:rsid w:val="007D6496"/>
    <w:rsid w:val="007D6996"/>
    <w:rsid w:val="007E6D87"/>
    <w:rsid w:val="0081515B"/>
    <w:rsid w:val="00815E3A"/>
    <w:rsid w:val="00816A80"/>
    <w:rsid w:val="00817EAD"/>
    <w:rsid w:val="008267E5"/>
    <w:rsid w:val="00827F4E"/>
    <w:rsid w:val="0083506F"/>
    <w:rsid w:val="00837CB4"/>
    <w:rsid w:val="00837CF9"/>
    <w:rsid w:val="00843D1F"/>
    <w:rsid w:val="008500F7"/>
    <w:rsid w:val="00850868"/>
    <w:rsid w:val="00852776"/>
    <w:rsid w:val="00855101"/>
    <w:rsid w:val="00855D34"/>
    <w:rsid w:val="008645E5"/>
    <w:rsid w:val="0087318C"/>
    <w:rsid w:val="00895820"/>
    <w:rsid w:val="008C0F94"/>
    <w:rsid w:val="008D0E1D"/>
    <w:rsid w:val="008D12C6"/>
    <w:rsid w:val="008F029B"/>
    <w:rsid w:val="008F2CE7"/>
    <w:rsid w:val="008F6FBF"/>
    <w:rsid w:val="00913604"/>
    <w:rsid w:val="00915549"/>
    <w:rsid w:val="00917684"/>
    <w:rsid w:val="00922A73"/>
    <w:rsid w:val="00923CF7"/>
    <w:rsid w:val="00934693"/>
    <w:rsid w:val="0094233C"/>
    <w:rsid w:val="00942BC7"/>
    <w:rsid w:val="009440C2"/>
    <w:rsid w:val="009474C0"/>
    <w:rsid w:val="009475B4"/>
    <w:rsid w:val="00954EE2"/>
    <w:rsid w:val="0096413B"/>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74B80"/>
    <w:rsid w:val="00A930D7"/>
    <w:rsid w:val="00A97E19"/>
    <w:rsid w:val="00AA65C4"/>
    <w:rsid w:val="00AB45AE"/>
    <w:rsid w:val="00AC036F"/>
    <w:rsid w:val="00AD43EE"/>
    <w:rsid w:val="00AD690E"/>
    <w:rsid w:val="00AF2499"/>
    <w:rsid w:val="00B02749"/>
    <w:rsid w:val="00B1658F"/>
    <w:rsid w:val="00B20617"/>
    <w:rsid w:val="00B21769"/>
    <w:rsid w:val="00B231D2"/>
    <w:rsid w:val="00B3355A"/>
    <w:rsid w:val="00B34FD4"/>
    <w:rsid w:val="00B409D1"/>
    <w:rsid w:val="00B465E5"/>
    <w:rsid w:val="00B46B3C"/>
    <w:rsid w:val="00B46F6F"/>
    <w:rsid w:val="00B6654E"/>
    <w:rsid w:val="00B708F0"/>
    <w:rsid w:val="00B850A9"/>
    <w:rsid w:val="00BA011E"/>
    <w:rsid w:val="00BA5EED"/>
    <w:rsid w:val="00BB19BE"/>
    <w:rsid w:val="00BC012B"/>
    <w:rsid w:val="00BD74E0"/>
    <w:rsid w:val="00C06381"/>
    <w:rsid w:val="00C12609"/>
    <w:rsid w:val="00C14CB2"/>
    <w:rsid w:val="00C20BFA"/>
    <w:rsid w:val="00C248F8"/>
    <w:rsid w:val="00C2753A"/>
    <w:rsid w:val="00C422B6"/>
    <w:rsid w:val="00C630B1"/>
    <w:rsid w:val="00C6741F"/>
    <w:rsid w:val="00C72285"/>
    <w:rsid w:val="00C83FE7"/>
    <w:rsid w:val="00CA49CF"/>
    <w:rsid w:val="00CA5C6F"/>
    <w:rsid w:val="00CB4272"/>
    <w:rsid w:val="00CC07DA"/>
    <w:rsid w:val="00CD419A"/>
    <w:rsid w:val="00CE06CD"/>
    <w:rsid w:val="00CF58CF"/>
    <w:rsid w:val="00CF7F0D"/>
    <w:rsid w:val="00D165B0"/>
    <w:rsid w:val="00D214C3"/>
    <w:rsid w:val="00D269E6"/>
    <w:rsid w:val="00D26FF2"/>
    <w:rsid w:val="00D270DE"/>
    <w:rsid w:val="00D27AAF"/>
    <w:rsid w:val="00D55B9E"/>
    <w:rsid w:val="00D57967"/>
    <w:rsid w:val="00D57BA2"/>
    <w:rsid w:val="00D629C6"/>
    <w:rsid w:val="00D6627E"/>
    <w:rsid w:val="00D71253"/>
    <w:rsid w:val="00D77619"/>
    <w:rsid w:val="00D91BB8"/>
    <w:rsid w:val="00DA1905"/>
    <w:rsid w:val="00DA3CDD"/>
    <w:rsid w:val="00DA579C"/>
    <w:rsid w:val="00DC4790"/>
    <w:rsid w:val="00DD5F5A"/>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2078"/>
    <w:rsid w:val="00EB2550"/>
    <w:rsid w:val="00EB4C5C"/>
    <w:rsid w:val="00EB7242"/>
    <w:rsid w:val="00ED12BE"/>
    <w:rsid w:val="00ED320B"/>
    <w:rsid w:val="00EF0D3A"/>
    <w:rsid w:val="00F0472D"/>
    <w:rsid w:val="00F0536F"/>
    <w:rsid w:val="00F053EE"/>
    <w:rsid w:val="00F14555"/>
    <w:rsid w:val="00F30C58"/>
    <w:rsid w:val="00F31A5B"/>
    <w:rsid w:val="00F47BD4"/>
    <w:rsid w:val="00F6520C"/>
    <w:rsid w:val="00F66D8E"/>
    <w:rsid w:val="00F74580"/>
    <w:rsid w:val="00F834E2"/>
    <w:rsid w:val="00F93910"/>
    <w:rsid w:val="00FA3ED0"/>
    <w:rsid w:val="00FB0ED6"/>
    <w:rsid w:val="00FB22B0"/>
    <w:rsid w:val="00FB2F6E"/>
    <w:rsid w:val="00FD123D"/>
    <w:rsid w:val="00FE05AA"/>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B5431-25DB-482A-B983-AE93621647F4}"/>
</file>

<file path=customXml/itemProps2.xml><?xml version="1.0" encoding="utf-8"?>
<ds:datastoreItem xmlns:ds="http://schemas.openxmlformats.org/officeDocument/2006/customXml" ds:itemID="{C7CE44AD-4600-4DE1-AAD8-45BD07EBB264}"/>
</file>

<file path=customXml/itemProps3.xml><?xml version="1.0" encoding="utf-8"?>
<ds:datastoreItem xmlns:ds="http://schemas.openxmlformats.org/officeDocument/2006/customXml" ds:itemID="{A9B9ED31-8F8C-4ADA-8AB1-2E39726AB1A4}"/>
</file>

<file path=customXml/itemProps4.xml><?xml version="1.0" encoding="utf-8"?>
<ds:datastoreItem xmlns:ds="http://schemas.openxmlformats.org/officeDocument/2006/customXml" ds:itemID="{646F24F8-A14A-47D2-8D38-26C31807C5A2}"/>
</file>

<file path=docProps/app.xml><?xml version="1.0" encoding="utf-8"?>
<Properties xmlns="http://schemas.openxmlformats.org/officeDocument/2006/extended-properties" xmlns:vt="http://schemas.openxmlformats.org/officeDocument/2006/docPropsVTypes">
  <Template>E8A65AB6.dotm</Template>
  <TotalTime>0</TotalTime>
  <Pages>12</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2017-01-24T01:39:00Z</dcterms:created>
  <dcterms:modified xsi:type="dcterms:W3CDTF">2017-01-24T01:39:00Z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