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0A" w:rsidRDefault="00A3550A" w:rsidP="00A3550A">
      <w:pPr>
        <w:jc w:val="center"/>
        <w:rPr>
          <w:b/>
          <w:color w:val="7DE0FF"/>
          <w:sz w:val="96"/>
          <w:szCs w:val="96"/>
        </w:rPr>
      </w:pPr>
      <w:r w:rsidRPr="0053320A">
        <w:rPr>
          <w:rFonts w:cs="Arial"/>
          <w:b/>
          <w:noProof/>
          <w:color w:val="99CC33"/>
          <w:sz w:val="56"/>
          <w:szCs w:val="96"/>
        </w:rPr>
        <w:drawing>
          <wp:anchor distT="0" distB="0" distL="114300" distR="114300" simplePos="0" relativeHeight="251659264" behindDoc="1" locked="0" layoutInCell="1" allowOverlap="1" wp14:anchorId="760C56C8" wp14:editId="526A288C">
            <wp:simplePos x="0" y="0"/>
            <wp:positionH relativeFrom="margin">
              <wp:align>center</wp:align>
            </wp:positionH>
            <wp:positionV relativeFrom="margin">
              <wp:align>top</wp:align>
            </wp:positionV>
            <wp:extent cx="3432810" cy="3432810"/>
            <wp:effectExtent l="0" t="0" r="0" b="0"/>
            <wp:wrapSquare wrapText="bothSides"/>
            <wp:docPr id="7" name="Picture 7" descr="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CIVIC_PARTICIPATION\WEBSITE\OTHER_RESOURCES\Civ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2810" cy="343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50A" w:rsidRDefault="00A3550A" w:rsidP="00A3550A">
      <w:pPr>
        <w:jc w:val="center"/>
        <w:rPr>
          <w:b/>
          <w:color w:val="7DE0FF"/>
          <w:sz w:val="96"/>
          <w:szCs w:val="96"/>
        </w:rPr>
      </w:pPr>
    </w:p>
    <w:p w:rsidR="00A3550A" w:rsidRDefault="00A3550A" w:rsidP="00A3550A">
      <w:pPr>
        <w:jc w:val="center"/>
        <w:rPr>
          <w:b/>
          <w:color w:val="7DE0FF"/>
          <w:sz w:val="96"/>
          <w:szCs w:val="96"/>
        </w:rPr>
      </w:pPr>
    </w:p>
    <w:p w:rsidR="00A3550A" w:rsidRDefault="00A3550A" w:rsidP="00A3550A">
      <w:pPr>
        <w:jc w:val="center"/>
        <w:rPr>
          <w:b/>
          <w:color w:val="7DE0FF"/>
          <w:sz w:val="96"/>
          <w:szCs w:val="96"/>
        </w:rPr>
      </w:pPr>
    </w:p>
    <w:p w:rsidR="00A3550A" w:rsidRDefault="00A3550A" w:rsidP="00A3550A">
      <w:pPr>
        <w:jc w:val="center"/>
        <w:rPr>
          <w:b/>
          <w:color w:val="7DE0FF"/>
          <w:sz w:val="96"/>
          <w:szCs w:val="96"/>
        </w:rPr>
      </w:pPr>
    </w:p>
    <w:p w:rsidR="00A3550A" w:rsidRDefault="00A3550A" w:rsidP="00A3550A">
      <w:pPr>
        <w:jc w:val="center"/>
        <w:rPr>
          <w:b/>
          <w:sz w:val="56"/>
          <w:szCs w:val="96"/>
        </w:rPr>
      </w:pPr>
      <w:r w:rsidRPr="008E4649">
        <w:rPr>
          <w:b/>
          <w:color w:val="7DE0FF"/>
          <w:sz w:val="96"/>
          <w:szCs w:val="96"/>
        </w:rPr>
        <w:t>CIVICS AND CITIZENSHIP</w:t>
      </w:r>
      <w:r>
        <w:rPr>
          <w:b/>
          <w:color w:val="009ED0"/>
          <w:sz w:val="56"/>
          <w:szCs w:val="96"/>
        </w:rPr>
        <w:br/>
      </w:r>
      <w:r w:rsidRPr="00754E19">
        <w:rPr>
          <w:b/>
          <w:sz w:val="56"/>
          <w:szCs w:val="96"/>
        </w:rPr>
        <w:t xml:space="preserve">Australian Citizenship Rights and Responsibilities </w:t>
      </w:r>
      <w:r>
        <w:rPr>
          <w:b/>
          <w:sz w:val="56"/>
          <w:szCs w:val="96"/>
        </w:rPr>
        <w:t xml:space="preserve">and </w:t>
      </w:r>
      <w:r w:rsidR="007B3FB9">
        <w:rPr>
          <w:b/>
          <w:sz w:val="56"/>
          <w:szCs w:val="96"/>
        </w:rPr>
        <w:t>M</w:t>
      </w:r>
      <w:r w:rsidRPr="00754E19">
        <w:rPr>
          <w:b/>
          <w:sz w:val="56"/>
          <w:szCs w:val="96"/>
        </w:rPr>
        <w:t xml:space="preserve">aking a </w:t>
      </w:r>
      <w:r w:rsidR="007B3FB9">
        <w:rPr>
          <w:b/>
          <w:sz w:val="56"/>
          <w:szCs w:val="96"/>
        </w:rPr>
        <w:t>D</w:t>
      </w:r>
      <w:r w:rsidRPr="00754E19">
        <w:rPr>
          <w:b/>
          <w:sz w:val="56"/>
          <w:szCs w:val="96"/>
        </w:rPr>
        <w:t>ifference</w:t>
      </w:r>
    </w:p>
    <w:p w:rsidR="000F6AF7" w:rsidRDefault="000F6AF7" w:rsidP="00A3550A">
      <w:pPr>
        <w:jc w:val="center"/>
        <w:rPr>
          <w:b/>
          <w:sz w:val="56"/>
          <w:szCs w:val="96"/>
        </w:rPr>
      </w:pPr>
      <w:r>
        <w:rPr>
          <w:b/>
          <w:sz w:val="56"/>
          <w:szCs w:val="96"/>
        </w:rPr>
        <w:t>Levels 5-6</w:t>
      </w:r>
    </w:p>
    <w:p w:rsidR="00A3550A" w:rsidRPr="00A3550A" w:rsidRDefault="00A3550A" w:rsidP="00A3550A">
      <w:pPr>
        <w:spacing w:after="200" w:line="276" w:lineRule="auto"/>
        <w:rPr>
          <w:b/>
          <w:sz w:val="56"/>
          <w:szCs w:val="96"/>
        </w:rPr>
      </w:pPr>
      <w:r>
        <w:rPr>
          <w:b/>
          <w:sz w:val="56"/>
          <w:szCs w:val="96"/>
        </w:rPr>
        <w:br w:type="page"/>
      </w:r>
    </w:p>
    <w:tbl>
      <w:tblPr>
        <w:tblStyle w:val="TableGrid"/>
        <w:tblpPr w:leftFromText="180" w:rightFromText="180" w:vertAnchor="text" w:horzAnchor="margin" w:tblpY="266"/>
        <w:tblW w:w="5000" w:type="pct"/>
        <w:shd w:val="clear" w:color="auto" w:fill="7DE0FF"/>
        <w:tblLook w:val="04A0" w:firstRow="1" w:lastRow="0" w:firstColumn="1" w:lastColumn="0" w:noHBand="0" w:noVBand="1"/>
      </w:tblPr>
      <w:tblGrid>
        <w:gridCol w:w="9181"/>
        <w:gridCol w:w="2792"/>
        <w:gridCol w:w="3641"/>
      </w:tblGrid>
      <w:tr w:rsidR="00A3550A" w:rsidRPr="00A560D4" w:rsidTr="00FD4764">
        <w:trPr>
          <w:trHeight w:val="559"/>
        </w:trPr>
        <w:tc>
          <w:tcPr>
            <w:tcW w:w="2940" w:type="pct"/>
            <w:shd w:val="clear" w:color="auto" w:fill="7DE0FF"/>
            <w:vAlign w:val="center"/>
          </w:tcPr>
          <w:p w:rsidR="00A3550A" w:rsidRPr="00A560D4" w:rsidRDefault="00A3550A" w:rsidP="001679DF">
            <w:pPr>
              <w:spacing w:before="120"/>
              <w:rPr>
                <w:rFonts w:cs="Arial"/>
                <w:b/>
                <w:caps/>
                <w:sz w:val="22"/>
                <w:szCs w:val="20"/>
              </w:rPr>
            </w:pPr>
            <w:r w:rsidRPr="00A560D4">
              <w:rPr>
                <w:rFonts w:cs="Arial"/>
                <w:b/>
                <w:caps/>
                <w:sz w:val="22"/>
                <w:szCs w:val="20"/>
              </w:rPr>
              <w:lastRenderedPageBreak/>
              <w:t>Unit name</w:t>
            </w:r>
            <w:r w:rsidRPr="00A560D4">
              <w:rPr>
                <w:rFonts w:cs="Arial"/>
                <w:caps/>
                <w:sz w:val="22"/>
                <w:szCs w:val="20"/>
              </w:rPr>
              <w:t xml:space="preserve">: </w:t>
            </w:r>
            <w:r w:rsidRPr="00A560D4">
              <w:rPr>
                <w:rFonts w:cs="Arial"/>
                <w:sz w:val="22"/>
                <w:szCs w:val="20"/>
                <w:lang w:val="en-US"/>
              </w:rPr>
              <w:t>Australian Citizenship: rights, responsibilities and making a difference</w:t>
            </w:r>
          </w:p>
        </w:tc>
        <w:tc>
          <w:tcPr>
            <w:tcW w:w="894" w:type="pct"/>
            <w:shd w:val="clear" w:color="auto" w:fill="7DE0FF"/>
            <w:vAlign w:val="center"/>
          </w:tcPr>
          <w:p w:rsidR="00A3550A" w:rsidRPr="00A560D4" w:rsidRDefault="00A3550A" w:rsidP="001679DF">
            <w:pPr>
              <w:spacing w:before="120"/>
              <w:rPr>
                <w:rFonts w:cs="Arial"/>
                <w:b/>
                <w:caps/>
                <w:sz w:val="22"/>
                <w:szCs w:val="20"/>
              </w:rPr>
            </w:pPr>
            <w:r w:rsidRPr="00A560D4">
              <w:rPr>
                <w:rFonts w:cs="Arial"/>
                <w:b/>
                <w:caps/>
                <w:sz w:val="22"/>
                <w:szCs w:val="20"/>
              </w:rPr>
              <w:t xml:space="preserve">Band: </w:t>
            </w:r>
            <w:r w:rsidR="007B3FB9" w:rsidRPr="00A560D4">
              <w:rPr>
                <w:rFonts w:cs="Arial"/>
                <w:sz w:val="22"/>
                <w:szCs w:val="20"/>
              </w:rPr>
              <w:t>L</w:t>
            </w:r>
            <w:r w:rsidRPr="00A560D4">
              <w:rPr>
                <w:rFonts w:cs="Arial"/>
                <w:sz w:val="22"/>
                <w:szCs w:val="20"/>
              </w:rPr>
              <w:t>evels 5</w:t>
            </w:r>
            <w:r w:rsidR="00C0530A" w:rsidRPr="00A560D4">
              <w:rPr>
                <w:rFonts w:cs="Arial"/>
                <w:sz w:val="22"/>
                <w:szCs w:val="20"/>
              </w:rPr>
              <w:t xml:space="preserve"> </w:t>
            </w:r>
            <w:r w:rsidR="007B3FB9" w:rsidRPr="00A560D4">
              <w:rPr>
                <w:rFonts w:cs="Arial"/>
                <w:sz w:val="22"/>
                <w:szCs w:val="20"/>
              </w:rPr>
              <w:t>-</w:t>
            </w:r>
            <w:r w:rsidR="00C0530A" w:rsidRPr="00A560D4">
              <w:rPr>
                <w:rFonts w:cs="Arial"/>
                <w:sz w:val="22"/>
                <w:szCs w:val="20"/>
              </w:rPr>
              <w:t xml:space="preserve"> </w:t>
            </w:r>
            <w:r w:rsidRPr="00A560D4">
              <w:rPr>
                <w:rFonts w:cs="Arial"/>
                <w:sz w:val="22"/>
                <w:szCs w:val="20"/>
              </w:rPr>
              <w:t>6</w:t>
            </w:r>
          </w:p>
        </w:tc>
        <w:tc>
          <w:tcPr>
            <w:tcW w:w="1166" w:type="pct"/>
            <w:shd w:val="clear" w:color="auto" w:fill="7DE0FF"/>
            <w:vAlign w:val="center"/>
          </w:tcPr>
          <w:p w:rsidR="00A3550A" w:rsidRPr="00A560D4" w:rsidRDefault="00A3550A" w:rsidP="001679DF">
            <w:pPr>
              <w:pStyle w:val="ColorfulList-Accent11"/>
              <w:spacing w:before="120" w:after="0" w:line="240" w:lineRule="auto"/>
              <w:ind w:left="0"/>
              <w:rPr>
                <w:rFonts w:ascii="Arial" w:hAnsi="Arial" w:cs="Arial"/>
                <w:szCs w:val="20"/>
              </w:rPr>
            </w:pPr>
            <w:r w:rsidRPr="00A560D4">
              <w:rPr>
                <w:rFonts w:ascii="Arial" w:hAnsi="Arial" w:cs="Arial"/>
                <w:b/>
                <w:caps/>
                <w:szCs w:val="20"/>
              </w:rPr>
              <w:t>TiMe:</w:t>
            </w:r>
            <w:r w:rsidR="00E471B9" w:rsidRPr="00A560D4">
              <w:rPr>
                <w:rFonts w:ascii="Arial" w:hAnsi="Arial" w:cs="Arial"/>
                <w:szCs w:val="20"/>
              </w:rPr>
              <w:t xml:space="preserve">  9</w:t>
            </w:r>
            <w:r w:rsidRPr="00A560D4">
              <w:rPr>
                <w:rFonts w:ascii="Arial" w:hAnsi="Arial" w:cs="Arial"/>
                <w:szCs w:val="20"/>
              </w:rPr>
              <w:t xml:space="preserve"> x 60 minutes</w:t>
            </w:r>
          </w:p>
        </w:tc>
      </w:tr>
      <w:tr w:rsidR="009160D9" w:rsidRPr="00A560D4" w:rsidTr="00A560D4">
        <w:trPr>
          <w:trHeight w:val="428"/>
        </w:trPr>
        <w:tc>
          <w:tcPr>
            <w:tcW w:w="5000" w:type="pct"/>
            <w:gridSpan w:val="3"/>
            <w:shd w:val="clear" w:color="auto" w:fill="auto"/>
          </w:tcPr>
          <w:p w:rsidR="00A560D4" w:rsidRPr="00A560D4" w:rsidRDefault="009160D9" w:rsidP="00A560D4">
            <w:pPr>
              <w:spacing w:before="240"/>
              <w:rPr>
                <w:rFonts w:cs="Arial"/>
                <w:sz w:val="22"/>
                <w:szCs w:val="18"/>
              </w:rPr>
            </w:pPr>
            <w:r w:rsidRPr="00A560D4">
              <w:rPr>
                <w:rFonts w:cs="Arial"/>
                <w:b/>
                <w:caps/>
                <w:sz w:val="22"/>
                <w:szCs w:val="20"/>
              </w:rPr>
              <w:t>Civics and Citizenship Strand/S:</w:t>
            </w:r>
            <w:r w:rsidR="00A560D4">
              <w:rPr>
                <w:rFonts w:cs="Arial"/>
                <w:b/>
                <w:caps/>
                <w:sz w:val="22"/>
                <w:szCs w:val="20"/>
              </w:rPr>
              <w:t xml:space="preserve"> </w:t>
            </w:r>
            <w:r w:rsidRPr="00A560D4">
              <w:rPr>
                <w:rFonts w:cs="Arial"/>
                <w:sz w:val="22"/>
                <w:szCs w:val="18"/>
              </w:rPr>
              <w:t xml:space="preserve">Citizenship, Diversity and Identity </w:t>
            </w:r>
            <w:r w:rsidR="00A560D4">
              <w:rPr>
                <w:rFonts w:cs="Arial"/>
                <w:sz w:val="22"/>
                <w:szCs w:val="18"/>
              </w:rPr>
              <w:br/>
            </w:r>
          </w:p>
        </w:tc>
      </w:tr>
      <w:tr w:rsidR="00A3550A" w:rsidRPr="00A560D4" w:rsidTr="0076124E">
        <w:tc>
          <w:tcPr>
            <w:tcW w:w="5000" w:type="pct"/>
            <w:gridSpan w:val="3"/>
            <w:shd w:val="clear" w:color="auto" w:fill="auto"/>
          </w:tcPr>
          <w:p w:rsidR="00A3550A" w:rsidRPr="00A560D4" w:rsidRDefault="00A3550A" w:rsidP="00AA5E10">
            <w:pPr>
              <w:spacing w:before="120"/>
              <w:rPr>
                <w:rFonts w:cs="Arial"/>
                <w:b/>
                <w:caps/>
                <w:sz w:val="22"/>
                <w:szCs w:val="20"/>
              </w:rPr>
            </w:pPr>
            <w:r w:rsidRPr="00A560D4">
              <w:rPr>
                <w:rFonts w:cs="Arial"/>
                <w:b/>
                <w:caps/>
                <w:sz w:val="22"/>
                <w:szCs w:val="20"/>
              </w:rPr>
              <w:t>Learning intention</w:t>
            </w:r>
            <w:r w:rsidR="00AF6D66" w:rsidRPr="00A560D4">
              <w:rPr>
                <w:rFonts w:cs="Arial"/>
                <w:b/>
                <w:caps/>
                <w:sz w:val="22"/>
                <w:szCs w:val="20"/>
              </w:rPr>
              <w:t>:</w:t>
            </w:r>
          </w:p>
          <w:p w:rsidR="00A3550A" w:rsidRPr="00A560D4" w:rsidRDefault="00942EFC" w:rsidP="00A3550A">
            <w:pPr>
              <w:pStyle w:val="ListParagraph"/>
              <w:numPr>
                <w:ilvl w:val="0"/>
                <w:numId w:val="1"/>
              </w:numPr>
              <w:suppressAutoHyphens w:val="0"/>
              <w:spacing w:before="120" w:after="120" w:line="240" w:lineRule="auto"/>
              <w:ind w:left="360" w:right="57"/>
              <w:contextualSpacing/>
              <w:rPr>
                <w:rFonts w:ascii="Arial" w:hAnsi="Arial" w:cs="Arial"/>
                <w:szCs w:val="18"/>
              </w:rPr>
            </w:pPr>
            <w:r w:rsidRPr="00A560D4">
              <w:rPr>
                <w:rFonts w:ascii="Arial" w:hAnsi="Arial" w:cs="Arial"/>
                <w:szCs w:val="18"/>
              </w:rPr>
              <w:t>T</w:t>
            </w:r>
            <w:r w:rsidR="00A3550A" w:rsidRPr="00A560D4">
              <w:rPr>
                <w:rFonts w:ascii="Arial" w:hAnsi="Arial" w:cs="Arial"/>
                <w:szCs w:val="18"/>
              </w:rPr>
              <w:t xml:space="preserve">o investigate and examine the rights and responsibilities of Australian citizens. </w:t>
            </w:r>
          </w:p>
          <w:p w:rsidR="00A3550A" w:rsidRPr="00A560D4" w:rsidRDefault="00942EFC" w:rsidP="00A3550A">
            <w:pPr>
              <w:pStyle w:val="ListParagraph"/>
              <w:numPr>
                <w:ilvl w:val="0"/>
                <w:numId w:val="1"/>
              </w:numPr>
              <w:suppressAutoHyphens w:val="0"/>
              <w:spacing w:before="120" w:after="120" w:line="240" w:lineRule="auto"/>
              <w:ind w:left="360" w:right="57"/>
              <w:contextualSpacing/>
              <w:rPr>
                <w:rFonts w:ascii="Arial" w:hAnsi="Arial" w:cs="Arial"/>
                <w:sz w:val="24"/>
              </w:rPr>
            </w:pPr>
            <w:r w:rsidRPr="00A560D4">
              <w:rPr>
                <w:rFonts w:ascii="Arial" w:hAnsi="Arial" w:cs="Arial"/>
                <w:szCs w:val="18"/>
              </w:rPr>
              <w:t>T</w:t>
            </w:r>
            <w:r w:rsidR="00A3550A" w:rsidRPr="00A560D4">
              <w:rPr>
                <w:rFonts w:ascii="Arial" w:hAnsi="Arial" w:cs="Arial"/>
                <w:szCs w:val="18"/>
              </w:rPr>
              <w:t xml:space="preserve">o develop in students the combination of knowledge, skills, values and motivation </w:t>
            </w:r>
            <w:proofErr w:type="gramStart"/>
            <w:r w:rsidR="00A3550A" w:rsidRPr="00A560D4">
              <w:rPr>
                <w:rFonts w:ascii="Arial" w:hAnsi="Arial" w:cs="Arial"/>
                <w:szCs w:val="18"/>
              </w:rPr>
              <w:t>which will enable them to make a difference in the civic life of the global community.</w:t>
            </w:r>
            <w:proofErr w:type="gramEnd"/>
          </w:p>
        </w:tc>
      </w:tr>
    </w:tbl>
    <w:p w:rsidR="002405C6" w:rsidRPr="00A560D4" w:rsidRDefault="002405C6">
      <w:pPr>
        <w:rPr>
          <w:sz w:val="28"/>
        </w:rPr>
      </w:pPr>
    </w:p>
    <w:tbl>
      <w:tblPr>
        <w:tblStyle w:val="TableGrid"/>
        <w:tblpPr w:leftFromText="180" w:rightFromText="180" w:vertAnchor="text" w:horzAnchor="margin" w:tblpY="37"/>
        <w:tblW w:w="5000" w:type="pct"/>
        <w:tblLook w:val="04A0" w:firstRow="1" w:lastRow="0" w:firstColumn="1" w:lastColumn="0" w:noHBand="0" w:noVBand="1"/>
      </w:tblPr>
      <w:tblGrid>
        <w:gridCol w:w="4503"/>
        <w:gridCol w:w="11111"/>
      </w:tblGrid>
      <w:tr w:rsidR="00A3550A" w:rsidRPr="00A560D4" w:rsidTr="00E45523">
        <w:trPr>
          <w:trHeight w:val="561"/>
        </w:trPr>
        <w:tc>
          <w:tcPr>
            <w:tcW w:w="1442" w:type="pct"/>
            <w:shd w:val="clear" w:color="auto" w:fill="7DE0FF"/>
            <w:vAlign w:val="center"/>
          </w:tcPr>
          <w:p w:rsidR="00A3550A" w:rsidRPr="00A560D4" w:rsidRDefault="00A3550A" w:rsidP="00AA5E10">
            <w:pPr>
              <w:rPr>
                <w:rFonts w:cs="Arial"/>
                <w:b/>
                <w:caps/>
                <w:sz w:val="22"/>
                <w:szCs w:val="20"/>
              </w:rPr>
            </w:pPr>
            <w:r w:rsidRPr="00A560D4">
              <w:rPr>
                <w:rFonts w:cs="Arial"/>
                <w:b/>
                <w:caps/>
                <w:sz w:val="22"/>
                <w:szCs w:val="20"/>
              </w:rPr>
              <w:t>CIVIC PARTICIPATION ACTIVITY</w:t>
            </w:r>
          </w:p>
        </w:tc>
        <w:tc>
          <w:tcPr>
            <w:tcW w:w="3558" w:type="pct"/>
            <w:vAlign w:val="center"/>
          </w:tcPr>
          <w:p w:rsidR="00A3550A" w:rsidRPr="00A560D4" w:rsidRDefault="00A3550A" w:rsidP="00AA5E10">
            <w:pPr>
              <w:rPr>
                <w:rFonts w:cs="Arial"/>
                <w:b/>
                <w:i/>
                <w:sz w:val="22"/>
                <w:szCs w:val="18"/>
              </w:rPr>
            </w:pPr>
            <w:r w:rsidRPr="00A560D4">
              <w:rPr>
                <w:rFonts w:cs="Arial"/>
                <w:sz w:val="22"/>
                <w:szCs w:val="18"/>
              </w:rPr>
              <w:t>Analyse contemporary issues and use evidence to support a point of view about civics and citizenship issues.</w:t>
            </w:r>
          </w:p>
        </w:tc>
      </w:tr>
    </w:tbl>
    <w:p w:rsidR="00A3550A" w:rsidRDefault="00A3550A"/>
    <w:tbl>
      <w:tblPr>
        <w:tblStyle w:val="TableGrid"/>
        <w:tblpPr w:leftFromText="180" w:rightFromText="180" w:vertAnchor="text" w:horzAnchor="margin" w:tblpY="37"/>
        <w:tblW w:w="5000" w:type="pct"/>
        <w:tblLook w:val="04A0" w:firstRow="1" w:lastRow="0" w:firstColumn="1" w:lastColumn="0" w:noHBand="0" w:noVBand="1"/>
      </w:tblPr>
      <w:tblGrid>
        <w:gridCol w:w="2947"/>
        <w:gridCol w:w="3145"/>
        <w:gridCol w:w="3173"/>
        <w:gridCol w:w="3173"/>
        <w:gridCol w:w="3176"/>
      </w:tblGrid>
      <w:tr w:rsidR="00A3550A" w:rsidRPr="0053320A" w:rsidTr="00AA5E10">
        <w:trPr>
          <w:trHeight w:val="276"/>
        </w:trPr>
        <w:tc>
          <w:tcPr>
            <w:tcW w:w="5000" w:type="pct"/>
            <w:gridSpan w:val="5"/>
            <w:shd w:val="clear" w:color="auto" w:fill="7DE0FF"/>
          </w:tcPr>
          <w:p w:rsidR="00A3550A" w:rsidRPr="003E3683" w:rsidRDefault="00A3550A" w:rsidP="00AA5E10">
            <w:pPr>
              <w:spacing w:before="120" w:after="120"/>
              <w:jc w:val="center"/>
              <w:rPr>
                <w:rFonts w:cs="Arial"/>
                <w:b/>
                <w:sz w:val="22"/>
                <w:szCs w:val="20"/>
              </w:rPr>
            </w:pPr>
            <w:r w:rsidRPr="003E3683">
              <w:rPr>
                <w:rFonts w:cs="Arial"/>
                <w:b/>
                <w:sz w:val="22"/>
                <w:szCs w:val="20"/>
              </w:rPr>
              <w:t>CIVICS AND CITIZENSHIP CONTENT</w:t>
            </w:r>
          </w:p>
        </w:tc>
      </w:tr>
      <w:tr w:rsidR="00A3550A" w:rsidRPr="0053320A" w:rsidTr="00AA5E10">
        <w:trPr>
          <w:trHeight w:val="368"/>
        </w:trPr>
        <w:tc>
          <w:tcPr>
            <w:tcW w:w="944" w:type="pct"/>
            <w:shd w:val="clear" w:color="auto" w:fill="7DE0FF"/>
            <w:vAlign w:val="center"/>
          </w:tcPr>
          <w:p w:rsidR="00A3550A" w:rsidRPr="003E3683" w:rsidRDefault="00A3550A" w:rsidP="00AA5E10">
            <w:pPr>
              <w:jc w:val="center"/>
              <w:rPr>
                <w:rFonts w:cs="Arial"/>
                <w:b/>
                <w:sz w:val="22"/>
                <w:szCs w:val="20"/>
              </w:rPr>
            </w:pPr>
            <w:r w:rsidRPr="003E3683">
              <w:rPr>
                <w:rFonts w:cs="Arial"/>
                <w:b/>
                <w:sz w:val="22"/>
                <w:szCs w:val="20"/>
              </w:rPr>
              <w:t>STRAND</w:t>
            </w:r>
          </w:p>
        </w:tc>
        <w:tc>
          <w:tcPr>
            <w:tcW w:w="1007" w:type="pct"/>
            <w:shd w:val="clear" w:color="auto" w:fill="7DE0FF"/>
            <w:vAlign w:val="center"/>
          </w:tcPr>
          <w:p w:rsidR="00A3550A" w:rsidRPr="003E3683" w:rsidRDefault="00A3550A" w:rsidP="00AA5E10">
            <w:pPr>
              <w:jc w:val="center"/>
              <w:rPr>
                <w:rFonts w:cs="Arial"/>
                <w:b/>
                <w:sz w:val="22"/>
                <w:szCs w:val="20"/>
              </w:rPr>
            </w:pPr>
            <w:r w:rsidRPr="003E3683">
              <w:rPr>
                <w:rFonts w:cs="Arial"/>
                <w:b/>
                <w:sz w:val="22"/>
                <w:szCs w:val="20"/>
              </w:rPr>
              <w:t>CONTENT DESCRIPTIONS</w:t>
            </w:r>
          </w:p>
        </w:tc>
        <w:tc>
          <w:tcPr>
            <w:tcW w:w="3049" w:type="pct"/>
            <w:gridSpan w:val="3"/>
            <w:shd w:val="clear" w:color="auto" w:fill="7DE0FF"/>
            <w:vAlign w:val="center"/>
          </w:tcPr>
          <w:p w:rsidR="00A3550A" w:rsidRPr="001B7116" w:rsidRDefault="00A3550A" w:rsidP="001B7116">
            <w:pPr>
              <w:jc w:val="center"/>
              <w:rPr>
                <w:rFonts w:cs="Arial"/>
                <w:b/>
                <w:sz w:val="22"/>
                <w:szCs w:val="20"/>
              </w:rPr>
            </w:pPr>
            <w:r w:rsidRPr="003E3683">
              <w:rPr>
                <w:rFonts w:cs="Arial"/>
                <w:b/>
                <w:sz w:val="22"/>
                <w:szCs w:val="20"/>
              </w:rPr>
              <w:t>ACHIEVEMENT STANDARDS</w:t>
            </w:r>
          </w:p>
        </w:tc>
      </w:tr>
      <w:tr w:rsidR="00A3550A" w:rsidRPr="0053320A" w:rsidTr="0076124E">
        <w:tc>
          <w:tcPr>
            <w:tcW w:w="944" w:type="pct"/>
          </w:tcPr>
          <w:p w:rsidR="00A3550A" w:rsidRPr="002C127C" w:rsidRDefault="00A3550A" w:rsidP="00AA5E10">
            <w:pPr>
              <w:spacing w:line="100" w:lineRule="atLeast"/>
              <w:rPr>
                <w:rFonts w:cs="Arial"/>
                <w:sz w:val="20"/>
                <w:szCs w:val="22"/>
              </w:rPr>
            </w:pPr>
          </w:p>
          <w:p w:rsidR="00A3550A" w:rsidRPr="002C127C" w:rsidRDefault="00A3550A" w:rsidP="00AA5E10">
            <w:pPr>
              <w:spacing w:line="100" w:lineRule="atLeast"/>
              <w:rPr>
                <w:rFonts w:cs="Arial"/>
                <w:b/>
                <w:sz w:val="20"/>
                <w:szCs w:val="20"/>
              </w:rPr>
            </w:pPr>
            <w:r w:rsidRPr="002C127C">
              <w:rPr>
                <w:rFonts w:cs="Arial"/>
                <w:b/>
                <w:sz w:val="20"/>
                <w:szCs w:val="20"/>
              </w:rPr>
              <w:t xml:space="preserve">Citizenship, Diversity and Identity </w:t>
            </w:r>
          </w:p>
          <w:p w:rsidR="00A3550A" w:rsidRPr="002C127C" w:rsidRDefault="00A3550A" w:rsidP="00AA5E10">
            <w:pPr>
              <w:rPr>
                <w:rFonts w:cs="Arial"/>
                <w:sz w:val="20"/>
                <w:szCs w:val="22"/>
              </w:rPr>
            </w:pPr>
          </w:p>
        </w:tc>
        <w:tc>
          <w:tcPr>
            <w:tcW w:w="1007" w:type="pct"/>
          </w:tcPr>
          <w:p w:rsidR="00A3550A" w:rsidRPr="002C127C" w:rsidRDefault="00A3550A" w:rsidP="00AA5E10">
            <w:pPr>
              <w:rPr>
                <w:rFonts w:cs="Arial"/>
                <w:sz w:val="20"/>
                <w:szCs w:val="20"/>
                <w:lang w:val="en-US"/>
              </w:rPr>
            </w:pPr>
            <w:r w:rsidRPr="002C127C">
              <w:rPr>
                <w:rFonts w:cs="Arial"/>
                <w:sz w:val="20"/>
                <w:szCs w:val="20"/>
              </w:rPr>
              <w:t xml:space="preserve">Identify who can be an Australian citizen and describe the rights, responsibilities and shared values of Australian citizenship and explore ways citizens can participate in society </w:t>
            </w:r>
            <w:r w:rsidRPr="002C127C">
              <w:rPr>
                <w:rFonts w:cs="Arial"/>
                <w:sz w:val="20"/>
                <w:szCs w:val="20"/>
                <w:lang w:val="en-US"/>
              </w:rPr>
              <w:t>(VCCCC014)</w:t>
            </w:r>
          </w:p>
          <w:p w:rsidR="00A3550A" w:rsidRPr="002C127C" w:rsidRDefault="00A3550A" w:rsidP="00AA5E10">
            <w:pPr>
              <w:rPr>
                <w:rFonts w:cs="Arial"/>
                <w:sz w:val="20"/>
                <w:szCs w:val="20"/>
                <w:lang w:val="en-US"/>
              </w:rPr>
            </w:pPr>
          </w:p>
          <w:p w:rsidR="00A3550A" w:rsidRPr="002C127C" w:rsidRDefault="00A3550A" w:rsidP="00AA5E10">
            <w:pPr>
              <w:rPr>
                <w:rFonts w:cs="Arial"/>
                <w:sz w:val="20"/>
                <w:szCs w:val="20"/>
              </w:rPr>
            </w:pPr>
            <w:r w:rsidRPr="002C127C">
              <w:rPr>
                <w:rFonts w:cs="Arial"/>
                <w:sz w:val="20"/>
                <w:szCs w:val="20"/>
              </w:rPr>
              <w:t>Identify different points of view on a contemporary issue relating to democracy and citizenship (VCCCC015)</w:t>
            </w:r>
          </w:p>
          <w:p w:rsidR="00A3550A" w:rsidRPr="002C127C" w:rsidRDefault="00A3550A" w:rsidP="00AA5E10">
            <w:pPr>
              <w:rPr>
                <w:rFonts w:cs="Arial"/>
                <w:sz w:val="20"/>
                <w:szCs w:val="20"/>
              </w:rPr>
            </w:pPr>
          </w:p>
          <w:p w:rsidR="00A3550A" w:rsidRPr="002C127C" w:rsidRDefault="00A3550A" w:rsidP="00AA5E10">
            <w:pPr>
              <w:rPr>
                <w:rFonts w:cs="Arial"/>
                <w:sz w:val="20"/>
                <w:szCs w:val="20"/>
              </w:rPr>
            </w:pPr>
            <w:r w:rsidRPr="002C127C">
              <w:rPr>
                <w:rFonts w:cs="Arial"/>
                <w:sz w:val="20"/>
                <w:szCs w:val="20"/>
              </w:rPr>
              <w:t>Investigate how people with shared beliefs and values work together to achieve their goals and plan for action (VCCCC016)</w:t>
            </w:r>
          </w:p>
          <w:p w:rsidR="00A3550A" w:rsidRPr="002C127C" w:rsidRDefault="00A3550A" w:rsidP="00AA5E10">
            <w:pPr>
              <w:rPr>
                <w:rFonts w:cs="Arial"/>
                <w:sz w:val="20"/>
                <w:szCs w:val="20"/>
              </w:rPr>
            </w:pPr>
          </w:p>
          <w:p w:rsidR="00A3550A" w:rsidRPr="002C127C" w:rsidRDefault="00A3550A" w:rsidP="00AA5E10">
            <w:pPr>
              <w:rPr>
                <w:rFonts w:cs="Arial"/>
                <w:sz w:val="20"/>
                <w:szCs w:val="20"/>
              </w:rPr>
            </w:pPr>
            <w:r w:rsidRPr="002C127C">
              <w:rPr>
                <w:rFonts w:cs="Arial"/>
                <w:sz w:val="20"/>
                <w:szCs w:val="20"/>
              </w:rPr>
              <w:t>Examine the concept of global citizenship (VCCCC017)</w:t>
            </w:r>
          </w:p>
        </w:tc>
        <w:tc>
          <w:tcPr>
            <w:tcW w:w="1016" w:type="pct"/>
            <w:tcBorders>
              <w:right w:val="single" w:sz="24" w:space="0" w:color="auto"/>
            </w:tcBorders>
          </w:tcPr>
          <w:p w:rsidR="001B7116" w:rsidRDefault="007B3FB9" w:rsidP="001B7116">
            <w:pPr>
              <w:rPr>
                <w:rFonts w:cs="Arial"/>
                <w:b/>
                <w:i/>
                <w:sz w:val="20"/>
                <w:szCs w:val="18"/>
              </w:rPr>
            </w:pPr>
            <w:r>
              <w:rPr>
                <w:rFonts w:cs="Arial"/>
                <w:b/>
                <w:i/>
                <w:sz w:val="20"/>
                <w:szCs w:val="18"/>
              </w:rPr>
              <w:t>Students working at Levels 3</w:t>
            </w:r>
            <w:r w:rsidR="00A3550A" w:rsidRPr="002C127C">
              <w:rPr>
                <w:rFonts w:cs="Arial"/>
                <w:b/>
                <w:i/>
                <w:sz w:val="20"/>
                <w:szCs w:val="18"/>
              </w:rPr>
              <w:t>-4 will be able to:</w:t>
            </w:r>
            <w:r w:rsidR="001B7116">
              <w:rPr>
                <w:rFonts w:cs="Arial"/>
                <w:b/>
                <w:i/>
                <w:sz w:val="20"/>
                <w:szCs w:val="18"/>
              </w:rPr>
              <w:t>(extract only)</w:t>
            </w:r>
          </w:p>
          <w:p w:rsidR="003D5E8C" w:rsidRDefault="003D5E8C" w:rsidP="001B7116">
            <w:pPr>
              <w:rPr>
                <w:rFonts w:cs="Arial"/>
                <w:b/>
                <w:i/>
                <w:sz w:val="20"/>
                <w:szCs w:val="18"/>
              </w:rPr>
            </w:pPr>
          </w:p>
          <w:p w:rsidR="003D5E8C" w:rsidRPr="003D5E8C" w:rsidRDefault="003D5E8C" w:rsidP="003D5E8C">
            <w:pPr>
              <w:pStyle w:val="ListParagraph"/>
              <w:numPr>
                <w:ilvl w:val="0"/>
                <w:numId w:val="2"/>
              </w:numPr>
              <w:rPr>
                <w:rFonts w:ascii="Arial" w:hAnsi="Arial" w:cs="Arial"/>
                <w:sz w:val="20"/>
                <w:szCs w:val="20"/>
              </w:rPr>
            </w:pPr>
            <w:r w:rsidRPr="003D5E8C">
              <w:rPr>
                <w:rFonts w:ascii="Arial" w:hAnsi="Arial" w:cs="Arial"/>
                <w:sz w:val="20"/>
                <w:szCs w:val="20"/>
                <w:shd w:val="clear" w:color="auto" w:fill="FFFFFF"/>
              </w:rPr>
              <w:t>Describe how people participate in their community as active citizens and factors that shape a person’s identity and sense of belonging.</w:t>
            </w:r>
          </w:p>
          <w:p w:rsidR="003D5E8C" w:rsidRPr="003D5E8C" w:rsidRDefault="003D5E8C" w:rsidP="003D5E8C">
            <w:pPr>
              <w:rPr>
                <w:rFonts w:cs="Arial"/>
                <w:b/>
                <w:i/>
                <w:sz w:val="20"/>
                <w:szCs w:val="18"/>
              </w:rPr>
            </w:pPr>
          </w:p>
        </w:tc>
        <w:tc>
          <w:tcPr>
            <w:tcW w:w="1016" w:type="pct"/>
            <w:tcBorders>
              <w:top w:val="single" w:sz="24" w:space="0" w:color="auto"/>
              <w:left w:val="single" w:sz="24" w:space="0" w:color="auto"/>
              <w:bottom w:val="single" w:sz="24" w:space="0" w:color="auto"/>
              <w:right w:val="single" w:sz="24" w:space="0" w:color="auto"/>
            </w:tcBorders>
            <w:shd w:val="clear" w:color="auto" w:fill="auto"/>
          </w:tcPr>
          <w:p w:rsidR="00A3550A" w:rsidRPr="002C127C" w:rsidRDefault="007B3FB9" w:rsidP="00AA5E10">
            <w:pPr>
              <w:rPr>
                <w:rFonts w:cs="Arial"/>
                <w:b/>
                <w:i/>
                <w:sz w:val="20"/>
                <w:szCs w:val="18"/>
              </w:rPr>
            </w:pPr>
            <w:r>
              <w:rPr>
                <w:rFonts w:cs="Arial"/>
                <w:b/>
                <w:i/>
                <w:sz w:val="20"/>
                <w:szCs w:val="18"/>
              </w:rPr>
              <w:t>Students working at levels 5-</w:t>
            </w:r>
            <w:r w:rsidR="00A3550A" w:rsidRPr="002C127C">
              <w:rPr>
                <w:rFonts w:cs="Arial"/>
                <w:b/>
                <w:i/>
                <w:sz w:val="20"/>
                <w:szCs w:val="18"/>
              </w:rPr>
              <w:t>6 will be able to:</w:t>
            </w:r>
            <w:r w:rsidR="001B7116">
              <w:rPr>
                <w:rFonts w:cs="Arial"/>
                <w:b/>
                <w:i/>
                <w:sz w:val="20"/>
                <w:szCs w:val="18"/>
              </w:rPr>
              <w:t>(extract only)</w:t>
            </w:r>
          </w:p>
          <w:p w:rsidR="00A3550A" w:rsidRPr="002C127C" w:rsidRDefault="00A3550A" w:rsidP="00AA5E10">
            <w:pPr>
              <w:rPr>
                <w:rFonts w:cs="Arial"/>
                <w:b/>
                <w:i/>
                <w:sz w:val="20"/>
                <w:szCs w:val="18"/>
              </w:rPr>
            </w:pPr>
          </w:p>
          <w:p w:rsidR="00A3550A" w:rsidRPr="002C127C" w:rsidRDefault="003D5E8C" w:rsidP="00A3550A">
            <w:pPr>
              <w:pStyle w:val="ListParagraph"/>
              <w:numPr>
                <w:ilvl w:val="0"/>
                <w:numId w:val="2"/>
              </w:numPr>
              <w:rPr>
                <w:rFonts w:ascii="Arial" w:hAnsi="Arial" w:cs="Arial"/>
                <w:sz w:val="20"/>
                <w:szCs w:val="18"/>
              </w:rPr>
            </w:pPr>
            <w:r>
              <w:rPr>
                <w:rFonts w:ascii="Arial" w:hAnsi="Arial" w:cs="Arial"/>
                <w:sz w:val="20"/>
                <w:szCs w:val="18"/>
              </w:rPr>
              <w:t>I</w:t>
            </w:r>
            <w:r w:rsidR="00A3550A" w:rsidRPr="002C127C">
              <w:rPr>
                <w:rFonts w:ascii="Arial" w:hAnsi="Arial" w:cs="Arial"/>
                <w:sz w:val="20"/>
                <w:szCs w:val="18"/>
              </w:rPr>
              <w:t>dentify various ways people can participate effectively in groups to achieve shared goals</w:t>
            </w:r>
            <w:r w:rsidR="00411129">
              <w:rPr>
                <w:rFonts w:ascii="Arial" w:hAnsi="Arial" w:cs="Arial"/>
                <w:sz w:val="20"/>
                <w:szCs w:val="18"/>
              </w:rPr>
              <w:t>.</w:t>
            </w:r>
          </w:p>
          <w:p w:rsidR="00A3550A" w:rsidRPr="00992148" w:rsidRDefault="003D5E8C" w:rsidP="003D5E8C">
            <w:pPr>
              <w:pStyle w:val="ListParagraph"/>
              <w:numPr>
                <w:ilvl w:val="0"/>
                <w:numId w:val="2"/>
              </w:numPr>
              <w:rPr>
                <w:rFonts w:ascii="Arial" w:hAnsi="Arial" w:cs="Arial"/>
                <w:sz w:val="20"/>
                <w:szCs w:val="20"/>
              </w:rPr>
            </w:pPr>
            <w:r w:rsidRPr="002C127C">
              <w:rPr>
                <w:rFonts w:ascii="Arial" w:hAnsi="Arial" w:cs="Arial"/>
                <w:sz w:val="20"/>
                <w:szCs w:val="18"/>
              </w:rPr>
              <w:t>Explain</w:t>
            </w:r>
            <w:r w:rsidR="00A3550A" w:rsidRPr="002C127C">
              <w:rPr>
                <w:rFonts w:ascii="Arial" w:hAnsi="Arial" w:cs="Arial"/>
                <w:sz w:val="20"/>
                <w:szCs w:val="18"/>
              </w:rPr>
              <w:t xml:space="preserve"> what it means to be an Australian </w:t>
            </w:r>
            <w:r w:rsidR="007B3FB9">
              <w:rPr>
                <w:rFonts w:ascii="Arial" w:hAnsi="Arial" w:cs="Arial"/>
                <w:sz w:val="20"/>
                <w:szCs w:val="18"/>
              </w:rPr>
              <w:t>c</w:t>
            </w:r>
            <w:r w:rsidR="00A3550A" w:rsidRPr="002C127C">
              <w:rPr>
                <w:rFonts w:ascii="Arial" w:hAnsi="Arial" w:cs="Arial"/>
                <w:sz w:val="20"/>
                <w:szCs w:val="18"/>
              </w:rPr>
              <w:t>itizen</w:t>
            </w:r>
            <w:r>
              <w:rPr>
                <w:rFonts w:ascii="Arial" w:hAnsi="Arial" w:cs="Arial"/>
                <w:sz w:val="20"/>
                <w:szCs w:val="18"/>
              </w:rPr>
              <w:t xml:space="preserve"> </w:t>
            </w:r>
            <w:r w:rsidRPr="003D5E8C">
              <w:rPr>
                <w:rFonts w:ascii="Arial" w:hAnsi="Arial" w:cs="Arial"/>
                <w:sz w:val="20"/>
                <w:szCs w:val="18"/>
              </w:rPr>
              <w:t>and how people can participate as global citizens.</w:t>
            </w:r>
          </w:p>
          <w:p w:rsidR="00992148" w:rsidRDefault="00992148" w:rsidP="00992148">
            <w:pPr>
              <w:pStyle w:val="ListParagraph"/>
              <w:numPr>
                <w:ilvl w:val="0"/>
                <w:numId w:val="2"/>
              </w:numPr>
              <w:rPr>
                <w:rFonts w:ascii="Arial" w:hAnsi="Arial" w:cs="Arial"/>
                <w:sz w:val="20"/>
                <w:szCs w:val="20"/>
              </w:rPr>
            </w:pPr>
            <w:r w:rsidRPr="00992148">
              <w:rPr>
                <w:rFonts w:ascii="Arial" w:hAnsi="Arial" w:cs="Arial"/>
                <w:sz w:val="20"/>
                <w:szCs w:val="20"/>
              </w:rPr>
              <w:t xml:space="preserve">Analyse contemporary issues and use evidence to support a point of view about civics and citizenship issues. </w:t>
            </w:r>
          </w:p>
          <w:p w:rsidR="00992148" w:rsidRPr="002C127C" w:rsidRDefault="00992148" w:rsidP="00992148">
            <w:pPr>
              <w:pStyle w:val="ListParagraph"/>
              <w:numPr>
                <w:ilvl w:val="0"/>
                <w:numId w:val="2"/>
              </w:numPr>
              <w:rPr>
                <w:rFonts w:ascii="Arial" w:hAnsi="Arial" w:cs="Arial"/>
                <w:sz w:val="20"/>
                <w:szCs w:val="20"/>
              </w:rPr>
            </w:pPr>
            <w:r w:rsidRPr="00992148">
              <w:rPr>
                <w:rFonts w:ascii="Arial" w:hAnsi="Arial" w:cs="Arial"/>
                <w:sz w:val="20"/>
                <w:szCs w:val="20"/>
              </w:rPr>
              <w:lastRenderedPageBreak/>
              <w:t>Identify possible solutions to an issue as part of a plan for action.</w:t>
            </w:r>
          </w:p>
        </w:tc>
        <w:tc>
          <w:tcPr>
            <w:tcW w:w="1017" w:type="pct"/>
            <w:tcBorders>
              <w:left w:val="single" w:sz="24" w:space="0" w:color="auto"/>
            </w:tcBorders>
          </w:tcPr>
          <w:p w:rsidR="00A3550A" w:rsidRPr="002C127C" w:rsidRDefault="007B3FB9" w:rsidP="00AA5E10">
            <w:pPr>
              <w:rPr>
                <w:rFonts w:cs="Arial"/>
                <w:b/>
                <w:i/>
                <w:sz w:val="20"/>
                <w:szCs w:val="18"/>
              </w:rPr>
            </w:pPr>
            <w:r>
              <w:rPr>
                <w:rFonts w:cs="Arial"/>
                <w:b/>
                <w:i/>
                <w:sz w:val="20"/>
                <w:szCs w:val="18"/>
              </w:rPr>
              <w:lastRenderedPageBreak/>
              <w:t>Students working at Levels 7</w:t>
            </w:r>
            <w:r w:rsidR="00A3550A" w:rsidRPr="002C127C">
              <w:rPr>
                <w:rFonts w:cs="Arial"/>
                <w:b/>
                <w:i/>
                <w:sz w:val="20"/>
                <w:szCs w:val="18"/>
              </w:rPr>
              <w:t>-8</w:t>
            </w:r>
            <w:r>
              <w:rPr>
                <w:rFonts w:cs="Arial"/>
                <w:b/>
                <w:i/>
                <w:sz w:val="20"/>
                <w:szCs w:val="18"/>
              </w:rPr>
              <w:t xml:space="preserve"> will be able to</w:t>
            </w:r>
            <w:r w:rsidR="00A3550A" w:rsidRPr="002C127C">
              <w:rPr>
                <w:rFonts w:cs="Arial"/>
                <w:b/>
                <w:i/>
                <w:sz w:val="20"/>
                <w:szCs w:val="18"/>
              </w:rPr>
              <w:t>:</w:t>
            </w:r>
            <w:r w:rsidR="00791CE7">
              <w:rPr>
                <w:rFonts w:cs="Arial"/>
                <w:b/>
                <w:i/>
                <w:sz w:val="20"/>
                <w:szCs w:val="18"/>
              </w:rPr>
              <w:t xml:space="preserve"> (</w:t>
            </w:r>
            <w:r w:rsidR="001B7116">
              <w:rPr>
                <w:rFonts w:cs="Arial"/>
                <w:b/>
                <w:i/>
                <w:sz w:val="20"/>
                <w:szCs w:val="18"/>
              </w:rPr>
              <w:t>extract only)</w:t>
            </w:r>
          </w:p>
          <w:p w:rsidR="00A3550A" w:rsidRPr="002C127C" w:rsidRDefault="00A3550A" w:rsidP="00AA5E10">
            <w:pPr>
              <w:rPr>
                <w:rFonts w:cs="Arial"/>
                <w:b/>
                <w:i/>
                <w:sz w:val="20"/>
                <w:szCs w:val="18"/>
              </w:rPr>
            </w:pPr>
          </w:p>
          <w:p w:rsidR="003D5E8C" w:rsidRPr="003D5E8C" w:rsidRDefault="003D5E8C" w:rsidP="003D5E8C">
            <w:pPr>
              <w:pStyle w:val="ListParagraph"/>
              <w:numPr>
                <w:ilvl w:val="0"/>
                <w:numId w:val="2"/>
              </w:numPr>
              <w:rPr>
                <w:rFonts w:ascii="Arial" w:hAnsi="Arial" w:cs="Arial"/>
                <w:sz w:val="20"/>
                <w:szCs w:val="20"/>
              </w:rPr>
            </w:pPr>
            <w:r w:rsidRPr="003D5E8C">
              <w:rPr>
                <w:rFonts w:ascii="Arial" w:hAnsi="Arial" w:cs="Arial"/>
                <w:sz w:val="20"/>
                <w:szCs w:val="20"/>
                <w:shd w:val="clear" w:color="auto" w:fill="FFFFFF"/>
              </w:rPr>
              <w:t>Analyse features of Australian democracy, and explain features that enable active participation.</w:t>
            </w:r>
          </w:p>
          <w:p w:rsidR="00A3550A" w:rsidRPr="00992148" w:rsidRDefault="003D5E8C" w:rsidP="003D5E8C">
            <w:pPr>
              <w:pStyle w:val="ListParagraph"/>
              <w:numPr>
                <w:ilvl w:val="0"/>
                <w:numId w:val="2"/>
              </w:numPr>
              <w:rPr>
                <w:rFonts w:ascii="Arial" w:hAnsi="Arial" w:cs="Arial"/>
                <w:sz w:val="20"/>
                <w:szCs w:val="20"/>
              </w:rPr>
            </w:pPr>
            <w:r w:rsidRPr="003D5E8C">
              <w:rPr>
                <w:rFonts w:ascii="Arial" w:hAnsi="Arial" w:cs="Arial"/>
                <w:sz w:val="20"/>
                <w:szCs w:val="20"/>
                <w:shd w:val="clear" w:color="auto" w:fill="FFFFFF"/>
              </w:rPr>
              <w:t>Identify ways they can be active and informed citizens, and take action, in different contexts.</w:t>
            </w:r>
          </w:p>
          <w:p w:rsidR="00992148" w:rsidRPr="003D5E8C" w:rsidRDefault="00992148" w:rsidP="00992148">
            <w:pPr>
              <w:pStyle w:val="ListParagraph"/>
              <w:numPr>
                <w:ilvl w:val="0"/>
                <w:numId w:val="2"/>
              </w:numPr>
              <w:rPr>
                <w:rFonts w:ascii="Arial" w:hAnsi="Arial" w:cs="Arial"/>
                <w:sz w:val="20"/>
                <w:szCs w:val="20"/>
              </w:rPr>
            </w:pPr>
            <w:proofErr w:type="gramStart"/>
            <w:r w:rsidRPr="00992148">
              <w:rPr>
                <w:rFonts w:ascii="Arial" w:hAnsi="Arial" w:cs="Arial"/>
                <w:sz w:val="20"/>
                <w:szCs w:val="20"/>
              </w:rPr>
              <w:t>analyse</w:t>
            </w:r>
            <w:proofErr w:type="gramEnd"/>
            <w:r w:rsidRPr="00992148">
              <w:rPr>
                <w:rFonts w:ascii="Arial" w:hAnsi="Arial" w:cs="Arial"/>
                <w:sz w:val="20"/>
                <w:szCs w:val="20"/>
              </w:rPr>
              <w:t xml:space="preserve"> issues about national identity in Australia and the factors that contribute to people’s sense </w:t>
            </w:r>
            <w:r w:rsidRPr="00992148">
              <w:rPr>
                <w:rFonts w:ascii="Arial" w:hAnsi="Arial" w:cs="Arial"/>
                <w:sz w:val="20"/>
                <w:szCs w:val="20"/>
              </w:rPr>
              <w:lastRenderedPageBreak/>
              <w:t>of belonging.</w:t>
            </w:r>
          </w:p>
          <w:p w:rsidR="00A3550A" w:rsidRPr="002C127C" w:rsidRDefault="00A3550A" w:rsidP="00AA5E10">
            <w:pPr>
              <w:rPr>
                <w:rFonts w:cs="Arial"/>
                <w:sz w:val="20"/>
                <w:szCs w:val="20"/>
              </w:rPr>
            </w:pPr>
          </w:p>
        </w:tc>
      </w:tr>
    </w:tbl>
    <w:p w:rsidR="00A3550A" w:rsidRDefault="00A3550A">
      <w:pPr>
        <w:spacing w:after="200" w:line="276" w:lineRule="auto"/>
      </w:pPr>
    </w:p>
    <w:tbl>
      <w:tblPr>
        <w:tblStyle w:val="TableGrid"/>
        <w:tblW w:w="0" w:type="auto"/>
        <w:tblLook w:val="04A0" w:firstRow="1" w:lastRow="0" w:firstColumn="1" w:lastColumn="0" w:noHBand="0" w:noVBand="1"/>
      </w:tblPr>
      <w:tblGrid>
        <w:gridCol w:w="7196"/>
        <w:gridCol w:w="3211"/>
        <w:gridCol w:w="5207"/>
      </w:tblGrid>
      <w:tr w:rsidR="00A3550A" w:rsidRPr="00A3550A" w:rsidTr="00EE7F59">
        <w:tc>
          <w:tcPr>
            <w:tcW w:w="7196" w:type="dxa"/>
            <w:shd w:val="clear" w:color="auto" w:fill="7DE0FF"/>
            <w:vAlign w:val="center"/>
          </w:tcPr>
          <w:p w:rsidR="00A3550A" w:rsidRPr="00A3550A" w:rsidRDefault="00A3550A" w:rsidP="00AF6D66">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211" w:type="dxa"/>
            <w:shd w:val="clear" w:color="auto" w:fill="7DE0FF"/>
          </w:tcPr>
          <w:p w:rsidR="00A3550A" w:rsidRPr="00A3550A" w:rsidRDefault="00A3550A" w:rsidP="00A3550A">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207" w:type="dxa"/>
            <w:shd w:val="clear" w:color="auto" w:fill="7DE0FF"/>
            <w:vAlign w:val="center"/>
          </w:tcPr>
          <w:p w:rsidR="00A3550A" w:rsidRPr="00A3550A" w:rsidRDefault="00A3550A" w:rsidP="00A3550A">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A3550A" w:rsidRPr="00A3550A" w:rsidTr="00EE7F59">
        <w:tc>
          <w:tcPr>
            <w:tcW w:w="7196" w:type="dxa"/>
            <w:vAlign w:val="center"/>
          </w:tcPr>
          <w:p w:rsidR="00A3550A" w:rsidRPr="002C127C" w:rsidRDefault="007B3FB9" w:rsidP="00A3550A">
            <w:pPr>
              <w:rPr>
                <w:rFonts w:asciiTheme="minorHAnsi" w:hAnsiTheme="minorHAnsi" w:cstheme="minorHAnsi"/>
                <w:b/>
                <w:bCs/>
                <w:sz w:val="20"/>
                <w:szCs w:val="20"/>
                <w:u w:val="single"/>
              </w:rPr>
            </w:pPr>
            <w:r>
              <w:rPr>
                <w:rFonts w:asciiTheme="minorHAnsi" w:hAnsiTheme="minorHAnsi" w:cstheme="minorHAnsi"/>
                <w:b/>
                <w:bCs/>
                <w:sz w:val="20"/>
                <w:szCs w:val="20"/>
              </w:rPr>
              <w:t>Lesson 1:</w:t>
            </w:r>
            <w:r w:rsidR="00A3550A" w:rsidRPr="002C127C">
              <w:rPr>
                <w:rFonts w:asciiTheme="minorHAnsi" w:hAnsiTheme="minorHAnsi" w:cstheme="minorHAnsi"/>
                <w:b/>
                <w:bCs/>
                <w:sz w:val="20"/>
                <w:szCs w:val="20"/>
              </w:rPr>
              <w:t xml:space="preserve">  What does it mean to be an Australian citizen? </w:t>
            </w:r>
            <w:r w:rsidR="00A3550A" w:rsidRPr="002C127C">
              <w:rPr>
                <w:rFonts w:asciiTheme="minorHAnsi" w:hAnsiTheme="minorHAnsi" w:cstheme="minorHAnsi"/>
                <w:sz w:val="20"/>
                <w:szCs w:val="20"/>
                <w:lang w:val="en-US"/>
              </w:rPr>
              <w:t>(VCCCC014)</w:t>
            </w:r>
          </w:p>
          <w:p w:rsidR="00A3550A" w:rsidRPr="002C127C" w:rsidRDefault="007B3FB9" w:rsidP="00A3550A">
            <w:pPr>
              <w:rPr>
                <w:rFonts w:asciiTheme="minorHAnsi" w:hAnsiTheme="minorHAnsi" w:cstheme="minorHAnsi"/>
                <w:b/>
                <w:bCs/>
                <w:sz w:val="20"/>
                <w:szCs w:val="20"/>
                <w:u w:val="single"/>
              </w:rPr>
            </w:pPr>
            <w:r>
              <w:rPr>
                <w:rFonts w:asciiTheme="minorHAnsi" w:hAnsiTheme="minorHAnsi" w:cstheme="minorHAnsi"/>
                <w:bCs/>
                <w:sz w:val="20"/>
                <w:szCs w:val="20"/>
                <w:lang w:val="en"/>
              </w:rPr>
              <w:t>Learning Intent</w:t>
            </w:r>
            <w:r w:rsidR="00A3550A" w:rsidRPr="002C127C">
              <w:rPr>
                <w:rFonts w:asciiTheme="minorHAnsi" w:hAnsiTheme="minorHAnsi" w:cstheme="minorHAnsi"/>
                <w:bCs/>
                <w:sz w:val="20"/>
                <w:szCs w:val="20"/>
                <w:lang w:val="en"/>
              </w:rPr>
              <w:t xml:space="preserve">: </w:t>
            </w:r>
            <w:r w:rsidR="00061070">
              <w:rPr>
                <w:rFonts w:asciiTheme="minorHAnsi" w:hAnsiTheme="minorHAnsi" w:cstheme="minorHAnsi"/>
                <w:bCs/>
                <w:sz w:val="20"/>
                <w:szCs w:val="20"/>
                <w:lang w:val="en"/>
              </w:rPr>
              <w:t>D</w:t>
            </w:r>
            <w:r w:rsidR="00A3550A" w:rsidRPr="002C127C">
              <w:rPr>
                <w:rFonts w:asciiTheme="minorHAnsi" w:hAnsiTheme="minorHAnsi" w:cstheme="minorHAnsi"/>
                <w:bCs/>
                <w:sz w:val="20"/>
                <w:szCs w:val="20"/>
                <w:lang w:val="en"/>
              </w:rPr>
              <w:t>efine citizenship and explore the rights and responsibilit</w:t>
            </w:r>
            <w:r w:rsidR="00D3332D">
              <w:rPr>
                <w:rFonts w:asciiTheme="minorHAnsi" w:hAnsiTheme="minorHAnsi" w:cstheme="minorHAnsi"/>
                <w:bCs/>
                <w:sz w:val="20"/>
                <w:szCs w:val="20"/>
                <w:lang w:val="en"/>
              </w:rPr>
              <w:t>ies of citizenship in Australia.</w:t>
            </w:r>
          </w:p>
          <w:p w:rsidR="00A3550A" w:rsidRPr="002C127C" w:rsidRDefault="00A3550A" w:rsidP="00A3550A">
            <w:pPr>
              <w:autoSpaceDE w:val="0"/>
              <w:autoSpaceDN w:val="0"/>
              <w:adjustRightInd w:val="0"/>
              <w:rPr>
                <w:rFonts w:asciiTheme="minorHAnsi" w:hAnsiTheme="minorHAnsi" w:cstheme="minorHAnsi"/>
                <w:bCs/>
                <w:sz w:val="20"/>
                <w:szCs w:val="20"/>
              </w:rPr>
            </w:pPr>
            <w:r w:rsidRPr="002C127C">
              <w:rPr>
                <w:rFonts w:asciiTheme="minorHAnsi" w:hAnsiTheme="minorHAnsi" w:cstheme="minorHAnsi"/>
                <w:bCs/>
                <w:sz w:val="20"/>
                <w:szCs w:val="20"/>
              </w:rPr>
              <w:t xml:space="preserve"> </w:t>
            </w:r>
          </w:p>
          <w:p w:rsidR="00A3550A" w:rsidRPr="002C127C" w:rsidRDefault="00A3550A" w:rsidP="00A3550A">
            <w:pPr>
              <w:pStyle w:val="ListParagraph"/>
              <w:numPr>
                <w:ilvl w:val="0"/>
                <w:numId w:val="5"/>
              </w:numPr>
              <w:autoSpaceDE w:val="0"/>
              <w:autoSpaceDN w:val="0"/>
              <w:adjustRightInd w:val="0"/>
              <w:rPr>
                <w:rStyle w:val="Strong"/>
                <w:rFonts w:asciiTheme="minorHAnsi" w:hAnsiTheme="minorHAnsi" w:cstheme="minorHAnsi"/>
                <w:b w:val="0"/>
                <w:bCs w:val="0"/>
                <w:sz w:val="20"/>
                <w:szCs w:val="20"/>
              </w:rPr>
            </w:pPr>
            <w:r w:rsidRPr="002C127C">
              <w:rPr>
                <w:rStyle w:val="Strong"/>
                <w:rFonts w:asciiTheme="minorHAnsi" w:hAnsiTheme="minorHAnsi" w:cstheme="minorHAnsi"/>
                <w:b w:val="0"/>
                <w:sz w:val="20"/>
                <w:szCs w:val="20"/>
                <w:lang w:val="en"/>
              </w:rPr>
              <w:t>Listen to, and discuss the lyrics of the following songs, which can be sourced from the Internet through a search.</w:t>
            </w:r>
          </w:p>
          <w:p w:rsidR="00A3550A" w:rsidRPr="00C0530A" w:rsidRDefault="00A3550A" w:rsidP="00A3550A">
            <w:pPr>
              <w:pStyle w:val="ListParagraph"/>
              <w:numPr>
                <w:ilvl w:val="0"/>
                <w:numId w:val="4"/>
              </w:numPr>
              <w:tabs>
                <w:tab w:val="left" w:pos="175"/>
              </w:tabs>
              <w:spacing w:after="0" w:line="100" w:lineRule="atLeast"/>
              <w:rPr>
                <w:rFonts w:asciiTheme="minorHAnsi" w:hAnsiTheme="minorHAnsi" w:cstheme="minorHAnsi"/>
                <w:bCs/>
                <w:sz w:val="20"/>
                <w:szCs w:val="20"/>
                <w:lang w:val="en"/>
              </w:rPr>
            </w:pPr>
            <w:r w:rsidRPr="00C0530A">
              <w:rPr>
                <w:rStyle w:val="Strong"/>
                <w:rFonts w:asciiTheme="minorHAnsi" w:hAnsiTheme="minorHAnsi" w:cstheme="minorHAnsi"/>
                <w:b w:val="0"/>
                <w:i/>
                <w:sz w:val="20"/>
                <w:szCs w:val="20"/>
                <w:lang w:val="en"/>
              </w:rPr>
              <w:t>I am Australian</w:t>
            </w:r>
            <w:r w:rsidR="007B3FB9" w:rsidRPr="00C0530A">
              <w:rPr>
                <w:rStyle w:val="Strong"/>
                <w:rFonts w:asciiTheme="minorHAnsi" w:hAnsiTheme="minorHAnsi" w:cstheme="minorHAnsi"/>
                <w:b w:val="0"/>
                <w:sz w:val="20"/>
                <w:szCs w:val="20"/>
                <w:lang w:val="en"/>
              </w:rPr>
              <w:t xml:space="preserve"> (</w:t>
            </w:r>
            <w:r w:rsidRPr="00C0530A">
              <w:rPr>
                <w:rFonts w:asciiTheme="minorHAnsi" w:hAnsiTheme="minorHAnsi" w:cstheme="minorHAnsi"/>
                <w:sz w:val="20"/>
                <w:szCs w:val="20"/>
                <w:lang w:val="en"/>
              </w:rPr>
              <w:t xml:space="preserve">1987) by Bruce Woodley and </w:t>
            </w:r>
            <w:proofErr w:type="spellStart"/>
            <w:r w:rsidRPr="00C0530A">
              <w:rPr>
                <w:rFonts w:asciiTheme="minorHAnsi" w:hAnsiTheme="minorHAnsi" w:cstheme="minorHAnsi"/>
                <w:sz w:val="20"/>
                <w:szCs w:val="20"/>
                <w:lang w:val="en"/>
              </w:rPr>
              <w:t>Dobe</w:t>
            </w:r>
            <w:proofErr w:type="spellEnd"/>
            <w:r w:rsidRPr="00C0530A">
              <w:rPr>
                <w:rFonts w:asciiTheme="minorHAnsi" w:hAnsiTheme="minorHAnsi" w:cstheme="minorHAnsi"/>
                <w:sz w:val="20"/>
                <w:szCs w:val="20"/>
                <w:lang w:val="en"/>
              </w:rPr>
              <w:t xml:space="preserve"> Newton </w:t>
            </w:r>
          </w:p>
          <w:p w:rsidR="00A3550A" w:rsidRPr="002C127C" w:rsidRDefault="00A3550A" w:rsidP="00A3550A">
            <w:pPr>
              <w:pStyle w:val="ListParagraph"/>
              <w:numPr>
                <w:ilvl w:val="0"/>
                <w:numId w:val="4"/>
              </w:numPr>
              <w:tabs>
                <w:tab w:val="left" w:pos="175"/>
              </w:tabs>
              <w:spacing w:after="0" w:line="100" w:lineRule="atLeast"/>
              <w:rPr>
                <w:rStyle w:val="Strong"/>
                <w:rFonts w:asciiTheme="minorHAnsi" w:hAnsiTheme="minorHAnsi" w:cstheme="minorHAnsi"/>
                <w:b w:val="0"/>
                <w:sz w:val="20"/>
                <w:szCs w:val="20"/>
                <w:lang w:val="en"/>
              </w:rPr>
            </w:pPr>
            <w:r w:rsidRPr="00C0530A">
              <w:rPr>
                <w:rStyle w:val="Strong"/>
                <w:rFonts w:asciiTheme="minorHAnsi" w:hAnsiTheme="minorHAnsi" w:cstheme="minorHAnsi"/>
                <w:b w:val="0"/>
                <w:sz w:val="20"/>
                <w:szCs w:val="20"/>
                <w:lang w:val="en"/>
              </w:rPr>
              <w:t xml:space="preserve">The Australian National Anthem, </w:t>
            </w:r>
            <w:r w:rsidRPr="00C0530A">
              <w:rPr>
                <w:rStyle w:val="Strong"/>
                <w:rFonts w:asciiTheme="minorHAnsi" w:hAnsiTheme="minorHAnsi" w:cstheme="minorHAnsi"/>
                <w:b w:val="0"/>
                <w:i/>
                <w:sz w:val="20"/>
                <w:szCs w:val="20"/>
                <w:lang w:val="en"/>
              </w:rPr>
              <w:t>Advance Australia Fair</w:t>
            </w:r>
            <w:r w:rsidRPr="002C127C">
              <w:rPr>
                <w:rStyle w:val="Strong"/>
                <w:rFonts w:asciiTheme="minorHAnsi" w:hAnsiTheme="minorHAnsi" w:cstheme="minorHAnsi"/>
                <w:sz w:val="20"/>
                <w:szCs w:val="20"/>
                <w:lang w:val="en"/>
              </w:rPr>
              <w:t xml:space="preserve"> </w:t>
            </w:r>
            <w:r w:rsidRPr="007B3FB9">
              <w:rPr>
                <w:rStyle w:val="Strong"/>
                <w:rFonts w:asciiTheme="minorHAnsi" w:hAnsiTheme="minorHAnsi" w:cstheme="minorHAnsi"/>
                <w:b w:val="0"/>
                <w:sz w:val="20"/>
                <w:szCs w:val="20"/>
                <w:lang w:val="en"/>
              </w:rPr>
              <w:t>(1878) by</w:t>
            </w:r>
            <w:r w:rsidRPr="002C127C">
              <w:rPr>
                <w:rStyle w:val="Strong"/>
                <w:rFonts w:asciiTheme="minorHAnsi" w:hAnsiTheme="minorHAnsi" w:cstheme="minorHAnsi"/>
                <w:sz w:val="20"/>
                <w:szCs w:val="20"/>
                <w:lang w:val="en"/>
              </w:rPr>
              <w:t xml:space="preserve"> </w:t>
            </w:r>
            <w:r w:rsidRPr="002C127C">
              <w:rPr>
                <w:rFonts w:asciiTheme="minorHAnsi" w:hAnsiTheme="minorHAnsi" w:cstheme="minorHAnsi"/>
                <w:sz w:val="20"/>
                <w:szCs w:val="20"/>
                <w:lang w:val="en"/>
              </w:rPr>
              <w:t xml:space="preserve">Peter </w:t>
            </w:r>
            <w:proofErr w:type="spellStart"/>
            <w:r w:rsidRPr="002C127C">
              <w:rPr>
                <w:rFonts w:asciiTheme="minorHAnsi" w:hAnsiTheme="minorHAnsi" w:cstheme="minorHAnsi"/>
                <w:sz w:val="20"/>
                <w:szCs w:val="20"/>
                <w:lang w:val="en"/>
              </w:rPr>
              <w:t>Dodds</w:t>
            </w:r>
            <w:proofErr w:type="spellEnd"/>
            <w:r w:rsidRPr="002C127C">
              <w:rPr>
                <w:rFonts w:asciiTheme="minorHAnsi" w:hAnsiTheme="minorHAnsi" w:cstheme="minorHAnsi"/>
                <w:sz w:val="20"/>
                <w:szCs w:val="20"/>
                <w:lang w:val="en"/>
              </w:rPr>
              <w:t xml:space="preserve"> McCormick</w:t>
            </w:r>
            <w:r w:rsidR="00BA44DD">
              <w:rPr>
                <w:rStyle w:val="Strong"/>
                <w:rFonts w:asciiTheme="minorHAnsi" w:hAnsiTheme="minorHAnsi" w:cstheme="minorHAnsi"/>
                <w:sz w:val="20"/>
                <w:szCs w:val="20"/>
                <w:lang w:val="en"/>
              </w:rPr>
              <w:t>.</w:t>
            </w:r>
          </w:p>
          <w:p w:rsidR="00A3550A" w:rsidRPr="002C127C" w:rsidRDefault="00A3550A" w:rsidP="00A3550A">
            <w:pPr>
              <w:autoSpaceDE w:val="0"/>
              <w:autoSpaceDN w:val="0"/>
              <w:adjustRightInd w:val="0"/>
              <w:rPr>
                <w:rStyle w:val="Strong"/>
                <w:rFonts w:asciiTheme="minorHAnsi" w:eastAsia="SimSun" w:hAnsiTheme="minorHAnsi" w:cstheme="minorHAnsi"/>
                <w:b w:val="0"/>
                <w:sz w:val="20"/>
                <w:szCs w:val="20"/>
                <w:lang w:val="en" w:eastAsia="ar-SA"/>
              </w:rPr>
            </w:pPr>
          </w:p>
          <w:p w:rsidR="00A3550A" w:rsidRPr="002C127C" w:rsidRDefault="00A3550A" w:rsidP="00A3550A">
            <w:pPr>
              <w:pStyle w:val="ListParagraph"/>
              <w:numPr>
                <w:ilvl w:val="0"/>
                <w:numId w:val="5"/>
              </w:numPr>
              <w:autoSpaceDE w:val="0"/>
              <w:autoSpaceDN w:val="0"/>
              <w:adjustRightInd w:val="0"/>
              <w:rPr>
                <w:rFonts w:asciiTheme="minorHAnsi" w:hAnsiTheme="minorHAnsi" w:cstheme="minorHAnsi"/>
                <w:sz w:val="20"/>
                <w:szCs w:val="20"/>
              </w:rPr>
            </w:pPr>
            <w:r w:rsidRPr="002C127C">
              <w:rPr>
                <w:rFonts w:asciiTheme="minorHAnsi" w:hAnsiTheme="minorHAnsi" w:cstheme="minorHAnsi"/>
                <w:bCs/>
                <w:sz w:val="20"/>
                <w:szCs w:val="20"/>
              </w:rPr>
              <w:t>Discuss</w:t>
            </w:r>
            <w:r w:rsidRPr="002C127C">
              <w:rPr>
                <w:rFonts w:asciiTheme="minorHAnsi" w:hAnsiTheme="minorHAnsi" w:cstheme="minorHAnsi"/>
                <w:sz w:val="20"/>
                <w:szCs w:val="20"/>
              </w:rPr>
              <w:t xml:space="preserve"> what it means to be an Australian citizen, discuss definitions of citizenship and the rights, privileges and duties that are expectations of a citizen. </w:t>
            </w:r>
          </w:p>
          <w:p w:rsidR="00A3550A" w:rsidRPr="0077383D" w:rsidRDefault="00A3550A" w:rsidP="0077383D">
            <w:pPr>
              <w:pStyle w:val="ListParagraph"/>
              <w:numPr>
                <w:ilvl w:val="0"/>
                <w:numId w:val="5"/>
              </w:numPr>
              <w:spacing w:before="120" w:after="120" w:line="100" w:lineRule="atLeast"/>
              <w:rPr>
                <w:rFonts w:asciiTheme="minorHAnsi" w:hAnsiTheme="minorHAnsi" w:cstheme="minorHAnsi"/>
                <w:b/>
                <w:sz w:val="20"/>
                <w:szCs w:val="20"/>
              </w:rPr>
            </w:pPr>
            <w:r w:rsidRPr="0077383D">
              <w:rPr>
                <w:rFonts w:asciiTheme="minorHAnsi" w:hAnsiTheme="minorHAnsi" w:cstheme="minorHAnsi"/>
                <w:sz w:val="20"/>
                <w:szCs w:val="20"/>
              </w:rPr>
              <w:t xml:space="preserve">Whole Class Activity: Individually or using </w:t>
            </w:r>
            <w:r w:rsidR="0077383D">
              <w:rPr>
                <w:rFonts w:asciiTheme="minorHAnsi" w:hAnsiTheme="minorHAnsi" w:cstheme="minorHAnsi"/>
                <w:sz w:val="20"/>
                <w:szCs w:val="20"/>
              </w:rPr>
              <w:t>the Interactive Whiteboard</w:t>
            </w:r>
            <w:r w:rsidRPr="0077383D">
              <w:rPr>
                <w:rFonts w:asciiTheme="minorHAnsi" w:hAnsiTheme="minorHAnsi" w:cstheme="minorHAnsi"/>
                <w:sz w:val="20"/>
                <w:szCs w:val="20"/>
              </w:rPr>
              <w:t xml:space="preserve"> students complete the online interactive </w:t>
            </w:r>
            <w:r w:rsidRPr="0077383D">
              <w:rPr>
                <w:rFonts w:asciiTheme="minorHAnsi" w:hAnsiTheme="minorHAnsi" w:cstheme="minorHAnsi"/>
                <w:i/>
                <w:sz w:val="20"/>
                <w:szCs w:val="20"/>
              </w:rPr>
              <w:t>Citizenship Place</w:t>
            </w:r>
            <w:r w:rsidR="0077383D">
              <w:rPr>
                <w:rFonts w:asciiTheme="minorHAnsi" w:hAnsiTheme="minorHAnsi" w:cstheme="minorHAnsi"/>
                <w:i/>
                <w:sz w:val="20"/>
                <w:szCs w:val="20"/>
              </w:rPr>
              <w:t>,</w:t>
            </w:r>
            <w:r w:rsidRPr="0077383D">
              <w:rPr>
                <w:rFonts w:asciiTheme="minorHAnsi" w:hAnsiTheme="minorHAnsi" w:cstheme="minorHAnsi"/>
                <w:sz w:val="20"/>
                <w:szCs w:val="20"/>
              </w:rPr>
              <w:t xml:space="preserve"> which is a quest to discover the privileges, responsibilities and democratic beliefs associated with Australian citizenship. </w:t>
            </w:r>
            <w:hyperlink r:id="rId10" w:history="1">
              <w:r w:rsidRPr="0077383D">
                <w:rPr>
                  <w:rStyle w:val="Hyperlink"/>
                  <w:rFonts w:asciiTheme="minorHAnsi" w:hAnsiTheme="minorHAnsi" w:cstheme="minorHAnsi"/>
                  <w:color w:val="auto"/>
                  <w:sz w:val="20"/>
                  <w:szCs w:val="20"/>
                  <w:u w:val="none"/>
                </w:rPr>
                <w:t>See</w:t>
              </w:r>
            </w:hyperlink>
            <w:r w:rsidRPr="0077383D">
              <w:rPr>
                <w:rStyle w:val="Hyperlink"/>
                <w:rFonts w:asciiTheme="minorHAnsi" w:hAnsiTheme="minorHAnsi" w:cstheme="minorHAnsi"/>
                <w:b/>
                <w:color w:val="auto"/>
                <w:sz w:val="20"/>
                <w:szCs w:val="20"/>
                <w:u w:val="none"/>
              </w:rPr>
              <w:t xml:space="preserve"> Resource 1.</w:t>
            </w:r>
          </w:p>
        </w:tc>
        <w:tc>
          <w:tcPr>
            <w:tcW w:w="3211" w:type="dxa"/>
          </w:tcPr>
          <w:p w:rsidR="00A3550A" w:rsidRPr="002C127C" w:rsidRDefault="00A3550A" w:rsidP="001A5A15">
            <w:pPr>
              <w:spacing w:before="120" w:after="120" w:line="100" w:lineRule="atLeast"/>
              <w:rPr>
                <w:rFonts w:asciiTheme="minorHAnsi" w:hAnsiTheme="minorHAnsi" w:cstheme="minorHAnsi"/>
                <w:b/>
                <w:sz w:val="20"/>
                <w:szCs w:val="20"/>
              </w:rPr>
            </w:pPr>
          </w:p>
        </w:tc>
        <w:tc>
          <w:tcPr>
            <w:tcW w:w="5207" w:type="dxa"/>
          </w:tcPr>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Default="0015314C" w:rsidP="0015314C">
            <w:pPr>
              <w:widowControl w:val="0"/>
              <w:tabs>
                <w:tab w:val="left" w:pos="33"/>
                <w:tab w:val="left" w:pos="220"/>
              </w:tabs>
              <w:autoSpaceDE w:val="0"/>
              <w:autoSpaceDN w:val="0"/>
              <w:adjustRightInd w:val="0"/>
              <w:ind w:left="33" w:hanging="33"/>
              <w:rPr>
                <w:rFonts w:asciiTheme="minorHAnsi" w:hAnsiTheme="minorHAnsi" w:cstheme="minorHAnsi"/>
                <w:b/>
                <w:sz w:val="18"/>
                <w:szCs w:val="20"/>
              </w:rPr>
            </w:pPr>
          </w:p>
          <w:p w:rsidR="0015314C" w:rsidRPr="00791CE7" w:rsidRDefault="0015314C" w:rsidP="0015314C">
            <w:pPr>
              <w:widowControl w:val="0"/>
              <w:tabs>
                <w:tab w:val="left" w:pos="33"/>
                <w:tab w:val="left" w:pos="220"/>
              </w:tabs>
              <w:autoSpaceDE w:val="0"/>
              <w:autoSpaceDN w:val="0"/>
              <w:adjustRightInd w:val="0"/>
              <w:ind w:left="33" w:hanging="33"/>
              <w:rPr>
                <w:rFonts w:asciiTheme="minorHAnsi" w:hAnsiTheme="minorHAnsi" w:cstheme="minorHAnsi"/>
                <w:sz w:val="20"/>
                <w:szCs w:val="20"/>
              </w:rPr>
            </w:pPr>
            <w:r w:rsidRPr="00791CE7">
              <w:rPr>
                <w:rFonts w:asciiTheme="minorHAnsi" w:hAnsiTheme="minorHAnsi" w:cstheme="minorHAnsi"/>
                <w:b/>
                <w:sz w:val="20"/>
                <w:szCs w:val="20"/>
              </w:rPr>
              <w:t>Resource 1:</w:t>
            </w:r>
          </w:p>
          <w:p w:rsidR="00A3550A" w:rsidRPr="00791CE7" w:rsidRDefault="0015314C" w:rsidP="0015314C">
            <w:pPr>
              <w:autoSpaceDE w:val="0"/>
              <w:autoSpaceDN w:val="0"/>
              <w:adjustRightInd w:val="0"/>
              <w:rPr>
                <w:rStyle w:val="Hyperlink"/>
                <w:rFonts w:asciiTheme="minorHAnsi" w:hAnsiTheme="minorHAnsi" w:cstheme="minorHAnsi"/>
                <w:sz w:val="20"/>
                <w:szCs w:val="20"/>
              </w:rPr>
            </w:pPr>
            <w:r w:rsidRPr="00791CE7">
              <w:rPr>
                <w:rFonts w:asciiTheme="minorHAnsi" w:hAnsiTheme="minorHAnsi" w:cstheme="minorHAnsi"/>
                <w:sz w:val="20"/>
                <w:szCs w:val="20"/>
              </w:rPr>
              <w:t xml:space="preserve">Department of Immigration and Border Protection, </w:t>
            </w:r>
            <w:r w:rsidRPr="00791CE7">
              <w:rPr>
                <w:rFonts w:asciiTheme="minorHAnsi" w:hAnsiTheme="minorHAnsi" w:cstheme="minorHAnsi"/>
                <w:i/>
                <w:sz w:val="20"/>
                <w:szCs w:val="20"/>
              </w:rPr>
              <w:t>Citizenship Place</w:t>
            </w:r>
            <w:r w:rsidRPr="00791CE7">
              <w:rPr>
                <w:rFonts w:asciiTheme="minorHAnsi" w:hAnsiTheme="minorHAnsi" w:cstheme="minorHAnsi"/>
                <w:sz w:val="20"/>
                <w:szCs w:val="20"/>
              </w:rPr>
              <w:t xml:space="preserve">, </w:t>
            </w:r>
            <w:hyperlink r:id="rId11" w:history="1">
              <w:r w:rsidRPr="00791CE7">
                <w:rPr>
                  <w:rStyle w:val="Hyperlink"/>
                  <w:rFonts w:asciiTheme="minorHAnsi" w:hAnsiTheme="minorHAnsi" w:cstheme="minorHAnsi"/>
                  <w:sz w:val="20"/>
                  <w:szCs w:val="20"/>
                </w:rPr>
                <w:t>http://www.border.gov.au/Trav/Citi/Curr/Even/Australian-citizenship-day/Schools/Citizenship-Place</w:t>
              </w:r>
            </w:hyperlink>
          </w:p>
          <w:p w:rsidR="0077104D" w:rsidRDefault="0077104D" w:rsidP="0015314C">
            <w:pPr>
              <w:autoSpaceDE w:val="0"/>
              <w:autoSpaceDN w:val="0"/>
              <w:adjustRightInd w:val="0"/>
              <w:rPr>
                <w:rStyle w:val="Hyperlink"/>
                <w:rFonts w:asciiTheme="minorHAnsi" w:hAnsiTheme="minorHAnsi" w:cstheme="minorHAnsi"/>
                <w:sz w:val="18"/>
                <w:szCs w:val="20"/>
              </w:rPr>
            </w:pPr>
          </w:p>
          <w:p w:rsidR="0077104D" w:rsidRPr="002C127C" w:rsidRDefault="0077104D" w:rsidP="0015314C">
            <w:pPr>
              <w:autoSpaceDE w:val="0"/>
              <w:autoSpaceDN w:val="0"/>
              <w:adjustRightInd w:val="0"/>
              <w:rPr>
                <w:rFonts w:asciiTheme="minorHAnsi" w:hAnsiTheme="minorHAnsi" w:cstheme="minorHAnsi"/>
                <w:b/>
                <w:sz w:val="20"/>
                <w:szCs w:val="20"/>
              </w:rPr>
            </w:pPr>
          </w:p>
        </w:tc>
      </w:tr>
    </w:tbl>
    <w:p w:rsidR="00A3550A" w:rsidRDefault="00A3550A"/>
    <w:p w:rsidR="00A3550A" w:rsidRDefault="00A3550A">
      <w:pPr>
        <w:spacing w:after="200" w:line="276" w:lineRule="auto"/>
      </w:pPr>
      <w:r>
        <w:br w:type="page"/>
      </w:r>
    </w:p>
    <w:p w:rsidR="00A3550A" w:rsidRDefault="00A3550A"/>
    <w:p w:rsidR="001476F7" w:rsidRDefault="001476F7"/>
    <w:tbl>
      <w:tblPr>
        <w:tblStyle w:val="TableGrid"/>
        <w:tblW w:w="0" w:type="auto"/>
        <w:tblLayout w:type="fixed"/>
        <w:tblLook w:val="04A0" w:firstRow="1" w:lastRow="0" w:firstColumn="1" w:lastColumn="0" w:noHBand="0" w:noVBand="1"/>
      </w:tblPr>
      <w:tblGrid>
        <w:gridCol w:w="7054"/>
        <w:gridCol w:w="3260"/>
        <w:gridCol w:w="5300"/>
      </w:tblGrid>
      <w:tr w:rsidR="00A3550A" w:rsidRPr="00A3550A" w:rsidTr="00EE7F59">
        <w:tc>
          <w:tcPr>
            <w:tcW w:w="7054" w:type="dxa"/>
            <w:shd w:val="clear" w:color="auto" w:fill="7DE0FF"/>
            <w:vAlign w:val="center"/>
          </w:tcPr>
          <w:p w:rsidR="00A3550A" w:rsidRPr="00A3550A" w:rsidRDefault="00A3550A" w:rsidP="00AF6D66">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260" w:type="dxa"/>
            <w:shd w:val="clear" w:color="auto" w:fill="7DE0FF"/>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300" w:type="dxa"/>
            <w:shd w:val="clear" w:color="auto" w:fill="7DE0FF"/>
            <w:vAlign w:val="center"/>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A3550A" w:rsidRPr="00A3550A" w:rsidTr="00EE7F59">
        <w:tc>
          <w:tcPr>
            <w:tcW w:w="7054" w:type="dxa"/>
            <w:vAlign w:val="center"/>
          </w:tcPr>
          <w:p w:rsidR="003B474D" w:rsidRDefault="003B474D" w:rsidP="00A3550A">
            <w:pPr>
              <w:autoSpaceDE w:val="0"/>
              <w:autoSpaceDN w:val="0"/>
              <w:adjustRightInd w:val="0"/>
              <w:rPr>
                <w:rFonts w:cs="Arial"/>
                <w:b/>
                <w:sz w:val="20"/>
                <w:szCs w:val="22"/>
                <w:highlight w:val="yellow"/>
              </w:rPr>
            </w:pPr>
          </w:p>
          <w:p w:rsidR="00A3550A" w:rsidRDefault="00A3550A" w:rsidP="00A3550A">
            <w:pPr>
              <w:autoSpaceDE w:val="0"/>
              <w:autoSpaceDN w:val="0"/>
              <w:adjustRightInd w:val="0"/>
              <w:rPr>
                <w:rFonts w:cs="Arial"/>
                <w:bCs/>
                <w:sz w:val="20"/>
                <w:szCs w:val="22"/>
              </w:rPr>
            </w:pPr>
            <w:r w:rsidRPr="009160D9">
              <w:rPr>
                <w:rFonts w:cs="Arial"/>
                <w:b/>
                <w:sz w:val="20"/>
                <w:szCs w:val="22"/>
              </w:rPr>
              <w:t>Lesson 2</w:t>
            </w:r>
            <w:r w:rsidR="00BF73D4">
              <w:rPr>
                <w:rFonts w:cs="Arial"/>
                <w:b/>
                <w:sz w:val="20"/>
                <w:szCs w:val="22"/>
              </w:rPr>
              <w:t>:</w:t>
            </w:r>
            <w:r w:rsidRPr="009160D9">
              <w:rPr>
                <w:rFonts w:cs="Arial"/>
                <w:b/>
                <w:sz w:val="20"/>
                <w:szCs w:val="22"/>
              </w:rPr>
              <w:t xml:space="preserve"> </w:t>
            </w:r>
            <w:r w:rsidRPr="002C127C">
              <w:rPr>
                <w:rFonts w:cs="Arial"/>
                <w:b/>
                <w:bCs/>
                <w:sz w:val="20"/>
                <w:szCs w:val="22"/>
              </w:rPr>
              <w:t>What does it mean to be an Australian citizen?</w:t>
            </w:r>
            <w:r w:rsidRPr="002C127C">
              <w:rPr>
                <w:rFonts w:cs="Arial"/>
                <w:bCs/>
                <w:sz w:val="20"/>
                <w:szCs w:val="22"/>
              </w:rPr>
              <w:t>(VCCCC014)</w:t>
            </w:r>
          </w:p>
          <w:p w:rsidR="00D166C4" w:rsidRPr="002C127C" w:rsidRDefault="00D166C4" w:rsidP="00A3550A">
            <w:pPr>
              <w:autoSpaceDE w:val="0"/>
              <w:autoSpaceDN w:val="0"/>
              <w:adjustRightInd w:val="0"/>
              <w:rPr>
                <w:rFonts w:cs="Arial"/>
                <w:bCs/>
                <w:sz w:val="20"/>
                <w:szCs w:val="22"/>
              </w:rPr>
            </w:pPr>
          </w:p>
          <w:p w:rsidR="00A3550A" w:rsidRPr="002C127C" w:rsidRDefault="00A3550A" w:rsidP="00D166C4">
            <w:pPr>
              <w:autoSpaceDE w:val="0"/>
              <w:autoSpaceDN w:val="0"/>
              <w:adjustRightInd w:val="0"/>
              <w:ind w:left="284" w:hanging="284"/>
              <w:rPr>
                <w:rFonts w:cs="Arial"/>
                <w:b/>
                <w:sz w:val="20"/>
                <w:szCs w:val="22"/>
              </w:rPr>
            </w:pPr>
            <w:r w:rsidRPr="002C127C">
              <w:rPr>
                <w:rFonts w:cs="Arial"/>
                <w:sz w:val="20"/>
                <w:szCs w:val="22"/>
              </w:rPr>
              <w:t xml:space="preserve">1. Individual Activity: Discuss and complete worksheets 2-4 from the downloadable resource </w:t>
            </w:r>
            <w:r w:rsidRPr="002C127C">
              <w:rPr>
                <w:rFonts w:cs="Arial"/>
                <w:i/>
                <w:sz w:val="20"/>
                <w:szCs w:val="22"/>
              </w:rPr>
              <w:t>I am Australian: Exploring Australian Citizenship Upper primary unit</w:t>
            </w:r>
            <w:r w:rsidRPr="002C127C">
              <w:rPr>
                <w:rFonts w:cs="Arial"/>
                <w:sz w:val="20"/>
                <w:szCs w:val="22"/>
              </w:rPr>
              <w:t xml:space="preserve"> that allows </w:t>
            </w:r>
            <w:r w:rsidR="00E4417D">
              <w:rPr>
                <w:rFonts w:cs="Arial"/>
                <w:sz w:val="20"/>
                <w:szCs w:val="22"/>
              </w:rPr>
              <w:t>students</w:t>
            </w:r>
            <w:r w:rsidRPr="002C127C">
              <w:rPr>
                <w:rFonts w:cs="Arial"/>
                <w:sz w:val="20"/>
                <w:szCs w:val="22"/>
              </w:rPr>
              <w:t xml:space="preserve"> to detail the privileges and responsibilities of Australian citizenship. See </w:t>
            </w:r>
            <w:r w:rsidRPr="002C127C">
              <w:rPr>
                <w:rFonts w:cs="Arial"/>
                <w:b/>
                <w:sz w:val="20"/>
                <w:szCs w:val="22"/>
              </w:rPr>
              <w:t>Resource 2.</w:t>
            </w:r>
          </w:p>
          <w:p w:rsidR="00A3550A" w:rsidRPr="002C127C" w:rsidRDefault="00A3550A" w:rsidP="00A3550A">
            <w:pPr>
              <w:autoSpaceDE w:val="0"/>
              <w:autoSpaceDN w:val="0"/>
              <w:adjustRightInd w:val="0"/>
              <w:rPr>
                <w:rStyle w:val="Strong"/>
                <w:rFonts w:cs="Arial"/>
                <w:bCs w:val="0"/>
                <w:sz w:val="20"/>
                <w:szCs w:val="22"/>
              </w:rPr>
            </w:pPr>
          </w:p>
          <w:p w:rsidR="00A3550A" w:rsidRPr="002C127C" w:rsidRDefault="00A3550A" w:rsidP="00D166C4">
            <w:pPr>
              <w:autoSpaceDE w:val="0"/>
              <w:autoSpaceDN w:val="0"/>
              <w:adjustRightInd w:val="0"/>
              <w:ind w:left="284" w:hanging="284"/>
              <w:rPr>
                <w:rFonts w:cs="Arial"/>
                <w:sz w:val="20"/>
                <w:szCs w:val="22"/>
              </w:rPr>
            </w:pPr>
            <w:r w:rsidRPr="002C127C">
              <w:rPr>
                <w:rFonts w:cs="Arial"/>
                <w:sz w:val="20"/>
                <w:szCs w:val="22"/>
              </w:rPr>
              <w:t xml:space="preserve">2. Think, Pair, </w:t>
            </w:r>
            <w:proofErr w:type="gramStart"/>
            <w:r w:rsidRPr="002C127C">
              <w:rPr>
                <w:rFonts w:cs="Arial"/>
                <w:sz w:val="20"/>
                <w:szCs w:val="22"/>
              </w:rPr>
              <w:t>Share</w:t>
            </w:r>
            <w:proofErr w:type="gramEnd"/>
            <w:r w:rsidRPr="002C127C">
              <w:rPr>
                <w:rFonts w:cs="Arial"/>
                <w:sz w:val="20"/>
                <w:szCs w:val="22"/>
              </w:rPr>
              <w:t xml:space="preserve">: Students think about examples of rights and responsibilities and shared values from their lives, perhaps in clubs and teams they belong to, as members of community groups, and within their families. </w:t>
            </w:r>
            <w:r w:rsidR="00DD64B1">
              <w:rPr>
                <w:rFonts w:cs="Arial"/>
                <w:sz w:val="20"/>
                <w:szCs w:val="22"/>
              </w:rPr>
              <w:br/>
            </w:r>
          </w:p>
          <w:p w:rsidR="00A3550A" w:rsidRPr="002C127C" w:rsidRDefault="00A3550A" w:rsidP="00A3550A">
            <w:pPr>
              <w:autoSpaceDE w:val="0"/>
              <w:autoSpaceDN w:val="0"/>
              <w:adjustRightInd w:val="0"/>
              <w:rPr>
                <w:rFonts w:cs="Arial"/>
                <w:sz w:val="20"/>
                <w:szCs w:val="22"/>
              </w:rPr>
            </w:pPr>
            <w:r w:rsidRPr="002C127C">
              <w:rPr>
                <w:rFonts w:cs="Arial"/>
                <w:sz w:val="20"/>
                <w:szCs w:val="22"/>
              </w:rPr>
              <w:t>Share with a partner and then in small groups. Explore the similarities</w:t>
            </w:r>
            <w:r w:rsidR="00E4417D">
              <w:rPr>
                <w:rFonts w:cs="Arial"/>
                <w:sz w:val="20"/>
                <w:szCs w:val="22"/>
              </w:rPr>
              <w:t xml:space="preserve"> and/or </w:t>
            </w:r>
            <w:r w:rsidRPr="002C127C">
              <w:rPr>
                <w:rFonts w:cs="Arial"/>
                <w:sz w:val="20"/>
                <w:szCs w:val="22"/>
              </w:rPr>
              <w:t>differences between examples.</w:t>
            </w:r>
            <w:r w:rsidR="00DD64B1">
              <w:rPr>
                <w:rFonts w:cs="Arial"/>
                <w:sz w:val="20"/>
                <w:szCs w:val="22"/>
              </w:rPr>
              <w:br/>
            </w:r>
          </w:p>
          <w:p w:rsidR="00A3550A" w:rsidRPr="002C127C" w:rsidRDefault="00A3550A" w:rsidP="00A3550A">
            <w:pPr>
              <w:numPr>
                <w:ilvl w:val="0"/>
                <w:numId w:val="6"/>
              </w:numPr>
              <w:autoSpaceDE w:val="0"/>
              <w:autoSpaceDN w:val="0"/>
              <w:adjustRightInd w:val="0"/>
              <w:rPr>
                <w:rFonts w:cs="Arial"/>
                <w:sz w:val="20"/>
                <w:szCs w:val="22"/>
              </w:rPr>
            </w:pPr>
            <w:r w:rsidRPr="002C127C">
              <w:rPr>
                <w:rFonts w:cs="Arial"/>
                <w:sz w:val="20"/>
                <w:szCs w:val="22"/>
              </w:rPr>
              <w:t>What responsibilities do you have at home/school/community group?</w:t>
            </w:r>
          </w:p>
          <w:p w:rsidR="00A3550A" w:rsidRPr="002C127C" w:rsidRDefault="00A3550A" w:rsidP="00A3550A">
            <w:pPr>
              <w:numPr>
                <w:ilvl w:val="0"/>
                <w:numId w:val="6"/>
              </w:numPr>
              <w:autoSpaceDE w:val="0"/>
              <w:autoSpaceDN w:val="0"/>
              <w:adjustRightInd w:val="0"/>
              <w:rPr>
                <w:rFonts w:cs="Arial"/>
                <w:sz w:val="20"/>
                <w:szCs w:val="22"/>
              </w:rPr>
            </w:pPr>
            <w:r w:rsidRPr="002C127C">
              <w:rPr>
                <w:rFonts w:cs="Arial"/>
                <w:sz w:val="20"/>
                <w:szCs w:val="22"/>
              </w:rPr>
              <w:t xml:space="preserve">What privileges/responsibilities do you have? </w:t>
            </w:r>
          </w:p>
          <w:p w:rsidR="00A3550A" w:rsidRPr="002C127C" w:rsidRDefault="00A3550A" w:rsidP="00A3550A">
            <w:pPr>
              <w:numPr>
                <w:ilvl w:val="0"/>
                <w:numId w:val="6"/>
              </w:numPr>
              <w:autoSpaceDE w:val="0"/>
              <w:autoSpaceDN w:val="0"/>
              <w:adjustRightInd w:val="0"/>
              <w:rPr>
                <w:rFonts w:cs="Arial"/>
                <w:sz w:val="20"/>
                <w:szCs w:val="22"/>
              </w:rPr>
            </w:pPr>
            <w:r w:rsidRPr="002C127C">
              <w:rPr>
                <w:rFonts w:cs="Arial"/>
                <w:sz w:val="20"/>
                <w:szCs w:val="22"/>
              </w:rPr>
              <w:t>How do/can you gain privileges/responsibilities?</w:t>
            </w:r>
          </w:p>
          <w:p w:rsidR="00A3550A" w:rsidRPr="002C127C" w:rsidRDefault="00A3550A" w:rsidP="00A3550A">
            <w:pPr>
              <w:rPr>
                <w:rFonts w:asciiTheme="minorHAnsi" w:hAnsiTheme="minorHAnsi" w:cstheme="minorHAnsi"/>
                <w:b/>
                <w:bCs/>
                <w:sz w:val="20"/>
                <w:szCs w:val="22"/>
              </w:rPr>
            </w:pPr>
          </w:p>
        </w:tc>
        <w:tc>
          <w:tcPr>
            <w:tcW w:w="3260" w:type="dxa"/>
          </w:tcPr>
          <w:p w:rsidR="00A3550A" w:rsidRPr="00791CE7" w:rsidRDefault="00A3550A" w:rsidP="00A3550A">
            <w:pPr>
              <w:spacing w:before="120" w:after="120" w:line="100" w:lineRule="atLeast"/>
              <w:ind w:firstLine="142"/>
              <w:jc w:val="center"/>
              <w:rPr>
                <w:rFonts w:asciiTheme="minorHAnsi" w:hAnsiTheme="minorHAnsi" w:cstheme="minorHAnsi"/>
                <w:b/>
                <w:sz w:val="20"/>
                <w:szCs w:val="20"/>
              </w:rPr>
            </w:pPr>
          </w:p>
        </w:tc>
        <w:tc>
          <w:tcPr>
            <w:tcW w:w="5300" w:type="dxa"/>
          </w:tcPr>
          <w:p w:rsidR="00E12E0F" w:rsidRPr="00791CE7" w:rsidRDefault="00E12E0F" w:rsidP="00E12E0F">
            <w:pPr>
              <w:tabs>
                <w:tab w:val="left" w:pos="33"/>
              </w:tabs>
              <w:rPr>
                <w:rStyle w:val="Hyperlink"/>
                <w:rFonts w:asciiTheme="minorHAnsi" w:hAnsiTheme="minorHAnsi" w:cstheme="minorHAnsi"/>
                <w:b/>
                <w:bCs/>
                <w:color w:val="auto"/>
                <w:sz w:val="20"/>
                <w:szCs w:val="20"/>
                <w:u w:val="none"/>
                <w:lang w:val="en"/>
              </w:rPr>
            </w:pPr>
          </w:p>
          <w:p w:rsidR="00E12E0F" w:rsidRPr="00791CE7" w:rsidRDefault="00E12E0F" w:rsidP="00E12E0F">
            <w:pPr>
              <w:tabs>
                <w:tab w:val="left" w:pos="33"/>
              </w:tabs>
              <w:rPr>
                <w:rStyle w:val="Hyperlink"/>
                <w:rFonts w:asciiTheme="minorHAnsi" w:hAnsiTheme="minorHAnsi" w:cstheme="minorHAnsi"/>
                <w:b/>
                <w:bCs/>
                <w:color w:val="auto"/>
                <w:sz w:val="20"/>
                <w:szCs w:val="20"/>
                <w:u w:val="none"/>
                <w:lang w:val="en"/>
              </w:rPr>
            </w:pPr>
            <w:r w:rsidRPr="00791CE7">
              <w:rPr>
                <w:rStyle w:val="Hyperlink"/>
                <w:rFonts w:asciiTheme="minorHAnsi" w:hAnsiTheme="minorHAnsi" w:cstheme="minorHAnsi"/>
                <w:b/>
                <w:bCs/>
                <w:color w:val="auto"/>
                <w:sz w:val="20"/>
                <w:szCs w:val="20"/>
                <w:u w:val="none"/>
                <w:lang w:val="en"/>
              </w:rPr>
              <w:t>Resource 2:</w:t>
            </w:r>
          </w:p>
          <w:p w:rsidR="00A3550A" w:rsidRPr="00791CE7" w:rsidRDefault="00E12E0F" w:rsidP="00E12E0F">
            <w:pPr>
              <w:rPr>
                <w:rFonts w:asciiTheme="minorHAnsi" w:hAnsiTheme="minorHAnsi" w:cstheme="minorHAnsi"/>
                <w:b/>
                <w:i/>
                <w:sz w:val="20"/>
                <w:szCs w:val="20"/>
              </w:rPr>
            </w:pPr>
            <w:r w:rsidRPr="00791CE7">
              <w:rPr>
                <w:rFonts w:asciiTheme="minorHAnsi" w:hAnsiTheme="minorHAnsi" w:cstheme="minorHAnsi"/>
                <w:sz w:val="20"/>
                <w:szCs w:val="20"/>
              </w:rPr>
              <w:t xml:space="preserve">Department of Immigration and Border Protection, I am Australian: Exploring Australian Citizenship, </w:t>
            </w:r>
            <w:hyperlink r:id="rId12" w:history="1">
              <w:r w:rsidRPr="00791CE7">
                <w:rPr>
                  <w:rStyle w:val="Hyperlink"/>
                  <w:rFonts w:asciiTheme="minorHAnsi" w:hAnsiTheme="minorHAnsi" w:cstheme="minorHAnsi"/>
                  <w:sz w:val="20"/>
                  <w:szCs w:val="20"/>
                </w:rPr>
                <w:t>https://www.border.gov.au/Citizenship/Documents/primary_school_teaching_resource.pdf</w:t>
              </w:r>
            </w:hyperlink>
          </w:p>
        </w:tc>
      </w:tr>
    </w:tbl>
    <w:p w:rsidR="00A3550A" w:rsidRDefault="00A3550A"/>
    <w:p w:rsidR="00A3550A" w:rsidRDefault="00A3550A">
      <w:pPr>
        <w:spacing w:after="200" w:line="276" w:lineRule="auto"/>
      </w:pPr>
      <w:r>
        <w:br w:type="page"/>
      </w:r>
    </w:p>
    <w:p w:rsidR="00A3550A" w:rsidRDefault="00A3550A"/>
    <w:p w:rsidR="001476F7" w:rsidRDefault="001476F7"/>
    <w:tbl>
      <w:tblPr>
        <w:tblStyle w:val="TableGrid"/>
        <w:tblW w:w="0" w:type="auto"/>
        <w:tblLook w:val="04A0" w:firstRow="1" w:lastRow="0" w:firstColumn="1" w:lastColumn="0" w:noHBand="0" w:noVBand="1"/>
      </w:tblPr>
      <w:tblGrid>
        <w:gridCol w:w="6629"/>
        <w:gridCol w:w="3780"/>
        <w:gridCol w:w="5205"/>
      </w:tblGrid>
      <w:tr w:rsidR="00A3550A" w:rsidRPr="00A3550A" w:rsidTr="00AA5E10">
        <w:tc>
          <w:tcPr>
            <w:tcW w:w="6629" w:type="dxa"/>
            <w:shd w:val="clear" w:color="auto" w:fill="7DE0FF"/>
            <w:vAlign w:val="center"/>
          </w:tcPr>
          <w:p w:rsidR="00A3550A" w:rsidRPr="00A3550A" w:rsidRDefault="00A3550A" w:rsidP="00AF6D66">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780" w:type="dxa"/>
            <w:shd w:val="clear" w:color="auto" w:fill="7DE0FF"/>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205" w:type="dxa"/>
            <w:shd w:val="clear" w:color="auto" w:fill="7DE0FF"/>
            <w:vAlign w:val="center"/>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A3550A" w:rsidRPr="00A3550A" w:rsidTr="00A3550A">
        <w:tc>
          <w:tcPr>
            <w:tcW w:w="6629" w:type="dxa"/>
            <w:vAlign w:val="center"/>
          </w:tcPr>
          <w:p w:rsidR="007B3FB9" w:rsidRDefault="007B3FB9" w:rsidP="00A3550A">
            <w:pPr>
              <w:autoSpaceDE w:val="0"/>
              <w:autoSpaceDN w:val="0"/>
              <w:adjustRightInd w:val="0"/>
              <w:rPr>
                <w:rFonts w:cs="Arial"/>
                <w:b/>
                <w:sz w:val="20"/>
                <w:szCs w:val="22"/>
              </w:rPr>
            </w:pPr>
          </w:p>
          <w:p w:rsidR="00A3550A" w:rsidRPr="002C127C" w:rsidRDefault="00A3550A" w:rsidP="00A3550A">
            <w:pPr>
              <w:autoSpaceDE w:val="0"/>
              <w:autoSpaceDN w:val="0"/>
              <w:adjustRightInd w:val="0"/>
              <w:rPr>
                <w:rFonts w:cs="Arial"/>
                <w:b/>
                <w:bCs/>
                <w:sz w:val="20"/>
                <w:szCs w:val="22"/>
              </w:rPr>
            </w:pPr>
            <w:r w:rsidRPr="002C127C">
              <w:rPr>
                <w:rFonts w:cs="Arial"/>
                <w:b/>
                <w:sz w:val="20"/>
                <w:szCs w:val="22"/>
              </w:rPr>
              <w:t xml:space="preserve">Lesson 3: </w:t>
            </w:r>
            <w:r w:rsidRPr="002C127C">
              <w:rPr>
                <w:rFonts w:cs="Arial"/>
                <w:b/>
                <w:bCs/>
                <w:sz w:val="20"/>
                <w:szCs w:val="22"/>
              </w:rPr>
              <w:t xml:space="preserve">Why become an Australian citizen? </w:t>
            </w:r>
            <w:r w:rsidRPr="002C127C">
              <w:rPr>
                <w:rFonts w:cs="Arial"/>
                <w:sz w:val="20"/>
                <w:szCs w:val="22"/>
                <w:bdr w:val="none" w:sz="0" w:space="0" w:color="auto" w:frame="1"/>
                <w:shd w:val="clear" w:color="auto" w:fill="FFFFFF"/>
              </w:rPr>
              <w:t>(VCCCC015)</w:t>
            </w:r>
          </w:p>
          <w:p w:rsidR="00A3550A" w:rsidRPr="002C127C" w:rsidRDefault="00A3550A" w:rsidP="00A3550A">
            <w:pPr>
              <w:autoSpaceDE w:val="0"/>
              <w:autoSpaceDN w:val="0"/>
              <w:adjustRightInd w:val="0"/>
              <w:rPr>
                <w:rFonts w:cs="Arial"/>
                <w:sz w:val="20"/>
                <w:szCs w:val="22"/>
              </w:rPr>
            </w:pPr>
            <w:r w:rsidRPr="002C127C">
              <w:rPr>
                <w:rFonts w:cs="Arial"/>
                <w:bCs/>
                <w:sz w:val="20"/>
                <w:szCs w:val="22"/>
              </w:rPr>
              <w:t xml:space="preserve">Learning Intent: </w:t>
            </w:r>
            <w:r w:rsidR="00061070">
              <w:rPr>
                <w:rFonts w:cs="Arial"/>
                <w:bCs/>
                <w:sz w:val="20"/>
                <w:szCs w:val="22"/>
              </w:rPr>
              <w:t>T</w:t>
            </w:r>
            <w:r w:rsidRPr="002C127C">
              <w:rPr>
                <w:rFonts w:cs="Arial"/>
                <w:sz w:val="20"/>
                <w:szCs w:val="22"/>
              </w:rPr>
              <w:t>o develop an understanding of why people choose to become Australian citizens.</w:t>
            </w:r>
          </w:p>
          <w:p w:rsidR="00A3550A" w:rsidRPr="002C127C" w:rsidRDefault="00A3550A" w:rsidP="00A3550A">
            <w:pPr>
              <w:autoSpaceDE w:val="0"/>
              <w:autoSpaceDN w:val="0"/>
              <w:adjustRightInd w:val="0"/>
              <w:rPr>
                <w:rStyle w:val="Strong"/>
                <w:rFonts w:cs="Arial"/>
                <w:b w:val="0"/>
                <w:sz w:val="20"/>
                <w:szCs w:val="22"/>
                <w:lang w:val="en"/>
              </w:rPr>
            </w:pPr>
          </w:p>
          <w:p w:rsidR="00A3550A" w:rsidRPr="002C127C" w:rsidRDefault="00A3550A" w:rsidP="00A3550A">
            <w:pPr>
              <w:pStyle w:val="ListParagraph"/>
              <w:numPr>
                <w:ilvl w:val="0"/>
                <w:numId w:val="7"/>
              </w:numPr>
              <w:autoSpaceDE w:val="0"/>
              <w:autoSpaceDN w:val="0"/>
              <w:adjustRightInd w:val="0"/>
              <w:rPr>
                <w:rStyle w:val="Strong"/>
                <w:rFonts w:asciiTheme="minorHAnsi" w:hAnsiTheme="minorHAnsi" w:cstheme="minorHAnsi"/>
                <w:bCs w:val="0"/>
                <w:sz w:val="20"/>
                <w:lang w:val="en"/>
              </w:rPr>
            </w:pPr>
            <w:r w:rsidRPr="002C127C">
              <w:rPr>
                <w:rStyle w:val="Strong"/>
                <w:rFonts w:asciiTheme="minorHAnsi" w:hAnsiTheme="minorHAnsi" w:cstheme="minorHAnsi"/>
                <w:b w:val="0"/>
                <w:sz w:val="20"/>
                <w:lang w:val="en"/>
              </w:rPr>
              <w:t>Introduce the lesson by reading one of the books about re</w:t>
            </w:r>
            <w:r w:rsidR="005B6639">
              <w:rPr>
                <w:rStyle w:val="Strong"/>
                <w:rFonts w:asciiTheme="minorHAnsi" w:hAnsiTheme="minorHAnsi" w:cstheme="minorHAnsi"/>
                <w:b w:val="0"/>
                <w:sz w:val="20"/>
                <w:lang w:val="en"/>
              </w:rPr>
              <w:t>fugees. Select from the book suggestions</w:t>
            </w:r>
            <w:r w:rsidR="00001722">
              <w:rPr>
                <w:rStyle w:val="Strong"/>
                <w:rFonts w:asciiTheme="minorHAnsi" w:hAnsiTheme="minorHAnsi" w:cstheme="minorHAnsi"/>
                <w:b w:val="0"/>
                <w:sz w:val="20"/>
                <w:lang w:val="en"/>
              </w:rPr>
              <w:t xml:space="preserve">, in </w:t>
            </w:r>
            <w:r w:rsidR="00001722" w:rsidRPr="00E4417D">
              <w:rPr>
                <w:rStyle w:val="Strong"/>
                <w:rFonts w:asciiTheme="minorHAnsi" w:hAnsiTheme="minorHAnsi" w:cstheme="minorHAnsi"/>
                <w:sz w:val="20"/>
                <w:lang w:val="en"/>
              </w:rPr>
              <w:t>Appendix 1</w:t>
            </w:r>
            <w:r w:rsidR="00001722">
              <w:rPr>
                <w:rStyle w:val="Strong"/>
                <w:rFonts w:asciiTheme="minorHAnsi" w:hAnsiTheme="minorHAnsi" w:cstheme="minorHAnsi"/>
                <w:b w:val="0"/>
                <w:sz w:val="20"/>
                <w:lang w:val="en"/>
              </w:rPr>
              <w:t>.</w:t>
            </w:r>
          </w:p>
          <w:p w:rsidR="00A3550A" w:rsidRPr="002C127C" w:rsidRDefault="00A3550A" w:rsidP="00A3550A">
            <w:pPr>
              <w:pStyle w:val="ListParagraph"/>
              <w:numPr>
                <w:ilvl w:val="0"/>
                <w:numId w:val="7"/>
              </w:numPr>
              <w:autoSpaceDE w:val="0"/>
              <w:autoSpaceDN w:val="0"/>
              <w:adjustRightInd w:val="0"/>
              <w:rPr>
                <w:rFonts w:asciiTheme="minorHAnsi" w:hAnsiTheme="minorHAnsi" w:cstheme="minorHAnsi"/>
                <w:b/>
                <w:sz w:val="20"/>
                <w:lang w:val="en"/>
              </w:rPr>
            </w:pPr>
            <w:r w:rsidRPr="002C127C">
              <w:rPr>
                <w:rFonts w:asciiTheme="minorHAnsi" w:eastAsia="Verdana" w:hAnsiTheme="minorHAnsi" w:cstheme="minorHAnsi"/>
                <w:sz w:val="20"/>
              </w:rPr>
              <w:t>Whole class activity</w:t>
            </w:r>
            <w:r w:rsidR="005B6639">
              <w:rPr>
                <w:rFonts w:asciiTheme="minorHAnsi" w:eastAsia="Verdana" w:hAnsiTheme="minorHAnsi" w:cstheme="minorHAnsi"/>
                <w:sz w:val="20"/>
              </w:rPr>
              <w:t xml:space="preserve"> or jigsaw activity</w:t>
            </w:r>
            <w:r w:rsidRPr="002C127C">
              <w:rPr>
                <w:rFonts w:asciiTheme="minorHAnsi" w:eastAsia="Verdana" w:hAnsiTheme="minorHAnsi" w:cstheme="minorHAnsi"/>
                <w:sz w:val="20"/>
              </w:rPr>
              <w:t xml:space="preserve">: </w:t>
            </w:r>
            <w:r w:rsidR="005B6639">
              <w:rPr>
                <w:rFonts w:asciiTheme="minorHAnsi" w:hAnsiTheme="minorHAnsi" w:cstheme="minorHAnsi"/>
                <w:sz w:val="20"/>
              </w:rPr>
              <w:t xml:space="preserve">Select some personal stories about Australian citizenship from </w:t>
            </w:r>
            <w:r w:rsidR="005B6639">
              <w:rPr>
                <w:rFonts w:asciiTheme="minorHAnsi" w:hAnsiTheme="minorHAnsi" w:cstheme="minorHAnsi"/>
                <w:b/>
                <w:sz w:val="20"/>
              </w:rPr>
              <w:t xml:space="preserve">Resource 3. </w:t>
            </w:r>
            <w:r w:rsidR="005B6639" w:rsidRPr="005B6639">
              <w:rPr>
                <w:rFonts w:asciiTheme="minorHAnsi" w:hAnsiTheme="minorHAnsi" w:cstheme="minorHAnsi"/>
                <w:sz w:val="20"/>
              </w:rPr>
              <w:t>Group</w:t>
            </w:r>
            <w:r w:rsidR="005B6639">
              <w:rPr>
                <w:rFonts w:asciiTheme="minorHAnsi" w:hAnsiTheme="minorHAnsi" w:cstheme="minorHAnsi"/>
                <w:b/>
                <w:sz w:val="20"/>
              </w:rPr>
              <w:t xml:space="preserve"> </w:t>
            </w:r>
            <w:r w:rsidR="005B6639" w:rsidRPr="002C127C">
              <w:rPr>
                <w:rFonts w:asciiTheme="minorHAnsi" w:hAnsiTheme="minorHAnsi" w:cstheme="minorHAnsi"/>
                <w:sz w:val="20"/>
              </w:rPr>
              <w:t xml:space="preserve">discussion </w:t>
            </w:r>
            <w:r w:rsidR="005B6639">
              <w:rPr>
                <w:rFonts w:asciiTheme="minorHAnsi" w:hAnsiTheme="minorHAnsi" w:cstheme="minorHAnsi"/>
                <w:sz w:val="20"/>
              </w:rPr>
              <w:t xml:space="preserve">identifies different reasons why people </w:t>
            </w:r>
            <w:r w:rsidRPr="002C127C">
              <w:rPr>
                <w:rFonts w:asciiTheme="minorHAnsi" w:hAnsiTheme="minorHAnsi" w:cstheme="minorHAnsi"/>
                <w:sz w:val="20"/>
              </w:rPr>
              <w:t xml:space="preserve">have chosen to become Australian citizens. </w:t>
            </w:r>
            <w:r w:rsidR="005B6639">
              <w:rPr>
                <w:rFonts w:asciiTheme="minorHAnsi" w:hAnsiTheme="minorHAnsi" w:cstheme="minorHAnsi"/>
                <w:sz w:val="20"/>
              </w:rPr>
              <w:t xml:space="preserve">Rank reasons in order of the most important to the least. Organise reasons into common categories. </w:t>
            </w:r>
          </w:p>
          <w:p w:rsidR="003E7A2E" w:rsidRPr="003E7A2E" w:rsidRDefault="00A3550A" w:rsidP="003E7A2E">
            <w:pPr>
              <w:pStyle w:val="ListParagraph"/>
              <w:numPr>
                <w:ilvl w:val="0"/>
                <w:numId w:val="7"/>
              </w:numPr>
              <w:autoSpaceDE w:val="0"/>
              <w:autoSpaceDN w:val="0"/>
              <w:adjustRightInd w:val="0"/>
              <w:rPr>
                <w:rFonts w:asciiTheme="minorHAnsi" w:hAnsiTheme="minorHAnsi" w:cstheme="minorHAnsi"/>
                <w:b/>
                <w:sz w:val="20"/>
                <w:lang w:val="en"/>
              </w:rPr>
            </w:pPr>
            <w:r w:rsidRPr="00262F4A">
              <w:rPr>
                <w:rFonts w:asciiTheme="minorHAnsi" w:hAnsiTheme="minorHAnsi" w:cstheme="minorHAnsi"/>
                <w:sz w:val="20"/>
              </w:rPr>
              <w:t>Group or individual activity: Students identify the various reasons that motivated one person to make their decision to migrate to Australia.</w:t>
            </w:r>
            <w:r w:rsidRPr="00262F4A">
              <w:rPr>
                <w:rFonts w:asciiTheme="minorHAnsi" w:hAnsiTheme="minorHAnsi" w:cstheme="minorHAnsi"/>
                <w:b/>
                <w:sz w:val="20"/>
              </w:rPr>
              <w:t xml:space="preserve"> </w:t>
            </w:r>
            <w:r w:rsidRPr="00262F4A">
              <w:rPr>
                <w:rFonts w:asciiTheme="minorHAnsi" w:hAnsiTheme="minorHAnsi" w:cstheme="minorHAnsi"/>
                <w:sz w:val="20"/>
              </w:rPr>
              <w:t xml:space="preserve">Students select one of the case studies </w:t>
            </w:r>
            <w:r w:rsidR="003E7A2E">
              <w:rPr>
                <w:rFonts w:asciiTheme="minorHAnsi" w:hAnsiTheme="minorHAnsi" w:cstheme="minorHAnsi"/>
                <w:sz w:val="20"/>
              </w:rPr>
              <w:t>or draw</w:t>
            </w:r>
            <w:r w:rsidRPr="00262F4A">
              <w:rPr>
                <w:rFonts w:asciiTheme="minorHAnsi" w:hAnsiTheme="minorHAnsi" w:cstheme="minorHAnsi"/>
                <w:sz w:val="20"/>
              </w:rPr>
              <w:t xml:space="preserve"> from their own personal experience and create an empathetic response in the form of a blog, email, diary entry</w:t>
            </w:r>
            <w:r w:rsidR="003E7A2E">
              <w:rPr>
                <w:rFonts w:asciiTheme="minorHAnsi" w:hAnsiTheme="minorHAnsi" w:cstheme="minorHAnsi"/>
                <w:sz w:val="20"/>
              </w:rPr>
              <w:t xml:space="preserve"> or letter written by the person.</w:t>
            </w:r>
          </w:p>
          <w:p w:rsidR="00A3550A" w:rsidRPr="009160D9" w:rsidRDefault="003E7A2E" w:rsidP="003E7A2E">
            <w:pPr>
              <w:pStyle w:val="ListParagraph"/>
              <w:numPr>
                <w:ilvl w:val="0"/>
                <w:numId w:val="7"/>
              </w:numPr>
              <w:autoSpaceDE w:val="0"/>
              <w:autoSpaceDN w:val="0"/>
              <w:adjustRightInd w:val="0"/>
              <w:rPr>
                <w:rFonts w:asciiTheme="minorHAnsi" w:hAnsiTheme="minorHAnsi" w:cstheme="minorHAnsi"/>
                <w:b/>
                <w:sz w:val="20"/>
                <w:lang w:val="en"/>
              </w:rPr>
            </w:pPr>
            <w:r>
              <w:rPr>
                <w:rFonts w:asciiTheme="minorHAnsi" w:eastAsia="ComicSansMS" w:hAnsiTheme="minorHAnsi" w:cstheme="minorHAnsi"/>
                <w:sz w:val="20"/>
              </w:rPr>
              <w:t>Students to i</w:t>
            </w:r>
            <w:r w:rsidR="00A3550A" w:rsidRPr="009160D9">
              <w:rPr>
                <w:rFonts w:asciiTheme="minorHAnsi" w:eastAsia="ComicSansMS" w:hAnsiTheme="minorHAnsi" w:cstheme="minorHAnsi"/>
                <w:sz w:val="20"/>
              </w:rPr>
              <w:t xml:space="preserve">magine </w:t>
            </w:r>
            <w:r>
              <w:rPr>
                <w:rFonts w:asciiTheme="minorHAnsi" w:eastAsia="ComicSansMS" w:hAnsiTheme="minorHAnsi" w:cstheme="minorHAnsi"/>
                <w:sz w:val="20"/>
              </w:rPr>
              <w:t>they</w:t>
            </w:r>
            <w:r w:rsidR="00A3550A" w:rsidRPr="009160D9">
              <w:rPr>
                <w:rFonts w:asciiTheme="minorHAnsi" w:eastAsia="ComicSansMS" w:hAnsiTheme="minorHAnsi" w:cstheme="minorHAnsi"/>
                <w:sz w:val="20"/>
              </w:rPr>
              <w:t xml:space="preserve"> are a member of a family who has travelled from a real/</w:t>
            </w:r>
            <w:r w:rsidR="00B95126" w:rsidRPr="009160D9">
              <w:rPr>
                <w:rFonts w:asciiTheme="minorHAnsi" w:eastAsia="ComicSansMS" w:hAnsiTheme="minorHAnsi" w:cstheme="minorHAnsi"/>
                <w:sz w:val="20"/>
              </w:rPr>
              <w:t xml:space="preserve">imaginary country to Australia. </w:t>
            </w:r>
            <w:r w:rsidR="00A3550A" w:rsidRPr="009160D9">
              <w:rPr>
                <w:rFonts w:asciiTheme="minorHAnsi" w:eastAsia="ComicSansMS" w:hAnsiTheme="minorHAnsi" w:cstheme="minorHAnsi"/>
                <w:sz w:val="20"/>
              </w:rPr>
              <w:t>Your family has been settled in Australia for about 12 months and all/some of the members decide to become Australian citizens. Describe what they need to do to become citizens of Australia.</w:t>
            </w:r>
            <w:r w:rsidR="00D431B6" w:rsidRPr="009160D9">
              <w:rPr>
                <w:rFonts w:asciiTheme="minorHAnsi" w:eastAsia="ComicSansMS" w:hAnsiTheme="minorHAnsi" w:cstheme="minorHAnsi"/>
                <w:sz w:val="20"/>
              </w:rPr>
              <w:br/>
            </w:r>
          </w:p>
        </w:tc>
        <w:tc>
          <w:tcPr>
            <w:tcW w:w="3780" w:type="dxa"/>
          </w:tcPr>
          <w:p w:rsidR="00A3550A" w:rsidRPr="002C127C" w:rsidRDefault="00A3550A" w:rsidP="00A3550A">
            <w:pPr>
              <w:spacing w:before="120" w:after="120" w:line="100" w:lineRule="atLeast"/>
              <w:ind w:firstLine="142"/>
              <w:jc w:val="center"/>
              <w:rPr>
                <w:rFonts w:asciiTheme="minorHAnsi" w:hAnsiTheme="minorHAnsi" w:cstheme="minorHAnsi"/>
                <w:b/>
                <w:sz w:val="20"/>
              </w:rPr>
            </w:pPr>
          </w:p>
        </w:tc>
        <w:tc>
          <w:tcPr>
            <w:tcW w:w="5205" w:type="dxa"/>
          </w:tcPr>
          <w:p w:rsidR="00A3550A" w:rsidRDefault="00A3550A"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C32322" w:rsidRDefault="00C32322" w:rsidP="00A3550A">
            <w:pPr>
              <w:rPr>
                <w:rFonts w:asciiTheme="minorHAnsi" w:hAnsiTheme="minorHAnsi" w:cstheme="minorHAnsi"/>
                <w:b/>
                <w:i/>
                <w:sz w:val="20"/>
                <w:szCs w:val="22"/>
              </w:rPr>
            </w:pPr>
          </w:p>
          <w:p w:rsidR="00F83C36" w:rsidRPr="00F83C36" w:rsidRDefault="00F83C36" w:rsidP="00C32322">
            <w:pPr>
              <w:widowControl w:val="0"/>
              <w:numPr>
                <w:ilvl w:val="0"/>
                <w:numId w:val="16"/>
              </w:numPr>
              <w:tabs>
                <w:tab w:val="clear" w:pos="432"/>
                <w:tab w:val="left" w:pos="220"/>
                <w:tab w:val="left" w:pos="720"/>
              </w:tabs>
              <w:autoSpaceDE w:val="0"/>
              <w:autoSpaceDN w:val="0"/>
              <w:adjustRightInd w:val="0"/>
              <w:rPr>
                <w:rStyle w:val="Hyperlink"/>
                <w:rFonts w:asciiTheme="minorHAnsi" w:hAnsiTheme="minorHAnsi" w:cstheme="minorHAnsi"/>
                <w:bCs/>
                <w:color w:val="auto"/>
                <w:sz w:val="20"/>
                <w:szCs w:val="20"/>
                <w:u w:val="none"/>
                <w:lang w:val="en-US" w:eastAsia="en-US"/>
              </w:rPr>
            </w:pPr>
          </w:p>
          <w:p w:rsidR="00C32322" w:rsidRPr="00791CE7" w:rsidRDefault="00C32322" w:rsidP="00C32322">
            <w:pPr>
              <w:widowControl w:val="0"/>
              <w:numPr>
                <w:ilvl w:val="0"/>
                <w:numId w:val="16"/>
              </w:numPr>
              <w:tabs>
                <w:tab w:val="clear" w:pos="432"/>
                <w:tab w:val="left" w:pos="220"/>
                <w:tab w:val="left" w:pos="720"/>
              </w:tabs>
              <w:autoSpaceDE w:val="0"/>
              <w:autoSpaceDN w:val="0"/>
              <w:adjustRightInd w:val="0"/>
              <w:rPr>
                <w:rStyle w:val="Hyperlink"/>
                <w:rFonts w:asciiTheme="minorHAnsi" w:hAnsiTheme="minorHAnsi" w:cstheme="minorHAnsi"/>
                <w:bCs/>
                <w:color w:val="auto"/>
                <w:sz w:val="20"/>
                <w:szCs w:val="20"/>
                <w:u w:val="none"/>
                <w:lang w:val="en-US" w:eastAsia="en-US"/>
              </w:rPr>
            </w:pPr>
            <w:r w:rsidRPr="00791CE7">
              <w:rPr>
                <w:rStyle w:val="Hyperlink"/>
                <w:rFonts w:asciiTheme="minorHAnsi" w:hAnsiTheme="minorHAnsi" w:cstheme="minorHAnsi"/>
                <w:b/>
                <w:bCs/>
                <w:color w:val="auto"/>
                <w:sz w:val="20"/>
                <w:szCs w:val="20"/>
                <w:u w:val="none"/>
                <w:lang w:val="en"/>
              </w:rPr>
              <w:t>Resource 3:</w:t>
            </w:r>
          </w:p>
          <w:p w:rsidR="00C32322" w:rsidRPr="002C127C" w:rsidRDefault="00C32322" w:rsidP="00C32322">
            <w:pPr>
              <w:rPr>
                <w:rFonts w:asciiTheme="minorHAnsi" w:hAnsiTheme="minorHAnsi" w:cstheme="minorHAnsi"/>
                <w:b/>
                <w:i/>
                <w:sz w:val="20"/>
                <w:szCs w:val="22"/>
              </w:rPr>
            </w:pPr>
            <w:r w:rsidRPr="00791CE7">
              <w:rPr>
                <w:rFonts w:asciiTheme="minorHAnsi" w:hAnsiTheme="minorHAnsi" w:cstheme="minorHAnsi"/>
                <w:sz w:val="20"/>
                <w:szCs w:val="20"/>
              </w:rPr>
              <w:t xml:space="preserve">Department of Immigration and Border Protection, Personal stories about Australian citizenship, </w:t>
            </w:r>
            <w:hyperlink r:id="rId13" w:history="1">
              <w:r w:rsidRPr="00791CE7">
                <w:rPr>
                  <w:rStyle w:val="Hyperlink"/>
                  <w:rFonts w:asciiTheme="minorHAnsi" w:hAnsiTheme="minorHAnsi" w:cstheme="minorHAnsi"/>
                  <w:bCs/>
                  <w:sz w:val="20"/>
                  <w:szCs w:val="20"/>
                  <w:lang w:val="en"/>
                </w:rPr>
                <w:t>https://www.border.gov.au/Trav/Citi/Curr/Even/Why-/Personal-stories-about-Australian-citizenship</w:t>
              </w:r>
            </w:hyperlink>
          </w:p>
        </w:tc>
      </w:tr>
    </w:tbl>
    <w:p w:rsidR="00A3550A" w:rsidRDefault="00A3550A">
      <w:pPr>
        <w:spacing w:after="200" w:line="276" w:lineRule="auto"/>
      </w:pPr>
    </w:p>
    <w:p w:rsidR="00A3550A" w:rsidRDefault="00A3550A">
      <w:pPr>
        <w:spacing w:after="200" w:line="276" w:lineRule="auto"/>
      </w:pPr>
      <w:r>
        <w:br w:type="page"/>
      </w:r>
    </w:p>
    <w:p w:rsidR="00A3550A" w:rsidRDefault="00A3550A">
      <w:pPr>
        <w:spacing w:after="200" w:line="276" w:lineRule="auto"/>
      </w:pPr>
    </w:p>
    <w:tbl>
      <w:tblPr>
        <w:tblStyle w:val="TableGrid"/>
        <w:tblW w:w="0" w:type="auto"/>
        <w:tblLook w:val="04A0" w:firstRow="1" w:lastRow="0" w:firstColumn="1" w:lastColumn="0" w:noHBand="0" w:noVBand="1"/>
      </w:tblPr>
      <w:tblGrid>
        <w:gridCol w:w="6629"/>
        <w:gridCol w:w="3780"/>
        <w:gridCol w:w="5205"/>
      </w:tblGrid>
      <w:tr w:rsidR="00A3550A" w:rsidRPr="00A3550A" w:rsidTr="00AA5E10">
        <w:tc>
          <w:tcPr>
            <w:tcW w:w="6629" w:type="dxa"/>
            <w:shd w:val="clear" w:color="auto" w:fill="7DE0FF"/>
            <w:vAlign w:val="center"/>
          </w:tcPr>
          <w:p w:rsidR="00A3550A" w:rsidRPr="00A3550A" w:rsidRDefault="00A3550A" w:rsidP="00AF6D66">
            <w:pPr>
              <w:spacing w:before="120" w:after="120" w:line="100" w:lineRule="atLeast"/>
              <w:ind w:firstLine="142"/>
              <w:jc w:val="both"/>
              <w:rPr>
                <w:rFonts w:asciiTheme="minorHAnsi" w:hAnsiTheme="minorHAnsi" w:cstheme="minorHAnsi"/>
                <w:b/>
                <w:sz w:val="22"/>
              </w:rPr>
            </w:pPr>
            <w:r w:rsidRPr="00A3550A">
              <w:rPr>
                <w:rFonts w:asciiTheme="minorHAnsi" w:hAnsiTheme="minorHAnsi" w:cstheme="minorHAnsi"/>
                <w:b/>
                <w:sz w:val="22"/>
              </w:rPr>
              <w:t>LEARNING ACTIVITIES</w:t>
            </w:r>
          </w:p>
        </w:tc>
        <w:tc>
          <w:tcPr>
            <w:tcW w:w="3780" w:type="dxa"/>
            <w:shd w:val="clear" w:color="auto" w:fill="7DE0FF"/>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205" w:type="dxa"/>
            <w:shd w:val="clear" w:color="auto" w:fill="7DE0FF"/>
            <w:vAlign w:val="center"/>
          </w:tcPr>
          <w:p w:rsidR="00A3550A" w:rsidRPr="00A3550A" w:rsidRDefault="00A3550A"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A3550A" w:rsidTr="00A3550A">
        <w:trPr>
          <w:trHeight w:val="6210"/>
        </w:trPr>
        <w:tc>
          <w:tcPr>
            <w:tcW w:w="6629" w:type="dxa"/>
          </w:tcPr>
          <w:p w:rsidR="007B3FB9" w:rsidRDefault="007B3FB9" w:rsidP="00A3550A">
            <w:pPr>
              <w:autoSpaceDE w:val="0"/>
              <w:autoSpaceDN w:val="0"/>
              <w:adjustRightInd w:val="0"/>
              <w:rPr>
                <w:rFonts w:cs="Arial"/>
                <w:b/>
                <w:bCs/>
                <w:sz w:val="20"/>
                <w:szCs w:val="22"/>
              </w:rPr>
            </w:pPr>
          </w:p>
          <w:p w:rsidR="00A3550A" w:rsidRPr="002C127C" w:rsidRDefault="00A3550A" w:rsidP="00A3550A">
            <w:pPr>
              <w:autoSpaceDE w:val="0"/>
              <w:autoSpaceDN w:val="0"/>
              <w:adjustRightInd w:val="0"/>
              <w:rPr>
                <w:rFonts w:cs="Arial"/>
                <w:b/>
                <w:bCs/>
                <w:sz w:val="20"/>
                <w:szCs w:val="22"/>
              </w:rPr>
            </w:pPr>
            <w:r w:rsidRPr="002C127C">
              <w:rPr>
                <w:rFonts w:cs="Arial"/>
                <w:b/>
                <w:bCs/>
                <w:sz w:val="20"/>
                <w:szCs w:val="22"/>
              </w:rPr>
              <w:t>Lesson 4: How do I become an Australian Citizen</w:t>
            </w:r>
            <w:r w:rsidR="007B3FB9">
              <w:rPr>
                <w:rFonts w:cs="Arial"/>
                <w:b/>
                <w:bCs/>
                <w:sz w:val="20"/>
                <w:szCs w:val="22"/>
              </w:rPr>
              <w:t>?</w:t>
            </w:r>
            <w:r w:rsidRPr="002C127C">
              <w:rPr>
                <w:rFonts w:cs="Arial"/>
                <w:b/>
                <w:bCs/>
                <w:sz w:val="20"/>
                <w:szCs w:val="22"/>
              </w:rPr>
              <w:t xml:space="preserve"> </w:t>
            </w:r>
            <w:r w:rsidRPr="002C127C">
              <w:rPr>
                <w:rFonts w:cs="Arial"/>
                <w:sz w:val="20"/>
                <w:szCs w:val="22"/>
                <w:bdr w:val="none" w:sz="0" w:space="0" w:color="auto" w:frame="1"/>
                <w:shd w:val="clear" w:color="auto" w:fill="FFFFFF"/>
              </w:rPr>
              <w:t>(VCCCC014)</w:t>
            </w:r>
          </w:p>
          <w:p w:rsidR="00A3550A" w:rsidRPr="002C127C" w:rsidRDefault="00A3550A" w:rsidP="00A3550A">
            <w:pPr>
              <w:autoSpaceDE w:val="0"/>
              <w:autoSpaceDN w:val="0"/>
              <w:adjustRightInd w:val="0"/>
              <w:rPr>
                <w:rFonts w:cs="Arial"/>
                <w:sz w:val="20"/>
                <w:szCs w:val="22"/>
              </w:rPr>
            </w:pPr>
            <w:r w:rsidRPr="002C127C">
              <w:rPr>
                <w:rFonts w:cs="Arial"/>
                <w:sz w:val="20"/>
                <w:szCs w:val="22"/>
              </w:rPr>
              <w:t xml:space="preserve">Learning Intent: </w:t>
            </w:r>
            <w:r w:rsidR="00061070">
              <w:rPr>
                <w:rFonts w:cs="Arial"/>
                <w:sz w:val="20"/>
                <w:szCs w:val="22"/>
              </w:rPr>
              <w:t>T</w:t>
            </w:r>
            <w:r w:rsidRPr="002C127C">
              <w:rPr>
                <w:rFonts w:cs="Arial"/>
                <w:sz w:val="20"/>
                <w:szCs w:val="22"/>
              </w:rPr>
              <w:t xml:space="preserve">o become familiar with the Australian Citizenship Pledge and the Australian citizenship affirmation. </w:t>
            </w:r>
          </w:p>
          <w:p w:rsidR="00A3550A" w:rsidRPr="002C127C" w:rsidRDefault="00A3550A" w:rsidP="00A3550A">
            <w:pPr>
              <w:autoSpaceDE w:val="0"/>
              <w:autoSpaceDN w:val="0"/>
              <w:adjustRightInd w:val="0"/>
              <w:rPr>
                <w:rFonts w:cs="Arial"/>
                <w:sz w:val="20"/>
                <w:szCs w:val="22"/>
                <w:u w:val="single"/>
              </w:rPr>
            </w:pPr>
          </w:p>
          <w:p w:rsidR="00001722" w:rsidRDefault="00001722" w:rsidP="00001722">
            <w:pPr>
              <w:autoSpaceDE w:val="0"/>
              <w:autoSpaceDN w:val="0"/>
              <w:adjustRightInd w:val="0"/>
              <w:rPr>
                <w:rFonts w:asciiTheme="minorHAnsi" w:hAnsiTheme="minorHAnsi" w:cstheme="minorHAnsi"/>
                <w:sz w:val="20"/>
              </w:rPr>
            </w:pPr>
            <w:r>
              <w:rPr>
                <w:rFonts w:asciiTheme="minorHAnsi" w:hAnsiTheme="minorHAnsi" w:cstheme="minorHAnsi"/>
                <w:sz w:val="20"/>
              </w:rPr>
              <w:t>1.</w:t>
            </w:r>
          </w:p>
          <w:p w:rsidR="00845DA9" w:rsidRDefault="00001722" w:rsidP="00001722">
            <w:pPr>
              <w:autoSpaceDE w:val="0"/>
              <w:autoSpaceDN w:val="0"/>
              <w:adjustRightInd w:val="0"/>
              <w:ind w:left="142"/>
              <w:rPr>
                <w:rFonts w:asciiTheme="minorHAnsi" w:hAnsiTheme="minorHAnsi" w:cstheme="minorHAnsi"/>
                <w:b/>
                <w:sz w:val="20"/>
              </w:rPr>
            </w:pPr>
            <w:r>
              <w:rPr>
                <w:rFonts w:asciiTheme="minorHAnsi" w:hAnsiTheme="minorHAnsi" w:cstheme="minorHAnsi"/>
                <w:sz w:val="20"/>
              </w:rPr>
              <w:t xml:space="preserve">a) </w:t>
            </w:r>
            <w:r w:rsidR="00A3550A" w:rsidRPr="00001722">
              <w:rPr>
                <w:rFonts w:asciiTheme="minorHAnsi" w:hAnsiTheme="minorHAnsi" w:cstheme="minorHAnsi"/>
                <w:sz w:val="20"/>
              </w:rPr>
              <w:t xml:space="preserve">Complete the Citizenship Test. See </w:t>
            </w:r>
            <w:r w:rsidR="007B3FB9" w:rsidRPr="00001722">
              <w:rPr>
                <w:rFonts w:asciiTheme="minorHAnsi" w:hAnsiTheme="minorHAnsi" w:cstheme="minorHAnsi"/>
                <w:b/>
                <w:sz w:val="20"/>
              </w:rPr>
              <w:t>Resource 4.</w:t>
            </w:r>
          </w:p>
          <w:p w:rsidR="00001722" w:rsidRPr="00001722" w:rsidRDefault="00001722" w:rsidP="00001722">
            <w:pPr>
              <w:autoSpaceDE w:val="0"/>
              <w:autoSpaceDN w:val="0"/>
              <w:adjustRightInd w:val="0"/>
              <w:rPr>
                <w:rFonts w:asciiTheme="minorHAnsi" w:hAnsiTheme="minorHAnsi" w:cstheme="minorHAnsi"/>
                <w:b/>
                <w:sz w:val="20"/>
              </w:rPr>
            </w:pPr>
          </w:p>
          <w:p w:rsidR="00A3550A" w:rsidRPr="00001722" w:rsidRDefault="00001722" w:rsidP="00001722">
            <w:pPr>
              <w:autoSpaceDE w:val="0"/>
              <w:autoSpaceDN w:val="0"/>
              <w:adjustRightInd w:val="0"/>
              <w:ind w:left="142"/>
              <w:rPr>
                <w:rFonts w:cs="Arial"/>
                <w:i/>
                <w:sz w:val="20"/>
                <w:szCs w:val="22"/>
              </w:rPr>
            </w:pPr>
            <w:r>
              <w:rPr>
                <w:rFonts w:asciiTheme="minorHAnsi" w:hAnsiTheme="minorHAnsi" w:cstheme="minorHAnsi"/>
                <w:sz w:val="20"/>
              </w:rPr>
              <w:t xml:space="preserve">b) </w:t>
            </w:r>
            <w:r w:rsidR="00A3550A" w:rsidRPr="00001722">
              <w:rPr>
                <w:rFonts w:asciiTheme="minorHAnsi" w:hAnsiTheme="minorHAnsi" w:cstheme="minorHAnsi"/>
                <w:sz w:val="20"/>
              </w:rPr>
              <w:t xml:space="preserve">Complete an individual or group analysis </w:t>
            </w:r>
            <w:r>
              <w:rPr>
                <w:rFonts w:asciiTheme="minorHAnsi" w:hAnsiTheme="minorHAnsi" w:cstheme="minorHAnsi"/>
                <w:sz w:val="20"/>
              </w:rPr>
              <w:t xml:space="preserve">of the Citizenship Test </w:t>
            </w:r>
            <w:r w:rsidR="00A3550A" w:rsidRPr="00001722">
              <w:rPr>
                <w:rFonts w:asciiTheme="minorHAnsi" w:hAnsiTheme="minorHAnsi" w:cstheme="minorHAnsi"/>
                <w:sz w:val="20"/>
              </w:rPr>
              <w:t>using a</w:t>
            </w:r>
            <w:r>
              <w:rPr>
                <w:rFonts w:asciiTheme="minorHAnsi" w:hAnsiTheme="minorHAnsi" w:cstheme="minorHAnsi"/>
                <w:sz w:val="20"/>
              </w:rPr>
              <w:t xml:space="preserve"> PMI (Plus, Minus, Interesting)</w:t>
            </w:r>
            <w:r w:rsidR="00A3550A" w:rsidRPr="00001722">
              <w:rPr>
                <w:rFonts w:asciiTheme="minorHAnsi" w:hAnsiTheme="minorHAnsi" w:cstheme="minorHAnsi"/>
                <w:sz w:val="20"/>
              </w:rPr>
              <w:t xml:space="preserve">. Share the students’ responses in a class discussion. Is there anything that needs to be added to the </w:t>
            </w:r>
            <w:r>
              <w:rPr>
                <w:rFonts w:asciiTheme="minorHAnsi" w:hAnsiTheme="minorHAnsi" w:cstheme="minorHAnsi"/>
                <w:sz w:val="20"/>
              </w:rPr>
              <w:t xml:space="preserve">citizenship </w:t>
            </w:r>
            <w:r w:rsidR="00A3550A" w:rsidRPr="00001722">
              <w:rPr>
                <w:rFonts w:asciiTheme="minorHAnsi" w:hAnsiTheme="minorHAnsi" w:cstheme="minorHAnsi"/>
                <w:sz w:val="20"/>
              </w:rPr>
              <w:t xml:space="preserve">test? </w:t>
            </w:r>
          </w:p>
          <w:p w:rsidR="00001722" w:rsidRDefault="00001722" w:rsidP="00A3550A">
            <w:pPr>
              <w:autoSpaceDE w:val="0"/>
              <w:autoSpaceDN w:val="0"/>
              <w:adjustRightInd w:val="0"/>
              <w:rPr>
                <w:rFonts w:cs="Arial"/>
                <w:i/>
                <w:sz w:val="20"/>
                <w:szCs w:val="22"/>
              </w:rPr>
            </w:pPr>
          </w:p>
          <w:p w:rsidR="00A3550A" w:rsidRPr="002C127C" w:rsidRDefault="00A3550A" w:rsidP="00A3550A">
            <w:pPr>
              <w:autoSpaceDE w:val="0"/>
              <w:autoSpaceDN w:val="0"/>
              <w:adjustRightInd w:val="0"/>
              <w:rPr>
                <w:rFonts w:cs="Arial"/>
                <w:i/>
                <w:sz w:val="20"/>
                <w:szCs w:val="22"/>
                <w:u w:val="single"/>
              </w:rPr>
            </w:pPr>
            <w:r w:rsidRPr="002C127C">
              <w:rPr>
                <w:rFonts w:cs="Arial"/>
                <w:i/>
                <w:sz w:val="20"/>
                <w:szCs w:val="22"/>
              </w:rPr>
              <w:t>Optional Activity: Students could create their own test items.</w:t>
            </w:r>
          </w:p>
          <w:p w:rsidR="00A3550A" w:rsidRPr="002C127C" w:rsidRDefault="00A3550A" w:rsidP="00A3550A">
            <w:pPr>
              <w:autoSpaceDE w:val="0"/>
              <w:autoSpaceDN w:val="0"/>
              <w:adjustRightInd w:val="0"/>
              <w:rPr>
                <w:rFonts w:cs="Arial"/>
                <w:sz w:val="20"/>
                <w:szCs w:val="22"/>
              </w:rPr>
            </w:pPr>
          </w:p>
          <w:p w:rsidR="00A3550A" w:rsidRPr="002C127C" w:rsidRDefault="00BA44DD" w:rsidP="00A3550A">
            <w:pPr>
              <w:autoSpaceDE w:val="0"/>
              <w:autoSpaceDN w:val="0"/>
              <w:adjustRightInd w:val="0"/>
              <w:rPr>
                <w:rFonts w:cs="Arial"/>
                <w:i/>
                <w:sz w:val="20"/>
                <w:szCs w:val="22"/>
                <w:u w:val="single"/>
              </w:rPr>
            </w:pPr>
            <w:r>
              <w:rPr>
                <w:rFonts w:cs="Arial"/>
                <w:sz w:val="20"/>
                <w:szCs w:val="22"/>
              </w:rPr>
              <w:t xml:space="preserve">2. </w:t>
            </w:r>
            <w:r w:rsidR="00001722">
              <w:rPr>
                <w:rFonts w:cs="Arial"/>
                <w:sz w:val="20"/>
                <w:szCs w:val="22"/>
              </w:rPr>
              <w:br/>
            </w:r>
            <w:r w:rsidR="00A3550A" w:rsidRPr="002C127C">
              <w:rPr>
                <w:rFonts w:cs="Arial"/>
                <w:sz w:val="20"/>
                <w:szCs w:val="22"/>
              </w:rPr>
              <w:t xml:space="preserve">Explore the online interactive </w:t>
            </w:r>
            <w:r w:rsidR="00A3550A" w:rsidRPr="002C127C">
              <w:rPr>
                <w:rFonts w:cs="Arial"/>
                <w:i/>
                <w:sz w:val="20"/>
                <w:szCs w:val="22"/>
              </w:rPr>
              <w:t>The Au</w:t>
            </w:r>
            <w:r w:rsidR="00845DA9">
              <w:rPr>
                <w:rFonts w:cs="Arial"/>
                <w:i/>
                <w:sz w:val="20"/>
                <w:szCs w:val="22"/>
              </w:rPr>
              <w:t xml:space="preserve">stralian Citizenship Affirmation, </w:t>
            </w:r>
            <w:r w:rsidR="00845DA9" w:rsidRPr="002C127C">
              <w:rPr>
                <w:rFonts w:cs="Arial"/>
                <w:sz w:val="20"/>
                <w:szCs w:val="22"/>
              </w:rPr>
              <w:t>See</w:t>
            </w:r>
            <w:r w:rsidR="00A3550A" w:rsidRPr="002C127C">
              <w:rPr>
                <w:rFonts w:cs="Arial"/>
                <w:sz w:val="20"/>
                <w:szCs w:val="22"/>
              </w:rPr>
              <w:t xml:space="preserve"> </w:t>
            </w:r>
            <w:r w:rsidR="00A3550A" w:rsidRPr="002C127C">
              <w:rPr>
                <w:rFonts w:cs="Arial"/>
                <w:b/>
                <w:sz w:val="20"/>
                <w:szCs w:val="22"/>
              </w:rPr>
              <w:t>Resource 5</w:t>
            </w:r>
            <w:r w:rsidR="00A3550A" w:rsidRPr="002C127C">
              <w:rPr>
                <w:rFonts w:cs="Arial"/>
                <w:sz w:val="20"/>
                <w:szCs w:val="22"/>
              </w:rPr>
              <w:t xml:space="preserve">. This could be done individually, in small groups using personal devices or as a class using an interactive whiteboard. </w:t>
            </w:r>
          </w:p>
          <w:p w:rsidR="00A3550A" w:rsidRPr="002C127C" w:rsidRDefault="00A3550A" w:rsidP="00A3550A">
            <w:pPr>
              <w:autoSpaceDE w:val="0"/>
              <w:autoSpaceDN w:val="0"/>
              <w:adjustRightInd w:val="0"/>
              <w:rPr>
                <w:rFonts w:cs="Arial"/>
                <w:sz w:val="20"/>
                <w:szCs w:val="22"/>
              </w:rPr>
            </w:pPr>
          </w:p>
          <w:p w:rsidR="00A3550A" w:rsidRPr="002C127C" w:rsidRDefault="00CC0CF4" w:rsidP="005A2C03">
            <w:pPr>
              <w:autoSpaceDE w:val="0"/>
              <w:autoSpaceDN w:val="0"/>
              <w:adjustRightInd w:val="0"/>
              <w:rPr>
                <w:rFonts w:cs="Arial"/>
                <w:sz w:val="20"/>
                <w:szCs w:val="22"/>
              </w:rPr>
            </w:pPr>
            <w:r>
              <w:rPr>
                <w:rFonts w:cs="Arial"/>
                <w:sz w:val="20"/>
                <w:szCs w:val="22"/>
              </w:rPr>
              <w:t>Each s</w:t>
            </w:r>
            <w:r w:rsidR="005A2C03">
              <w:rPr>
                <w:rFonts w:cs="Arial"/>
                <w:sz w:val="20"/>
                <w:szCs w:val="22"/>
              </w:rPr>
              <w:t xml:space="preserve">tudent to </w:t>
            </w:r>
            <w:r w:rsidR="00A3550A" w:rsidRPr="002C127C">
              <w:rPr>
                <w:rFonts w:cs="Arial"/>
                <w:sz w:val="20"/>
                <w:szCs w:val="22"/>
              </w:rPr>
              <w:t xml:space="preserve">rewrite the Australian Citizenship Pledge using their own words </w:t>
            </w:r>
            <w:r w:rsidR="005A2C03">
              <w:rPr>
                <w:rFonts w:cs="Arial"/>
                <w:sz w:val="20"/>
                <w:szCs w:val="22"/>
              </w:rPr>
              <w:t xml:space="preserve">and </w:t>
            </w:r>
            <w:r w:rsidR="00A3550A" w:rsidRPr="002C127C">
              <w:rPr>
                <w:rFonts w:cs="Arial"/>
                <w:sz w:val="20"/>
                <w:szCs w:val="22"/>
              </w:rPr>
              <w:t>design a certifi</w:t>
            </w:r>
            <w:r w:rsidR="005A2C03">
              <w:rPr>
                <w:rFonts w:cs="Arial"/>
                <w:sz w:val="20"/>
                <w:szCs w:val="22"/>
              </w:rPr>
              <w:t>cate of Australian citizenship.</w:t>
            </w:r>
          </w:p>
        </w:tc>
        <w:tc>
          <w:tcPr>
            <w:tcW w:w="3780" w:type="dxa"/>
          </w:tcPr>
          <w:p w:rsidR="007B3FB9" w:rsidRDefault="007B3FB9" w:rsidP="00A3550A">
            <w:pPr>
              <w:autoSpaceDE w:val="0"/>
              <w:spacing w:line="100" w:lineRule="atLeast"/>
              <w:rPr>
                <w:rFonts w:eastAsia="ComicSansMS" w:cs="Arial"/>
                <w:b/>
                <w:sz w:val="20"/>
                <w:szCs w:val="22"/>
              </w:rPr>
            </w:pPr>
          </w:p>
          <w:p w:rsidR="00A3550A" w:rsidRPr="002C127C" w:rsidRDefault="00A3550A" w:rsidP="00A3550A">
            <w:pPr>
              <w:autoSpaceDE w:val="0"/>
              <w:spacing w:line="100" w:lineRule="atLeast"/>
              <w:rPr>
                <w:rFonts w:eastAsia="ComicSansMS" w:cs="Arial"/>
                <w:b/>
                <w:sz w:val="20"/>
                <w:szCs w:val="22"/>
              </w:rPr>
            </w:pPr>
            <w:r w:rsidRPr="002C127C">
              <w:rPr>
                <w:rFonts w:eastAsia="ComicSansMS" w:cs="Arial"/>
                <w:b/>
                <w:sz w:val="20"/>
                <w:szCs w:val="22"/>
              </w:rPr>
              <w:t>Task 1</w:t>
            </w:r>
            <w:r w:rsidR="006A44C7">
              <w:rPr>
                <w:rFonts w:eastAsia="ComicSansMS" w:cs="Arial"/>
                <w:b/>
                <w:sz w:val="20"/>
                <w:szCs w:val="22"/>
              </w:rPr>
              <w:t>:</w:t>
            </w:r>
          </w:p>
          <w:p w:rsidR="00A3550A" w:rsidRPr="002C127C" w:rsidRDefault="00A3550A" w:rsidP="00A3550A">
            <w:pPr>
              <w:autoSpaceDE w:val="0"/>
              <w:spacing w:line="100" w:lineRule="atLeast"/>
              <w:rPr>
                <w:rFonts w:cs="Arial"/>
                <w:sz w:val="20"/>
                <w:szCs w:val="22"/>
                <w:lang w:val="en-US"/>
              </w:rPr>
            </w:pPr>
            <w:r w:rsidRPr="002C127C">
              <w:rPr>
                <w:rFonts w:eastAsia="ComicSansMS" w:cs="Arial"/>
                <w:sz w:val="20"/>
                <w:szCs w:val="22"/>
              </w:rPr>
              <w:t xml:space="preserve">Present a step-by-step explanation of what you need to do to become a </w:t>
            </w:r>
            <w:r w:rsidR="00614C42">
              <w:rPr>
                <w:rFonts w:eastAsia="ComicSansMS" w:cs="Arial"/>
                <w:sz w:val="20"/>
                <w:szCs w:val="22"/>
              </w:rPr>
              <w:t xml:space="preserve">citizen of Australia. This could be presented as a </w:t>
            </w:r>
            <w:r w:rsidRPr="002C127C">
              <w:rPr>
                <w:rFonts w:eastAsia="ComicSansMS" w:cs="Arial"/>
                <w:sz w:val="20"/>
                <w:szCs w:val="22"/>
              </w:rPr>
              <w:t>poster, comic,</w:t>
            </w:r>
            <w:r w:rsidR="00614C42">
              <w:rPr>
                <w:rFonts w:eastAsia="ComicSansMS" w:cs="Arial"/>
                <w:sz w:val="20"/>
                <w:szCs w:val="22"/>
              </w:rPr>
              <w:t xml:space="preserve"> PowerPoint or brochure).</w:t>
            </w:r>
          </w:p>
          <w:p w:rsidR="00A3550A" w:rsidRPr="002C127C" w:rsidRDefault="00A3550A" w:rsidP="00A3550A">
            <w:pPr>
              <w:rPr>
                <w:rFonts w:cs="Arial"/>
                <w:sz w:val="20"/>
                <w:szCs w:val="22"/>
              </w:rPr>
            </w:pPr>
          </w:p>
          <w:p w:rsidR="00A3550A" w:rsidRPr="002C127C" w:rsidRDefault="00A3550A" w:rsidP="00A3550A">
            <w:pPr>
              <w:rPr>
                <w:rFonts w:cs="Arial"/>
                <w:sz w:val="20"/>
                <w:szCs w:val="22"/>
              </w:rPr>
            </w:pPr>
          </w:p>
          <w:p w:rsidR="00A3550A" w:rsidRPr="002C127C" w:rsidRDefault="00CC0CF4" w:rsidP="00A3550A">
            <w:pPr>
              <w:autoSpaceDE w:val="0"/>
              <w:spacing w:line="100" w:lineRule="atLeast"/>
              <w:rPr>
                <w:rFonts w:cs="Arial"/>
                <w:sz w:val="20"/>
                <w:szCs w:val="22"/>
              </w:rPr>
            </w:pPr>
            <w:r>
              <w:rPr>
                <w:rFonts w:cs="Arial"/>
                <w:sz w:val="20"/>
                <w:szCs w:val="22"/>
              </w:rPr>
              <w:t>OR</w:t>
            </w:r>
          </w:p>
          <w:p w:rsidR="00A3550A" w:rsidRPr="002C127C" w:rsidRDefault="00A3550A" w:rsidP="00A3550A">
            <w:pPr>
              <w:autoSpaceDE w:val="0"/>
              <w:spacing w:line="100" w:lineRule="atLeast"/>
              <w:rPr>
                <w:rFonts w:eastAsia="ComicSansMS" w:cs="Arial"/>
                <w:sz w:val="20"/>
                <w:szCs w:val="22"/>
                <w:u w:val="single"/>
              </w:rPr>
            </w:pPr>
          </w:p>
          <w:p w:rsidR="00A3550A" w:rsidRPr="002C127C" w:rsidRDefault="00A3550A" w:rsidP="00A3550A">
            <w:pPr>
              <w:autoSpaceDE w:val="0"/>
              <w:spacing w:line="100" w:lineRule="atLeast"/>
              <w:rPr>
                <w:rFonts w:eastAsia="ComicSansMS" w:cs="Arial"/>
                <w:b/>
                <w:sz w:val="20"/>
                <w:szCs w:val="22"/>
              </w:rPr>
            </w:pPr>
            <w:r w:rsidRPr="002C127C">
              <w:rPr>
                <w:rFonts w:eastAsia="ComicSansMS" w:cs="Arial"/>
                <w:b/>
                <w:sz w:val="20"/>
                <w:szCs w:val="22"/>
              </w:rPr>
              <w:t>Task 2</w:t>
            </w:r>
            <w:r w:rsidR="006A44C7">
              <w:rPr>
                <w:rFonts w:eastAsia="ComicSansMS" w:cs="Arial"/>
                <w:b/>
                <w:sz w:val="20"/>
                <w:szCs w:val="22"/>
              </w:rPr>
              <w:t>:</w:t>
            </w:r>
          </w:p>
          <w:p w:rsidR="00A3550A" w:rsidRPr="002C127C" w:rsidRDefault="00A3550A" w:rsidP="00CC0CF4">
            <w:pPr>
              <w:autoSpaceDE w:val="0"/>
              <w:spacing w:line="100" w:lineRule="atLeast"/>
              <w:rPr>
                <w:rFonts w:eastAsia="ComicSansMS" w:cs="Arial"/>
                <w:sz w:val="20"/>
                <w:szCs w:val="22"/>
              </w:rPr>
            </w:pPr>
            <w:r w:rsidRPr="002C127C">
              <w:rPr>
                <w:rFonts w:eastAsia="ComicSansMS" w:cs="Arial"/>
                <w:sz w:val="20"/>
                <w:szCs w:val="22"/>
              </w:rPr>
              <w:t xml:space="preserve">Put together a profile of </w:t>
            </w:r>
            <w:r w:rsidR="00CC0CF4">
              <w:rPr>
                <w:rFonts w:eastAsia="ComicSansMS" w:cs="Arial"/>
                <w:sz w:val="20"/>
                <w:szCs w:val="22"/>
              </w:rPr>
              <w:t>an imaginary</w:t>
            </w:r>
            <w:r w:rsidRPr="002C127C">
              <w:rPr>
                <w:rFonts w:eastAsia="ComicSansMS" w:cs="Arial"/>
                <w:sz w:val="20"/>
                <w:szCs w:val="22"/>
              </w:rPr>
              <w:t xml:space="preserve"> family. Present to </w:t>
            </w:r>
            <w:r w:rsidR="00CC0CF4">
              <w:rPr>
                <w:rFonts w:eastAsia="ComicSansMS" w:cs="Arial"/>
                <w:sz w:val="20"/>
                <w:szCs w:val="22"/>
              </w:rPr>
              <w:t xml:space="preserve">the group, </w:t>
            </w:r>
            <w:r w:rsidRPr="002C127C">
              <w:rPr>
                <w:rFonts w:eastAsia="ComicSansMS" w:cs="Arial"/>
                <w:sz w:val="20"/>
                <w:szCs w:val="22"/>
              </w:rPr>
              <w:t xml:space="preserve">three reasons for your imaginary family members deciding to become Australian citizens.  Create a step-by-step process document to help them complete the process.  </w:t>
            </w:r>
          </w:p>
        </w:tc>
        <w:tc>
          <w:tcPr>
            <w:tcW w:w="5205" w:type="dxa"/>
          </w:tcPr>
          <w:p w:rsidR="007B3FB9" w:rsidRPr="007B3FB9" w:rsidRDefault="007B3FB9" w:rsidP="007B3FB9">
            <w:pPr>
              <w:autoSpaceDE w:val="0"/>
              <w:autoSpaceDN w:val="0"/>
              <w:adjustRightInd w:val="0"/>
              <w:rPr>
                <w:sz w:val="20"/>
              </w:rPr>
            </w:pPr>
          </w:p>
          <w:p w:rsidR="00C32322" w:rsidRPr="00EE7F59" w:rsidRDefault="00C32322" w:rsidP="00C32322">
            <w:pPr>
              <w:widowControl w:val="0"/>
              <w:tabs>
                <w:tab w:val="left" w:pos="220"/>
                <w:tab w:val="left" w:pos="720"/>
              </w:tabs>
              <w:autoSpaceDE w:val="0"/>
              <w:autoSpaceDN w:val="0"/>
              <w:adjustRightInd w:val="0"/>
              <w:ind w:right="100"/>
              <w:rPr>
                <w:rFonts w:asciiTheme="minorHAnsi" w:hAnsiTheme="minorHAnsi" w:cstheme="minorHAnsi"/>
                <w:b/>
                <w:sz w:val="20"/>
                <w:szCs w:val="20"/>
                <w:lang w:val="en-US" w:eastAsia="en-US"/>
              </w:rPr>
            </w:pPr>
            <w:r w:rsidRPr="00EE7F59">
              <w:rPr>
                <w:rFonts w:asciiTheme="minorHAnsi" w:hAnsiTheme="minorHAnsi" w:cstheme="minorHAnsi"/>
                <w:b/>
                <w:sz w:val="20"/>
                <w:szCs w:val="20"/>
                <w:lang w:val="en-US" w:eastAsia="en-US"/>
              </w:rPr>
              <w:t>Resource 4:</w:t>
            </w:r>
          </w:p>
          <w:p w:rsidR="00C32322" w:rsidRPr="000E13EB" w:rsidRDefault="00C32322" w:rsidP="00C32322">
            <w:pPr>
              <w:autoSpaceDE w:val="0"/>
              <w:autoSpaceDN w:val="0"/>
              <w:adjustRightInd w:val="0"/>
              <w:rPr>
                <w:rFonts w:asciiTheme="minorHAnsi" w:hAnsiTheme="minorHAnsi" w:cstheme="minorHAnsi"/>
                <w:bCs/>
                <w:sz w:val="20"/>
                <w:szCs w:val="20"/>
                <w:lang w:val="en"/>
              </w:rPr>
            </w:pPr>
            <w:r w:rsidRPr="00FB29D6">
              <w:rPr>
                <w:rFonts w:asciiTheme="minorHAnsi" w:hAnsiTheme="minorHAnsi" w:cstheme="minorHAnsi"/>
                <w:sz w:val="20"/>
                <w:szCs w:val="20"/>
              </w:rPr>
              <w:t>Department of Immigration and Border Protection, Australian Citizenship Practice Test</w:t>
            </w:r>
            <w:r w:rsidRPr="00FB29D6">
              <w:rPr>
                <w:rFonts w:asciiTheme="minorHAnsi" w:hAnsiTheme="minorHAnsi" w:cstheme="minorHAnsi"/>
                <w:b/>
                <w:sz w:val="20"/>
                <w:szCs w:val="20"/>
                <w:lang w:val="en-US" w:eastAsia="en-US"/>
              </w:rPr>
              <w:t xml:space="preserve"> </w:t>
            </w:r>
            <w:r w:rsidRPr="00FB29D6">
              <w:rPr>
                <w:rFonts w:asciiTheme="minorHAnsi" w:hAnsiTheme="minorHAnsi" w:cstheme="minorHAnsi"/>
                <w:sz w:val="20"/>
                <w:szCs w:val="20"/>
              </w:rPr>
              <w:t xml:space="preserve">Border </w:t>
            </w:r>
            <w:r w:rsidRPr="00FB29D6">
              <w:rPr>
                <w:rFonts w:asciiTheme="minorHAnsi" w:hAnsiTheme="minorHAnsi" w:cstheme="minorHAnsi"/>
                <w:b/>
                <w:sz w:val="20"/>
                <w:szCs w:val="20"/>
                <w:lang w:val="en-US" w:eastAsia="en-US"/>
              </w:rPr>
              <w:t xml:space="preserve"> </w:t>
            </w:r>
            <w:hyperlink r:id="rId14" w:history="1">
              <w:r w:rsidRPr="000E13EB">
                <w:rPr>
                  <w:rStyle w:val="Hyperlink"/>
                  <w:rFonts w:asciiTheme="minorHAnsi" w:hAnsiTheme="minorHAnsi" w:cstheme="minorHAnsi"/>
                  <w:bCs/>
                  <w:sz w:val="20"/>
                  <w:szCs w:val="20"/>
                  <w:lang w:val="en"/>
                </w:rPr>
                <w:t>https://www.border.gov.au/Trav/Citi/pathways-processes/Citizenship-test/Australian-citizenship-test-resource/Australian-citizenship-practice-test accessed 1st June 2016</w:t>
              </w:r>
            </w:hyperlink>
          </w:p>
          <w:p w:rsidR="00C32322" w:rsidRPr="00EE7F59" w:rsidRDefault="00C32322" w:rsidP="00C32322">
            <w:pPr>
              <w:autoSpaceDE w:val="0"/>
              <w:autoSpaceDN w:val="0"/>
              <w:adjustRightInd w:val="0"/>
              <w:rPr>
                <w:rFonts w:asciiTheme="minorHAnsi" w:hAnsiTheme="minorHAnsi" w:cstheme="minorHAnsi"/>
                <w:bCs/>
                <w:sz w:val="22"/>
                <w:szCs w:val="20"/>
                <w:lang w:val="en"/>
              </w:rPr>
            </w:pPr>
          </w:p>
          <w:p w:rsidR="00C32322" w:rsidRPr="00EE7F59" w:rsidRDefault="00C32322" w:rsidP="00C32322">
            <w:pPr>
              <w:autoSpaceDE w:val="0"/>
              <w:autoSpaceDN w:val="0"/>
              <w:adjustRightInd w:val="0"/>
              <w:rPr>
                <w:rFonts w:asciiTheme="minorHAnsi" w:hAnsiTheme="minorHAnsi" w:cstheme="minorHAnsi"/>
                <w:bCs/>
                <w:sz w:val="22"/>
                <w:szCs w:val="20"/>
                <w:lang w:val="en"/>
              </w:rPr>
            </w:pPr>
          </w:p>
          <w:p w:rsidR="00C32322" w:rsidRPr="00EE7F59" w:rsidRDefault="00C32322" w:rsidP="00C32322">
            <w:pPr>
              <w:autoSpaceDE w:val="0"/>
              <w:autoSpaceDN w:val="0"/>
              <w:adjustRightInd w:val="0"/>
              <w:rPr>
                <w:rFonts w:asciiTheme="minorHAnsi" w:hAnsiTheme="minorHAnsi" w:cstheme="minorHAnsi"/>
                <w:bCs/>
                <w:sz w:val="22"/>
                <w:szCs w:val="20"/>
                <w:lang w:val="en"/>
              </w:rPr>
            </w:pPr>
          </w:p>
          <w:p w:rsidR="00C32322" w:rsidRPr="00EE7F59" w:rsidRDefault="00C32322" w:rsidP="00C32322">
            <w:pPr>
              <w:autoSpaceDE w:val="0"/>
              <w:autoSpaceDN w:val="0"/>
              <w:adjustRightInd w:val="0"/>
              <w:rPr>
                <w:rFonts w:asciiTheme="minorHAnsi" w:hAnsiTheme="minorHAnsi" w:cstheme="minorHAnsi"/>
                <w:bCs/>
                <w:sz w:val="22"/>
                <w:szCs w:val="20"/>
                <w:lang w:val="en"/>
              </w:rPr>
            </w:pPr>
          </w:p>
          <w:p w:rsidR="00C32322" w:rsidRPr="00EE7F59" w:rsidRDefault="00C32322" w:rsidP="00C32322">
            <w:pPr>
              <w:autoSpaceDE w:val="0"/>
              <w:autoSpaceDN w:val="0"/>
              <w:adjustRightInd w:val="0"/>
              <w:rPr>
                <w:rFonts w:asciiTheme="minorHAnsi" w:hAnsiTheme="minorHAnsi" w:cstheme="minorHAnsi"/>
                <w:bCs/>
                <w:sz w:val="22"/>
                <w:szCs w:val="20"/>
                <w:lang w:val="en"/>
              </w:rPr>
            </w:pPr>
          </w:p>
          <w:p w:rsidR="00C32322" w:rsidRPr="00EE7F59" w:rsidRDefault="00C32322" w:rsidP="00C32322">
            <w:pPr>
              <w:widowControl w:val="0"/>
              <w:autoSpaceDE w:val="0"/>
              <w:autoSpaceDN w:val="0"/>
              <w:adjustRightInd w:val="0"/>
              <w:rPr>
                <w:rFonts w:asciiTheme="minorHAnsi" w:hAnsiTheme="minorHAnsi" w:cstheme="minorHAnsi"/>
                <w:b/>
                <w:sz w:val="20"/>
                <w:szCs w:val="20"/>
              </w:rPr>
            </w:pPr>
            <w:r w:rsidRPr="00EE7F59">
              <w:rPr>
                <w:rFonts w:asciiTheme="minorHAnsi" w:hAnsiTheme="minorHAnsi" w:cstheme="minorHAnsi"/>
                <w:b/>
                <w:sz w:val="20"/>
                <w:szCs w:val="20"/>
              </w:rPr>
              <w:t>Resource 5:</w:t>
            </w:r>
          </w:p>
          <w:p w:rsidR="00C32322" w:rsidRDefault="00C32322" w:rsidP="00C32322">
            <w:pPr>
              <w:autoSpaceDE w:val="0"/>
              <w:autoSpaceDN w:val="0"/>
              <w:adjustRightInd w:val="0"/>
              <w:rPr>
                <w:rStyle w:val="Hyperlink"/>
                <w:rFonts w:asciiTheme="minorHAnsi" w:hAnsiTheme="minorHAnsi" w:cstheme="minorHAnsi"/>
                <w:sz w:val="20"/>
                <w:szCs w:val="20"/>
              </w:rPr>
            </w:pPr>
            <w:r w:rsidRPr="00EE7F59">
              <w:rPr>
                <w:rFonts w:asciiTheme="minorHAnsi" w:hAnsiTheme="minorHAnsi" w:cstheme="minorHAnsi"/>
                <w:sz w:val="20"/>
                <w:szCs w:val="20"/>
              </w:rPr>
              <w:t xml:space="preserve">Australian Citizenship Affirmation, </w:t>
            </w:r>
            <w:hyperlink r:id="rId15" w:history="1">
              <w:r w:rsidRPr="00EE7F59">
                <w:rPr>
                  <w:rStyle w:val="Hyperlink"/>
                  <w:rFonts w:asciiTheme="minorHAnsi" w:hAnsiTheme="minorHAnsi" w:cstheme="minorHAnsi"/>
                  <w:sz w:val="20"/>
                  <w:szCs w:val="20"/>
                </w:rPr>
                <w:t>https://www.australianaffirmation.com.au/</w:t>
              </w:r>
            </w:hyperlink>
          </w:p>
          <w:p w:rsidR="00614C42" w:rsidRDefault="00614C42" w:rsidP="00614C42">
            <w:pPr>
              <w:rPr>
                <w:rStyle w:val="Hyperlink"/>
                <w:rFonts w:asciiTheme="minorHAnsi" w:hAnsiTheme="minorHAnsi" w:cstheme="minorHAnsi"/>
                <w:sz w:val="20"/>
                <w:szCs w:val="20"/>
              </w:rPr>
            </w:pPr>
          </w:p>
          <w:p w:rsidR="00614C42" w:rsidRDefault="00614C42" w:rsidP="00C32322">
            <w:pPr>
              <w:autoSpaceDE w:val="0"/>
              <w:autoSpaceDN w:val="0"/>
              <w:adjustRightInd w:val="0"/>
              <w:rPr>
                <w:rFonts w:cs="Arial"/>
                <w:sz w:val="20"/>
                <w:szCs w:val="22"/>
              </w:rPr>
            </w:pPr>
          </w:p>
          <w:p w:rsidR="00614C42" w:rsidRDefault="00614C42" w:rsidP="00C32322">
            <w:pPr>
              <w:autoSpaceDE w:val="0"/>
              <w:autoSpaceDN w:val="0"/>
              <w:adjustRightInd w:val="0"/>
              <w:rPr>
                <w:rFonts w:cs="Arial"/>
                <w:sz w:val="20"/>
                <w:szCs w:val="22"/>
              </w:rPr>
            </w:pPr>
          </w:p>
          <w:p w:rsidR="00614C42" w:rsidRPr="002C127C" w:rsidRDefault="00614C42" w:rsidP="00C32322">
            <w:pPr>
              <w:autoSpaceDE w:val="0"/>
              <w:autoSpaceDN w:val="0"/>
              <w:adjustRightInd w:val="0"/>
              <w:rPr>
                <w:rFonts w:cs="Arial"/>
                <w:sz w:val="20"/>
                <w:szCs w:val="22"/>
              </w:rPr>
            </w:pPr>
            <w:r>
              <w:rPr>
                <w:rFonts w:cs="Arial"/>
                <w:sz w:val="20"/>
                <w:szCs w:val="22"/>
              </w:rPr>
              <w:t xml:space="preserve">If students are finding it difficult to get started in rewriting the pledge you could write a school pledge as a class to model the process. </w:t>
            </w:r>
          </w:p>
        </w:tc>
      </w:tr>
    </w:tbl>
    <w:p w:rsidR="00A3550A" w:rsidRDefault="00A3550A">
      <w:pPr>
        <w:spacing w:after="200" w:line="276" w:lineRule="auto"/>
      </w:pPr>
      <w:r>
        <w:br w:type="page"/>
      </w:r>
    </w:p>
    <w:p w:rsidR="00A3550A" w:rsidRDefault="00A3550A"/>
    <w:p w:rsidR="00012F9B" w:rsidRDefault="00012F9B"/>
    <w:tbl>
      <w:tblPr>
        <w:tblStyle w:val="TableGrid"/>
        <w:tblW w:w="0" w:type="auto"/>
        <w:tblLook w:val="04A0" w:firstRow="1" w:lastRow="0" w:firstColumn="1" w:lastColumn="0" w:noHBand="0" w:noVBand="1"/>
      </w:tblPr>
      <w:tblGrid>
        <w:gridCol w:w="6629"/>
        <w:gridCol w:w="3780"/>
        <w:gridCol w:w="5205"/>
      </w:tblGrid>
      <w:tr w:rsidR="00012F9B" w:rsidRPr="00A3550A" w:rsidTr="00012F9B">
        <w:tc>
          <w:tcPr>
            <w:tcW w:w="6629" w:type="dxa"/>
            <w:shd w:val="clear" w:color="auto" w:fill="7DE0FF"/>
          </w:tcPr>
          <w:p w:rsidR="00012F9B" w:rsidRPr="00A3550A" w:rsidRDefault="00012F9B" w:rsidP="006930B9">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780" w:type="dxa"/>
            <w:shd w:val="clear" w:color="auto" w:fill="7DE0FF"/>
          </w:tcPr>
          <w:p w:rsidR="00012F9B" w:rsidRPr="00A3550A" w:rsidRDefault="00012F9B"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205" w:type="dxa"/>
            <w:shd w:val="clear" w:color="auto" w:fill="7DE0FF"/>
          </w:tcPr>
          <w:p w:rsidR="00012F9B" w:rsidRPr="00A3550A" w:rsidRDefault="00012F9B"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012F9B" w:rsidTr="00012F9B">
        <w:trPr>
          <w:trHeight w:val="4583"/>
        </w:trPr>
        <w:tc>
          <w:tcPr>
            <w:tcW w:w="6629" w:type="dxa"/>
          </w:tcPr>
          <w:p w:rsidR="007B3FB9" w:rsidRDefault="007B3FB9" w:rsidP="00012F9B">
            <w:pPr>
              <w:autoSpaceDE w:val="0"/>
              <w:autoSpaceDN w:val="0"/>
              <w:adjustRightInd w:val="0"/>
              <w:rPr>
                <w:rFonts w:asciiTheme="minorHAnsi" w:hAnsiTheme="minorHAnsi" w:cstheme="minorHAnsi"/>
                <w:b/>
                <w:bCs/>
                <w:sz w:val="20"/>
                <w:szCs w:val="22"/>
              </w:rPr>
            </w:pPr>
          </w:p>
          <w:p w:rsidR="00012F9B" w:rsidRPr="002C127C" w:rsidRDefault="00012F9B" w:rsidP="00012F9B">
            <w:pPr>
              <w:autoSpaceDE w:val="0"/>
              <w:autoSpaceDN w:val="0"/>
              <w:adjustRightInd w:val="0"/>
              <w:rPr>
                <w:rFonts w:asciiTheme="minorHAnsi" w:hAnsiTheme="minorHAnsi" w:cstheme="minorHAnsi"/>
                <w:b/>
                <w:bCs/>
                <w:sz w:val="20"/>
                <w:szCs w:val="22"/>
              </w:rPr>
            </w:pPr>
            <w:r w:rsidRPr="002C127C">
              <w:rPr>
                <w:rFonts w:asciiTheme="minorHAnsi" w:hAnsiTheme="minorHAnsi" w:cstheme="minorHAnsi"/>
                <w:b/>
                <w:bCs/>
                <w:sz w:val="20"/>
                <w:szCs w:val="22"/>
              </w:rPr>
              <w:t>Lesson 5:  Our shared values: self</w:t>
            </w:r>
            <w:r w:rsidR="007B3FB9">
              <w:rPr>
                <w:rFonts w:asciiTheme="minorHAnsi" w:hAnsiTheme="minorHAnsi" w:cstheme="minorHAnsi"/>
                <w:b/>
                <w:bCs/>
                <w:sz w:val="20"/>
                <w:szCs w:val="22"/>
              </w:rPr>
              <w:t xml:space="preserve"> </w:t>
            </w:r>
            <w:r w:rsidR="007B3FB9" w:rsidRPr="002C127C">
              <w:rPr>
                <w:rFonts w:asciiTheme="minorHAnsi" w:hAnsiTheme="minorHAnsi" w:cstheme="minorHAnsi"/>
                <w:sz w:val="20"/>
                <w:szCs w:val="22"/>
                <w:bdr w:val="none" w:sz="0" w:space="0" w:color="auto" w:frame="1"/>
                <w:shd w:val="clear" w:color="auto" w:fill="FFFFFF"/>
              </w:rPr>
              <w:t>(VCCCC016)</w:t>
            </w:r>
          </w:p>
          <w:p w:rsidR="00012F9B" w:rsidRPr="002C127C" w:rsidRDefault="00012F9B" w:rsidP="00012F9B">
            <w:pPr>
              <w:autoSpaceDE w:val="0"/>
              <w:autoSpaceDN w:val="0"/>
              <w:adjustRightInd w:val="0"/>
              <w:rPr>
                <w:rFonts w:asciiTheme="minorHAnsi" w:hAnsiTheme="minorHAnsi" w:cstheme="minorHAnsi"/>
                <w:sz w:val="20"/>
                <w:szCs w:val="22"/>
                <w:bdr w:val="none" w:sz="0" w:space="0" w:color="auto" w:frame="1"/>
                <w:shd w:val="clear" w:color="auto" w:fill="FFFFFF"/>
              </w:rPr>
            </w:pPr>
            <w:r w:rsidRPr="00D9519D">
              <w:rPr>
                <w:rFonts w:asciiTheme="minorHAnsi" w:hAnsiTheme="minorHAnsi" w:cstheme="minorHAnsi"/>
                <w:bCs/>
                <w:sz w:val="20"/>
                <w:szCs w:val="22"/>
              </w:rPr>
              <w:t xml:space="preserve">Learning </w:t>
            </w:r>
            <w:r w:rsidR="00C0326D">
              <w:rPr>
                <w:rFonts w:asciiTheme="minorHAnsi" w:hAnsiTheme="minorHAnsi" w:cstheme="minorHAnsi"/>
                <w:bCs/>
                <w:sz w:val="20"/>
                <w:szCs w:val="22"/>
              </w:rPr>
              <w:t>I</w:t>
            </w:r>
            <w:r w:rsidRPr="00D9519D">
              <w:rPr>
                <w:rFonts w:asciiTheme="minorHAnsi" w:hAnsiTheme="minorHAnsi" w:cstheme="minorHAnsi"/>
                <w:bCs/>
                <w:sz w:val="20"/>
                <w:szCs w:val="22"/>
              </w:rPr>
              <w:t>ntent:</w:t>
            </w:r>
            <w:r w:rsidRPr="002C127C">
              <w:rPr>
                <w:rFonts w:asciiTheme="minorHAnsi" w:hAnsiTheme="minorHAnsi" w:cstheme="minorHAnsi"/>
                <w:bCs/>
                <w:sz w:val="20"/>
                <w:szCs w:val="22"/>
              </w:rPr>
              <w:t xml:space="preserve"> </w:t>
            </w:r>
            <w:r w:rsidR="00061070">
              <w:rPr>
                <w:rFonts w:asciiTheme="minorHAnsi" w:hAnsiTheme="minorHAnsi" w:cstheme="minorHAnsi"/>
                <w:bCs/>
                <w:sz w:val="20"/>
                <w:szCs w:val="22"/>
              </w:rPr>
              <w:t>T</w:t>
            </w:r>
            <w:r w:rsidRPr="002C127C">
              <w:rPr>
                <w:rFonts w:asciiTheme="minorHAnsi" w:hAnsiTheme="minorHAnsi" w:cstheme="minorHAnsi"/>
                <w:bCs/>
                <w:sz w:val="20"/>
                <w:szCs w:val="22"/>
              </w:rPr>
              <w:t xml:space="preserve">o </w:t>
            </w:r>
            <w:r w:rsidRPr="002C127C">
              <w:rPr>
                <w:rFonts w:asciiTheme="minorHAnsi" w:hAnsiTheme="minorHAnsi" w:cstheme="minorHAnsi"/>
                <w:sz w:val="20"/>
                <w:szCs w:val="22"/>
              </w:rPr>
              <w:t xml:space="preserve">identify values </w:t>
            </w:r>
            <w:proofErr w:type="gramStart"/>
            <w:r w:rsidR="00845DA9" w:rsidRPr="002C127C">
              <w:rPr>
                <w:rFonts w:asciiTheme="minorHAnsi" w:hAnsiTheme="minorHAnsi" w:cstheme="minorHAnsi"/>
                <w:sz w:val="20"/>
                <w:szCs w:val="22"/>
              </w:rPr>
              <w:t>that</w:t>
            </w:r>
            <w:r w:rsidR="00C32322">
              <w:rPr>
                <w:rFonts w:asciiTheme="minorHAnsi" w:hAnsiTheme="minorHAnsi" w:cstheme="minorHAnsi"/>
                <w:sz w:val="20"/>
                <w:szCs w:val="22"/>
              </w:rPr>
              <w:t xml:space="preserve"> </w:t>
            </w:r>
            <w:r w:rsidR="00337857">
              <w:rPr>
                <w:rFonts w:asciiTheme="minorHAnsi" w:hAnsiTheme="minorHAnsi" w:cstheme="minorHAnsi"/>
                <w:sz w:val="20"/>
                <w:szCs w:val="22"/>
              </w:rPr>
              <w:t>are</w:t>
            </w:r>
            <w:proofErr w:type="gramEnd"/>
            <w:r w:rsidRPr="002C127C">
              <w:rPr>
                <w:rFonts w:asciiTheme="minorHAnsi" w:hAnsiTheme="minorHAnsi" w:cstheme="minorHAnsi"/>
                <w:sz w:val="20"/>
                <w:szCs w:val="22"/>
              </w:rPr>
              <w:t xml:space="preserve"> important to us as individuals, to our school</w:t>
            </w:r>
            <w:r w:rsidR="00B22EB4">
              <w:rPr>
                <w:rFonts w:asciiTheme="minorHAnsi" w:hAnsiTheme="minorHAnsi" w:cstheme="minorHAnsi"/>
                <w:sz w:val="20"/>
                <w:szCs w:val="22"/>
              </w:rPr>
              <w:t>, and to Australia’s democracy.</w:t>
            </w:r>
          </w:p>
          <w:p w:rsidR="00012F9B" w:rsidRPr="002C127C" w:rsidRDefault="00012F9B" w:rsidP="00012F9B">
            <w:pPr>
              <w:autoSpaceDE w:val="0"/>
              <w:autoSpaceDN w:val="0"/>
              <w:adjustRightInd w:val="0"/>
              <w:rPr>
                <w:rFonts w:asciiTheme="minorHAnsi" w:hAnsiTheme="minorHAnsi" w:cstheme="minorHAnsi"/>
                <w:sz w:val="20"/>
                <w:szCs w:val="22"/>
              </w:rPr>
            </w:pPr>
          </w:p>
          <w:p w:rsidR="00337857" w:rsidRDefault="00012F9B" w:rsidP="00337857">
            <w:pPr>
              <w:pStyle w:val="ListParagraph"/>
              <w:numPr>
                <w:ilvl w:val="0"/>
                <w:numId w:val="9"/>
              </w:numPr>
              <w:autoSpaceDE w:val="0"/>
              <w:autoSpaceDN w:val="0"/>
              <w:adjustRightInd w:val="0"/>
              <w:ind w:left="426"/>
              <w:rPr>
                <w:rFonts w:asciiTheme="minorHAnsi" w:hAnsiTheme="minorHAnsi" w:cstheme="minorHAnsi"/>
                <w:sz w:val="20"/>
              </w:rPr>
            </w:pPr>
            <w:r w:rsidRPr="002C127C">
              <w:rPr>
                <w:rFonts w:asciiTheme="minorHAnsi" w:hAnsiTheme="minorHAnsi" w:cstheme="minorHAnsi"/>
                <w:sz w:val="20"/>
              </w:rPr>
              <w:t>Class activity: Brainstorm and list values important to you, your family, and your class.</w:t>
            </w:r>
          </w:p>
          <w:p w:rsidR="00012F9B" w:rsidRPr="002C127C" w:rsidRDefault="00CC0CF4" w:rsidP="0076124E">
            <w:pPr>
              <w:pStyle w:val="ListParagraph"/>
              <w:autoSpaceDE w:val="0"/>
              <w:autoSpaceDN w:val="0"/>
              <w:adjustRightInd w:val="0"/>
              <w:ind w:left="426"/>
              <w:rPr>
                <w:rFonts w:asciiTheme="minorHAnsi" w:eastAsia="Times New Roman" w:hAnsiTheme="minorHAnsi" w:cstheme="minorHAnsi"/>
                <w:bCs/>
                <w:sz w:val="20"/>
                <w:lang w:eastAsia="en-AU"/>
              </w:rPr>
            </w:pPr>
            <w:r>
              <w:rPr>
                <w:rFonts w:asciiTheme="minorHAnsi" w:eastAsia="Times New Roman" w:hAnsiTheme="minorHAnsi" w:cstheme="minorHAnsi"/>
                <w:sz w:val="20"/>
                <w:lang w:eastAsia="en-AU"/>
              </w:rPr>
              <w:t xml:space="preserve">Is there a difference between these </w:t>
            </w:r>
            <w:r w:rsidR="00012F9B" w:rsidRPr="00337857">
              <w:rPr>
                <w:rFonts w:asciiTheme="minorHAnsi" w:eastAsia="Times New Roman" w:hAnsiTheme="minorHAnsi" w:cstheme="minorHAnsi"/>
                <w:sz w:val="20"/>
                <w:lang w:eastAsia="en-AU"/>
              </w:rPr>
              <w:t>groups?</w:t>
            </w:r>
          </w:p>
          <w:p w:rsidR="00012F9B" w:rsidRPr="002C127C" w:rsidRDefault="00CC0CF4" w:rsidP="00337857">
            <w:pPr>
              <w:pStyle w:val="ListParagraph"/>
              <w:numPr>
                <w:ilvl w:val="0"/>
                <w:numId w:val="9"/>
              </w:numPr>
              <w:autoSpaceDE w:val="0"/>
              <w:autoSpaceDN w:val="0"/>
              <w:adjustRightInd w:val="0"/>
              <w:ind w:left="426"/>
              <w:rPr>
                <w:rFonts w:asciiTheme="minorHAnsi" w:hAnsiTheme="minorHAnsi" w:cstheme="minorHAnsi"/>
                <w:b/>
                <w:bCs/>
                <w:sz w:val="20"/>
              </w:rPr>
            </w:pPr>
            <w:r>
              <w:rPr>
                <w:rFonts w:asciiTheme="minorHAnsi" w:hAnsiTheme="minorHAnsi" w:cstheme="minorHAnsi"/>
                <w:sz w:val="20"/>
              </w:rPr>
              <w:t>S</w:t>
            </w:r>
            <w:r w:rsidR="00213B86">
              <w:rPr>
                <w:rFonts w:asciiTheme="minorHAnsi" w:hAnsiTheme="minorHAnsi" w:cstheme="minorHAnsi"/>
                <w:sz w:val="20"/>
              </w:rPr>
              <w:t xml:space="preserve">tudents </w:t>
            </w:r>
            <w:r w:rsidR="00012F9B" w:rsidRPr="002C127C">
              <w:rPr>
                <w:rFonts w:asciiTheme="minorHAnsi" w:hAnsiTheme="minorHAnsi" w:cstheme="minorHAnsi"/>
                <w:sz w:val="20"/>
              </w:rPr>
              <w:t xml:space="preserve">explore Australian values further </w:t>
            </w:r>
            <w:r w:rsidR="00213B86">
              <w:rPr>
                <w:rFonts w:asciiTheme="minorHAnsi" w:hAnsiTheme="minorHAnsi" w:cstheme="minorHAnsi"/>
                <w:sz w:val="20"/>
              </w:rPr>
              <w:t xml:space="preserve">by </w:t>
            </w:r>
            <w:r w:rsidR="00012F9B" w:rsidRPr="002C127C">
              <w:rPr>
                <w:rFonts w:asciiTheme="minorHAnsi" w:hAnsiTheme="minorHAnsi" w:cstheme="minorHAnsi"/>
                <w:sz w:val="20"/>
              </w:rPr>
              <w:t>surveying members of their immediate family and within their community groups</w:t>
            </w:r>
            <w:r w:rsidR="00213B86">
              <w:rPr>
                <w:rFonts w:asciiTheme="minorHAnsi" w:hAnsiTheme="minorHAnsi" w:cstheme="minorHAnsi"/>
                <w:sz w:val="20"/>
              </w:rPr>
              <w:t>.</w:t>
            </w:r>
          </w:p>
          <w:p w:rsidR="00012F9B" w:rsidRPr="002C127C" w:rsidRDefault="00012F9B" w:rsidP="00337857">
            <w:pPr>
              <w:pStyle w:val="ListParagraph"/>
              <w:numPr>
                <w:ilvl w:val="0"/>
                <w:numId w:val="8"/>
              </w:numPr>
              <w:suppressAutoHyphens w:val="0"/>
              <w:autoSpaceDE w:val="0"/>
              <w:autoSpaceDN w:val="0"/>
              <w:adjustRightInd w:val="0"/>
              <w:spacing w:after="0" w:line="240" w:lineRule="auto"/>
              <w:ind w:left="851"/>
              <w:rPr>
                <w:rFonts w:asciiTheme="minorHAnsi" w:eastAsia="Times New Roman" w:hAnsiTheme="minorHAnsi" w:cstheme="minorHAnsi"/>
                <w:sz w:val="20"/>
                <w:lang w:eastAsia="en-AU"/>
              </w:rPr>
            </w:pPr>
            <w:r w:rsidRPr="002C127C">
              <w:rPr>
                <w:rFonts w:asciiTheme="minorHAnsi" w:eastAsia="Times New Roman" w:hAnsiTheme="minorHAnsi" w:cstheme="minorHAnsi"/>
                <w:sz w:val="20"/>
                <w:lang w:eastAsia="en-AU"/>
              </w:rPr>
              <w:t xml:space="preserve">Students interview three people and ask them to identify the three values that are important to them. </w:t>
            </w:r>
          </w:p>
          <w:p w:rsidR="00012F9B" w:rsidRPr="002C127C" w:rsidRDefault="00012F9B" w:rsidP="00337857">
            <w:pPr>
              <w:pStyle w:val="ListParagraph"/>
              <w:numPr>
                <w:ilvl w:val="0"/>
                <w:numId w:val="8"/>
              </w:numPr>
              <w:autoSpaceDE w:val="0"/>
              <w:autoSpaceDN w:val="0"/>
              <w:adjustRightInd w:val="0"/>
              <w:spacing w:after="0" w:line="240" w:lineRule="auto"/>
              <w:ind w:left="851"/>
              <w:rPr>
                <w:rFonts w:asciiTheme="minorHAnsi" w:hAnsiTheme="minorHAnsi" w:cstheme="minorHAnsi"/>
                <w:sz w:val="20"/>
              </w:rPr>
            </w:pPr>
            <w:r w:rsidRPr="002C127C">
              <w:rPr>
                <w:rFonts w:asciiTheme="minorHAnsi" w:eastAsia="Times New Roman" w:hAnsiTheme="minorHAnsi" w:cstheme="minorHAnsi"/>
                <w:sz w:val="20"/>
                <w:lang w:eastAsia="en-AU"/>
              </w:rPr>
              <w:t xml:space="preserve">Students then reflect on the value that they </w:t>
            </w:r>
            <w:r w:rsidRPr="00845DA9">
              <w:rPr>
                <w:rFonts w:asciiTheme="minorHAnsi" w:eastAsia="Times New Roman" w:hAnsiTheme="minorHAnsi" w:cstheme="minorHAnsi"/>
                <w:sz w:val="20"/>
                <w:lang w:eastAsia="en-AU"/>
              </w:rPr>
              <w:t>conside</w:t>
            </w:r>
            <w:r w:rsidR="00845DA9" w:rsidRPr="00845DA9">
              <w:rPr>
                <w:rFonts w:asciiTheme="minorHAnsi" w:eastAsia="Times New Roman" w:hAnsiTheme="minorHAnsi" w:cstheme="minorHAnsi"/>
                <w:sz w:val="20"/>
                <w:lang w:eastAsia="en-AU"/>
              </w:rPr>
              <w:t>r</w:t>
            </w:r>
            <w:r w:rsidR="00845DA9">
              <w:rPr>
                <w:rFonts w:asciiTheme="minorHAnsi" w:eastAsia="Times New Roman" w:hAnsiTheme="minorHAnsi" w:cstheme="minorHAnsi"/>
                <w:sz w:val="20"/>
                <w:lang w:eastAsia="en-AU"/>
              </w:rPr>
              <w:t xml:space="preserve"> is</w:t>
            </w:r>
            <w:r w:rsidRPr="002C127C">
              <w:rPr>
                <w:rFonts w:asciiTheme="minorHAnsi" w:eastAsia="Times New Roman" w:hAnsiTheme="minorHAnsi" w:cstheme="minorHAnsi"/>
                <w:sz w:val="20"/>
                <w:lang w:eastAsia="en-AU"/>
              </w:rPr>
              <w:t xml:space="preserve"> the most important. They complete a Y chart that explains what it feels like, sounds like, and looks like. </w:t>
            </w:r>
          </w:p>
          <w:p w:rsidR="00012F9B" w:rsidRDefault="00012F9B" w:rsidP="00337857">
            <w:pPr>
              <w:pStyle w:val="ListParagraph"/>
              <w:numPr>
                <w:ilvl w:val="0"/>
                <w:numId w:val="8"/>
              </w:numPr>
              <w:suppressAutoHyphens w:val="0"/>
              <w:autoSpaceDE w:val="0"/>
              <w:autoSpaceDN w:val="0"/>
              <w:adjustRightInd w:val="0"/>
              <w:spacing w:after="0" w:line="240" w:lineRule="auto"/>
              <w:ind w:left="851"/>
              <w:rPr>
                <w:rFonts w:asciiTheme="minorHAnsi" w:eastAsia="Times New Roman" w:hAnsiTheme="minorHAnsi" w:cstheme="minorHAnsi"/>
                <w:sz w:val="20"/>
                <w:lang w:eastAsia="en-AU"/>
              </w:rPr>
            </w:pPr>
            <w:r w:rsidRPr="002C127C">
              <w:rPr>
                <w:rFonts w:asciiTheme="minorHAnsi" w:eastAsia="Times New Roman" w:hAnsiTheme="minorHAnsi" w:cstheme="minorHAnsi"/>
                <w:sz w:val="20"/>
                <w:lang w:eastAsia="en-AU"/>
              </w:rPr>
              <w:t>Graph the completed whole class ‘value’ chart.</w:t>
            </w:r>
          </w:p>
          <w:p w:rsidR="00CC0CF4" w:rsidRPr="002C127C" w:rsidRDefault="00CC0CF4" w:rsidP="00337857">
            <w:pPr>
              <w:pStyle w:val="ListParagraph"/>
              <w:numPr>
                <w:ilvl w:val="0"/>
                <w:numId w:val="8"/>
              </w:numPr>
              <w:suppressAutoHyphens w:val="0"/>
              <w:autoSpaceDE w:val="0"/>
              <w:autoSpaceDN w:val="0"/>
              <w:adjustRightInd w:val="0"/>
              <w:spacing w:after="0" w:line="240" w:lineRule="auto"/>
              <w:ind w:left="851"/>
              <w:rPr>
                <w:rFonts w:asciiTheme="minorHAnsi" w:eastAsia="Times New Roman" w:hAnsiTheme="minorHAnsi" w:cstheme="minorHAnsi"/>
                <w:sz w:val="20"/>
                <w:lang w:eastAsia="en-AU"/>
              </w:rPr>
            </w:pPr>
            <w:r>
              <w:rPr>
                <w:rFonts w:asciiTheme="minorHAnsi" w:eastAsia="Times New Roman" w:hAnsiTheme="minorHAnsi" w:cstheme="minorHAnsi"/>
                <w:sz w:val="20"/>
                <w:lang w:eastAsia="en-AU"/>
              </w:rPr>
              <w:t>Discuss the findings and explore possible reasons for the differences and similarities.</w:t>
            </w:r>
          </w:p>
          <w:p w:rsidR="007B3FB9" w:rsidRDefault="007B3FB9" w:rsidP="00337857">
            <w:pPr>
              <w:autoSpaceDE w:val="0"/>
              <w:spacing w:line="100" w:lineRule="atLeast"/>
              <w:ind w:left="426" w:hanging="360"/>
              <w:rPr>
                <w:rFonts w:eastAsia="ComicSansMS" w:cs="Arial"/>
                <w:b/>
                <w:sz w:val="20"/>
                <w:szCs w:val="22"/>
              </w:rPr>
            </w:pPr>
          </w:p>
          <w:p w:rsidR="007B3FB9" w:rsidRPr="00845DA9" w:rsidRDefault="007B3FB9" w:rsidP="00337857">
            <w:pPr>
              <w:pStyle w:val="ListParagraph"/>
              <w:numPr>
                <w:ilvl w:val="0"/>
                <w:numId w:val="9"/>
              </w:numPr>
              <w:autoSpaceDE w:val="0"/>
              <w:spacing w:line="100" w:lineRule="atLeast"/>
              <w:ind w:left="426"/>
              <w:rPr>
                <w:rFonts w:asciiTheme="minorHAnsi" w:eastAsia="ComicSansMS" w:hAnsiTheme="minorHAnsi" w:cstheme="minorHAnsi"/>
                <w:sz w:val="20"/>
              </w:rPr>
            </w:pPr>
            <w:r w:rsidRPr="00845DA9">
              <w:rPr>
                <w:rFonts w:asciiTheme="minorHAnsi" w:eastAsia="ComicSansMS" w:hAnsiTheme="minorHAnsi" w:cstheme="minorHAnsi"/>
                <w:sz w:val="20"/>
              </w:rPr>
              <w:t>Students consider values they admire in another Australian and how they could enact these in their own life.</w:t>
            </w:r>
          </w:p>
          <w:p w:rsidR="00337857" w:rsidRDefault="007B3FB9" w:rsidP="00337857">
            <w:pPr>
              <w:pStyle w:val="ListParagraph"/>
              <w:numPr>
                <w:ilvl w:val="0"/>
                <w:numId w:val="22"/>
              </w:numPr>
              <w:autoSpaceDE w:val="0"/>
              <w:spacing w:after="0" w:line="100" w:lineRule="atLeast"/>
              <w:ind w:left="851"/>
              <w:rPr>
                <w:rFonts w:asciiTheme="minorHAnsi" w:eastAsia="ComicSansMS" w:hAnsiTheme="minorHAnsi" w:cstheme="minorHAnsi"/>
                <w:sz w:val="20"/>
              </w:rPr>
            </w:pPr>
            <w:r w:rsidRPr="00845DA9">
              <w:rPr>
                <w:rFonts w:asciiTheme="minorHAnsi" w:eastAsia="ComicSansMS" w:hAnsiTheme="minorHAnsi" w:cstheme="minorHAnsi"/>
                <w:sz w:val="20"/>
              </w:rPr>
              <w:t>Present a monologue as the Australian describing your values</w:t>
            </w:r>
            <w:r w:rsidR="00B22EB4" w:rsidRPr="00845DA9">
              <w:rPr>
                <w:rFonts w:asciiTheme="minorHAnsi" w:eastAsia="ComicSansMS" w:hAnsiTheme="minorHAnsi" w:cstheme="minorHAnsi"/>
                <w:sz w:val="20"/>
              </w:rPr>
              <w:t>.</w:t>
            </w:r>
          </w:p>
          <w:p w:rsidR="00012F9B" w:rsidRPr="00337857" w:rsidRDefault="007B3FB9" w:rsidP="00337857">
            <w:pPr>
              <w:pStyle w:val="ListParagraph"/>
              <w:numPr>
                <w:ilvl w:val="0"/>
                <w:numId w:val="22"/>
              </w:numPr>
              <w:autoSpaceDE w:val="0"/>
              <w:spacing w:line="100" w:lineRule="atLeast"/>
              <w:ind w:left="851"/>
              <w:rPr>
                <w:rFonts w:asciiTheme="minorHAnsi" w:eastAsia="ComicSansMS" w:hAnsiTheme="minorHAnsi" w:cstheme="minorHAnsi"/>
                <w:sz w:val="20"/>
              </w:rPr>
            </w:pPr>
            <w:r w:rsidRPr="00337857">
              <w:rPr>
                <w:rFonts w:asciiTheme="minorHAnsi" w:eastAsia="ComicSansMS" w:hAnsiTheme="minorHAnsi" w:cstheme="minorHAnsi"/>
                <w:sz w:val="20"/>
              </w:rPr>
              <w:t>Create a Y chart of how you will contribute as a global citizen to the future world.  What wil</w:t>
            </w:r>
            <w:r w:rsidR="00B33AF1">
              <w:rPr>
                <w:rFonts w:asciiTheme="minorHAnsi" w:eastAsia="ComicSansMS" w:hAnsiTheme="minorHAnsi" w:cstheme="minorHAnsi"/>
                <w:sz w:val="20"/>
              </w:rPr>
              <w:t xml:space="preserve">l the action you take look like, feel like, </w:t>
            </w:r>
            <w:r w:rsidRPr="00337857">
              <w:rPr>
                <w:rFonts w:asciiTheme="minorHAnsi" w:eastAsia="ComicSansMS" w:hAnsiTheme="minorHAnsi" w:cstheme="minorHAnsi"/>
                <w:sz w:val="20"/>
              </w:rPr>
              <w:t>sound like</w:t>
            </w:r>
            <w:r w:rsidR="00834CF6">
              <w:rPr>
                <w:rFonts w:asciiTheme="minorHAnsi" w:eastAsia="ComicSansMS" w:hAnsiTheme="minorHAnsi" w:cstheme="minorHAnsi"/>
                <w:sz w:val="20"/>
              </w:rPr>
              <w:t>?</w:t>
            </w:r>
          </w:p>
        </w:tc>
        <w:tc>
          <w:tcPr>
            <w:tcW w:w="3780" w:type="dxa"/>
          </w:tcPr>
          <w:p w:rsidR="00012F9B" w:rsidRPr="002C127C" w:rsidRDefault="00012F9B" w:rsidP="007B3FB9">
            <w:pPr>
              <w:autoSpaceDE w:val="0"/>
              <w:spacing w:line="100" w:lineRule="atLeast"/>
              <w:ind w:left="317"/>
              <w:rPr>
                <w:sz w:val="20"/>
              </w:rPr>
            </w:pPr>
          </w:p>
        </w:tc>
        <w:tc>
          <w:tcPr>
            <w:tcW w:w="5205" w:type="dxa"/>
          </w:tcPr>
          <w:p w:rsidR="00012F9B" w:rsidRDefault="00012F9B" w:rsidP="00012F9B">
            <w:pPr>
              <w:rPr>
                <w:sz w:val="20"/>
              </w:rPr>
            </w:pPr>
          </w:p>
          <w:p w:rsidR="00CC0CF4" w:rsidRPr="00213B86" w:rsidRDefault="00CC0CF4" w:rsidP="00CC0CF4">
            <w:pPr>
              <w:autoSpaceDE w:val="0"/>
              <w:autoSpaceDN w:val="0"/>
              <w:adjustRightInd w:val="0"/>
              <w:rPr>
                <w:rFonts w:cs="Arial"/>
                <w:bCs/>
                <w:sz w:val="22"/>
                <w:szCs w:val="22"/>
              </w:rPr>
            </w:pPr>
            <w:r w:rsidRPr="00213B86">
              <w:rPr>
                <w:rFonts w:cs="Arial"/>
                <w:b/>
                <w:bCs/>
                <w:sz w:val="22"/>
                <w:szCs w:val="22"/>
                <w:u w:val="single"/>
              </w:rPr>
              <w:t>Prior knowledge:</w:t>
            </w:r>
            <w:r w:rsidRPr="00213B86">
              <w:rPr>
                <w:rFonts w:cs="Arial"/>
                <w:b/>
                <w:bCs/>
                <w:sz w:val="22"/>
                <w:szCs w:val="22"/>
              </w:rPr>
              <w:t xml:space="preserve"> </w:t>
            </w:r>
            <w:r w:rsidRPr="00213B86">
              <w:rPr>
                <w:rFonts w:cs="Arial"/>
                <w:bCs/>
                <w:sz w:val="22"/>
                <w:szCs w:val="22"/>
              </w:rPr>
              <w:t>Students need to be able to define the concept of a value.</w:t>
            </w:r>
          </w:p>
          <w:p w:rsidR="00CC0CF4" w:rsidRPr="002C127C" w:rsidRDefault="00CC0CF4" w:rsidP="00012F9B">
            <w:pPr>
              <w:rPr>
                <w:sz w:val="20"/>
              </w:rPr>
            </w:pPr>
          </w:p>
        </w:tc>
      </w:tr>
    </w:tbl>
    <w:p w:rsidR="00012F9B" w:rsidRDefault="00012F9B"/>
    <w:p w:rsidR="00012F9B" w:rsidRDefault="00012F9B">
      <w:pPr>
        <w:spacing w:after="200" w:line="276" w:lineRule="auto"/>
      </w:pPr>
      <w:r>
        <w:br w:type="page"/>
      </w:r>
    </w:p>
    <w:p w:rsidR="00A3550A" w:rsidRDefault="00A3550A"/>
    <w:p w:rsidR="001476F7" w:rsidRDefault="001476F7"/>
    <w:p w:rsidR="001476F7" w:rsidRDefault="001476F7"/>
    <w:tbl>
      <w:tblPr>
        <w:tblStyle w:val="TableGrid"/>
        <w:tblW w:w="0" w:type="auto"/>
        <w:tblLayout w:type="fixed"/>
        <w:tblLook w:val="04A0" w:firstRow="1" w:lastRow="0" w:firstColumn="1" w:lastColumn="0" w:noHBand="0" w:noVBand="1"/>
      </w:tblPr>
      <w:tblGrid>
        <w:gridCol w:w="6629"/>
        <w:gridCol w:w="3827"/>
        <w:gridCol w:w="5158"/>
      </w:tblGrid>
      <w:tr w:rsidR="00012F9B" w:rsidRPr="00A3550A" w:rsidTr="008620E3">
        <w:tc>
          <w:tcPr>
            <w:tcW w:w="6629" w:type="dxa"/>
            <w:shd w:val="clear" w:color="auto" w:fill="7DE0FF"/>
          </w:tcPr>
          <w:p w:rsidR="00012F9B" w:rsidRPr="00A3550A" w:rsidRDefault="00012F9B" w:rsidP="006930B9">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827" w:type="dxa"/>
            <w:shd w:val="clear" w:color="auto" w:fill="7DE0FF"/>
          </w:tcPr>
          <w:p w:rsidR="00012F9B" w:rsidRPr="00A3550A" w:rsidRDefault="00012F9B"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158" w:type="dxa"/>
            <w:shd w:val="clear" w:color="auto" w:fill="7DE0FF"/>
          </w:tcPr>
          <w:p w:rsidR="00012F9B" w:rsidRPr="00A3550A" w:rsidRDefault="00012F9B"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012F9B" w:rsidTr="008620E3">
        <w:tc>
          <w:tcPr>
            <w:tcW w:w="6629" w:type="dxa"/>
          </w:tcPr>
          <w:p w:rsidR="007B3FB9" w:rsidRDefault="007B3FB9" w:rsidP="00012F9B">
            <w:pPr>
              <w:autoSpaceDE w:val="0"/>
              <w:autoSpaceDN w:val="0"/>
              <w:adjustRightInd w:val="0"/>
              <w:rPr>
                <w:rFonts w:asciiTheme="minorHAnsi" w:hAnsiTheme="minorHAnsi" w:cstheme="minorHAnsi"/>
                <w:b/>
                <w:sz w:val="20"/>
                <w:szCs w:val="22"/>
              </w:rPr>
            </w:pPr>
          </w:p>
          <w:p w:rsidR="00845DA9" w:rsidRPr="002C127C" w:rsidRDefault="00012F9B" w:rsidP="00845DA9">
            <w:pPr>
              <w:autoSpaceDE w:val="0"/>
              <w:autoSpaceDN w:val="0"/>
              <w:adjustRightInd w:val="0"/>
              <w:rPr>
                <w:rFonts w:asciiTheme="minorHAnsi" w:hAnsiTheme="minorHAnsi" w:cstheme="minorHAnsi"/>
                <w:b/>
                <w:bCs/>
                <w:sz w:val="20"/>
                <w:szCs w:val="22"/>
              </w:rPr>
            </w:pPr>
            <w:r w:rsidRPr="002C127C">
              <w:rPr>
                <w:rFonts w:asciiTheme="minorHAnsi" w:hAnsiTheme="minorHAnsi" w:cstheme="minorHAnsi"/>
                <w:b/>
                <w:sz w:val="20"/>
                <w:szCs w:val="22"/>
              </w:rPr>
              <w:t xml:space="preserve">Lesson 6: </w:t>
            </w:r>
            <w:r w:rsidRPr="002C127C">
              <w:rPr>
                <w:rFonts w:asciiTheme="minorHAnsi" w:hAnsiTheme="minorHAnsi" w:cstheme="minorHAnsi"/>
                <w:b/>
                <w:bCs/>
                <w:sz w:val="20"/>
                <w:szCs w:val="22"/>
              </w:rPr>
              <w:t xml:space="preserve">Our shared values as Australians </w:t>
            </w:r>
            <w:r w:rsidR="00845DA9" w:rsidRPr="002C127C">
              <w:rPr>
                <w:rFonts w:asciiTheme="minorHAnsi" w:hAnsiTheme="minorHAnsi" w:cstheme="minorHAnsi"/>
                <w:sz w:val="20"/>
                <w:szCs w:val="22"/>
                <w:bdr w:val="none" w:sz="0" w:space="0" w:color="auto" w:frame="1"/>
                <w:shd w:val="clear" w:color="auto" w:fill="FFFFFF"/>
              </w:rPr>
              <w:t>(VCCCC016)</w:t>
            </w:r>
          </w:p>
          <w:p w:rsidR="00012F9B" w:rsidRPr="002C127C" w:rsidRDefault="00012F9B" w:rsidP="00012F9B">
            <w:pPr>
              <w:autoSpaceDE w:val="0"/>
              <w:autoSpaceDN w:val="0"/>
              <w:adjustRightInd w:val="0"/>
              <w:rPr>
                <w:rFonts w:asciiTheme="minorHAnsi" w:hAnsiTheme="minorHAnsi" w:cstheme="minorHAnsi"/>
                <w:bCs/>
                <w:sz w:val="20"/>
                <w:szCs w:val="22"/>
              </w:rPr>
            </w:pPr>
            <w:r w:rsidRPr="00B66127">
              <w:rPr>
                <w:rFonts w:asciiTheme="minorHAnsi" w:hAnsiTheme="minorHAnsi" w:cstheme="minorHAnsi"/>
                <w:bCs/>
                <w:sz w:val="20"/>
                <w:szCs w:val="22"/>
              </w:rPr>
              <w:t>Learning Intent:</w:t>
            </w:r>
            <w:r w:rsidRPr="002C127C">
              <w:rPr>
                <w:rFonts w:asciiTheme="minorHAnsi" w:hAnsiTheme="minorHAnsi" w:cstheme="minorHAnsi"/>
                <w:bCs/>
                <w:sz w:val="20"/>
                <w:szCs w:val="22"/>
              </w:rPr>
              <w:t xml:space="preserve"> </w:t>
            </w:r>
            <w:r w:rsidR="00061070">
              <w:rPr>
                <w:rFonts w:asciiTheme="minorHAnsi" w:hAnsiTheme="minorHAnsi" w:cstheme="minorHAnsi"/>
                <w:bCs/>
                <w:sz w:val="20"/>
                <w:szCs w:val="22"/>
              </w:rPr>
              <w:t>T</w:t>
            </w:r>
            <w:r w:rsidR="00BB353E">
              <w:rPr>
                <w:rFonts w:asciiTheme="minorHAnsi" w:hAnsiTheme="minorHAnsi" w:cstheme="minorHAnsi"/>
                <w:bCs/>
                <w:sz w:val="20"/>
                <w:szCs w:val="22"/>
              </w:rPr>
              <w:t xml:space="preserve">o define values </w:t>
            </w:r>
            <w:proofErr w:type="gramStart"/>
            <w:r w:rsidR="00BB353E">
              <w:rPr>
                <w:rFonts w:asciiTheme="minorHAnsi" w:hAnsiTheme="minorHAnsi" w:cstheme="minorHAnsi"/>
                <w:bCs/>
                <w:sz w:val="20"/>
                <w:szCs w:val="22"/>
              </w:rPr>
              <w:t xml:space="preserve">that </w:t>
            </w:r>
            <w:r w:rsidRPr="002C127C">
              <w:rPr>
                <w:rFonts w:asciiTheme="minorHAnsi" w:hAnsiTheme="minorHAnsi" w:cstheme="minorHAnsi"/>
                <w:bCs/>
                <w:sz w:val="20"/>
                <w:szCs w:val="22"/>
              </w:rPr>
              <w:t>are</w:t>
            </w:r>
            <w:proofErr w:type="gramEnd"/>
            <w:r w:rsidRPr="002C127C">
              <w:rPr>
                <w:rFonts w:asciiTheme="minorHAnsi" w:hAnsiTheme="minorHAnsi" w:cstheme="minorHAnsi"/>
                <w:bCs/>
                <w:sz w:val="20"/>
                <w:szCs w:val="22"/>
              </w:rPr>
              <w:t xml:space="preserve"> important to Australians</w:t>
            </w:r>
            <w:r w:rsidR="00061070">
              <w:rPr>
                <w:rFonts w:asciiTheme="minorHAnsi" w:hAnsiTheme="minorHAnsi" w:cstheme="minorHAnsi"/>
                <w:bCs/>
                <w:sz w:val="20"/>
                <w:szCs w:val="22"/>
              </w:rPr>
              <w:t>.</w:t>
            </w:r>
          </w:p>
          <w:p w:rsidR="00012F9B" w:rsidRPr="002C127C" w:rsidRDefault="00012F9B" w:rsidP="00012F9B">
            <w:pPr>
              <w:autoSpaceDE w:val="0"/>
              <w:autoSpaceDN w:val="0"/>
              <w:adjustRightInd w:val="0"/>
              <w:rPr>
                <w:rFonts w:asciiTheme="minorHAnsi" w:hAnsiTheme="minorHAnsi" w:cstheme="minorHAnsi"/>
                <w:sz w:val="20"/>
                <w:szCs w:val="22"/>
              </w:rPr>
            </w:pPr>
          </w:p>
          <w:p w:rsidR="00C67C46" w:rsidRPr="00B66127" w:rsidRDefault="00C67C46" w:rsidP="00012F9B">
            <w:pPr>
              <w:autoSpaceDE w:val="0"/>
              <w:autoSpaceDN w:val="0"/>
              <w:adjustRightInd w:val="0"/>
              <w:rPr>
                <w:rFonts w:asciiTheme="minorHAnsi" w:hAnsiTheme="minorHAnsi" w:cstheme="minorHAnsi"/>
                <w:sz w:val="20"/>
              </w:rPr>
            </w:pPr>
            <w:r>
              <w:rPr>
                <w:rFonts w:asciiTheme="minorHAnsi" w:hAnsiTheme="minorHAnsi" w:cstheme="minorHAnsi"/>
                <w:sz w:val="20"/>
              </w:rPr>
              <w:t>1.</w:t>
            </w:r>
          </w:p>
          <w:p w:rsidR="00012F9B" w:rsidRPr="00C26FD6" w:rsidRDefault="00012F9B" w:rsidP="00C67C46">
            <w:pPr>
              <w:pStyle w:val="ListParagraph"/>
              <w:numPr>
                <w:ilvl w:val="0"/>
                <w:numId w:val="31"/>
              </w:numPr>
              <w:autoSpaceDE w:val="0"/>
              <w:autoSpaceDN w:val="0"/>
              <w:adjustRightInd w:val="0"/>
              <w:rPr>
                <w:rFonts w:asciiTheme="minorHAnsi" w:hAnsiTheme="minorHAnsi" w:cstheme="minorHAnsi"/>
                <w:sz w:val="20"/>
              </w:rPr>
            </w:pPr>
            <w:r w:rsidRPr="002C127C">
              <w:rPr>
                <w:rFonts w:asciiTheme="minorHAnsi" w:hAnsiTheme="minorHAnsi" w:cstheme="minorHAnsi"/>
                <w:sz w:val="20"/>
              </w:rPr>
              <w:t>Brainstorm and list values important to Australians. See Democratic Beliefs Handout</w:t>
            </w:r>
            <w:r w:rsidR="00C26FD6">
              <w:rPr>
                <w:rFonts w:asciiTheme="minorHAnsi" w:hAnsiTheme="minorHAnsi" w:cstheme="minorHAnsi"/>
                <w:sz w:val="20"/>
              </w:rPr>
              <w:t>.</w:t>
            </w:r>
            <w:r w:rsidRPr="002C127C">
              <w:rPr>
                <w:rFonts w:asciiTheme="minorHAnsi" w:hAnsiTheme="minorHAnsi" w:cstheme="minorHAnsi"/>
                <w:sz w:val="20"/>
              </w:rPr>
              <w:t xml:space="preserve"> </w:t>
            </w:r>
            <w:r w:rsidR="00C32F87" w:rsidRPr="00C26FD6">
              <w:rPr>
                <w:rFonts w:asciiTheme="minorHAnsi" w:hAnsiTheme="minorHAnsi" w:cstheme="minorHAnsi"/>
                <w:sz w:val="20"/>
              </w:rPr>
              <w:t>S</w:t>
            </w:r>
            <w:r w:rsidR="00A575C0" w:rsidRPr="00C26FD6">
              <w:rPr>
                <w:rFonts w:asciiTheme="minorHAnsi" w:hAnsiTheme="minorHAnsi" w:cstheme="minorHAnsi"/>
                <w:sz w:val="20"/>
              </w:rPr>
              <w:t xml:space="preserve">ee </w:t>
            </w:r>
            <w:r w:rsidR="00A575C0" w:rsidRPr="00C26FD6">
              <w:rPr>
                <w:rFonts w:asciiTheme="minorHAnsi" w:hAnsiTheme="minorHAnsi" w:cstheme="minorHAnsi"/>
                <w:b/>
                <w:sz w:val="20"/>
              </w:rPr>
              <w:t>R</w:t>
            </w:r>
            <w:r w:rsidRPr="00C26FD6">
              <w:rPr>
                <w:rFonts w:asciiTheme="minorHAnsi" w:hAnsiTheme="minorHAnsi" w:cstheme="minorHAnsi"/>
                <w:b/>
                <w:sz w:val="20"/>
              </w:rPr>
              <w:t>esource 6</w:t>
            </w:r>
            <w:r w:rsidR="00A575C0" w:rsidRPr="00C26FD6">
              <w:rPr>
                <w:rFonts w:asciiTheme="minorHAnsi" w:hAnsiTheme="minorHAnsi" w:cstheme="minorHAnsi"/>
                <w:b/>
                <w:sz w:val="20"/>
              </w:rPr>
              <w:t>.</w:t>
            </w:r>
          </w:p>
          <w:p w:rsidR="00012F9B" w:rsidRPr="002C127C" w:rsidRDefault="00012F9B" w:rsidP="00C67C46">
            <w:pPr>
              <w:pStyle w:val="ListParagraph"/>
              <w:numPr>
                <w:ilvl w:val="0"/>
                <w:numId w:val="31"/>
              </w:numPr>
              <w:autoSpaceDE w:val="0"/>
              <w:autoSpaceDN w:val="0"/>
              <w:adjustRightInd w:val="0"/>
              <w:rPr>
                <w:rFonts w:asciiTheme="minorHAnsi" w:hAnsiTheme="minorHAnsi" w:cstheme="minorHAnsi"/>
                <w:sz w:val="20"/>
              </w:rPr>
            </w:pPr>
            <w:r w:rsidRPr="002C127C">
              <w:rPr>
                <w:rFonts w:asciiTheme="minorHAnsi" w:hAnsiTheme="minorHAnsi" w:cstheme="minorHAnsi"/>
                <w:bCs/>
                <w:sz w:val="20"/>
              </w:rPr>
              <w:t>Create a collage, PowerPoint of images, mpeg4.</w:t>
            </w:r>
          </w:p>
          <w:p w:rsidR="00012F9B" w:rsidRPr="002C127C" w:rsidRDefault="00012F9B" w:rsidP="00C67C46">
            <w:pPr>
              <w:pStyle w:val="ListParagraph"/>
              <w:numPr>
                <w:ilvl w:val="0"/>
                <w:numId w:val="31"/>
              </w:numPr>
              <w:autoSpaceDE w:val="0"/>
              <w:autoSpaceDN w:val="0"/>
              <w:adjustRightInd w:val="0"/>
              <w:rPr>
                <w:rFonts w:asciiTheme="minorHAnsi" w:hAnsiTheme="minorHAnsi" w:cstheme="minorHAnsi"/>
                <w:sz w:val="20"/>
              </w:rPr>
            </w:pPr>
            <w:r w:rsidRPr="002C127C">
              <w:rPr>
                <w:rFonts w:asciiTheme="minorHAnsi" w:hAnsiTheme="minorHAnsi" w:cstheme="minorHAnsi"/>
                <w:sz w:val="20"/>
              </w:rPr>
              <w:t>Considering others’ values: Valuing inclusion</w:t>
            </w:r>
            <w:r w:rsidR="00B22EB4">
              <w:rPr>
                <w:rFonts w:asciiTheme="minorHAnsi" w:hAnsiTheme="minorHAnsi" w:cstheme="minorHAnsi"/>
                <w:sz w:val="20"/>
              </w:rPr>
              <w:t>.</w:t>
            </w:r>
          </w:p>
          <w:p w:rsidR="00C67C46" w:rsidRPr="00B66127" w:rsidRDefault="00C67C46" w:rsidP="00012F9B">
            <w:pPr>
              <w:rPr>
                <w:rFonts w:asciiTheme="minorHAnsi" w:hAnsiTheme="minorHAnsi" w:cstheme="minorHAnsi"/>
                <w:sz w:val="20"/>
                <w:szCs w:val="22"/>
              </w:rPr>
            </w:pPr>
            <w:r>
              <w:rPr>
                <w:rFonts w:asciiTheme="minorHAnsi" w:hAnsiTheme="minorHAnsi" w:cstheme="minorHAnsi"/>
                <w:sz w:val="20"/>
                <w:szCs w:val="22"/>
              </w:rPr>
              <w:t>2.</w:t>
            </w:r>
          </w:p>
          <w:p w:rsidR="00012F9B" w:rsidRPr="002C127C" w:rsidRDefault="00012F9B" w:rsidP="00C67C46">
            <w:pPr>
              <w:pStyle w:val="ListParagraph"/>
              <w:numPr>
                <w:ilvl w:val="0"/>
                <w:numId w:val="32"/>
              </w:numPr>
              <w:rPr>
                <w:rFonts w:asciiTheme="minorHAnsi" w:hAnsiTheme="minorHAnsi" w:cstheme="minorHAnsi"/>
                <w:sz w:val="20"/>
              </w:rPr>
            </w:pPr>
            <w:r w:rsidRPr="002C127C">
              <w:rPr>
                <w:rFonts w:asciiTheme="minorHAnsi" w:hAnsiTheme="minorHAnsi" w:cstheme="minorHAnsi"/>
                <w:sz w:val="20"/>
              </w:rPr>
              <w:t>Students view a film clip on racial segregation in Australia in the 1950s, research the Australian Freedom Rides and reflect on changing attitudes. Australia is populated by a diverse range of people with varied backgrounds and understandings.</w:t>
            </w:r>
          </w:p>
          <w:p w:rsidR="00012F9B" w:rsidRPr="00C26FD6" w:rsidRDefault="00012F9B" w:rsidP="008620E3">
            <w:pPr>
              <w:pStyle w:val="ListParagraph"/>
              <w:numPr>
                <w:ilvl w:val="0"/>
                <w:numId w:val="32"/>
              </w:numPr>
              <w:rPr>
                <w:rFonts w:asciiTheme="minorHAnsi" w:hAnsiTheme="minorHAnsi" w:cstheme="minorHAnsi"/>
                <w:sz w:val="20"/>
              </w:rPr>
            </w:pPr>
            <w:r w:rsidRPr="002C127C">
              <w:rPr>
                <w:rFonts w:asciiTheme="minorHAnsi" w:hAnsiTheme="minorHAnsi" w:cstheme="minorHAnsi"/>
                <w:sz w:val="20"/>
              </w:rPr>
              <w:t xml:space="preserve">Students explore some of these values through examining and thinking about examples of inclusion, exclusion and segregation in their own lives and in the broader </w:t>
            </w:r>
            <w:r w:rsidR="00845DA9" w:rsidRPr="00845DA9">
              <w:rPr>
                <w:rFonts w:asciiTheme="minorHAnsi" w:hAnsiTheme="minorHAnsi" w:cstheme="minorHAnsi"/>
                <w:sz w:val="20"/>
              </w:rPr>
              <w:t>community</w:t>
            </w:r>
            <w:r w:rsidR="00845DA9">
              <w:rPr>
                <w:rFonts w:asciiTheme="minorHAnsi" w:hAnsiTheme="minorHAnsi" w:cstheme="minorHAnsi"/>
                <w:sz w:val="20"/>
              </w:rPr>
              <w:t>.</w:t>
            </w:r>
            <w:r w:rsidR="008620E3">
              <w:rPr>
                <w:rFonts w:asciiTheme="minorHAnsi" w:hAnsiTheme="minorHAnsi" w:cstheme="minorHAnsi"/>
                <w:sz w:val="20"/>
              </w:rPr>
              <w:br/>
            </w:r>
            <w:r w:rsidR="00C32F87" w:rsidRPr="002C127C">
              <w:rPr>
                <w:rFonts w:asciiTheme="minorHAnsi" w:hAnsiTheme="minorHAnsi" w:cstheme="minorHAnsi"/>
                <w:sz w:val="20"/>
              </w:rPr>
              <w:t xml:space="preserve">See </w:t>
            </w:r>
            <w:r w:rsidR="00C32F87" w:rsidRPr="002C127C">
              <w:rPr>
                <w:rFonts w:asciiTheme="minorHAnsi" w:hAnsiTheme="minorHAnsi" w:cstheme="minorHAnsi"/>
                <w:b/>
                <w:sz w:val="20"/>
              </w:rPr>
              <w:t>Resource 7.</w:t>
            </w:r>
          </w:p>
        </w:tc>
        <w:tc>
          <w:tcPr>
            <w:tcW w:w="3827" w:type="dxa"/>
          </w:tcPr>
          <w:p w:rsidR="00012F9B" w:rsidRPr="002C127C" w:rsidRDefault="00012F9B" w:rsidP="00012F9B">
            <w:pPr>
              <w:autoSpaceDE w:val="0"/>
              <w:spacing w:line="100" w:lineRule="atLeast"/>
              <w:rPr>
                <w:rFonts w:eastAsia="ComicSansMS" w:cs="Arial"/>
                <w:sz w:val="20"/>
                <w:szCs w:val="22"/>
              </w:rPr>
            </w:pPr>
          </w:p>
          <w:p w:rsidR="003D39EC" w:rsidRDefault="003D39EC" w:rsidP="003D39EC">
            <w:pPr>
              <w:rPr>
                <w:rFonts w:cs="Arial"/>
                <w:sz w:val="20"/>
                <w:szCs w:val="22"/>
              </w:rPr>
            </w:pPr>
            <w:r w:rsidRPr="003D39EC">
              <w:rPr>
                <w:b/>
                <w:sz w:val="20"/>
              </w:rPr>
              <w:t>Task 3</w:t>
            </w:r>
            <w:r w:rsidR="006A44C7">
              <w:rPr>
                <w:b/>
                <w:sz w:val="20"/>
              </w:rPr>
              <w:t>:</w:t>
            </w:r>
          </w:p>
          <w:p w:rsidR="003D39EC" w:rsidRPr="002C127C" w:rsidRDefault="003D39EC" w:rsidP="003D39EC">
            <w:pPr>
              <w:rPr>
                <w:sz w:val="20"/>
              </w:rPr>
            </w:pPr>
            <w:r w:rsidRPr="002C127C">
              <w:rPr>
                <w:rFonts w:cs="Arial"/>
                <w:sz w:val="20"/>
                <w:szCs w:val="22"/>
              </w:rPr>
              <w:t xml:space="preserve">Choose from the activities in the Civics and Citizenship Bloom’s Taxonomy document see </w:t>
            </w:r>
            <w:r w:rsidRPr="002C127C">
              <w:rPr>
                <w:rFonts w:cs="Arial"/>
                <w:b/>
                <w:sz w:val="20"/>
                <w:szCs w:val="22"/>
              </w:rPr>
              <w:t>Appendix 2.</w:t>
            </w:r>
          </w:p>
        </w:tc>
        <w:tc>
          <w:tcPr>
            <w:tcW w:w="5158" w:type="dxa"/>
          </w:tcPr>
          <w:p w:rsidR="00012F9B" w:rsidRDefault="00012F9B">
            <w:pPr>
              <w:rPr>
                <w:sz w:val="20"/>
              </w:rPr>
            </w:pPr>
          </w:p>
          <w:p w:rsidR="00C32322" w:rsidRPr="00EE7F59" w:rsidRDefault="00C32322" w:rsidP="00C32322">
            <w:pPr>
              <w:shd w:val="clear" w:color="auto" w:fill="FFFFFF"/>
              <w:rPr>
                <w:rFonts w:asciiTheme="minorHAnsi" w:hAnsiTheme="minorHAnsi" w:cstheme="minorHAnsi"/>
                <w:b/>
                <w:sz w:val="20"/>
                <w:szCs w:val="20"/>
                <w:lang w:val="en-US" w:eastAsia="en-US"/>
              </w:rPr>
            </w:pPr>
            <w:r w:rsidRPr="00EE7F59">
              <w:rPr>
                <w:rFonts w:asciiTheme="minorHAnsi" w:hAnsiTheme="minorHAnsi" w:cstheme="minorHAnsi"/>
                <w:b/>
                <w:sz w:val="20"/>
                <w:szCs w:val="20"/>
                <w:lang w:val="en-US" w:eastAsia="en-US"/>
              </w:rPr>
              <w:t>Resource 6:</w:t>
            </w:r>
          </w:p>
          <w:p w:rsidR="00C32322" w:rsidRPr="00EE7F59" w:rsidRDefault="00C32322" w:rsidP="00C32322">
            <w:pPr>
              <w:rPr>
                <w:rFonts w:asciiTheme="minorHAnsi" w:hAnsiTheme="minorHAnsi" w:cstheme="minorHAnsi"/>
                <w:sz w:val="20"/>
                <w:szCs w:val="20"/>
                <w:lang w:val="en-US" w:eastAsia="en-US"/>
              </w:rPr>
            </w:pPr>
            <w:r w:rsidRPr="00972A90">
              <w:rPr>
                <w:rFonts w:asciiTheme="minorHAnsi" w:hAnsiTheme="minorHAnsi" w:cstheme="minorHAnsi"/>
                <w:sz w:val="20"/>
                <w:szCs w:val="20"/>
                <w:lang w:val="en-US" w:eastAsia="en-US"/>
              </w:rPr>
              <w:t>C</w:t>
            </w:r>
            <w:r w:rsidRPr="00EE7F59">
              <w:rPr>
                <w:rFonts w:asciiTheme="minorHAnsi" w:hAnsiTheme="minorHAnsi" w:cstheme="minorHAnsi"/>
                <w:sz w:val="20"/>
                <w:szCs w:val="20"/>
                <w:lang w:val="en-US" w:eastAsia="en-US"/>
              </w:rPr>
              <w:t>ivics and Citizenship Education, Teaching and Learning Activities, Teaching and Learning Activities for CCE, Teaching Democratic Values, Tea</w:t>
            </w:r>
            <w:r w:rsidR="00431801">
              <w:rPr>
                <w:rFonts w:asciiTheme="minorHAnsi" w:hAnsiTheme="minorHAnsi" w:cstheme="minorHAnsi"/>
                <w:sz w:val="20"/>
                <w:szCs w:val="20"/>
                <w:lang w:val="en-US" w:eastAsia="en-US"/>
              </w:rPr>
              <w:t xml:space="preserve">cher Resources, Student Handout </w:t>
            </w:r>
            <w:r w:rsidRPr="00EE7F59">
              <w:rPr>
                <w:rFonts w:asciiTheme="minorHAnsi" w:hAnsiTheme="minorHAnsi" w:cstheme="minorHAnsi"/>
                <w:sz w:val="20"/>
                <w:szCs w:val="20"/>
                <w:lang w:val="en-US" w:eastAsia="en-US"/>
              </w:rPr>
              <w:t xml:space="preserve">10 </w:t>
            </w:r>
            <w:hyperlink r:id="rId16" w:history="1">
              <w:r w:rsidRPr="00EE7F59">
                <w:rPr>
                  <w:rStyle w:val="Hyperlink"/>
                  <w:rFonts w:asciiTheme="minorHAnsi" w:hAnsiTheme="minorHAnsi" w:cstheme="minorHAnsi"/>
                  <w:sz w:val="20"/>
                  <w:szCs w:val="20"/>
                  <w:lang w:val="en-US" w:eastAsia="en-US"/>
                </w:rPr>
                <w:t>http://civicsandcitizenship.edu.au/cce/default.asp?id=9245</w:t>
              </w:r>
            </w:hyperlink>
            <w:r w:rsidRPr="00EE7F59">
              <w:rPr>
                <w:rFonts w:asciiTheme="minorHAnsi" w:hAnsiTheme="minorHAnsi" w:cstheme="minorHAnsi"/>
                <w:sz w:val="20"/>
                <w:szCs w:val="20"/>
                <w:lang w:val="en-US" w:eastAsia="en-US"/>
              </w:rPr>
              <w:t xml:space="preserve">  </w:t>
            </w:r>
          </w:p>
          <w:p w:rsidR="00C32322" w:rsidRPr="00EE7F59" w:rsidRDefault="00C32322" w:rsidP="00C32322">
            <w:pPr>
              <w:rPr>
                <w:rFonts w:asciiTheme="minorHAnsi" w:hAnsiTheme="minorHAnsi" w:cstheme="minorHAnsi"/>
                <w:sz w:val="20"/>
                <w:szCs w:val="20"/>
                <w:lang w:val="en-US" w:eastAsia="en-US"/>
              </w:rPr>
            </w:pPr>
          </w:p>
          <w:p w:rsidR="00C32322" w:rsidRPr="00EE7F59" w:rsidRDefault="00C32322" w:rsidP="00C32322">
            <w:pPr>
              <w:rPr>
                <w:rFonts w:asciiTheme="minorHAnsi" w:hAnsiTheme="minorHAnsi" w:cstheme="minorHAnsi"/>
                <w:sz w:val="20"/>
                <w:szCs w:val="20"/>
                <w:lang w:val="en-US" w:eastAsia="en-US"/>
              </w:rPr>
            </w:pPr>
          </w:p>
          <w:p w:rsidR="00C32322" w:rsidRPr="00EE7F59" w:rsidRDefault="00C32322" w:rsidP="00C32322">
            <w:pPr>
              <w:rPr>
                <w:rFonts w:asciiTheme="minorHAnsi" w:hAnsiTheme="minorHAnsi" w:cstheme="minorHAnsi"/>
                <w:sz w:val="20"/>
                <w:szCs w:val="20"/>
                <w:lang w:val="en-US" w:eastAsia="en-US"/>
              </w:rPr>
            </w:pPr>
          </w:p>
          <w:p w:rsidR="00C32322" w:rsidRDefault="00C32322" w:rsidP="00C32322">
            <w:pPr>
              <w:rPr>
                <w:rFonts w:asciiTheme="minorHAnsi" w:hAnsiTheme="minorHAnsi" w:cstheme="minorHAnsi"/>
                <w:sz w:val="20"/>
                <w:szCs w:val="20"/>
                <w:lang w:val="en-US" w:eastAsia="en-US"/>
              </w:rPr>
            </w:pPr>
          </w:p>
          <w:p w:rsidR="00C67C46" w:rsidRDefault="00C67C46" w:rsidP="00C32322">
            <w:pPr>
              <w:rPr>
                <w:rFonts w:asciiTheme="minorHAnsi" w:hAnsiTheme="minorHAnsi" w:cstheme="minorHAnsi"/>
                <w:sz w:val="20"/>
                <w:szCs w:val="20"/>
                <w:lang w:val="en-US" w:eastAsia="en-US"/>
              </w:rPr>
            </w:pPr>
          </w:p>
          <w:p w:rsidR="00C67C46" w:rsidRPr="00EE7F59" w:rsidRDefault="00C67C46" w:rsidP="00C32322">
            <w:pPr>
              <w:rPr>
                <w:rFonts w:asciiTheme="minorHAnsi" w:hAnsiTheme="minorHAnsi" w:cstheme="minorHAnsi"/>
                <w:sz w:val="20"/>
                <w:szCs w:val="20"/>
                <w:lang w:val="en-US" w:eastAsia="en-US"/>
              </w:rPr>
            </w:pPr>
          </w:p>
          <w:p w:rsidR="00C32322" w:rsidRDefault="00C32322" w:rsidP="00C32322">
            <w:pPr>
              <w:rPr>
                <w:rFonts w:asciiTheme="minorHAnsi" w:hAnsiTheme="minorHAnsi" w:cstheme="minorHAnsi"/>
                <w:sz w:val="20"/>
                <w:szCs w:val="20"/>
                <w:lang w:val="en-US" w:eastAsia="en-US"/>
              </w:rPr>
            </w:pPr>
          </w:p>
          <w:p w:rsidR="008620E3" w:rsidRPr="00EE7F59" w:rsidRDefault="008620E3" w:rsidP="00C32322">
            <w:pPr>
              <w:rPr>
                <w:rFonts w:asciiTheme="minorHAnsi" w:hAnsiTheme="minorHAnsi" w:cstheme="minorHAnsi"/>
                <w:sz w:val="20"/>
                <w:szCs w:val="20"/>
                <w:lang w:val="en-US" w:eastAsia="en-US"/>
              </w:rPr>
            </w:pPr>
          </w:p>
          <w:p w:rsidR="00C32322" w:rsidRPr="00EE7F59" w:rsidRDefault="00C32322" w:rsidP="00C32322">
            <w:pPr>
              <w:shd w:val="clear" w:color="auto" w:fill="FFFFFF"/>
              <w:rPr>
                <w:rFonts w:asciiTheme="minorHAnsi" w:hAnsiTheme="minorHAnsi" w:cstheme="minorHAnsi"/>
                <w:b/>
                <w:sz w:val="20"/>
                <w:szCs w:val="20"/>
                <w:lang w:val="en-US" w:eastAsia="en-US"/>
              </w:rPr>
            </w:pPr>
            <w:r w:rsidRPr="00EE7F59">
              <w:rPr>
                <w:rFonts w:asciiTheme="minorHAnsi" w:hAnsiTheme="minorHAnsi" w:cstheme="minorHAnsi"/>
                <w:b/>
                <w:sz w:val="20"/>
                <w:szCs w:val="20"/>
                <w:lang w:val="en-US" w:eastAsia="en-US"/>
              </w:rPr>
              <w:t>Resource 7:</w:t>
            </w:r>
          </w:p>
          <w:p w:rsidR="00C32322" w:rsidRPr="00EE7F59" w:rsidRDefault="00C32322" w:rsidP="00C32322">
            <w:pPr>
              <w:rPr>
                <w:rFonts w:asciiTheme="minorHAnsi" w:hAnsiTheme="minorHAnsi" w:cstheme="minorHAnsi"/>
                <w:sz w:val="20"/>
                <w:szCs w:val="20"/>
                <w:lang w:val="en-US" w:eastAsia="en-US"/>
              </w:rPr>
            </w:pPr>
            <w:r w:rsidRPr="00EE7F59">
              <w:rPr>
                <w:rFonts w:asciiTheme="minorHAnsi" w:hAnsiTheme="minorHAnsi" w:cstheme="minorHAnsi"/>
                <w:sz w:val="20"/>
                <w:szCs w:val="20"/>
                <w:lang w:val="en-US" w:eastAsia="en-US"/>
              </w:rPr>
              <w:t>Civics and Citizenship Education, For Teacher</w:t>
            </w:r>
            <w:r w:rsidR="00A3728B">
              <w:rPr>
                <w:rFonts w:asciiTheme="minorHAnsi" w:hAnsiTheme="minorHAnsi" w:cstheme="minorHAnsi"/>
                <w:sz w:val="20"/>
                <w:szCs w:val="20"/>
                <w:lang w:val="en-US" w:eastAsia="en-US"/>
              </w:rPr>
              <w:t xml:space="preserve">s, School Case Studies, </w:t>
            </w:r>
            <w:proofErr w:type="spellStart"/>
            <w:r w:rsidR="00A3728B">
              <w:rPr>
                <w:rFonts w:asciiTheme="minorHAnsi" w:hAnsiTheme="minorHAnsi" w:cstheme="minorHAnsi"/>
                <w:sz w:val="20"/>
                <w:szCs w:val="20"/>
                <w:lang w:val="en-US" w:eastAsia="en-US"/>
              </w:rPr>
              <w:t>Narara</w:t>
            </w:r>
            <w:proofErr w:type="spellEnd"/>
            <w:r w:rsidR="00A3728B">
              <w:rPr>
                <w:rFonts w:asciiTheme="minorHAnsi" w:hAnsiTheme="minorHAnsi" w:cstheme="minorHAnsi"/>
                <w:sz w:val="20"/>
                <w:szCs w:val="20"/>
                <w:lang w:val="en-US" w:eastAsia="en-US"/>
              </w:rPr>
              <w:t xml:space="preserve"> V</w:t>
            </w:r>
            <w:r w:rsidRPr="00EE7F59">
              <w:rPr>
                <w:rFonts w:asciiTheme="minorHAnsi" w:hAnsiTheme="minorHAnsi" w:cstheme="minorHAnsi"/>
                <w:sz w:val="20"/>
                <w:szCs w:val="20"/>
                <w:lang w:val="en-US" w:eastAsia="en-US"/>
              </w:rPr>
              <w:t xml:space="preserve">alley High School, NSW, Lesson 2, The Freedom Rides. </w:t>
            </w:r>
            <w:hyperlink r:id="rId17" w:history="1">
              <w:r w:rsidRPr="00EE7F59">
                <w:rPr>
                  <w:rStyle w:val="Hyperlink"/>
                  <w:rFonts w:asciiTheme="minorHAnsi" w:hAnsiTheme="minorHAnsi" w:cstheme="minorHAnsi"/>
                  <w:sz w:val="20"/>
                  <w:szCs w:val="20"/>
                  <w:lang w:val="en-US" w:eastAsia="en-US"/>
                </w:rPr>
                <w:t>http://www.civicsandcitizenship.edu.au/cce/lesson_2_the_freedom_rides,10617.html</w:t>
              </w:r>
            </w:hyperlink>
            <w:r w:rsidRPr="00EE7F59">
              <w:rPr>
                <w:rFonts w:asciiTheme="minorHAnsi" w:hAnsiTheme="minorHAnsi" w:cstheme="minorHAnsi"/>
                <w:sz w:val="20"/>
                <w:szCs w:val="20"/>
                <w:lang w:val="en-US" w:eastAsia="en-US"/>
              </w:rPr>
              <w:t xml:space="preserve">   </w:t>
            </w:r>
          </w:p>
          <w:p w:rsidR="00C32322" w:rsidRDefault="00C32322" w:rsidP="00C32322">
            <w:pPr>
              <w:rPr>
                <w:rFonts w:asciiTheme="minorHAnsi" w:hAnsiTheme="minorHAnsi" w:cstheme="minorHAnsi"/>
                <w:sz w:val="18"/>
                <w:szCs w:val="20"/>
                <w:lang w:val="en-US" w:eastAsia="en-US"/>
              </w:rPr>
            </w:pPr>
          </w:p>
          <w:p w:rsidR="00C32322" w:rsidRDefault="00C32322" w:rsidP="00C32322">
            <w:pPr>
              <w:rPr>
                <w:rFonts w:asciiTheme="minorHAnsi" w:hAnsiTheme="minorHAnsi" w:cstheme="minorHAnsi"/>
                <w:sz w:val="18"/>
                <w:szCs w:val="20"/>
                <w:lang w:val="en-US" w:eastAsia="en-US"/>
              </w:rPr>
            </w:pPr>
          </w:p>
          <w:p w:rsidR="00C32322" w:rsidRPr="002C127C" w:rsidRDefault="00C32322" w:rsidP="00C32322">
            <w:pPr>
              <w:rPr>
                <w:sz w:val="20"/>
              </w:rPr>
            </w:pPr>
          </w:p>
        </w:tc>
      </w:tr>
    </w:tbl>
    <w:p w:rsidR="00C32F87" w:rsidRDefault="00C32F87"/>
    <w:p w:rsidR="00C32F87" w:rsidRDefault="00C32F87">
      <w:pPr>
        <w:spacing w:after="200" w:line="276" w:lineRule="auto"/>
      </w:pPr>
      <w:r>
        <w:br w:type="page"/>
      </w:r>
    </w:p>
    <w:p w:rsidR="00012F9B" w:rsidRDefault="00012F9B"/>
    <w:tbl>
      <w:tblPr>
        <w:tblStyle w:val="TableGrid"/>
        <w:tblW w:w="0" w:type="auto"/>
        <w:tblLayout w:type="fixed"/>
        <w:tblLook w:val="04A0" w:firstRow="1" w:lastRow="0" w:firstColumn="1" w:lastColumn="0" w:noHBand="0" w:noVBand="1"/>
      </w:tblPr>
      <w:tblGrid>
        <w:gridCol w:w="6629"/>
        <w:gridCol w:w="3544"/>
        <w:gridCol w:w="5441"/>
      </w:tblGrid>
      <w:tr w:rsidR="00C32F87" w:rsidRPr="00A3550A" w:rsidTr="00C32322">
        <w:tc>
          <w:tcPr>
            <w:tcW w:w="6629" w:type="dxa"/>
            <w:shd w:val="clear" w:color="auto" w:fill="7DE0FF"/>
          </w:tcPr>
          <w:p w:rsidR="00C32F87" w:rsidRPr="00A3550A" w:rsidRDefault="00C32F87" w:rsidP="006930B9">
            <w:pPr>
              <w:spacing w:before="120" w:after="120" w:line="100" w:lineRule="atLeast"/>
              <w:ind w:firstLine="142"/>
              <w:rPr>
                <w:rFonts w:asciiTheme="minorHAnsi" w:hAnsiTheme="minorHAnsi" w:cstheme="minorHAnsi"/>
                <w:b/>
                <w:sz w:val="22"/>
              </w:rPr>
            </w:pPr>
            <w:r w:rsidRPr="00A3550A">
              <w:rPr>
                <w:rFonts w:asciiTheme="minorHAnsi" w:hAnsiTheme="minorHAnsi" w:cstheme="minorHAnsi"/>
                <w:b/>
                <w:sz w:val="22"/>
              </w:rPr>
              <w:t>LEARNING ACTIVITIES</w:t>
            </w:r>
          </w:p>
        </w:tc>
        <w:tc>
          <w:tcPr>
            <w:tcW w:w="3544" w:type="dxa"/>
            <w:shd w:val="clear" w:color="auto" w:fill="7DE0FF"/>
          </w:tcPr>
          <w:p w:rsidR="00C32F87" w:rsidRPr="00A3550A" w:rsidRDefault="00C32F87"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ASSESSMENT</w:t>
            </w:r>
            <w:r w:rsidR="00EA0DF4">
              <w:rPr>
                <w:rFonts w:asciiTheme="minorHAnsi" w:hAnsiTheme="minorHAnsi" w:cstheme="minorHAnsi"/>
                <w:b/>
                <w:sz w:val="22"/>
              </w:rPr>
              <w:t xml:space="preserve"> TASKS</w:t>
            </w:r>
          </w:p>
        </w:tc>
        <w:tc>
          <w:tcPr>
            <w:tcW w:w="5441" w:type="dxa"/>
            <w:shd w:val="clear" w:color="auto" w:fill="7DE0FF"/>
          </w:tcPr>
          <w:p w:rsidR="00C32F87" w:rsidRPr="00A3550A" w:rsidRDefault="00C32F87" w:rsidP="00AA5E10">
            <w:pPr>
              <w:spacing w:before="120" w:after="120" w:line="100" w:lineRule="atLeast"/>
              <w:ind w:firstLine="142"/>
              <w:jc w:val="center"/>
              <w:rPr>
                <w:rFonts w:asciiTheme="minorHAnsi" w:hAnsiTheme="minorHAnsi" w:cstheme="minorHAnsi"/>
                <w:b/>
                <w:sz w:val="22"/>
              </w:rPr>
            </w:pPr>
            <w:r w:rsidRPr="00A3550A">
              <w:rPr>
                <w:rFonts w:asciiTheme="minorHAnsi" w:hAnsiTheme="minorHAnsi" w:cstheme="minorHAnsi"/>
                <w:b/>
                <w:sz w:val="22"/>
              </w:rPr>
              <w:t>TEACHING NOTES</w:t>
            </w:r>
          </w:p>
        </w:tc>
      </w:tr>
      <w:tr w:rsidR="00C32F87" w:rsidTr="00C32322">
        <w:tc>
          <w:tcPr>
            <w:tcW w:w="6629" w:type="dxa"/>
          </w:tcPr>
          <w:p w:rsidR="00C26FD6" w:rsidRDefault="00C26FD6" w:rsidP="00C32F87">
            <w:pPr>
              <w:shd w:val="clear" w:color="auto" w:fill="FFFFFF"/>
              <w:autoSpaceDE w:val="0"/>
              <w:autoSpaceDN w:val="0"/>
              <w:adjustRightInd w:val="0"/>
              <w:rPr>
                <w:rFonts w:cs="Arial"/>
                <w:b/>
                <w:sz w:val="20"/>
                <w:szCs w:val="22"/>
              </w:rPr>
            </w:pPr>
          </w:p>
          <w:p w:rsidR="00C32F87" w:rsidRPr="002C127C" w:rsidRDefault="00C32F87" w:rsidP="00C32F87">
            <w:pPr>
              <w:shd w:val="clear" w:color="auto" w:fill="FFFFFF"/>
              <w:autoSpaceDE w:val="0"/>
              <w:autoSpaceDN w:val="0"/>
              <w:adjustRightInd w:val="0"/>
              <w:rPr>
                <w:rFonts w:cs="Arial"/>
                <w:b/>
                <w:sz w:val="20"/>
                <w:szCs w:val="22"/>
                <w:u w:val="single"/>
              </w:rPr>
            </w:pPr>
            <w:r w:rsidRPr="002C127C">
              <w:rPr>
                <w:rFonts w:cs="Arial"/>
                <w:b/>
                <w:sz w:val="20"/>
                <w:szCs w:val="22"/>
              </w:rPr>
              <w:t xml:space="preserve">Lesson 7: We are all global citizens </w:t>
            </w:r>
            <w:r w:rsidRPr="002C127C">
              <w:rPr>
                <w:rFonts w:cs="Arial"/>
                <w:sz w:val="20"/>
                <w:szCs w:val="22"/>
              </w:rPr>
              <w:t>(VCCCC017)</w:t>
            </w:r>
          </w:p>
          <w:p w:rsidR="00C32F87" w:rsidRPr="002C127C" w:rsidRDefault="00061070" w:rsidP="00C32F87">
            <w:pPr>
              <w:widowControl w:val="0"/>
              <w:autoSpaceDE w:val="0"/>
              <w:rPr>
                <w:rFonts w:cs="Arial"/>
                <w:sz w:val="20"/>
                <w:szCs w:val="22"/>
              </w:rPr>
            </w:pPr>
            <w:r>
              <w:rPr>
                <w:rFonts w:cs="Arial"/>
                <w:sz w:val="20"/>
                <w:szCs w:val="22"/>
              </w:rPr>
              <w:t>Learning Intent: To define global citizenship.</w:t>
            </w:r>
          </w:p>
          <w:p w:rsidR="00C32F87" w:rsidRPr="002C127C" w:rsidRDefault="00C32F87" w:rsidP="00C32F87">
            <w:pPr>
              <w:widowControl w:val="0"/>
              <w:tabs>
                <w:tab w:val="left" w:pos="220"/>
                <w:tab w:val="left" w:pos="720"/>
              </w:tabs>
              <w:autoSpaceDE w:val="0"/>
              <w:autoSpaceDN w:val="0"/>
              <w:adjustRightInd w:val="0"/>
              <w:rPr>
                <w:rFonts w:cs="Arial"/>
                <w:sz w:val="20"/>
                <w:szCs w:val="22"/>
              </w:rPr>
            </w:pPr>
          </w:p>
          <w:p w:rsidR="00E471B9" w:rsidRDefault="00E471B9" w:rsidP="00340640">
            <w:pPr>
              <w:pStyle w:val="ListParagraph"/>
              <w:widowControl w:val="0"/>
              <w:numPr>
                <w:ilvl w:val="0"/>
                <w:numId w:val="21"/>
              </w:numPr>
              <w:tabs>
                <w:tab w:val="left" w:pos="220"/>
                <w:tab w:val="left" w:pos="426"/>
              </w:tabs>
              <w:autoSpaceDE w:val="0"/>
              <w:autoSpaceDN w:val="0"/>
              <w:adjustRightInd w:val="0"/>
              <w:ind w:left="426"/>
              <w:rPr>
                <w:rFonts w:asciiTheme="minorHAnsi" w:hAnsiTheme="minorHAnsi" w:cstheme="minorHAnsi"/>
                <w:sz w:val="20"/>
              </w:rPr>
            </w:pPr>
            <w:r w:rsidRPr="00E471B9">
              <w:rPr>
                <w:rFonts w:asciiTheme="minorHAnsi" w:hAnsiTheme="minorHAnsi" w:cstheme="minorHAnsi"/>
                <w:sz w:val="20"/>
              </w:rPr>
              <w:t xml:space="preserve">Students list as many characteristics that would describe a global citizen. </w:t>
            </w:r>
            <w:r>
              <w:rPr>
                <w:rFonts w:asciiTheme="minorHAnsi" w:hAnsiTheme="minorHAnsi" w:cstheme="minorHAnsi"/>
                <w:sz w:val="20"/>
              </w:rPr>
              <w:t xml:space="preserve">Discuss how are these characteristics </w:t>
            </w:r>
            <w:r w:rsidR="00BB353E">
              <w:rPr>
                <w:rFonts w:asciiTheme="minorHAnsi" w:hAnsiTheme="minorHAnsi" w:cstheme="minorHAnsi"/>
                <w:sz w:val="20"/>
              </w:rPr>
              <w:t xml:space="preserve">are </w:t>
            </w:r>
            <w:r>
              <w:rPr>
                <w:rFonts w:asciiTheme="minorHAnsi" w:hAnsiTheme="minorHAnsi" w:cstheme="minorHAnsi"/>
                <w:sz w:val="20"/>
              </w:rPr>
              <w:t xml:space="preserve">different or similar to Australian citizenship? </w:t>
            </w:r>
          </w:p>
          <w:p w:rsidR="000F37AA" w:rsidRDefault="00E471B9" w:rsidP="00340640">
            <w:pPr>
              <w:pStyle w:val="ListParagraph"/>
              <w:widowControl w:val="0"/>
              <w:numPr>
                <w:ilvl w:val="0"/>
                <w:numId w:val="21"/>
              </w:numPr>
              <w:tabs>
                <w:tab w:val="left" w:pos="220"/>
                <w:tab w:val="left" w:pos="720"/>
              </w:tabs>
              <w:autoSpaceDE w:val="0"/>
              <w:autoSpaceDN w:val="0"/>
              <w:adjustRightInd w:val="0"/>
              <w:ind w:left="426"/>
              <w:rPr>
                <w:rFonts w:asciiTheme="minorHAnsi" w:hAnsiTheme="minorHAnsi" w:cstheme="minorHAnsi"/>
                <w:sz w:val="20"/>
              </w:rPr>
            </w:pPr>
            <w:r>
              <w:rPr>
                <w:rFonts w:asciiTheme="minorHAnsi" w:hAnsiTheme="minorHAnsi" w:cstheme="minorHAnsi"/>
                <w:sz w:val="20"/>
              </w:rPr>
              <w:t xml:space="preserve">Using </w:t>
            </w:r>
            <w:r w:rsidRPr="00E471B9">
              <w:rPr>
                <w:rFonts w:asciiTheme="minorHAnsi" w:hAnsiTheme="minorHAnsi" w:cstheme="minorHAnsi"/>
                <w:b/>
                <w:sz w:val="20"/>
              </w:rPr>
              <w:t>Resource 8</w:t>
            </w:r>
            <w:r w:rsidR="007153A3">
              <w:rPr>
                <w:rFonts w:asciiTheme="minorHAnsi" w:hAnsiTheme="minorHAnsi" w:cstheme="minorHAnsi"/>
                <w:sz w:val="20"/>
              </w:rPr>
              <w:t xml:space="preserve">, complete </w:t>
            </w:r>
            <w:r w:rsidR="00EC5DBC">
              <w:rPr>
                <w:rFonts w:asciiTheme="minorHAnsi" w:hAnsiTheme="minorHAnsi" w:cstheme="minorHAnsi"/>
                <w:sz w:val="20"/>
              </w:rPr>
              <w:t xml:space="preserve">the </w:t>
            </w:r>
            <w:r w:rsidR="007153A3">
              <w:rPr>
                <w:rFonts w:asciiTheme="minorHAnsi" w:hAnsiTheme="minorHAnsi" w:cstheme="minorHAnsi"/>
                <w:sz w:val="20"/>
              </w:rPr>
              <w:t>activity:</w:t>
            </w:r>
            <w:r>
              <w:rPr>
                <w:rFonts w:asciiTheme="minorHAnsi" w:hAnsiTheme="minorHAnsi" w:cstheme="minorHAnsi"/>
                <w:sz w:val="20"/>
              </w:rPr>
              <w:t xml:space="preserve"> </w:t>
            </w:r>
          </w:p>
          <w:p w:rsidR="00743671" w:rsidRPr="000F37AA" w:rsidRDefault="00E471B9" w:rsidP="00906334">
            <w:pPr>
              <w:pStyle w:val="ListParagraph"/>
              <w:widowControl w:val="0"/>
              <w:numPr>
                <w:ilvl w:val="0"/>
                <w:numId w:val="30"/>
              </w:numPr>
              <w:autoSpaceDE w:val="0"/>
              <w:autoSpaceDN w:val="0"/>
              <w:adjustRightInd w:val="0"/>
              <w:spacing w:after="0" w:line="240" w:lineRule="auto"/>
              <w:ind w:left="851"/>
              <w:rPr>
                <w:rFonts w:asciiTheme="minorHAnsi" w:hAnsiTheme="minorHAnsi" w:cstheme="minorHAnsi"/>
                <w:sz w:val="20"/>
              </w:rPr>
            </w:pPr>
            <w:r w:rsidRPr="000F37AA">
              <w:rPr>
                <w:rFonts w:asciiTheme="minorHAnsi" w:hAnsiTheme="minorHAnsi" w:cstheme="minorHAnsi"/>
                <w:sz w:val="20"/>
              </w:rPr>
              <w:t xml:space="preserve">Are you a global citizen? </w:t>
            </w:r>
          </w:p>
          <w:p w:rsidR="00743671" w:rsidRPr="000F37AA" w:rsidRDefault="00743671" w:rsidP="00906334">
            <w:pPr>
              <w:pStyle w:val="ListParagraph"/>
              <w:widowControl w:val="0"/>
              <w:numPr>
                <w:ilvl w:val="0"/>
                <w:numId w:val="30"/>
              </w:numPr>
              <w:autoSpaceDE w:val="0"/>
              <w:autoSpaceDN w:val="0"/>
              <w:adjustRightInd w:val="0"/>
              <w:spacing w:after="0" w:line="240" w:lineRule="auto"/>
              <w:ind w:left="851"/>
              <w:rPr>
                <w:rFonts w:asciiTheme="minorHAnsi" w:hAnsiTheme="minorHAnsi" w:cstheme="minorHAnsi"/>
                <w:sz w:val="20"/>
                <w:lang w:val="en-US" w:eastAsia="en-US"/>
              </w:rPr>
            </w:pPr>
            <w:r w:rsidRPr="000F37AA">
              <w:rPr>
                <w:rFonts w:asciiTheme="minorHAnsi" w:hAnsiTheme="minorHAnsi" w:cstheme="minorHAnsi"/>
                <w:sz w:val="20"/>
                <w:lang w:val="en-US" w:eastAsia="en-US"/>
              </w:rPr>
              <w:t>What are the characteristics of a global citizen?</w:t>
            </w:r>
          </w:p>
          <w:p w:rsidR="00743671" w:rsidRPr="000F37AA" w:rsidRDefault="00743671" w:rsidP="00906334">
            <w:pPr>
              <w:pStyle w:val="ListParagraph"/>
              <w:widowControl w:val="0"/>
              <w:numPr>
                <w:ilvl w:val="0"/>
                <w:numId w:val="30"/>
              </w:numPr>
              <w:autoSpaceDE w:val="0"/>
              <w:autoSpaceDN w:val="0"/>
              <w:adjustRightInd w:val="0"/>
              <w:spacing w:after="0" w:line="240" w:lineRule="auto"/>
              <w:ind w:left="851"/>
              <w:rPr>
                <w:rFonts w:asciiTheme="minorHAnsi" w:hAnsiTheme="minorHAnsi" w:cstheme="minorHAnsi"/>
                <w:sz w:val="20"/>
                <w:lang w:val="en-US" w:eastAsia="en-US"/>
              </w:rPr>
            </w:pPr>
            <w:r w:rsidRPr="000F37AA">
              <w:rPr>
                <w:rFonts w:asciiTheme="minorHAnsi" w:hAnsiTheme="minorHAnsi" w:cstheme="minorHAnsi"/>
                <w:sz w:val="20"/>
                <w:lang w:val="en-US" w:eastAsia="en-US"/>
              </w:rPr>
              <w:t>Would you describe yourself as a global citizen?</w:t>
            </w:r>
          </w:p>
          <w:p w:rsidR="00743671" w:rsidRDefault="00743671" w:rsidP="00906334">
            <w:pPr>
              <w:pStyle w:val="ListParagraph"/>
              <w:widowControl w:val="0"/>
              <w:numPr>
                <w:ilvl w:val="0"/>
                <w:numId w:val="30"/>
              </w:numPr>
              <w:autoSpaceDE w:val="0"/>
              <w:autoSpaceDN w:val="0"/>
              <w:adjustRightInd w:val="0"/>
              <w:spacing w:after="0" w:line="240" w:lineRule="auto"/>
              <w:ind w:left="851"/>
              <w:rPr>
                <w:rFonts w:asciiTheme="minorHAnsi" w:hAnsiTheme="minorHAnsi" w:cstheme="minorHAnsi"/>
                <w:sz w:val="20"/>
                <w:lang w:val="en-US" w:eastAsia="en-US"/>
              </w:rPr>
            </w:pPr>
            <w:r w:rsidRPr="000F37AA">
              <w:rPr>
                <w:rFonts w:asciiTheme="minorHAnsi" w:hAnsiTheme="minorHAnsi" w:cstheme="minorHAnsi"/>
                <w:sz w:val="20"/>
                <w:lang w:val="en-US" w:eastAsia="en-US"/>
              </w:rPr>
              <w:t>Is it im</w:t>
            </w:r>
            <w:r w:rsidR="00D82768">
              <w:rPr>
                <w:rFonts w:asciiTheme="minorHAnsi" w:hAnsiTheme="minorHAnsi" w:cstheme="minorHAnsi"/>
                <w:sz w:val="20"/>
                <w:lang w:val="en-US" w:eastAsia="en-US"/>
              </w:rPr>
              <w:t>portant to be a global citizen?</w:t>
            </w:r>
          </w:p>
          <w:p w:rsidR="000F37AA" w:rsidRPr="000F37AA" w:rsidRDefault="000F37AA" w:rsidP="00340640">
            <w:pPr>
              <w:pStyle w:val="ListParagraph"/>
              <w:widowControl w:val="0"/>
              <w:tabs>
                <w:tab w:val="left" w:pos="220"/>
                <w:tab w:val="left" w:pos="720"/>
              </w:tabs>
              <w:autoSpaceDE w:val="0"/>
              <w:autoSpaceDN w:val="0"/>
              <w:adjustRightInd w:val="0"/>
              <w:spacing w:after="0" w:line="240" w:lineRule="auto"/>
              <w:ind w:left="426"/>
              <w:rPr>
                <w:rFonts w:asciiTheme="minorHAnsi" w:hAnsiTheme="minorHAnsi" w:cstheme="minorHAnsi"/>
                <w:sz w:val="20"/>
                <w:lang w:val="en-US" w:eastAsia="en-US"/>
              </w:rPr>
            </w:pPr>
          </w:p>
          <w:p w:rsidR="00E471B9" w:rsidRDefault="00E471B9" w:rsidP="00326EB3">
            <w:pPr>
              <w:widowControl w:val="0"/>
              <w:tabs>
                <w:tab w:val="left" w:pos="220"/>
                <w:tab w:val="left" w:pos="720"/>
              </w:tabs>
              <w:autoSpaceDE w:val="0"/>
              <w:autoSpaceDN w:val="0"/>
              <w:adjustRightInd w:val="0"/>
              <w:rPr>
                <w:rFonts w:asciiTheme="minorHAnsi" w:hAnsiTheme="minorHAnsi" w:cstheme="minorHAnsi"/>
                <w:sz w:val="20"/>
              </w:rPr>
            </w:pPr>
            <w:r w:rsidRPr="00326EB3">
              <w:rPr>
                <w:rFonts w:asciiTheme="minorHAnsi" w:hAnsiTheme="minorHAnsi" w:cstheme="minorHAnsi"/>
                <w:sz w:val="20"/>
              </w:rPr>
              <w:t xml:space="preserve">After </w:t>
            </w:r>
            <w:r w:rsidR="00EC5DBC">
              <w:rPr>
                <w:rFonts w:asciiTheme="minorHAnsi" w:hAnsiTheme="minorHAnsi" w:cstheme="minorHAnsi"/>
                <w:sz w:val="20"/>
              </w:rPr>
              <w:t xml:space="preserve">the </w:t>
            </w:r>
            <w:r w:rsidRPr="00326EB3">
              <w:rPr>
                <w:rFonts w:asciiTheme="minorHAnsi" w:hAnsiTheme="minorHAnsi" w:cstheme="minorHAnsi"/>
                <w:sz w:val="20"/>
              </w:rPr>
              <w:t>activity</w:t>
            </w:r>
            <w:r w:rsidR="000F37AA" w:rsidRPr="00326EB3">
              <w:rPr>
                <w:rFonts w:asciiTheme="minorHAnsi" w:hAnsiTheme="minorHAnsi" w:cstheme="minorHAnsi"/>
                <w:sz w:val="20"/>
              </w:rPr>
              <w:t>, ask</w:t>
            </w:r>
            <w:r w:rsidRPr="00326EB3">
              <w:rPr>
                <w:rFonts w:asciiTheme="minorHAnsi" w:hAnsiTheme="minorHAnsi" w:cstheme="minorHAnsi"/>
                <w:sz w:val="20"/>
              </w:rPr>
              <w:t xml:space="preserve"> </w:t>
            </w:r>
            <w:r w:rsidR="00EC5DBC">
              <w:rPr>
                <w:rFonts w:asciiTheme="minorHAnsi" w:hAnsiTheme="minorHAnsi" w:cstheme="minorHAnsi"/>
                <w:sz w:val="20"/>
              </w:rPr>
              <w:t xml:space="preserve">the </w:t>
            </w:r>
            <w:r w:rsidRPr="00326EB3">
              <w:rPr>
                <w:rFonts w:asciiTheme="minorHAnsi" w:hAnsiTheme="minorHAnsi" w:cstheme="minorHAnsi"/>
                <w:sz w:val="20"/>
              </w:rPr>
              <w:t xml:space="preserve">students to add any new </w:t>
            </w:r>
            <w:r w:rsidR="00743671" w:rsidRPr="00326EB3">
              <w:rPr>
                <w:rFonts w:asciiTheme="minorHAnsi" w:hAnsiTheme="minorHAnsi" w:cstheme="minorHAnsi"/>
                <w:sz w:val="20"/>
              </w:rPr>
              <w:t>characteristics</w:t>
            </w:r>
            <w:r w:rsidRPr="00326EB3">
              <w:rPr>
                <w:rFonts w:asciiTheme="minorHAnsi" w:hAnsiTheme="minorHAnsi" w:cstheme="minorHAnsi"/>
                <w:sz w:val="20"/>
              </w:rPr>
              <w:t xml:space="preserve"> of glo</w:t>
            </w:r>
            <w:r w:rsidR="00BB353E">
              <w:rPr>
                <w:rFonts w:asciiTheme="minorHAnsi" w:hAnsiTheme="minorHAnsi" w:cstheme="minorHAnsi"/>
                <w:sz w:val="20"/>
              </w:rPr>
              <w:t>bal citizenship to their list.</w:t>
            </w:r>
          </w:p>
          <w:p w:rsidR="00326EB3" w:rsidRPr="00326EB3" w:rsidRDefault="00326EB3" w:rsidP="00326EB3">
            <w:pPr>
              <w:widowControl w:val="0"/>
              <w:tabs>
                <w:tab w:val="left" w:pos="220"/>
                <w:tab w:val="left" w:pos="720"/>
              </w:tabs>
              <w:autoSpaceDE w:val="0"/>
              <w:autoSpaceDN w:val="0"/>
              <w:adjustRightInd w:val="0"/>
              <w:rPr>
                <w:rFonts w:asciiTheme="minorHAnsi" w:hAnsiTheme="minorHAnsi" w:cstheme="minorHAnsi"/>
                <w:sz w:val="20"/>
              </w:rPr>
            </w:pPr>
          </w:p>
          <w:p w:rsidR="00845DA9" w:rsidRPr="00845DA9" w:rsidRDefault="00C32F87" w:rsidP="00340640">
            <w:pPr>
              <w:pStyle w:val="ListParagraph"/>
              <w:widowControl w:val="0"/>
              <w:numPr>
                <w:ilvl w:val="0"/>
                <w:numId w:val="21"/>
              </w:numPr>
              <w:tabs>
                <w:tab w:val="left" w:pos="220"/>
                <w:tab w:val="left" w:pos="720"/>
              </w:tabs>
              <w:autoSpaceDE w:val="0"/>
              <w:autoSpaceDN w:val="0"/>
              <w:adjustRightInd w:val="0"/>
              <w:ind w:left="426"/>
              <w:rPr>
                <w:rFonts w:asciiTheme="minorHAnsi" w:hAnsiTheme="minorHAnsi" w:cstheme="minorHAnsi"/>
                <w:sz w:val="20"/>
                <w:u w:val="single"/>
              </w:rPr>
            </w:pPr>
            <w:r w:rsidRPr="00845DA9">
              <w:rPr>
                <w:rFonts w:asciiTheme="minorHAnsi" w:hAnsiTheme="minorHAnsi" w:cstheme="minorHAnsi"/>
                <w:sz w:val="20"/>
              </w:rPr>
              <w:t>Whole class activity:</w:t>
            </w:r>
            <w:r w:rsidR="00C26FD6" w:rsidRPr="00845DA9">
              <w:rPr>
                <w:rFonts w:asciiTheme="minorHAnsi" w:hAnsiTheme="minorHAnsi" w:cstheme="minorHAnsi"/>
                <w:sz w:val="20"/>
              </w:rPr>
              <w:t xml:space="preserve"> </w:t>
            </w:r>
            <w:r w:rsidR="00845DA9" w:rsidRPr="00845DA9">
              <w:rPr>
                <w:rFonts w:asciiTheme="minorHAnsi" w:eastAsia="ArialMT" w:hAnsiTheme="minorHAnsi" w:cstheme="minorHAnsi"/>
                <w:bCs/>
                <w:sz w:val="20"/>
                <w:lang w:eastAsia="hi-IN" w:bidi="hi-IN"/>
              </w:rPr>
              <w:t xml:space="preserve">Using </w:t>
            </w:r>
            <w:r w:rsidR="00E471B9">
              <w:rPr>
                <w:rFonts w:asciiTheme="minorHAnsi" w:eastAsia="ArialMT" w:hAnsiTheme="minorHAnsi" w:cstheme="minorHAnsi"/>
                <w:b/>
                <w:sz w:val="20"/>
                <w:lang w:eastAsia="hi-IN" w:bidi="hi-IN"/>
              </w:rPr>
              <w:t>Resource 9</w:t>
            </w:r>
            <w:r w:rsidR="00845DA9" w:rsidRPr="00845DA9">
              <w:rPr>
                <w:rFonts w:asciiTheme="minorHAnsi" w:eastAsia="ArialMT" w:hAnsiTheme="minorHAnsi" w:cstheme="minorHAnsi"/>
                <w:b/>
                <w:sz w:val="20"/>
                <w:lang w:eastAsia="hi-IN" w:bidi="hi-IN"/>
              </w:rPr>
              <w:t xml:space="preserve">, </w:t>
            </w:r>
            <w:r w:rsidRPr="00845DA9">
              <w:rPr>
                <w:rFonts w:asciiTheme="minorHAnsi" w:eastAsia="ArialMT" w:hAnsiTheme="minorHAnsi" w:cstheme="minorHAnsi"/>
                <w:sz w:val="20"/>
                <w:lang w:eastAsia="hi-IN" w:bidi="hi-IN"/>
              </w:rPr>
              <w:t>Brainstorm concepts 1-5 from the ‘</w:t>
            </w:r>
            <w:hyperlink r:id="rId18" w:history="1">
              <w:r w:rsidRPr="00845DA9">
                <w:rPr>
                  <w:rFonts w:asciiTheme="minorHAnsi" w:eastAsia="ArialMT" w:hAnsiTheme="minorHAnsi" w:cstheme="minorHAnsi"/>
                  <w:sz w:val="20"/>
                </w:rPr>
                <w:t>Defining global citizenship</w:t>
              </w:r>
            </w:hyperlink>
            <w:r w:rsidRPr="00845DA9">
              <w:rPr>
                <w:rFonts w:asciiTheme="minorHAnsi" w:eastAsia="ArialMT" w:hAnsiTheme="minorHAnsi" w:cstheme="minorHAnsi"/>
                <w:sz w:val="20"/>
              </w:rPr>
              <w:t xml:space="preserve"> worksheet’ </w:t>
            </w:r>
            <w:r w:rsidRPr="00845DA9">
              <w:rPr>
                <w:rFonts w:asciiTheme="minorHAnsi" w:eastAsia="ArialMT" w:hAnsiTheme="minorHAnsi" w:cstheme="minorHAnsi"/>
                <w:sz w:val="20"/>
                <w:lang w:eastAsia="hi-IN" w:bidi="hi-IN"/>
              </w:rPr>
              <w:t>and create a logo or poster that captures the spirit of the de</w:t>
            </w:r>
            <w:r w:rsidR="00845DA9" w:rsidRPr="00845DA9">
              <w:rPr>
                <w:rFonts w:asciiTheme="minorHAnsi" w:eastAsia="ArialMT" w:hAnsiTheme="minorHAnsi" w:cstheme="minorHAnsi"/>
                <w:sz w:val="20"/>
                <w:lang w:eastAsia="hi-IN" w:bidi="hi-IN"/>
              </w:rPr>
              <w:t>finition of global citizenship.</w:t>
            </w:r>
          </w:p>
          <w:p w:rsidR="00C26FD6" w:rsidRPr="00743671" w:rsidRDefault="00C32F87" w:rsidP="00F657E4">
            <w:pPr>
              <w:pStyle w:val="ListParagraph"/>
              <w:widowControl w:val="0"/>
              <w:numPr>
                <w:ilvl w:val="0"/>
                <w:numId w:val="21"/>
              </w:numPr>
              <w:tabs>
                <w:tab w:val="left" w:pos="426"/>
                <w:tab w:val="left" w:pos="720"/>
              </w:tabs>
              <w:autoSpaceDE w:val="0"/>
              <w:autoSpaceDN w:val="0"/>
              <w:adjustRightInd w:val="0"/>
              <w:ind w:left="426"/>
              <w:rPr>
                <w:rFonts w:ascii="Arial Narrow" w:hAnsi="Arial Narrow" w:cstheme="majorHAnsi"/>
                <w:sz w:val="20"/>
                <w:u w:val="single"/>
              </w:rPr>
            </w:pPr>
            <w:r w:rsidRPr="00845DA9">
              <w:rPr>
                <w:rFonts w:asciiTheme="minorHAnsi" w:eastAsia="ArialMT" w:hAnsiTheme="minorHAnsi" w:cstheme="minorHAnsi"/>
                <w:bCs/>
                <w:sz w:val="20"/>
                <w:lang w:eastAsia="hi-IN" w:bidi="hi-IN"/>
              </w:rPr>
              <w:t xml:space="preserve">Individual activity: </w:t>
            </w:r>
            <w:r w:rsidR="00845DA9" w:rsidRPr="00845DA9">
              <w:rPr>
                <w:rFonts w:asciiTheme="minorHAnsi" w:eastAsia="ArialMT" w:hAnsiTheme="minorHAnsi" w:cstheme="minorHAnsi"/>
                <w:bCs/>
                <w:sz w:val="20"/>
                <w:lang w:eastAsia="hi-IN" w:bidi="hi-IN"/>
              </w:rPr>
              <w:t xml:space="preserve">Using </w:t>
            </w:r>
            <w:r w:rsidR="00E471B9">
              <w:rPr>
                <w:rFonts w:asciiTheme="minorHAnsi" w:eastAsia="ArialMT" w:hAnsiTheme="minorHAnsi" w:cstheme="minorHAnsi"/>
                <w:b/>
                <w:sz w:val="20"/>
                <w:lang w:eastAsia="hi-IN" w:bidi="hi-IN"/>
              </w:rPr>
              <w:t>Resource 10</w:t>
            </w:r>
            <w:r w:rsidR="00845DA9" w:rsidRPr="00845DA9">
              <w:rPr>
                <w:rFonts w:asciiTheme="minorHAnsi" w:eastAsia="ArialMT" w:hAnsiTheme="minorHAnsi" w:cstheme="minorHAnsi"/>
                <w:b/>
                <w:sz w:val="20"/>
                <w:lang w:eastAsia="hi-IN" w:bidi="hi-IN"/>
              </w:rPr>
              <w:t xml:space="preserve">, </w:t>
            </w:r>
            <w:r w:rsidR="00845DA9" w:rsidRPr="00845DA9">
              <w:rPr>
                <w:rFonts w:asciiTheme="minorHAnsi" w:eastAsia="ArialMT" w:hAnsiTheme="minorHAnsi" w:cstheme="minorHAnsi"/>
                <w:sz w:val="20"/>
                <w:lang w:eastAsia="hi-IN" w:bidi="hi-IN"/>
              </w:rPr>
              <w:t>t</w:t>
            </w:r>
            <w:r w:rsidRPr="00845DA9">
              <w:rPr>
                <w:rFonts w:asciiTheme="minorHAnsi" w:eastAsia="ArialMT" w:hAnsiTheme="minorHAnsi" w:cstheme="minorHAnsi"/>
                <w:sz w:val="20"/>
                <w:lang w:eastAsia="hi-IN" w:bidi="hi-IN"/>
              </w:rPr>
              <w:t xml:space="preserve">hink about your behaviour during the past month and fill out the diagram </w:t>
            </w:r>
            <w:r w:rsidRPr="00845DA9">
              <w:rPr>
                <w:rFonts w:asciiTheme="minorHAnsi" w:eastAsia="ArialMT" w:hAnsiTheme="minorHAnsi" w:cstheme="minorHAnsi"/>
                <w:sz w:val="20"/>
              </w:rPr>
              <w:t>Global citizenship values and attitudes</w:t>
            </w:r>
            <w:r w:rsidRPr="00845DA9">
              <w:rPr>
                <w:rFonts w:asciiTheme="minorHAnsi" w:eastAsia="ArialMT" w:hAnsiTheme="minorHAnsi" w:cstheme="minorHAnsi"/>
                <w:sz w:val="20"/>
                <w:lang w:eastAsia="hi-IN" w:bidi="hi-IN"/>
              </w:rPr>
              <w:t xml:space="preserve"> listing examples where you have demonstrated the values and attitudes</w:t>
            </w:r>
            <w:r w:rsidRPr="00845DA9">
              <w:rPr>
                <w:rFonts w:ascii="Arial Narrow" w:eastAsia="ArialMT" w:hAnsi="Arial Narrow" w:cs="Arial"/>
                <w:sz w:val="20"/>
                <w:lang w:eastAsia="hi-IN" w:bidi="hi-IN"/>
              </w:rPr>
              <w:t xml:space="preserve">. </w:t>
            </w:r>
          </w:p>
          <w:p w:rsidR="00743671" w:rsidRPr="006930B9" w:rsidRDefault="00743671" w:rsidP="00340640">
            <w:pPr>
              <w:pStyle w:val="ListParagraph"/>
              <w:numPr>
                <w:ilvl w:val="0"/>
                <w:numId w:val="21"/>
              </w:numPr>
              <w:spacing w:after="0" w:line="100" w:lineRule="atLeast"/>
              <w:ind w:left="426"/>
              <w:rPr>
                <w:rFonts w:ascii="Arial" w:eastAsia="Times New Roman" w:hAnsi="Arial" w:cs="Arial"/>
                <w:b/>
                <w:bCs/>
                <w:sz w:val="20"/>
                <w:lang w:val="en-US" w:eastAsia="en-US"/>
              </w:rPr>
            </w:pPr>
            <w:r w:rsidRPr="006930B9">
              <w:rPr>
                <w:rFonts w:ascii="Arial" w:hAnsi="Arial" w:cs="Arial"/>
                <w:sz w:val="20"/>
              </w:rPr>
              <w:t>Choose one of the teaching activities from</w:t>
            </w:r>
            <w:r w:rsidR="00BB353E">
              <w:rPr>
                <w:rFonts w:ascii="Arial" w:hAnsi="Arial" w:cs="Arial"/>
                <w:sz w:val="20"/>
              </w:rPr>
              <w:t xml:space="preserve"> the</w:t>
            </w:r>
            <w:r w:rsidRPr="006930B9">
              <w:rPr>
                <w:rFonts w:ascii="Arial" w:hAnsi="Arial" w:cs="Arial"/>
                <w:sz w:val="20"/>
              </w:rPr>
              <w:t xml:space="preserve"> Global Education website, </w:t>
            </w:r>
            <w:r>
              <w:rPr>
                <w:rFonts w:ascii="Arial" w:hAnsi="Arial" w:cs="Arial"/>
                <w:b/>
                <w:sz w:val="20"/>
              </w:rPr>
              <w:t>Resource 11</w:t>
            </w:r>
            <w:r w:rsidRPr="006930B9">
              <w:rPr>
                <w:rFonts w:ascii="Arial" w:hAnsi="Arial" w:cs="Arial"/>
                <w:b/>
                <w:sz w:val="20"/>
              </w:rPr>
              <w:t xml:space="preserve">, </w:t>
            </w:r>
            <w:r w:rsidRPr="006930B9">
              <w:rPr>
                <w:rStyle w:val="Hyperlink"/>
                <w:rFonts w:ascii="Arial" w:hAnsi="Arial" w:cs="Arial"/>
                <w:color w:val="auto"/>
                <w:sz w:val="20"/>
                <w:u w:val="none"/>
              </w:rPr>
              <w:t xml:space="preserve">such as </w:t>
            </w:r>
            <w:r w:rsidRPr="00743671">
              <w:rPr>
                <w:rFonts w:ascii="Arial" w:eastAsia="Times New Roman" w:hAnsi="Arial" w:cs="Arial"/>
                <w:bCs/>
                <w:i/>
                <w:sz w:val="20"/>
                <w:lang w:val="en-US" w:eastAsia="en-US"/>
              </w:rPr>
              <w:t>Access to safe water</w:t>
            </w:r>
            <w:r w:rsidRPr="00743671">
              <w:rPr>
                <w:rFonts w:ascii="Arial" w:eastAsia="Times New Roman" w:hAnsi="Arial" w:cs="Arial"/>
                <w:bCs/>
                <w:sz w:val="20"/>
                <w:lang w:val="en-US" w:eastAsia="en-US"/>
              </w:rPr>
              <w:t xml:space="preserve"> and sanitation</w:t>
            </w:r>
            <w:r w:rsidRPr="006930B9">
              <w:rPr>
                <w:rFonts w:ascii="Arial" w:eastAsia="Times New Roman" w:hAnsi="Arial" w:cs="Arial"/>
                <w:bCs/>
                <w:sz w:val="20"/>
                <w:lang w:val="en-US" w:eastAsia="en-US"/>
              </w:rPr>
              <w:t xml:space="preserve"> to introduce students to concept of global issues, see </w:t>
            </w:r>
            <w:r>
              <w:rPr>
                <w:rFonts w:ascii="Arial" w:eastAsia="Times New Roman" w:hAnsi="Arial" w:cs="Arial"/>
                <w:b/>
                <w:bCs/>
                <w:sz w:val="20"/>
                <w:lang w:val="en-US" w:eastAsia="en-US"/>
              </w:rPr>
              <w:t>Resource 12</w:t>
            </w:r>
            <w:r w:rsidRPr="006930B9">
              <w:rPr>
                <w:rFonts w:ascii="Arial" w:eastAsia="Times New Roman" w:hAnsi="Arial" w:cs="Arial"/>
                <w:b/>
                <w:bCs/>
                <w:sz w:val="20"/>
                <w:lang w:val="en-US" w:eastAsia="en-US"/>
              </w:rPr>
              <w:t>.</w:t>
            </w:r>
          </w:p>
          <w:p w:rsidR="00743671" w:rsidRPr="00743671" w:rsidRDefault="00743671" w:rsidP="00743671">
            <w:pPr>
              <w:widowControl w:val="0"/>
              <w:tabs>
                <w:tab w:val="left" w:pos="220"/>
                <w:tab w:val="left" w:pos="720"/>
              </w:tabs>
              <w:autoSpaceDE w:val="0"/>
              <w:autoSpaceDN w:val="0"/>
              <w:adjustRightInd w:val="0"/>
              <w:ind w:left="360"/>
              <w:rPr>
                <w:rFonts w:ascii="Arial Narrow" w:eastAsia="SimSun" w:hAnsi="Arial Narrow" w:cstheme="majorHAnsi"/>
                <w:sz w:val="20"/>
                <w:u w:val="single"/>
              </w:rPr>
            </w:pPr>
          </w:p>
          <w:p w:rsidR="00C26FD6" w:rsidRPr="00C26FD6" w:rsidRDefault="00C26FD6" w:rsidP="00C26FD6">
            <w:pPr>
              <w:rPr>
                <w:rFonts w:asciiTheme="minorHAnsi" w:hAnsiTheme="minorHAnsi" w:cstheme="minorHAnsi"/>
                <w:sz w:val="20"/>
              </w:rPr>
            </w:pPr>
          </w:p>
        </w:tc>
        <w:tc>
          <w:tcPr>
            <w:tcW w:w="3544" w:type="dxa"/>
          </w:tcPr>
          <w:p w:rsidR="00911BE7" w:rsidRDefault="00911BE7">
            <w:pPr>
              <w:rPr>
                <w:rFonts w:eastAsia="ComicSansMS" w:cs="Arial"/>
                <w:b/>
                <w:sz w:val="20"/>
                <w:szCs w:val="22"/>
              </w:rPr>
            </w:pPr>
          </w:p>
          <w:p w:rsidR="003D39EC" w:rsidRDefault="003D39EC">
            <w:pPr>
              <w:rPr>
                <w:rFonts w:cs="Arial"/>
                <w:sz w:val="20"/>
                <w:szCs w:val="22"/>
              </w:rPr>
            </w:pPr>
          </w:p>
          <w:p w:rsidR="00C32F87" w:rsidRPr="002C127C" w:rsidRDefault="00C32F87">
            <w:pPr>
              <w:rPr>
                <w:sz w:val="20"/>
              </w:rPr>
            </w:pPr>
          </w:p>
        </w:tc>
        <w:tc>
          <w:tcPr>
            <w:tcW w:w="5441" w:type="dxa"/>
          </w:tcPr>
          <w:p w:rsidR="00911BE7" w:rsidRDefault="00911BE7" w:rsidP="00C32F87">
            <w:pPr>
              <w:pStyle w:val="Standard"/>
              <w:autoSpaceDE w:val="0"/>
              <w:rPr>
                <w:rFonts w:ascii="Arial" w:eastAsia="ArialMT" w:hAnsi="Arial" w:cs="Arial"/>
                <w:b/>
                <w:bCs/>
                <w:kern w:val="0"/>
                <w:sz w:val="20"/>
                <w:szCs w:val="22"/>
              </w:rPr>
            </w:pPr>
          </w:p>
          <w:p w:rsidR="00C32F87" w:rsidRPr="002C127C" w:rsidRDefault="00EC5DBC" w:rsidP="00C32F87">
            <w:pPr>
              <w:pStyle w:val="Standard"/>
              <w:autoSpaceDE w:val="0"/>
              <w:rPr>
                <w:rFonts w:ascii="Arial" w:eastAsia="ArialMT" w:hAnsi="Arial" w:cs="Arial"/>
                <w:b/>
                <w:bCs/>
                <w:kern w:val="0"/>
                <w:sz w:val="20"/>
                <w:szCs w:val="22"/>
              </w:rPr>
            </w:pPr>
            <w:r>
              <w:rPr>
                <w:rFonts w:ascii="Arial" w:eastAsia="ArialMT" w:hAnsi="Arial" w:cs="Arial"/>
                <w:b/>
                <w:bCs/>
                <w:kern w:val="0"/>
                <w:sz w:val="20"/>
                <w:szCs w:val="22"/>
              </w:rPr>
              <w:t>Definition: Global citizenship</w:t>
            </w:r>
          </w:p>
          <w:p w:rsidR="00C32F87" w:rsidRDefault="00C32F87" w:rsidP="00C32F87">
            <w:pPr>
              <w:rPr>
                <w:rFonts w:eastAsia="ArialMT" w:cs="Arial"/>
                <w:sz w:val="20"/>
                <w:szCs w:val="22"/>
              </w:rPr>
            </w:pPr>
            <w:r w:rsidRPr="002C127C">
              <w:rPr>
                <w:rFonts w:eastAsia="ArialMT" w:cs="Arial"/>
                <w:sz w:val="20"/>
                <w:szCs w:val="22"/>
              </w:rPr>
              <w:t>Global citizenship symbolises the realisation that we are all essentially occupants of the same planet and the acknowledgement that what is done in one part of the world almost always has ramifications elsewhere. It essentially represents individuals' commitments to being aware of and taking an interest in issues of global concern that may or may not have a direct impact on their country or on them personally. A rise in people identifying as global citizens is one way that we could hope to achieve a fairer and more sustainable world.</w:t>
            </w:r>
          </w:p>
          <w:p w:rsidR="00C32322" w:rsidRDefault="00C32322" w:rsidP="00C32F87">
            <w:pPr>
              <w:rPr>
                <w:rFonts w:eastAsia="ArialMT" w:cs="Arial"/>
                <w:sz w:val="20"/>
                <w:szCs w:val="22"/>
              </w:rPr>
            </w:pPr>
          </w:p>
          <w:p w:rsidR="00C32322" w:rsidRDefault="00C32322" w:rsidP="00C32322">
            <w:pPr>
              <w:shd w:val="clear" w:color="auto" w:fill="FFFFFF"/>
              <w:rPr>
                <w:rFonts w:asciiTheme="minorHAnsi" w:hAnsiTheme="minorHAnsi" w:cstheme="minorHAnsi"/>
                <w:b/>
                <w:sz w:val="18"/>
                <w:szCs w:val="20"/>
                <w:lang w:val="en-US" w:eastAsia="en-US"/>
              </w:rPr>
            </w:pPr>
            <w:r>
              <w:rPr>
                <w:rFonts w:asciiTheme="minorHAnsi" w:hAnsiTheme="minorHAnsi" w:cstheme="minorHAnsi"/>
                <w:b/>
                <w:sz w:val="18"/>
                <w:szCs w:val="20"/>
                <w:lang w:val="en-US" w:eastAsia="en-US"/>
              </w:rPr>
              <w:t>Resource 8:</w:t>
            </w:r>
          </w:p>
          <w:p w:rsidR="00C32322" w:rsidRPr="00E471B9" w:rsidRDefault="00C32322" w:rsidP="00C32322">
            <w:pPr>
              <w:shd w:val="clear" w:color="auto" w:fill="FFFFFF"/>
              <w:rPr>
                <w:rFonts w:asciiTheme="minorHAnsi" w:hAnsiTheme="minorHAnsi" w:cstheme="minorHAnsi"/>
                <w:bCs/>
                <w:color w:val="000080"/>
                <w:sz w:val="18"/>
                <w:szCs w:val="20"/>
                <w:u w:val="single"/>
                <w:lang w:val="en"/>
              </w:rPr>
            </w:pPr>
            <w:r w:rsidRPr="00C26FD6">
              <w:rPr>
                <w:rFonts w:asciiTheme="minorHAnsi" w:hAnsiTheme="minorHAnsi" w:cstheme="minorHAnsi"/>
                <w:sz w:val="18"/>
                <w:szCs w:val="20"/>
                <w:lang w:val="en-US" w:eastAsia="en-US"/>
              </w:rPr>
              <w:t xml:space="preserve">Royal Geographical Society, Global disasters interactive, </w:t>
            </w:r>
            <w:hyperlink r:id="rId19" w:history="1">
              <w:r w:rsidRPr="00C26FD6">
                <w:rPr>
                  <w:rStyle w:val="Hyperlink"/>
                  <w:rFonts w:asciiTheme="minorHAnsi" w:hAnsiTheme="minorHAnsi" w:cstheme="minorHAnsi"/>
                  <w:bCs/>
                  <w:sz w:val="18"/>
                  <w:szCs w:val="20"/>
                  <w:lang w:val="en"/>
                </w:rPr>
                <w:t>http://www.rgs.org/webcasts/activities/worldmapper/world_citizen.html</w:t>
              </w:r>
            </w:hyperlink>
            <w:r w:rsidRPr="00C26FD6">
              <w:rPr>
                <w:rStyle w:val="Hyperlink"/>
                <w:rFonts w:asciiTheme="minorHAnsi" w:hAnsiTheme="minorHAnsi" w:cstheme="minorHAnsi"/>
                <w:bCs/>
                <w:sz w:val="18"/>
                <w:szCs w:val="20"/>
                <w:lang w:val="en"/>
              </w:rPr>
              <w:t xml:space="preserve">  </w:t>
            </w:r>
            <w:r w:rsidRPr="00C26FD6">
              <w:rPr>
                <w:rStyle w:val="Hyperlink"/>
                <w:rFonts w:asciiTheme="minorHAnsi" w:hAnsiTheme="minorHAnsi" w:cstheme="minorHAnsi"/>
                <w:sz w:val="18"/>
                <w:szCs w:val="20"/>
              </w:rPr>
              <w:t>accessed 1st June 2016</w:t>
            </w:r>
          </w:p>
          <w:p w:rsidR="00C32322" w:rsidRDefault="00C32322" w:rsidP="00C32F87">
            <w:pPr>
              <w:rPr>
                <w:rFonts w:cs="Arial"/>
                <w:sz w:val="20"/>
                <w:szCs w:val="22"/>
              </w:rPr>
            </w:pPr>
          </w:p>
          <w:p w:rsidR="00C32322" w:rsidRDefault="00C32322" w:rsidP="00C32322">
            <w:pPr>
              <w:shd w:val="clear" w:color="auto" w:fill="FFFFFF"/>
              <w:rPr>
                <w:rFonts w:asciiTheme="minorHAnsi" w:hAnsiTheme="minorHAnsi" w:cstheme="minorHAnsi"/>
                <w:b/>
                <w:sz w:val="18"/>
                <w:szCs w:val="20"/>
                <w:lang w:val="en-US" w:eastAsia="en-US"/>
              </w:rPr>
            </w:pPr>
            <w:r>
              <w:rPr>
                <w:rFonts w:asciiTheme="minorHAnsi" w:hAnsiTheme="minorHAnsi" w:cstheme="minorHAnsi"/>
                <w:b/>
                <w:sz w:val="18"/>
                <w:szCs w:val="20"/>
                <w:lang w:val="en-US" w:eastAsia="en-US"/>
              </w:rPr>
              <w:t>Resource 9:</w:t>
            </w:r>
          </w:p>
          <w:p w:rsidR="00C32322" w:rsidRDefault="00C32322" w:rsidP="00C32322">
            <w:pPr>
              <w:shd w:val="clear" w:color="auto" w:fill="FFFFFF"/>
              <w:rPr>
                <w:rFonts w:asciiTheme="minorHAnsi" w:hAnsiTheme="minorHAnsi" w:cstheme="minorHAnsi"/>
                <w:sz w:val="18"/>
                <w:szCs w:val="20"/>
                <w:lang w:val="en-US" w:eastAsia="en-US"/>
              </w:rPr>
            </w:pPr>
            <w:r w:rsidRPr="00D8622D">
              <w:rPr>
                <w:rFonts w:asciiTheme="minorHAnsi" w:hAnsiTheme="minorHAnsi" w:cstheme="minorHAnsi"/>
                <w:sz w:val="18"/>
                <w:szCs w:val="20"/>
                <w:lang w:val="en-US" w:eastAsia="en-US"/>
              </w:rPr>
              <w:t>Civics and Citizenship Education website T</w:t>
            </w:r>
            <w:r>
              <w:rPr>
                <w:rFonts w:asciiTheme="minorHAnsi" w:hAnsiTheme="minorHAnsi" w:cstheme="minorHAnsi"/>
                <w:sz w:val="18"/>
                <w:szCs w:val="20"/>
                <w:lang w:val="en-US" w:eastAsia="en-US"/>
              </w:rPr>
              <w:t>eaching and Learning Activities</w:t>
            </w:r>
            <w:r w:rsidRPr="00D8622D">
              <w:rPr>
                <w:rFonts w:asciiTheme="minorHAnsi" w:hAnsiTheme="minorHAnsi" w:cstheme="minorHAnsi"/>
                <w:sz w:val="18"/>
                <w:szCs w:val="20"/>
                <w:lang w:val="en-US" w:eastAsia="en-US"/>
              </w:rPr>
              <w:t xml:space="preserve"> </w:t>
            </w:r>
            <w:hyperlink r:id="rId20" w:history="1">
              <w:r w:rsidRPr="00D8622D">
                <w:rPr>
                  <w:rStyle w:val="Hyperlink"/>
                  <w:rFonts w:asciiTheme="minorHAnsi" w:hAnsiTheme="minorHAnsi" w:cstheme="minorHAnsi"/>
                  <w:sz w:val="18"/>
                  <w:szCs w:val="20"/>
                  <w:lang w:val="en-US" w:eastAsia="en-US"/>
                </w:rPr>
                <w:t>http://www.civicsandcitizenship.edu.au/verve/_resources/S101_Defining_Global_Citizenship_ed.pdf</w:t>
              </w:r>
            </w:hyperlink>
            <w:r w:rsidRPr="00D8622D">
              <w:rPr>
                <w:rFonts w:asciiTheme="minorHAnsi" w:hAnsiTheme="minorHAnsi" w:cstheme="minorHAnsi"/>
                <w:sz w:val="18"/>
                <w:szCs w:val="20"/>
                <w:lang w:val="en-US" w:eastAsia="en-US"/>
              </w:rPr>
              <w:t xml:space="preserve"> </w:t>
            </w:r>
          </w:p>
          <w:p w:rsidR="00C32322" w:rsidRPr="00D8622D" w:rsidRDefault="00C32322" w:rsidP="00C32322">
            <w:pPr>
              <w:shd w:val="clear" w:color="auto" w:fill="FFFFFF"/>
              <w:rPr>
                <w:rFonts w:asciiTheme="minorHAnsi" w:hAnsiTheme="minorHAnsi" w:cstheme="minorHAnsi"/>
                <w:sz w:val="18"/>
                <w:szCs w:val="20"/>
                <w:lang w:val="en-US" w:eastAsia="en-US"/>
              </w:rPr>
            </w:pPr>
          </w:p>
          <w:p w:rsidR="00C32322" w:rsidRDefault="00C32322" w:rsidP="00C32322">
            <w:pPr>
              <w:shd w:val="clear" w:color="auto" w:fill="FFFFFF"/>
              <w:rPr>
                <w:rFonts w:asciiTheme="minorHAnsi" w:hAnsiTheme="minorHAnsi" w:cstheme="minorHAnsi"/>
                <w:b/>
                <w:sz w:val="18"/>
                <w:szCs w:val="20"/>
                <w:lang w:val="en-US" w:eastAsia="en-US"/>
              </w:rPr>
            </w:pPr>
            <w:r w:rsidRPr="00743671">
              <w:rPr>
                <w:rFonts w:asciiTheme="minorHAnsi" w:hAnsiTheme="minorHAnsi" w:cstheme="minorHAnsi"/>
                <w:b/>
                <w:sz w:val="18"/>
                <w:szCs w:val="20"/>
                <w:lang w:val="en-US" w:eastAsia="en-US"/>
              </w:rPr>
              <w:t>Resource 10</w:t>
            </w:r>
            <w:r>
              <w:rPr>
                <w:rFonts w:asciiTheme="minorHAnsi" w:hAnsiTheme="minorHAnsi" w:cstheme="minorHAnsi"/>
                <w:b/>
                <w:sz w:val="18"/>
                <w:szCs w:val="20"/>
                <w:lang w:val="en-US" w:eastAsia="en-US"/>
              </w:rPr>
              <w:t>:</w:t>
            </w:r>
          </w:p>
          <w:p w:rsidR="00C32322" w:rsidRDefault="00C32322" w:rsidP="00C32322">
            <w:pPr>
              <w:shd w:val="clear" w:color="auto" w:fill="FFFFFF"/>
              <w:rPr>
                <w:rStyle w:val="Hyperlink"/>
                <w:rFonts w:asciiTheme="minorHAnsi" w:hAnsiTheme="minorHAnsi" w:cstheme="minorHAnsi"/>
                <w:sz w:val="18"/>
                <w:szCs w:val="20"/>
                <w:lang w:val="en-US" w:eastAsia="en-US"/>
              </w:rPr>
            </w:pPr>
            <w:r w:rsidRPr="00743671">
              <w:rPr>
                <w:rFonts w:asciiTheme="minorHAnsi" w:hAnsiTheme="minorHAnsi" w:cstheme="minorHAnsi"/>
                <w:sz w:val="18"/>
                <w:szCs w:val="20"/>
                <w:lang w:val="en-US" w:eastAsia="en-US"/>
              </w:rPr>
              <w:t xml:space="preserve">Civics and Citizenship Education website, Teaching and Learning Activities, Teaching and Learning Activities for CCE, Upper Primary, Australians as global citizens, Introduction. </w:t>
            </w:r>
            <w:hyperlink r:id="rId21" w:history="1">
              <w:r w:rsidRPr="00743671">
                <w:rPr>
                  <w:rStyle w:val="Hyperlink"/>
                  <w:rFonts w:asciiTheme="minorHAnsi" w:hAnsiTheme="minorHAnsi" w:cstheme="minorHAnsi"/>
                  <w:sz w:val="18"/>
                  <w:szCs w:val="20"/>
                  <w:lang w:val="en-US" w:eastAsia="en-US"/>
                </w:rPr>
                <w:t>http://www.civicsandcitizenship.edu.au/cce/global_citizenship_values_and_attitudes,21211.html</w:t>
              </w:r>
            </w:hyperlink>
          </w:p>
          <w:p w:rsidR="00C32322" w:rsidRDefault="00C32322" w:rsidP="00C32322">
            <w:pPr>
              <w:shd w:val="clear" w:color="auto" w:fill="FFFFFF"/>
              <w:rPr>
                <w:rFonts w:asciiTheme="minorHAnsi" w:hAnsiTheme="minorHAnsi" w:cstheme="minorHAnsi"/>
                <w:sz w:val="18"/>
                <w:szCs w:val="20"/>
                <w:lang w:val="en-US" w:eastAsia="en-US"/>
              </w:rPr>
            </w:pPr>
          </w:p>
          <w:p w:rsidR="00C32322" w:rsidRDefault="00C32322" w:rsidP="00C32322">
            <w:pPr>
              <w:shd w:val="clear" w:color="auto" w:fill="FFFFFF"/>
              <w:rPr>
                <w:rFonts w:asciiTheme="minorHAnsi" w:hAnsiTheme="minorHAnsi" w:cstheme="minorHAnsi"/>
                <w:b/>
                <w:sz w:val="18"/>
                <w:szCs w:val="20"/>
                <w:lang w:val="en-US" w:eastAsia="en-US"/>
              </w:rPr>
            </w:pPr>
            <w:r>
              <w:rPr>
                <w:rFonts w:asciiTheme="minorHAnsi" w:hAnsiTheme="minorHAnsi" w:cstheme="minorHAnsi"/>
                <w:b/>
                <w:sz w:val="18"/>
                <w:szCs w:val="20"/>
                <w:lang w:val="en-US" w:eastAsia="en-US"/>
              </w:rPr>
              <w:t>Resource 11:</w:t>
            </w:r>
          </w:p>
          <w:p w:rsidR="00C32322" w:rsidRDefault="00C32322" w:rsidP="00C32322">
            <w:pPr>
              <w:shd w:val="clear" w:color="auto" w:fill="FFFFFF"/>
              <w:rPr>
                <w:rStyle w:val="Hyperlink"/>
                <w:rFonts w:asciiTheme="minorHAnsi" w:hAnsiTheme="minorHAnsi" w:cstheme="minorHAnsi"/>
                <w:sz w:val="18"/>
                <w:szCs w:val="20"/>
                <w:u w:val="none"/>
              </w:rPr>
            </w:pPr>
            <w:r>
              <w:rPr>
                <w:rFonts w:asciiTheme="minorHAnsi" w:hAnsiTheme="minorHAnsi" w:cstheme="minorHAnsi"/>
                <w:sz w:val="18"/>
                <w:szCs w:val="20"/>
              </w:rPr>
              <w:t>G</w:t>
            </w:r>
            <w:r w:rsidRPr="00C26FD6">
              <w:rPr>
                <w:rFonts w:asciiTheme="minorHAnsi" w:hAnsiTheme="minorHAnsi" w:cstheme="minorHAnsi"/>
                <w:sz w:val="18"/>
                <w:szCs w:val="20"/>
              </w:rPr>
              <w:t xml:space="preserve">lobal Education Website, Teaching Activities </w:t>
            </w:r>
            <w:hyperlink r:id="rId22" w:history="1">
              <w:r w:rsidRPr="00802EC7">
                <w:rPr>
                  <w:rStyle w:val="Hyperlink"/>
                  <w:rFonts w:asciiTheme="minorHAnsi" w:hAnsiTheme="minorHAnsi" w:cstheme="minorHAnsi"/>
                  <w:sz w:val="18"/>
                  <w:szCs w:val="20"/>
                </w:rPr>
                <w:t>http://www.globaleducation.edu.au/1842.html accessed 1st June 2016</w:t>
              </w:r>
            </w:hyperlink>
          </w:p>
          <w:p w:rsidR="00C32322" w:rsidRPr="00C26FD6" w:rsidRDefault="00C32322" w:rsidP="00C32322">
            <w:pPr>
              <w:shd w:val="clear" w:color="auto" w:fill="FFFFFF"/>
              <w:rPr>
                <w:rStyle w:val="Hyperlink"/>
                <w:rFonts w:asciiTheme="minorHAnsi" w:hAnsiTheme="minorHAnsi" w:cstheme="minorHAnsi"/>
                <w:bCs/>
                <w:sz w:val="18"/>
                <w:szCs w:val="20"/>
                <w:lang w:val="en-US" w:eastAsia="en-US"/>
              </w:rPr>
            </w:pPr>
          </w:p>
          <w:p w:rsidR="00C32322" w:rsidRDefault="00C32322" w:rsidP="00C32322">
            <w:pPr>
              <w:shd w:val="clear" w:color="auto" w:fill="FFFFFF"/>
              <w:rPr>
                <w:rFonts w:asciiTheme="minorHAnsi" w:hAnsiTheme="minorHAnsi" w:cstheme="minorHAnsi"/>
                <w:b/>
                <w:sz w:val="18"/>
                <w:szCs w:val="20"/>
                <w:lang w:val="en-US" w:eastAsia="en-US"/>
              </w:rPr>
            </w:pPr>
            <w:r>
              <w:rPr>
                <w:rFonts w:asciiTheme="minorHAnsi" w:hAnsiTheme="minorHAnsi" w:cstheme="minorHAnsi"/>
                <w:b/>
                <w:sz w:val="18"/>
                <w:szCs w:val="20"/>
                <w:lang w:val="en-US" w:eastAsia="en-US"/>
              </w:rPr>
              <w:t>Resource 12:</w:t>
            </w:r>
          </w:p>
          <w:p w:rsidR="00C32322" w:rsidRPr="002C127C" w:rsidRDefault="00C32322" w:rsidP="00C32322">
            <w:pPr>
              <w:widowControl w:val="0"/>
              <w:tabs>
                <w:tab w:val="left" w:pos="220"/>
                <w:tab w:val="left" w:pos="720"/>
              </w:tabs>
              <w:autoSpaceDE w:val="0"/>
              <w:autoSpaceDN w:val="0"/>
              <w:adjustRightInd w:val="0"/>
              <w:ind w:right="100"/>
              <w:rPr>
                <w:rFonts w:cs="Arial"/>
                <w:sz w:val="20"/>
                <w:szCs w:val="22"/>
              </w:rPr>
            </w:pPr>
            <w:r w:rsidRPr="00C26FD6">
              <w:rPr>
                <w:rStyle w:val="Strong"/>
                <w:rFonts w:asciiTheme="minorHAnsi" w:hAnsiTheme="minorHAnsi" w:cstheme="minorHAnsi"/>
                <w:b w:val="0"/>
                <w:sz w:val="18"/>
                <w:szCs w:val="20"/>
                <w:lang w:val="en"/>
              </w:rPr>
              <w:t>Examples of simulation games</w:t>
            </w:r>
            <w:r w:rsidRPr="00C26FD6">
              <w:rPr>
                <w:rFonts w:asciiTheme="minorHAnsi" w:hAnsiTheme="minorHAnsi" w:cstheme="minorHAnsi"/>
                <w:sz w:val="18"/>
                <w:szCs w:val="20"/>
                <w:lang w:val="en"/>
              </w:rPr>
              <w:t xml:space="preserve"> </w:t>
            </w:r>
            <w:r>
              <w:rPr>
                <w:rFonts w:asciiTheme="minorHAnsi" w:hAnsiTheme="minorHAnsi" w:cstheme="minorHAnsi"/>
                <w:sz w:val="18"/>
                <w:szCs w:val="20"/>
                <w:lang w:val="en"/>
              </w:rPr>
              <w:t xml:space="preserve"> </w:t>
            </w:r>
            <w:r w:rsidRPr="00C26FD6">
              <w:rPr>
                <w:rFonts w:asciiTheme="minorHAnsi" w:hAnsiTheme="minorHAnsi" w:cstheme="minorHAnsi"/>
                <w:sz w:val="18"/>
                <w:szCs w:val="20"/>
                <w:lang w:val="en"/>
              </w:rPr>
              <w:t xml:space="preserve">One World Centre,(2013), </w:t>
            </w:r>
            <w:hyperlink r:id="rId23" w:tgtFrame="_blank" w:tooltip="http://www.oneworldcentre.org.au/wp/wp-content/uploads/2013/11/Simulation-Daily-Life-in-an-Indian-Village.pdf - opens in a new window" w:history="1">
              <w:r w:rsidRPr="00C26FD6">
                <w:rPr>
                  <w:rStyle w:val="Hyperlink"/>
                  <w:rFonts w:asciiTheme="minorHAnsi" w:eastAsia="OpenSymbol" w:hAnsiTheme="minorHAnsi" w:cstheme="minorHAnsi"/>
                  <w:sz w:val="18"/>
                  <w:szCs w:val="20"/>
                  <w:lang w:val="en"/>
                </w:rPr>
                <w:t>Accessing water in Indian village</w:t>
              </w:r>
            </w:hyperlink>
            <w:r w:rsidRPr="00C26FD6">
              <w:rPr>
                <w:rStyle w:val="Hyperlink"/>
                <w:rFonts w:asciiTheme="minorHAnsi" w:eastAsia="OpenSymbol" w:hAnsiTheme="minorHAnsi" w:cstheme="minorHAnsi"/>
                <w:sz w:val="18"/>
                <w:szCs w:val="20"/>
                <w:lang w:val="en"/>
              </w:rPr>
              <w:t>,</w:t>
            </w:r>
            <w:r w:rsidRPr="00C26FD6">
              <w:rPr>
                <w:rFonts w:asciiTheme="minorHAnsi" w:hAnsiTheme="minorHAnsi" w:cstheme="minorHAnsi"/>
                <w:sz w:val="18"/>
                <w:szCs w:val="20"/>
                <w:lang w:val="en"/>
              </w:rPr>
              <w:t xml:space="preserve"> </w:t>
            </w:r>
            <w:hyperlink r:id="rId24" w:history="1">
              <w:r w:rsidRPr="00C26FD6">
                <w:rPr>
                  <w:rStyle w:val="Hyperlink"/>
                  <w:rFonts w:asciiTheme="minorHAnsi" w:eastAsia="OpenSymbol" w:hAnsiTheme="minorHAnsi" w:cstheme="minorHAnsi"/>
                  <w:sz w:val="18"/>
                  <w:szCs w:val="20"/>
                  <w:lang w:val="en"/>
                </w:rPr>
                <w:t>http://www.oneworldcentre.org.au/wp/wp-content/uploads/2013/11/Simulation-Daily-Life-in-an-Indian-Village.pdf</w:t>
              </w:r>
            </w:hyperlink>
          </w:p>
        </w:tc>
      </w:tr>
    </w:tbl>
    <w:p w:rsidR="00AA5E10" w:rsidRDefault="00AA5E10"/>
    <w:tbl>
      <w:tblPr>
        <w:tblStyle w:val="TableGrid"/>
        <w:tblW w:w="5000" w:type="pct"/>
        <w:tblLayout w:type="fixed"/>
        <w:tblLook w:val="04A0" w:firstRow="1" w:lastRow="0" w:firstColumn="1" w:lastColumn="0" w:noHBand="0" w:noVBand="1"/>
      </w:tblPr>
      <w:tblGrid>
        <w:gridCol w:w="8048"/>
        <w:gridCol w:w="3825"/>
        <w:gridCol w:w="3741"/>
      </w:tblGrid>
      <w:tr w:rsidR="00AA5E10" w:rsidRPr="0053320A" w:rsidTr="000D3A44">
        <w:trPr>
          <w:trHeight w:val="445"/>
        </w:trPr>
        <w:tc>
          <w:tcPr>
            <w:tcW w:w="2577" w:type="pct"/>
            <w:shd w:val="clear" w:color="auto" w:fill="7DE0FF"/>
            <w:vAlign w:val="center"/>
          </w:tcPr>
          <w:p w:rsidR="00AA5E10" w:rsidRPr="0053320A" w:rsidRDefault="00AA5E10" w:rsidP="006930B9">
            <w:pPr>
              <w:rPr>
                <w:rFonts w:cs="Arial"/>
                <w:b/>
                <w:sz w:val="22"/>
                <w:szCs w:val="22"/>
              </w:rPr>
            </w:pPr>
            <w:r w:rsidRPr="0053320A">
              <w:rPr>
                <w:rFonts w:cs="Arial"/>
                <w:b/>
                <w:bCs/>
                <w:kern w:val="1"/>
                <w:sz w:val="20"/>
                <w:szCs w:val="20"/>
                <w:lang w:eastAsia="hi-IN" w:bidi="hi-IN"/>
              </w:rPr>
              <w:br w:type="page"/>
            </w:r>
            <w:r w:rsidR="003D39EC" w:rsidRPr="003D39EC">
              <w:rPr>
                <w:rFonts w:cs="Arial"/>
                <w:b/>
                <w:sz w:val="22"/>
                <w:szCs w:val="22"/>
              </w:rPr>
              <w:t>LEARNING ACTIVITIES</w:t>
            </w:r>
          </w:p>
        </w:tc>
        <w:tc>
          <w:tcPr>
            <w:tcW w:w="1225" w:type="pct"/>
            <w:shd w:val="clear" w:color="auto" w:fill="7DE0FF"/>
            <w:vAlign w:val="center"/>
          </w:tcPr>
          <w:p w:rsidR="00AA5E10" w:rsidRPr="0053320A" w:rsidRDefault="00AA5E10" w:rsidP="006930B9">
            <w:pPr>
              <w:pStyle w:val="ListParagraph"/>
              <w:spacing w:after="0"/>
              <w:ind w:left="246"/>
              <w:jc w:val="center"/>
              <w:rPr>
                <w:rFonts w:ascii="Arial" w:hAnsi="Arial" w:cs="Arial"/>
                <w:b/>
              </w:rPr>
            </w:pPr>
            <w:r w:rsidRPr="0053320A">
              <w:rPr>
                <w:rFonts w:ascii="Arial" w:hAnsi="Arial" w:cs="Arial"/>
                <w:b/>
              </w:rPr>
              <w:t>ASSESSMENT TASKS</w:t>
            </w:r>
          </w:p>
        </w:tc>
        <w:tc>
          <w:tcPr>
            <w:tcW w:w="1198" w:type="pct"/>
            <w:shd w:val="clear" w:color="auto" w:fill="7DE0FF"/>
            <w:vAlign w:val="center"/>
          </w:tcPr>
          <w:p w:rsidR="00AA5E10" w:rsidRPr="0053320A" w:rsidRDefault="00AA5E10" w:rsidP="006930B9">
            <w:pPr>
              <w:pStyle w:val="ListParagraph"/>
              <w:spacing w:after="0"/>
              <w:ind w:left="246"/>
              <w:jc w:val="center"/>
              <w:rPr>
                <w:rFonts w:ascii="Arial" w:hAnsi="Arial" w:cs="Arial"/>
                <w:b/>
              </w:rPr>
            </w:pPr>
            <w:r w:rsidRPr="0053320A">
              <w:rPr>
                <w:rFonts w:ascii="Arial" w:hAnsi="Arial" w:cs="Arial"/>
                <w:b/>
              </w:rPr>
              <w:t>TEACHING NOTES</w:t>
            </w:r>
          </w:p>
        </w:tc>
      </w:tr>
      <w:tr w:rsidR="00AA5E10" w:rsidTr="00B558E1">
        <w:tc>
          <w:tcPr>
            <w:tcW w:w="2577" w:type="pct"/>
          </w:tcPr>
          <w:p w:rsidR="00E471B9" w:rsidRDefault="00E471B9" w:rsidP="00AA5E10">
            <w:pPr>
              <w:widowControl w:val="0"/>
              <w:autoSpaceDE w:val="0"/>
              <w:autoSpaceDN w:val="0"/>
              <w:adjustRightInd w:val="0"/>
              <w:rPr>
                <w:rFonts w:cs="Arial"/>
                <w:b/>
                <w:bCs/>
                <w:sz w:val="20"/>
                <w:szCs w:val="22"/>
                <w:lang w:val="en-US" w:eastAsia="en-US"/>
              </w:rPr>
            </w:pPr>
          </w:p>
          <w:p w:rsidR="00E471B9" w:rsidRDefault="00E471B9" w:rsidP="00AA5E10">
            <w:pPr>
              <w:widowControl w:val="0"/>
              <w:autoSpaceDE w:val="0"/>
              <w:autoSpaceDN w:val="0"/>
              <w:adjustRightInd w:val="0"/>
              <w:rPr>
                <w:rFonts w:cs="Arial"/>
                <w:b/>
                <w:bCs/>
                <w:sz w:val="20"/>
                <w:szCs w:val="22"/>
                <w:lang w:val="en-US" w:eastAsia="en-US"/>
              </w:rPr>
            </w:pPr>
            <w:r>
              <w:rPr>
                <w:rFonts w:cs="Arial"/>
                <w:b/>
                <w:bCs/>
                <w:sz w:val="20"/>
                <w:szCs w:val="22"/>
                <w:lang w:val="en-US" w:eastAsia="en-US"/>
              </w:rPr>
              <w:t>Lesson 8 and 9</w:t>
            </w:r>
            <w:r w:rsidR="00F61B22">
              <w:rPr>
                <w:rFonts w:cs="Arial"/>
                <w:b/>
                <w:bCs/>
                <w:sz w:val="20"/>
                <w:szCs w:val="22"/>
                <w:lang w:val="en-US" w:eastAsia="en-US"/>
              </w:rPr>
              <w:t>:</w:t>
            </w:r>
            <w:r>
              <w:rPr>
                <w:rFonts w:cs="Arial"/>
                <w:b/>
                <w:bCs/>
                <w:sz w:val="20"/>
                <w:szCs w:val="22"/>
                <w:lang w:val="en-US" w:eastAsia="en-US"/>
              </w:rPr>
              <w:t xml:space="preserve"> </w:t>
            </w:r>
            <w:r w:rsidR="00C13056">
              <w:rPr>
                <w:rFonts w:cs="Arial"/>
                <w:b/>
                <w:bCs/>
                <w:sz w:val="20"/>
                <w:szCs w:val="22"/>
                <w:lang w:val="en-US" w:eastAsia="en-US"/>
              </w:rPr>
              <w:t xml:space="preserve">Investigate Global issues </w:t>
            </w:r>
            <w:r w:rsidR="00C13056" w:rsidRPr="006930B9">
              <w:rPr>
                <w:rFonts w:asciiTheme="minorHAnsi" w:hAnsiTheme="minorHAnsi" w:cstheme="minorHAnsi"/>
                <w:sz w:val="20"/>
              </w:rPr>
              <w:t>(VCCCC016)</w:t>
            </w:r>
            <w:r w:rsidR="00C13056" w:rsidRPr="002C127C">
              <w:rPr>
                <w:rFonts w:cs="Arial"/>
                <w:sz w:val="20"/>
                <w:szCs w:val="22"/>
              </w:rPr>
              <w:t xml:space="preserve"> </w:t>
            </w:r>
            <w:r w:rsidRPr="002C127C">
              <w:rPr>
                <w:rFonts w:cs="Arial"/>
                <w:sz w:val="20"/>
                <w:szCs w:val="22"/>
              </w:rPr>
              <w:t>(VCCCC017)</w:t>
            </w:r>
          </w:p>
          <w:p w:rsidR="00AA5E10" w:rsidRPr="002C127C" w:rsidRDefault="00AA5E10" w:rsidP="00AA5E10">
            <w:pPr>
              <w:widowControl w:val="0"/>
              <w:tabs>
                <w:tab w:val="left" w:pos="220"/>
                <w:tab w:val="left" w:pos="720"/>
              </w:tabs>
              <w:autoSpaceDE w:val="0"/>
              <w:autoSpaceDN w:val="0"/>
              <w:adjustRightInd w:val="0"/>
              <w:ind w:left="720"/>
              <w:rPr>
                <w:rFonts w:cs="Arial"/>
                <w:sz w:val="20"/>
                <w:szCs w:val="22"/>
                <w:lang w:val="en-US" w:eastAsia="en-US"/>
              </w:rPr>
            </w:pPr>
          </w:p>
          <w:p w:rsidR="00743671" w:rsidRPr="00743671" w:rsidRDefault="00AA5E10" w:rsidP="00830607">
            <w:pPr>
              <w:pStyle w:val="ListParagraph"/>
              <w:numPr>
                <w:ilvl w:val="0"/>
                <w:numId w:val="15"/>
              </w:numPr>
              <w:spacing w:line="100" w:lineRule="atLeast"/>
              <w:ind w:left="426" w:hanging="426"/>
              <w:rPr>
                <w:rFonts w:asciiTheme="minorHAnsi" w:eastAsia="ArialMT" w:hAnsiTheme="minorHAnsi" w:cstheme="minorHAnsi"/>
                <w:b/>
                <w:sz w:val="20"/>
              </w:rPr>
            </w:pPr>
            <w:r w:rsidRPr="00743671">
              <w:rPr>
                <w:rFonts w:asciiTheme="minorHAnsi" w:hAnsiTheme="minorHAnsi" w:cstheme="minorHAnsi"/>
                <w:sz w:val="20"/>
              </w:rPr>
              <w:t>Research</w:t>
            </w:r>
            <w:r w:rsidR="00743671">
              <w:rPr>
                <w:rFonts w:asciiTheme="minorHAnsi" w:hAnsiTheme="minorHAnsi" w:cstheme="minorHAnsi"/>
                <w:sz w:val="20"/>
              </w:rPr>
              <w:t xml:space="preserve"> a global issue</w:t>
            </w:r>
            <w:r w:rsidR="00EF1B71">
              <w:rPr>
                <w:rFonts w:asciiTheme="minorHAnsi" w:hAnsiTheme="minorHAnsi" w:cstheme="minorHAnsi"/>
                <w:sz w:val="20"/>
              </w:rPr>
              <w:t>:</w:t>
            </w:r>
          </w:p>
          <w:p w:rsidR="00456965" w:rsidRDefault="00AA5E10" w:rsidP="00830607">
            <w:pPr>
              <w:pStyle w:val="ListParagraph"/>
              <w:numPr>
                <w:ilvl w:val="0"/>
                <w:numId w:val="26"/>
              </w:numPr>
              <w:spacing w:after="0" w:line="100" w:lineRule="atLeast"/>
              <w:ind w:left="993" w:hanging="426"/>
              <w:rPr>
                <w:rFonts w:asciiTheme="minorHAnsi" w:eastAsia="ArialMT" w:hAnsiTheme="minorHAnsi" w:cstheme="minorHAnsi"/>
                <w:b/>
                <w:sz w:val="20"/>
              </w:rPr>
            </w:pPr>
            <w:r w:rsidRPr="00743671">
              <w:rPr>
                <w:rFonts w:asciiTheme="minorHAnsi" w:hAnsiTheme="minorHAnsi" w:cstheme="minorHAnsi"/>
                <w:sz w:val="20"/>
              </w:rPr>
              <w:t>In groups research the work of well-known global citizens. Think about their behaviours and skills.</w:t>
            </w:r>
            <w:r w:rsidR="00DA142A" w:rsidRPr="00743671">
              <w:rPr>
                <w:rFonts w:asciiTheme="minorHAnsi" w:hAnsiTheme="minorHAnsi" w:cstheme="minorHAnsi"/>
                <w:sz w:val="20"/>
              </w:rPr>
              <w:t xml:space="preserve"> See</w:t>
            </w:r>
            <w:r w:rsidRPr="00743671">
              <w:rPr>
                <w:rFonts w:asciiTheme="minorHAnsi" w:hAnsiTheme="minorHAnsi" w:cstheme="minorHAnsi"/>
                <w:sz w:val="20"/>
              </w:rPr>
              <w:t xml:space="preserve"> </w:t>
            </w:r>
            <w:r w:rsidR="00743671">
              <w:rPr>
                <w:rFonts w:asciiTheme="minorHAnsi" w:eastAsia="ArialMT" w:hAnsiTheme="minorHAnsi" w:cstheme="minorHAnsi"/>
                <w:b/>
                <w:sz w:val="20"/>
              </w:rPr>
              <w:t>Resource 13</w:t>
            </w:r>
            <w:r w:rsidR="00DA142A" w:rsidRPr="00743671">
              <w:rPr>
                <w:rFonts w:asciiTheme="minorHAnsi" w:eastAsia="ArialMT" w:hAnsiTheme="minorHAnsi" w:cstheme="minorHAnsi"/>
                <w:b/>
                <w:sz w:val="20"/>
              </w:rPr>
              <w:t>.</w:t>
            </w:r>
          </w:p>
          <w:p w:rsidR="00456965" w:rsidRPr="00456965" w:rsidRDefault="00456965" w:rsidP="00830607">
            <w:pPr>
              <w:pStyle w:val="ListParagraph"/>
              <w:numPr>
                <w:ilvl w:val="0"/>
                <w:numId w:val="26"/>
              </w:numPr>
              <w:spacing w:after="0" w:line="100" w:lineRule="atLeast"/>
              <w:ind w:left="993" w:hanging="426"/>
              <w:rPr>
                <w:rFonts w:asciiTheme="minorHAnsi" w:eastAsia="ArialMT" w:hAnsiTheme="minorHAnsi" w:cstheme="minorHAnsi"/>
                <w:b/>
                <w:sz w:val="20"/>
              </w:rPr>
            </w:pPr>
            <w:r w:rsidRPr="00456965">
              <w:rPr>
                <w:rFonts w:asciiTheme="minorHAnsi" w:hAnsiTheme="minorHAnsi" w:cstheme="minorHAnsi"/>
                <w:sz w:val="20"/>
              </w:rPr>
              <w:t>Identify a</w:t>
            </w:r>
            <w:r w:rsidR="00AA5E10" w:rsidRPr="00456965">
              <w:rPr>
                <w:rFonts w:asciiTheme="minorHAnsi" w:hAnsiTheme="minorHAnsi" w:cstheme="minorHAnsi"/>
                <w:sz w:val="20"/>
              </w:rPr>
              <w:t xml:space="preserve"> contemporary </w:t>
            </w:r>
            <w:r w:rsidRPr="00456965">
              <w:rPr>
                <w:rFonts w:asciiTheme="minorHAnsi" w:hAnsiTheme="minorHAnsi" w:cstheme="minorHAnsi"/>
                <w:sz w:val="20"/>
              </w:rPr>
              <w:t>global issue</w:t>
            </w:r>
            <w:r>
              <w:rPr>
                <w:rFonts w:asciiTheme="minorHAnsi" w:hAnsiTheme="minorHAnsi" w:cstheme="minorHAnsi"/>
                <w:sz w:val="20"/>
              </w:rPr>
              <w:t xml:space="preserve">. </w:t>
            </w:r>
            <w:r w:rsidR="00AA5E10" w:rsidRPr="00456965">
              <w:rPr>
                <w:rFonts w:asciiTheme="minorHAnsi" w:hAnsiTheme="minorHAnsi" w:cstheme="minorHAnsi"/>
                <w:sz w:val="20"/>
              </w:rPr>
              <w:t xml:space="preserve">Read local and national newspapers, world news sections for contemporary issues. Complete the Global Issue Worksheet see </w:t>
            </w:r>
            <w:r>
              <w:rPr>
                <w:rFonts w:asciiTheme="minorHAnsi" w:hAnsiTheme="minorHAnsi" w:cstheme="minorHAnsi"/>
                <w:b/>
                <w:sz w:val="20"/>
              </w:rPr>
              <w:t>Appendix 1</w:t>
            </w:r>
            <w:r w:rsidR="00AA5E10" w:rsidRPr="00456965">
              <w:rPr>
                <w:rFonts w:asciiTheme="minorHAnsi" w:hAnsiTheme="minorHAnsi" w:cstheme="minorHAnsi"/>
                <w:sz w:val="20"/>
              </w:rPr>
              <w:t>.</w:t>
            </w:r>
          </w:p>
          <w:p w:rsidR="00DA142A" w:rsidRPr="00456965" w:rsidRDefault="00AA5E10" w:rsidP="00830607">
            <w:pPr>
              <w:pStyle w:val="ListParagraph"/>
              <w:numPr>
                <w:ilvl w:val="0"/>
                <w:numId w:val="26"/>
              </w:numPr>
              <w:spacing w:after="0" w:line="100" w:lineRule="atLeast"/>
              <w:ind w:left="993" w:hanging="426"/>
              <w:rPr>
                <w:rStyle w:val="Strong"/>
                <w:rFonts w:asciiTheme="minorHAnsi" w:eastAsia="ArialMT" w:hAnsiTheme="minorHAnsi" w:cstheme="minorHAnsi"/>
                <w:bCs w:val="0"/>
                <w:sz w:val="20"/>
              </w:rPr>
            </w:pPr>
            <w:r w:rsidRPr="00456965">
              <w:rPr>
                <w:rFonts w:asciiTheme="minorHAnsi" w:eastAsia="ArialMT" w:hAnsiTheme="minorHAnsi" w:cstheme="minorHAnsi"/>
                <w:sz w:val="20"/>
                <w:lang w:eastAsia="hi-IN" w:bidi="hi-IN"/>
              </w:rPr>
              <w:t xml:space="preserve">Choose an issue you feel strongly about. It can be a local issue, something that is happening in a part of Australia or </w:t>
            </w:r>
            <w:r w:rsidR="00DA142A" w:rsidRPr="00456965">
              <w:rPr>
                <w:rFonts w:asciiTheme="minorHAnsi" w:eastAsia="ArialMT" w:hAnsiTheme="minorHAnsi" w:cstheme="minorHAnsi"/>
                <w:sz w:val="20"/>
                <w:lang w:eastAsia="hi-IN" w:bidi="hi-IN"/>
              </w:rPr>
              <w:t xml:space="preserve">in another part of the world. </w:t>
            </w:r>
            <w:r w:rsidRPr="00456965">
              <w:rPr>
                <w:rFonts w:asciiTheme="minorHAnsi" w:eastAsia="ArialMT" w:hAnsiTheme="minorHAnsi" w:cstheme="minorHAnsi"/>
                <w:sz w:val="20"/>
                <w:lang w:eastAsia="hi-IN" w:bidi="hi-IN"/>
              </w:rPr>
              <w:t>Present your issue to th</w:t>
            </w:r>
            <w:r w:rsidR="00456965">
              <w:rPr>
                <w:rFonts w:asciiTheme="minorHAnsi" w:eastAsia="ArialMT" w:hAnsiTheme="minorHAnsi" w:cstheme="minorHAnsi"/>
                <w:sz w:val="20"/>
                <w:lang w:eastAsia="hi-IN" w:bidi="hi-IN"/>
              </w:rPr>
              <w:t>e class to explain how and why this issue</w:t>
            </w:r>
            <w:r w:rsidRPr="00456965">
              <w:rPr>
                <w:rFonts w:asciiTheme="minorHAnsi" w:eastAsia="ArialMT" w:hAnsiTheme="minorHAnsi" w:cstheme="minorHAnsi"/>
                <w:sz w:val="20"/>
                <w:lang w:eastAsia="hi-IN" w:bidi="hi-IN"/>
              </w:rPr>
              <w:t xml:space="preserve"> is important and w</w:t>
            </w:r>
            <w:r w:rsidR="00DA142A" w:rsidRPr="00456965">
              <w:rPr>
                <w:rFonts w:asciiTheme="minorHAnsi" w:eastAsia="ArialMT" w:hAnsiTheme="minorHAnsi" w:cstheme="minorHAnsi"/>
                <w:sz w:val="20"/>
                <w:lang w:eastAsia="hi-IN" w:bidi="hi-IN"/>
              </w:rPr>
              <w:t>hy they should think about it.</w:t>
            </w:r>
          </w:p>
          <w:p w:rsidR="00AA5E10" w:rsidRPr="002C127C" w:rsidRDefault="00AA5E10" w:rsidP="00830607">
            <w:pPr>
              <w:autoSpaceDE w:val="0"/>
              <w:autoSpaceDN w:val="0"/>
              <w:adjustRightInd w:val="0"/>
              <w:ind w:left="426" w:hanging="426"/>
              <w:rPr>
                <w:rFonts w:cs="Arial"/>
                <w:color w:val="000000" w:themeColor="text1"/>
                <w:sz w:val="20"/>
                <w:szCs w:val="22"/>
              </w:rPr>
            </w:pPr>
          </w:p>
          <w:p w:rsidR="00AA5E10" w:rsidRPr="00C26FD6" w:rsidRDefault="00AA5E10" w:rsidP="00830607">
            <w:pPr>
              <w:pStyle w:val="ListParagraph"/>
              <w:numPr>
                <w:ilvl w:val="0"/>
                <w:numId w:val="15"/>
              </w:numPr>
              <w:spacing w:after="0"/>
              <w:ind w:left="426" w:hanging="426"/>
              <w:rPr>
                <w:rFonts w:asciiTheme="minorHAnsi" w:hAnsiTheme="minorHAnsi" w:cstheme="minorHAnsi"/>
                <w:sz w:val="20"/>
              </w:rPr>
            </w:pPr>
            <w:r w:rsidRPr="00C26FD6">
              <w:rPr>
                <w:rFonts w:asciiTheme="minorHAnsi" w:hAnsiTheme="minorHAnsi" w:cstheme="minorHAnsi"/>
                <w:bCs/>
                <w:sz w:val="20"/>
                <w:lang w:val="en"/>
              </w:rPr>
              <w:t>Taking Action:</w:t>
            </w:r>
            <w:r w:rsidR="00C26FD6" w:rsidRPr="00C26FD6">
              <w:rPr>
                <w:rFonts w:asciiTheme="minorHAnsi" w:hAnsiTheme="minorHAnsi" w:cstheme="minorHAnsi"/>
                <w:bCs/>
                <w:sz w:val="20"/>
                <w:lang w:val="en"/>
              </w:rPr>
              <w:t xml:space="preserve"> </w:t>
            </w:r>
            <w:r w:rsidRPr="00C26FD6">
              <w:rPr>
                <w:rFonts w:asciiTheme="minorHAnsi" w:hAnsiTheme="minorHAnsi" w:cstheme="minorHAnsi"/>
                <w:bCs/>
                <w:sz w:val="20"/>
                <w:lang w:val="en"/>
              </w:rPr>
              <w:t>Students write an action plan to support their issue. This could consist of:</w:t>
            </w:r>
            <w:r w:rsidR="00EF1B71">
              <w:rPr>
                <w:rFonts w:asciiTheme="minorHAnsi" w:hAnsiTheme="minorHAnsi" w:cstheme="minorHAnsi"/>
                <w:bCs/>
                <w:sz w:val="20"/>
                <w:lang w:val="en"/>
              </w:rPr>
              <w:br/>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An awareness campaign for a local or global issue</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 xml:space="preserve">Fundraising </w:t>
            </w:r>
            <w:r w:rsidR="00456965">
              <w:rPr>
                <w:rFonts w:asciiTheme="minorHAnsi" w:hAnsiTheme="minorHAnsi" w:cstheme="minorHAnsi"/>
                <w:bCs/>
                <w:sz w:val="20"/>
                <w:lang w:val="en"/>
              </w:rPr>
              <w:t>for a cause or collecting items</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Presenting an awareness play or video to other classes</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 xml:space="preserve">Writing for </w:t>
            </w:r>
            <w:r w:rsidR="009E6673">
              <w:rPr>
                <w:rFonts w:asciiTheme="minorHAnsi" w:hAnsiTheme="minorHAnsi" w:cstheme="minorHAnsi"/>
                <w:bCs/>
                <w:sz w:val="20"/>
                <w:lang w:val="en"/>
              </w:rPr>
              <w:t xml:space="preserve">the </w:t>
            </w:r>
            <w:r w:rsidRPr="002C127C">
              <w:rPr>
                <w:rFonts w:asciiTheme="minorHAnsi" w:hAnsiTheme="minorHAnsi" w:cstheme="minorHAnsi"/>
                <w:bCs/>
                <w:sz w:val="20"/>
                <w:lang w:val="en"/>
              </w:rPr>
              <w:t xml:space="preserve">school website </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Contributing to a class blog</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School assembly presentation</w:t>
            </w:r>
          </w:p>
          <w:p w:rsidR="00AA5E10" w:rsidRPr="002C127C" w:rsidRDefault="00AA5E10" w:rsidP="00830607">
            <w:pPr>
              <w:pStyle w:val="ListParagraph"/>
              <w:numPr>
                <w:ilvl w:val="0"/>
                <w:numId w:val="13"/>
              </w:numPr>
              <w:suppressAutoHyphens w:val="0"/>
              <w:spacing w:after="0" w:line="240" w:lineRule="auto"/>
              <w:ind w:left="993" w:hanging="426"/>
              <w:contextualSpacing/>
              <w:rPr>
                <w:rFonts w:asciiTheme="minorHAnsi" w:hAnsiTheme="minorHAnsi" w:cstheme="minorHAnsi"/>
                <w:bCs/>
                <w:sz w:val="20"/>
                <w:lang w:val="en"/>
              </w:rPr>
            </w:pPr>
            <w:r w:rsidRPr="002C127C">
              <w:rPr>
                <w:rFonts w:asciiTheme="minorHAnsi" w:hAnsiTheme="minorHAnsi" w:cstheme="minorHAnsi"/>
                <w:bCs/>
                <w:sz w:val="20"/>
                <w:lang w:val="en"/>
              </w:rPr>
              <w:t>Placing information posters around the school</w:t>
            </w:r>
            <w:r w:rsidR="000F37AA">
              <w:rPr>
                <w:rFonts w:asciiTheme="minorHAnsi" w:hAnsiTheme="minorHAnsi" w:cstheme="minorHAnsi"/>
                <w:bCs/>
                <w:sz w:val="20"/>
                <w:lang w:val="en"/>
              </w:rPr>
              <w:t>.</w:t>
            </w:r>
          </w:p>
          <w:p w:rsidR="00262F4A" w:rsidRDefault="00262F4A" w:rsidP="00830607">
            <w:pPr>
              <w:ind w:left="426" w:hanging="426"/>
              <w:contextualSpacing/>
              <w:rPr>
                <w:rFonts w:cs="Arial"/>
                <w:bCs/>
                <w:sz w:val="20"/>
                <w:szCs w:val="22"/>
                <w:lang w:val="en"/>
              </w:rPr>
            </w:pPr>
          </w:p>
          <w:p w:rsidR="00AA5E10" w:rsidRPr="006930B9" w:rsidRDefault="00AA5E10" w:rsidP="00830607">
            <w:pPr>
              <w:pStyle w:val="ListParagraph"/>
              <w:numPr>
                <w:ilvl w:val="0"/>
                <w:numId w:val="15"/>
              </w:numPr>
              <w:autoSpaceDE w:val="0"/>
              <w:autoSpaceDN w:val="0"/>
              <w:adjustRightInd w:val="0"/>
              <w:ind w:left="426" w:hanging="426"/>
              <w:rPr>
                <w:rFonts w:cs="Arial"/>
                <w:sz w:val="20"/>
              </w:rPr>
            </w:pPr>
            <w:r w:rsidRPr="006930B9">
              <w:rPr>
                <w:rFonts w:asciiTheme="minorHAnsi" w:hAnsiTheme="minorHAnsi" w:cstheme="minorHAnsi"/>
                <w:sz w:val="20"/>
              </w:rPr>
              <w:t>Presentation and Reflection</w:t>
            </w:r>
            <w:r w:rsidRPr="006930B9">
              <w:rPr>
                <w:rFonts w:asciiTheme="minorHAnsi" w:hAnsiTheme="minorHAnsi" w:cstheme="minorHAnsi"/>
                <w:b/>
                <w:sz w:val="20"/>
              </w:rPr>
              <w:t xml:space="preserve">: </w:t>
            </w:r>
            <w:r w:rsidR="006930B9">
              <w:rPr>
                <w:rFonts w:asciiTheme="minorHAnsi" w:hAnsiTheme="minorHAnsi" w:cstheme="minorHAnsi"/>
                <w:sz w:val="20"/>
              </w:rPr>
              <w:br/>
            </w:r>
            <w:r w:rsidRPr="006930B9">
              <w:rPr>
                <w:rFonts w:asciiTheme="minorHAnsi" w:hAnsiTheme="minorHAnsi" w:cstheme="minorHAnsi"/>
                <w:sz w:val="20"/>
              </w:rPr>
              <w:t>Learning Intent:</w:t>
            </w:r>
            <w:r w:rsidRPr="006930B9">
              <w:rPr>
                <w:rFonts w:asciiTheme="minorHAnsi" w:hAnsiTheme="minorHAnsi" w:cstheme="minorHAnsi"/>
                <w:b/>
                <w:sz w:val="20"/>
              </w:rPr>
              <w:t xml:space="preserve"> </w:t>
            </w:r>
            <w:r w:rsidRPr="006930B9">
              <w:rPr>
                <w:rFonts w:asciiTheme="minorHAnsi" w:hAnsiTheme="minorHAnsi" w:cstheme="minorHAnsi"/>
                <w:sz w:val="20"/>
              </w:rPr>
              <w:t>To reflect on how people with shared beliefs and values work together to achieve their goals and plan for action</w:t>
            </w:r>
            <w:r w:rsidR="00527C2A">
              <w:rPr>
                <w:rFonts w:asciiTheme="minorHAnsi" w:hAnsiTheme="minorHAnsi" w:cstheme="minorHAnsi"/>
                <w:sz w:val="20"/>
              </w:rPr>
              <w:t>.</w:t>
            </w:r>
          </w:p>
          <w:p w:rsidR="00AA5E10" w:rsidRPr="000F37AA" w:rsidRDefault="00AA5E10" w:rsidP="00830607">
            <w:pPr>
              <w:pStyle w:val="ListParagraph"/>
              <w:numPr>
                <w:ilvl w:val="0"/>
                <w:numId w:val="29"/>
              </w:numPr>
              <w:spacing w:after="0"/>
              <w:ind w:left="993" w:hanging="426"/>
              <w:rPr>
                <w:rFonts w:asciiTheme="minorHAnsi" w:hAnsiTheme="minorHAnsi" w:cstheme="minorHAnsi"/>
                <w:b/>
                <w:bCs/>
                <w:sz w:val="20"/>
                <w:lang w:val="en"/>
              </w:rPr>
            </w:pPr>
            <w:r w:rsidRPr="000F37AA">
              <w:rPr>
                <w:rFonts w:asciiTheme="minorHAnsi" w:hAnsiTheme="minorHAnsi" w:cstheme="minorHAnsi"/>
                <w:bCs/>
                <w:sz w:val="20"/>
              </w:rPr>
              <w:t>Reflect on the process your group used to evaluate the contemporary issue</w:t>
            </w:r>
            <w:r w:rsidRPr="000F37AA">
              <w:rPr>
                <w:rFonts w:asciiTheme="minorHAnsi" w:hAnsiTheme="minorHAnsi" w:cstheme="minorHAnsi"/>
                <w:b/>
                <w:bCs/>
                <w:sz w:val="20"/>
                <w:lang w:val="en"/>
              </w:rPr>
              <w:t xml:space="preserve"> </w:t>
            </w:r>
          </w:p>
          <w:p w:rsidR="00C13056" w:rsidRPr="000F37AA" w:rsidRDefault="009E6673" w:rsidP="00830607">
            <w:pPr>
              <w:pStyle w:val="ListParagraph"/>
              <w:numPr>
                <w:ilvl w:val="0"/>
                <w:numId w:val="29"/>
              </w:numPr>
              <w:spacing w:after="0"/>
              <w:ind w:left="993" w:hanging="426"/>
              <w:rPr>
                <w:rFonts w:asciiTheme="minorHAnsi" w:hAnsiTheme="minorHAnsi" w:cstheme="minorHAnsi"/>
                <w:sz w:val="20"/>
              </w:rPr>
            </w:pPr>
            <w:r>
              <w:rPr>
                <w:rFonts w:asciiTheme="minorHAnsi" w:hAnsiTheme="minorHAnsi" w:cstheme="minorHAnsi"/>
                <w:bCs/>
                <w:sz w:val="20"/>
                <w:lang w:val="en"/>
              </w:rPr>
              <w:t xml:space="preserve">Each </w:t>
            </w:r>
            <w:r w:rsidR="00AA5E10" w:rsidRPr="000F37AA">
              <w:rPr>
                <w:rFonts w:asciiTheme="minorHAnsi" w:hAnsiTheme="minorHAnsi" w:cstheme="minorHAnsi"/>
                <w:bCs/>
                <w:sz w:val="20"/>
                <w:lang w:val="en"/>
              </w:rPr>
              <w:t>group report</w:t>
            </w:r>
            <w:r>
              <w:rPr>
                <w:rFonts w:asciiTheme="minorHAnsi" w:hAnsiTheme="minorHAnsi" w:cstheme="minorHAnsi"/>
                <w:bCs/>
                <w:sz w:val="20"/>
                <w:lang w:val="en"/>
              </w:rPr>
              <w:t>s</w:t>
            </w:r>
            <w:r w:rsidR="00AA5E10" w:rsidRPr="000F37AA">
              <w:rPr>
                <w:rFonts w:asciiTheme="minorHAnsi" w:hAnsiTheme="minorHAnsi" w:cstheme="minorHAnsi"/>
                <w:bCs/>
                <w:sz w:val="20"/>
                <w:lang w:val="en"/>
              </w:rPr>
              <w:t xml:space="preserve"> to the class about their findings.</w:t>
            </w:r>
          </w:p>
          <w:p w:rsidR="00C13056" w:rsidRDefault="00C13056" w:rsidP="00C13056">
            <w:pPr>
              <w:rPr>
                <w:sz w:val="20"/>
              </w:rPr>
            </w:pPr>
          </w:p>
          <w:p w:rsidR="00C13056" w:rsidRPr="00C13056" w:rsidRDefault="00C13056" w:rsidP="00C13056">
            <w:pPr>
              <w:rPr>
                <w:sz w:val="20"/>
              </w:rPr>
            </w:pPr>
          </w:p>
        </w:tc>
        <w:tc>
          <w:tcPr>
            <w:tcW w:w="1225" w:type="pct"/>
          </w:tcPr>
          <w:p w:rsidR="000F37AA" w:rsidRDefault="000F37AA" w:rsidP="003D39EC">
            <w:pPr>
              <w:autoSpaceDE w:val="0"/>
              <w:spacing w:line="100" w:lineRule="atLeast"/>
              <w:rPr>
                <w:rFonts w:eastAsia="ComicSansMS" w:cs="Arial"/>
                <w:b/>
                <w:sz w:val="20"/>
                <w:szCs w:val="22"/>
              </w:rPr>
            </w:pPr>
          </w:p>
          <w:p w:rsidR="003D39EC" w:rsidRPr="003D39EC" w:rsidRDefault="003D39EC" w:rsidP="003D39EC">
            <w:pPr>
              <w:autoSpaceDE w:val="0"/>
              <w:spacing w:line="100" w:lineRule="atLeast"/>
              <w:rPr>
                <w:rFonts w:eastAsia="ComicSansMS" w:cs="Arial"/>
                <w:b/>
                <w:sz w:val="20"/>
                <w:szCs w:val="22"/>
              </w:rPr>
            </w:pPr>
            <w:r w:rsidRPr="003D39EC">
              <w:rPr>
                <w:rFonts w:eastAsia="ComicSansMS" w:cs="Arial"/>
                <w:b/>
                <w:sz w:val="20"/>
                <w:szCs w:val="22"/>
              </w:rPr>
              <w:t xml:space="preserve">Assessment Task </w:t>
            </w:r>
          </w:p>
          <w:p w:rsidR="00B558E1" w:rsidRDefault="003D39EC" w:rsidP="003D39EC">
            <w:pPr>
              <w:autoSpaceDE w:val="0"/>
              <w:spacing w:line="100" w:lineRule="atLeast"/>
              <w:rPr>
                <w:rFonts w:eastAsia="ComicSansMS" w:cs="Arial"/>
                <w:sz w:val="20"/>
                <w:szCs w:val="22"/>
              </w:rPr>
            </w:pPr>
            <w:r w:rsidRPr="003D39EC">
              <w:rPr>
                <w:rFonts w:eastAsia="ComicSansMS" w:cs="Arial"/>
                <w:sz w:val="20"/>
                <w:szCs w:val="22"/>
              </w:rPr>
              <w:t>Choose a local or global contemporary issue, research and use evidence to support a point of view about civics and citizenship issues.</w:t>
            </w:r>
          </w:p>
          <w:p w:rsidR="00EF1B71" w:rsidRPr="003D39EC" w:rsidRDefault="00EF1B71" w:rsidP="003D39EC">
            <w:pPr>
              <w:autoSpaceDE w:val="0"/>
              <w:spacing w:line="100" w:lineRule="atLeast"/>
              <w:rPr>
                <w:rFonts w:eastAsia="ComicSansMS" w:cs="Arial"/>
                <w:sz w:val="20"/>
                <w:szCs w:val="22"/>
              </w:rPr>
            </w:pPr>
          </w:p>
          <w:p w:rsidR="003D39EC" w:rsidRDefault="003D39EC" w:rsidP="003D39EC">
            <w:pPr>
              <w:rPr>
                <w:rFonts w:eastAsia="ComicSansMS" w:cs="Arial"/>
                <w:b/>
                <w:sz w:val="20"/>
                <w:szCs w:val="22"/>
              </w:rPr>
            </w:pPr>
            <w:r w:rsidRPr="003D39EC">
              <w:rPr>
                <w:rFonts w:eastAsia="ComicSansMS" w:cs="Arial"/>
                <w:sz w:val="20"/>
                <w:szCs w:val="22"/>
              </w:rPr>
              <w:t>Identify possible solutions to an issue as part of a plan for action.</w:t>
            </w:r>
          </w:p>
          <w:p w:rsidR="00AA5E10" w:rsidRPr="002C127C" w:rsidRDefault="00AA5E10" w:rsidP="003D39EC">
            <w:pPr>
              <w:rPr>
                <w:sz w:val="20"/>
              </w:rPr>
            </w:pPr>
          </w:p>
        </w:tc>
        <w:tc>
          <w:tcPr>
            <w:tcW w:w="1198" w:type="pct"/>
          </w:tcPr>
          <w:p w:rsidR="00456965" w:rsidRDefault="00456965" w:rsidP="00456965">
            <w:pPr>
              <w:rPr>
                <w:rStyle w:val="Strong"/>
                <w:rFonts w:cs="Arial"/>
                <w:b w:val="0"/>
                <w:sz w:val="20"/>
                <w:szCs w:val="22"/>
                <w:lang w:val="en"/>
              </w:rPr>
            </w:pPr>
          </w:p>
          <w:p w:rsidR="00C32322" w:rsidRDefault="00C32322" w:rsidP="00EE7F59">
            <w:pPr>
              <w:shd w:val="clear" w:color="auto" w:fill="FFFFFF"/>
              <w:rPr>
                <w:rStyle w:val="Hyperlink"/>
                <w:rFonts w:asciiTheme="minorHAnsi" w:hAnsiTheme="minorHAnsi" w:cstheme="minorHAnsi"/>
                <w:bCs/>
                <w:color w:val="auto"/>
                <w:sz w:val="18"/>
                <w:szCs w:val="20"/>
                <w:u w:val="none"/>
                <w:lang w:val="en"/>
              </w:rPr>
            </w:pPr>
            <w:r>
              <w:rPr>
                <w:rFonts w:asciiTheme="minorHAnsi" w:hAnsiTheme="minorHAnsi" w:cstheme="minorHAnsi"/>
                <w:b/>
                <w:sz w:val="18"/>
                <w:szCs w:val="20"/>
                <w:lang w:val="en-US" w:eastAsia="en-US"/>
              </w:rPr>
              <w:t>Resource 13:</w:t>
            </w:r>
          </w:p>
          <w:p w:rsidR="00C32322" w:rsidRDefault="00C32322" w:rsidP="00C32322">
            <w:pPr>
              <w:tabs>
                <w:tab w:val="left" w:pos="33"/>
              </w:tabs>
              <w:rPr>
                <w:rStyle w:val="Hyperlink"/>
                <w:rFonts w:asciiTheme="minorHAnsi" w:hAnsiTheme="minorHAnsi" w:cstheme="minorHAnsi"/>
                <w:bCs/>
                <w:sz w:val="18"/>
                <w:szCs w:val="20"/>
                <w:u w:val="none"/>
                <w:lang w:val="en"/>
              </w:rPr>
            </w:pPr>
            <w:r w:rsidRPr="00C32322">
              <w:rPr>
                <w:rStyle w:val="Hyperlink"/>
                <w:rFonts w:asciiTheme="minorHAnsi" w:hAnsiTheme="minorHAnsi" w:cstheme="minorHAnsi"/>
                <w:bCs/>
                <w:color w:val="auto"/>
                <w:sz w:val="18"/>
                <w:szCs w:val="20"/>
                <w:u w:val="none"/>
                <w:lang w:val="en"/>
              </w:rPr>
              <w:t>Global Citizen Awards</w:t>
            </w:r>
            <w:r w:rsidRPr="00C32322">
              <w:rPr>
                <w:rStyle w:val="Hyperlink"/>
                <w:rFonts w:asciiTheme="minorHAnsi" w:hAnsiTheme="minorHAnsi" w:cstheme="minorHAnsi"/>
                <w:bCs/>
                <w:sz w:val="18"/>
                <w:szCs w:val="20"/>
                <w:u w:val="none"/>
                <w:lang w:val="en"/>
              </w:rPr>
              <w:t xml:space="preserve"> </w:t>
            </w:r>
            <w:hyperlink r:id="rId25" w:history="1">
              <w:r w:rsidRPr="00C32322">
                <w:rPr>
                  <w:rStyle w:val="Hyperlink"/>
                  <w:rFonts w:asciiTheme="minorHAnsi" w:hAnsiTheme="minorHAnsi" w:cstheme="minorHAnsi"/>
                  <w:bCs/>
                  <w:sz w:val="18"/>
                  <w:szCs w:val="20"/>
                  <w:lang w:val="en"/>
                </w:rPr>
                <w:t>https://www.clintonfoundation.org/</w:t>
              </w:r>
            </w:hyperlink>
          </w:p>
          <w:p w:rsidR="00C32322" w:rsidRPr="00C32322" w:rsidRDefault="00C32322" w:rsidP="00C32322">
            <w:pPr>
              <w:tabs>
                <w:tab w:val="left" w:pos="33"/>
              </w:tabs>
              <w:rPr>
                <w:rStyle w:val="Hyperlink"/>
                <w:rFonts w:asciiTheme="minorHAnsi" w:hAnsiTheme="minorHAnsi" w:cstheme="minorHAnsi"/>
                <w:bCs/>
                <w:sz w:val="18"/>
                <w:szCs w:val="20"/>
                <w:lang w:val="en"/>
              </w:rPr>
            </w:pPr>
          </w:p>
          <w:p w:rsidR="00C32322" w:rsidRDefault="00C32322" w:rsidP="00C32322">
            <w:pPr>
              <w:rPr>
                <w:rStyle w:val="Strong"/>
                <w:rFonts w:cs="Arial"/>
                <w:b w:val="0"/>
                <w:sz w:val="20"/>
                <w:szCs w:val="22"/>
                <w:lang w:val="en"/>
              </w:rPr>
            </w:pPr>
            <w:r w:rsidRPr="00743671">
              <w:rPr>
                <w:rFonts w:asciiTheme="minorHAnsi" w:hAnsiTheme="minorHAnsi" w:cstheme="minorHAnsi"/>
                <w:bCs/>
                <w:sz w:val="18"/>
                <w:szCs w:val="18"/>
                <w:lang w:val="en"/>
              </w:rPr>
              <w:t xml:space="preserve">Fred Hollows Foundation </w:t>
            </w:r>
            <w:r w:rsidRPr="00743671">
              <w:rPr>
                <w:rFonts w:asciiTheme="minorHAnsi" w:hAnsiTheme="minorHAnsi" w:cstheme="minorHAnsi"/>
                <w:sz w:val="18"/>
                <w:szCs w:val="18"/>
              </w:rPr>
              <w:t xml:space="preserve"> </w:t>
            </w:r>
            <w:hyperlink r:id="rId26" w:history="1">
              <w:r w:rsidRPr="00743671">
                <w:rPr>
                  <w:rStyle w:val="Hyperlink"/>
                  <w:rFonts w:asciiTheme="minorHAnsi" w:hAnsiTheme="minorHAnsi" w:cstheme="minorHAnsi"/>
                  <w:sz w:val="18"/>
                  <w:szCs w:val="18"/>
                </w:rPr>
                <w:t>https://www.hollows.org/au/what-we-do</w:t>
              </w:r>
            </w:hyperlink>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32322" w:rsidRDefault="00C32322" w:rsidP="00456965">
            <w:pPr>
              <w:rPr>
                <w:rStyle w:val="Strong"/>
                <w:rFonts w:cs="Arial"/>
                <w:b w:val="0"/>
                <w:sz w:val="20"/>
                <w:szCs w:val="22"/>
                <w:lang w:val="en"/>
              </w:rPr>
            </w:pPr>
          </w:p>
          <w:p w:rsidR="00CF0FC6" w:rsidRDefault="00CF0FC6" w:rsidP="00456965">
            <w:pPr>
              <w:rPr>
                <w:rStyle w:val="Strong"/>
                <w:rFonts w:cs="Arial"/>
                <w:b w:val="0"/>
                <w:sz w:val="20"/>
                <w:szCs w:val="22"/>
                <w:lang w:val="en"/>
              </w:rPr>
            </w:pPr>
          </w:p>
          <w:p w:rsidR="001476F7" w:rsidRDefault="00456965" w:rsidP="00C32322">
            <w:pPr>
              <w:rPr>
                <w:rFonts w:cs="Arial"/>
                <w:sz w:val="20"/>
                <w:szCs w:val="22"/>
                <w:lang w:val="en"/>
              </w:rPr>
            </w:pPr>
            <w:r w:rsidRPr="002C127C">
              <w:rPr>
                <w:rStyle w:val="Strong"/>
                <w:rFonts w:cs="Arial"/>
                <w:b w:val="0"/>
                <w:sz w:val="20"/>
                <w:szCs w:val="22"/>
                <w:lang w:val="en"/>
              </w:rPr>
              <w:t>Alternatively</w:t>
            </w:r>
            <w:r w:rsidRPr="002C127C">
              <w:rPr>
                <w:rStyle w:val="Strong"/>
                <w:rFonts w:cs="Arial"/>
                <w:sz w:val="20"/>
                <w:szCs w:val="22"/>
                <w:lang w:val="en"/>
              </w:rPr>
              <w:t xml:space="preserve"> Passport to Democracy</w:t>
            </w:r>
            <w:r w:rsidRPr="002C127C">
              <w:rPr>
                <w:rFonts w:cs="Arial"/>
                <w:b/>
                <w:sz w:val="20"/>
                <w:szCs w:val="22"/>
                <w:lang w:val="en"/>
              </w:rPr>
              <w:t xml:space="preserve"> </w:t>
            </w:r>
            <w:r w:rsidRPr="002C127C">
              <w:rPr>
                <w:rFonts w:cs="Arial"/>
                <w:sz w:val="20"/>
                <w:szCs w:val="22"/>
                <w:lang w:val="en"/>
              </w:rPr>
              <w:t xml:space="preserve">is an online active citizenship resource which prompts students to consider what community issues are important to them. </w:t>
            </w:r>
          </w:p>
          <w:p w:rsidR="001476F7" w:rsidRDefault="001476F7" w:rsidP="00C32322">
            <w:pPr>
              <w:rPr>
                <w:rFonts w:cs="Arial"/>
                <w:sz w:val="20"/>
                <w:szCs w:val="22"/>
                <w:lang w:val="en"/>
              </w:rPr>
            </w:pPr>
          </w:p>
          <w:p w:rsidR="00C32322" w:rsidRDefault="00456965" w:rsidP="001476F7">
            <w:pPr>
              <w:rPr>
                <w:rFonts w:cs="Arial"/>
                <w:bCs/>
                <w:sz w:val="20"/>
                <w:szCs w:val="22"/>
                <w:lang w:val="en"/>
              </w:rPr>
            </w:pPr>
            <w:r w:rsidRPr="002C127C">
              <w:rPr>
                <w:rFonts w:cs="Arial"/>
                <w:bCs/>
                <w:sz w:val="20"/>
                <w:szCs w:val="22"/>
                <w:lang w:val="en"/>
              </w:rPr>
              <w:t xml:space="preserve">See </w:t>
            </w:r>
            <w:r w:rsidRPr="002C127C">
              <w:rPr>
                <w:rFonts w:cs="Arial"/>
                <w:b/>
                <w:bCs/>
                <w:sz w:val="20"/>
                <w:szCs w:val="22"/>
                <w:lang w:val="en"/>
              </w:rPr>
              <w:t xml:space="preserve">Resource </w:t>
            </w:r>
            <w:r>
              <w:rPr>
                <w:rFonts w:cs="Arial"/>
                <w:b/>
                <w:bCs/>
                <w:sz w:val="20"/>
                <w:szCs w:val="22"/>
                <w:lang w:val="en"/>
              </w:rPr>
              <w:t>1</w:t>
            </w:r>
            <w:r w:rsidRPr="002C127C">
              <w:rPr>
                <w:rFonts w:cs="Arial"/>
                <w:b/>
                <w:bCs/>
                <w:sz w:val="20"/>
                <w:szCs w:val="22"/>
                <w:lang w:val="en"/>
              </w:rPr>
              <w:t>4</w:t>
            </w:r>
            <w:r w:rsidR="00C32322">
              <w:rPr>
                <w:rFonts w:cs="Arial"/>
                <w:bCs/>
                <w:sz w:val="20"/>
                <w:szCs w:val="22"/>
                <w:lang w:val="en"/>
              </w:rPr>
              <w:t>:</w:t>
            </w:r>
          </w:p>
          <w:p w:rsidR="00C32322" w:rsidRPr="002C127C" w:rsidRDefault="00C32322" w:rsidP="00456965">
            <w:pPr>
              <w:autoSpaceDE w:val="0"/>
              <w:autoSpaceDN w:val="0"/>
              <w:adjustRightInd w:val="0"/>
              <w:rPr>
                <w:rFonts w:cs="Arial"/>
                <w:b/>
                <w:bCs/>
                <w:sz w:val="20"/>
                <w:szCs w:val="22"/>
                <w:lang w:val="en"/>
              </w:rPr>
            </w:pPr>
            <w:r w:rsidRPr="00AE1E48">
              <w:rPr>
                <w:rFonts w:asciiTheme="minorHAnsi" w:hAnsiTheme="minorHAnsi" w:cstheme="minorHAnsi"/>
                <w:sz w:val="18"/>
                <w:szCs w:val="20"/>
                <w:lang w:val="en-US" w:eastAsia="en-US"/>
              </w:rPr>
              <w:t xml:space="preserve">Victorian Electoral Commission, </w:t>
            </w:r>
            <w:r w:rsidRPr="00AE1E48">
              <w:rPr>
                <w:rFonts w:asciiTheme="minorHAnsi" w:hAnsiTheme="minorHAnsi" w:cstheme="minorHAnsi"/>
                <w:sz w:val="18"/>
                <w:szCs w:val="20"/>
                <w:lang w:val="en"/>
              </w:rPr>
              <w:t xml:space="preserve">Passport to Democracy, Activate </w:t>
            </w:r>
            <w:hyperlink r:id="rId27" w:history="1">
              <w:r w:rsidRPr="00AE1E48">
                <w:rPr>
                  <w:rStyle w:val="Hyperlink"/>
                  <w:rFonts w:asciiTheme="minorHAnsi" w:hAnsiTheme="minorHAnsi" w:cstheme="minorHAnsi"/>
                  <w:sz w:val="18"/>
                  <w:szCs w:val="20"/>
                  <w:lang w:val="en"/>
                </w:rPr>
                <w:t>http://passport.vec.vic.gov.au/teachers/lessons/activate/</w:t>
              </w:r>
            </w:hyperlink>
          </w:p>
          <w:p w:rsidR="00AA5E10" w:rsidRPr="002C127C" w:rsidRDefault="00AA5E10" w:rsidP="003D39EC">
            <w:pPr>
              <w:contextualSpacing/>
              <w:rPr>
                <w:sz w:val="20"/>
              </w:rPr>
            </w:pPr>
          </w:p>
        </w:tc>
      </w:tr>
    </w:tbl>
    <w:p w:rsidR="000F37AA" w:rsidRDefault="000F37AA"/>
    <w:p w:rsidR="000F37AA" w:rsidRDefault="000F37AA">
      <w:pPr>
        <w:spacing w:after="200" w:line="276" w:lineRule="auto"/>
      </w:pPr>
      <w:r>
        <w:br w:type="page"/>
      </w:r>
    </w:p>
    <w:p w:rsidR="00AA5E10" w:rsidRDefault="00AA5E10"/>
    <w:tbl>
      <w:tblPr>
        <w:tblStyle w:val="TableGrid"/>
        <w:tblW w:w="0" w:type="auto"/>
        <w:tblLook w:val="04A0" w:firstRow="1" w:lastRow="0" w:firstColumn="1" w:lastColumn="0" w:noHBand="0" w:noVBand="1"/>
      </w:tblPr>
      <w:tblGrid>
        <w:gridCol w:w="15614"/>
      </w:tblGrid>
      <w:tr w:rsidR="006F3286" w:rsidRPr="00C26FD6" w:rsidTr="004D66C2">
        <w:trPr>
          <w:trHeight w:val="445"/>
        </w:trPr>
        <w:tc>
          <w:tcPr>
            <w:tcW w:w="15614" w:type="dxa"/>
            <w:shd w:val="clear" w:color="auto" w:fill="7DE0FF"/>
            <w:vAlign w:val="center"/>
          </w:tcPr>
          <w:p w:rsidR="006F3286" w:rsidRPr="00C26FD6" w:rsidRDefault="006F3286" w:rsidP="004D66C2">
            <w:pPr>
              <w:jc w:val="center"/>
              <w:rPr>
                <w:sz w:val="18"/>
              </w:rPr>
            </w:pPr>
            <w:r w:rsidRPr="00EA0DF4">
              <w:rPr>
                <w:rFonts w:cs="Arial"/>
                <w:b/>
                <w:sz w:val="22"/>
              </w:rPr>
              <w:t>RESOURCES</w:t>
            </w:r>
          </w:p>
        </w:tc>
      </w:tr>
      <w:tr w:rsidR="006F3286" w:rsidRPr="00C26FD6" w:rsidTr="004D66C2">
        <w:trPr>
          <w:trHeight w:val="240"/>
        </w:trPr>
        <w:tc>
          <w:tcPr>
            <w:tcW w:w="15614" w:type="dxa"/>
          </w:tcPr>
          <w:p w:rsidR="006F3286" w:rsidRPr="009F6A78" w:rsidRDefault="006F3286" w:rsidP="004D66C2">
            <w:pPr>
              <w:widowControl w:val="0"/>
              <w:tabs>
                <w:tab w:val="left" w:pos="1134"/>
              </w:tabs>
              <w:autoSpaceDE w:val="0"/>
              <w:autoSpaceDN w:val="0"/>
              <w:adjustRightInd w:val="0"/>
              <w:ind w:left="33" w:hanging="33"/>
              <w:rPr>
                <w:rFonts w:cs="Arial"/>
                <w:sz w:val="20"/>
                <w:szCs w:val="20"/>
              </w:rPr>
            </w:pPr>
            <w:r w:rsidRPr="009F6A78">
              <w:rPr>
                <w:rFonts w:cs="Arial"/>
                <w:b/>
                <w:sz w:val="20"/>
                <w:szCs w:val="20"/>
              </w:rPr>
              <w:t xml:space="preserve">Resource 1: </w:t>
            </w:r>
            <w:r w:rsidRPr="009F6A78">
              <w:rPr>
                <w:rFonts w:cs="Arial"/>
                <w:b/>
                <w:sz w:val="20"/>
                <w:szCs w:val="20"/>
              </w:rPr>
              <w:tab/>
            </w:r>
            <w:r w:rsidRPr="009F6A78">
              <w:rPr>
                <w:rFonts w:cs="Arial"/>
                <w:sz w:val="20"/>
                <w:szCs w:val="20"/>
              </w:rPr>
              <w:t xml:space="preserve">Department of Immigration and Border Protection, </w:t>
            </w:r>
            <w:r w:rsidRPr="009F6A78">
              <w:rPr>
                <w:rFonts w:cs="Arial"/>
                <w:i/>
                <w:sz w:val="20"/>
                <w:szCs w:val="20"/>
              </w:rPr>
              <w:t>Citizenship Place</w:t>
            </w:r>
            <w:r w:rsidR="00281C3B">
              <w:rPr>
                <w:rFonts w:cs="Arial"/>
                <w:i/>
                <w:sz w:val="20"/>
                <w:szCs w:val="20"/>
              </w:rPr>
              <w:t>,</w:t>
            </w:r>
            <w:r>
              <w:rPr>
                <w:rFonts w:cs="Arial"/>
                <w:sz w:val="20"/>
                <w:szCs w:val="20"/>
              </w:rPr>
              <w:br/>
            </w:r>
            <w:r>
              <w:rPr>
                <w:rFonts w:cs="Arial"/>
                <w:sz w:val="20"/>
                <w:szCs w:val="20"/>
              </w:rPr>
              <w:tab/>
            </w:r>
            <w:r>
              <w:rPr>
                <w:rFonts w:cs="Arial"/>
                <w:sz w:val="20"/>
                <w:szCs w:val="20"/>
              </w:rPr>
              <w:tab/>
            </w:r>
            <w:r w:rsidRPr="009F6A78">
              <w:rPr>
                <w:rFonts w:cs="Arial"/>
                <w:sz w:val="20"/>
                <w:szCs w:val="20"/>
              </w:rPr>
              <w:t xml:space="preserve"> </w:t>
            </w:r>
            <w:hyperlink r:id="rId28" w:history="1">
              <w:r w:rsidRPr="00CB3A5C">
                <w:rPr>
                  <w:rStyle w:val="Hyperlink"/>
                  <w:rFonts w:cs="Arial"/>
                  <w:sz w:val="20"/>
                  <w:szCs w:val="20"/>
                </w:rPr>
                <w:t>http://www.border.gov.au/Trav/Citi/Curr/Even/Australian-citizenship-day/Schools/Citizenship-Place</w:t>
              </w:r>
            </w:hyperlink>
            <w:r w:rsidRPr="009F6A78">
              <w:rPr>
                <w:rFonts w:cs="Arial"/>
                <w:sz w:val="20"/>
                <w:szCs w:val="20"/>
              </w:rPr>
              <w:t xml:space="preserve"> accessed 1st June 2016. </w:t>
            </w:r>
          </w:p>
          <w:p w:rsidR="006F3286" w:rsidRPr="009F6A78" w:rsidRDefault="006F3286" w:rsidP="004D66C2">
            <w:pPr>
              <w:tabs>
                <w:tab w:val="left" w:pos="1134"/>
              </w:tabs>
              <w:rPr>
                <w:rStyle w:val="Hyperlink"/>
                <w:rFonts w:cs="Arial"/>
                <w:b/>
                <w:bCs/>
                <w:color w:val="auto"/>
                <w:sz w:val="20"/>
                <w:szCs w:val="20"/>
                <w:u w:val="none"/>
                <w:lang w:val="en"/>
              </w:rPr>
            </w:pPr>
            <w:r w:rsidRPr="009F6A78">
              <w:rPr>
                <w:rFonts w:cs="Arial"/>
                <w:b/>
                <w:sz w:val="20"/>
                <w:szCs w:val="20"/>
              </w:rPr>
              <w:t xml:space="preserve">Resource 2: </w:t>
            </w:r>
            <w:r w:rsidRPr="009F6A78">
              <w:rPr>
                <w:rFonts w:cs="Arial"/>
                <w:b/>
                <w:sz w:val="20"/>
                <w:szCs w:val="20"/>
              </w:rPr>
              <w:tab/>
            </w:r>
            <w:r w:rsidRPr="009F6A78">
              <w:rPr>
                <w:rFonts w:cs="Arial"/>
                <w:sz w:val="20"/>
                <w:szCs w:val="20"/>
              </w:rPr>
              <w:t xml:space="preserve">Department of Immigration and Border Protection, I am Australian: Exploring Australian Citizenship, </w:t>
            </w:r>
            <w:r w:rsidRPr="009F6A78">
              <w:rPr>
                <w:rFonts w:cs="Arial"/>
                <w:sz w:val="20"/>
                <w:szCs w:val="20"/>
              </w:rPr>
              <w:tab/>
            </w:r>
            <w:r w:rsidRPr="009F6A78">
              <w:rPr>
                <w:rFonts w:cs="Arial"/>
                <w:sz w:val="20"/>
                <w:szCs w:val="20"/>
              </w:rPr>
              <w:tab/>
            </w:r>
            <w:r w:rsidRPr="009F6A78">
              <w:rPr>
                <w:rFonts w:cs="Arial"/>
                <w:sz w:val="20"/>
                <w:szCs w:val="20"/>
              </w:rPr>
              <w:tab/>
            </w:r>
            <w:r w:rsidRPr="009F6A78">
              <w:rPr>
                <w:rFonts w:cs="Arial"/>
                <w:sz w:val="20"/>
                <w:szCs w:val="20"/>
              </w:rPr>
              <w:tab/>
            </w:r>
            <w:r w:rsidRPr="009F6A78">
              <w:rPr>
                <w:rFonts w:cs="Arial"/>
                <w:sz w:val="20"/>
                <w:szCs w:val="20"/>
              </w:rPr>
              <w:tab/>
            </w:r>
            <w:r w:rsidRPr="009F6A78">
              <w:rPr>
                <w:rFonts w:cs="Arial"/>
                <w:sz w:val="20"/>
                <w:szCs w:val="20"/>
              </w:rPr>
              <w:tab/>
            </w:r>
            <w:r w:rsidRPr="009F6A78">
              <w:rPr>
                <w:rFonts w:cs="Arial"/>
                <w:sz w:val="20"/>
                <w:szCs w:val="20"/>
              </w:rPr>
              <w:tab/>
            </w:r>
            <w:r>
              <w:rPr>
                <w:rFonts w:cs="Arial"/>
                <w:sz w:val="20"/>
                <w:szCs w:val="20"/>
              </w:rPr>
              <w:tab/>
            </w:r>
            <w:r>
              <w:rPr>
                <w:rFonts w:cs="Arial"/>
                <w:sz w:val="20"/>
                <w:szCs w:val="20"/>
              </w:rPr>
              <w:tab/>
            </w:r>
            <w:hyperlink r:id="rId29" w:history="1">
              <w:r w:rsidRPr="009F6A78">
                <w:rPr>
                  <w:rStyle w:val="Hyperlink"/>
                  <w:rFonts w:cs="Arial"/>
                  <w:sz w:val="20"/>
                  <w:szCs w:val="20"/>
                </w:rPr>
                <w:t>https://www.border.gov.au/Citizenship/Documents/primary_school_teaching_resource.pdf</w:t>
              </w:r>
            </w:hyperlink>
            <w:r w:rsidRPr="009F6A78">
              <w:rPr>
                <w:rFonts w:cs="Arial"/>
                <w:sz w:val="20"/>
                <w:szCs w:val="20"/>
              </w:rPr>
              <w:t xml:space="preserve"> accessed 1st June 2016.</w:t>
            </w:r>
          </w:p>
          <w:p w:rsidR="006F3286" w:rsidRPr="009F6A78" w:rsidRDefault="006F3286" w:rsidP="004D66C2">
            <w:pPr>
              <w:tabs>
                <w:tab w:val="left" w:pos="1134"/>
              </w:tabs>
              <w:rPr>
                <w:rFonts w:cs="Arial"/>
                <w:sz w:val="20"/>
                <w:szCs w:val="20"/>
              </w:rPr>
            </w:pPr>
            <w:r w:rsidRPr="009F6A78">
              <w:rPr>
                <w:rStyle w:val="Hyperlink"/>
                <w:rFonts w:cs="Arial"/>
                <w:b/>
                <w:bCs/>
                <w:color w:val="auto"/>
                <w:sz w:val="20"/>
                <w:szCs w:val="20"/>
                <w:u w:val="none"/>
                <w:lang w:val="en"/>
              </w:rPr>
              <w:t>Resource 3:</w:t>
            </w:r>
            <w:r w:rsidRPr="006F3286">
              <w:rPr>
                <w:rStyle w:val="Hyperlink"/>
                <w:rFonts w:cs="Arial"/>
                <w:b/>
                <w:bCs/>
                <w:sz w:val="20"/>
                <w:szCs w:val="20"/>
                <w:u w:val="none"/>
                <w:lang w:val="en"/>
              </w:rPr>
              <w:t xml:space="preserve"> </w:t>
            </w:r>
            <w:r w:rsidRPr="006F3286">
              <w:rPr>
                <w:rStyle w:val="Hyperlink"/>
                <w:rFonts w:cs="Arial"/>
                <w:b/>
                <w:bCs/>
                <w:sz w:val="20"/>
                <w:szCs w:val="20"/>
                <w:u w:val="none"/>
                <w:lang w:val="en"/>
              </w:rPr>
              <w:tab/>
            </w:r>
            <w:r w:rsidRPr="006F3286">
              <w:rPr>
                <w:rFonts w:cs="Arial"/>
                <w:sz w:val="20"/>
                <w:szCs w:val="20"/>
              </w:rPr>
              <w:t>Department of Immigration and Border Protection, Personal stories about Australian citizenship,</w:t>
            </w:r>
            <w:r w:rsidRPr="006F3286">
              <w:rPr>
                <w:rFonts w:cs="Arial"/>
                <w:sz w:val="20"/>
                <w:szCs w:val="20"/>
              </w:rPr>
              <w:br/>
            </w:r>
            <w:r w:rsidRPr="006F3286">
              <w:rPr>
                <w:rFonts w:cs="Arial"/>
                <w:sz w:val="20"/>
                <w:szCs w:val="20"/>
              </w:rPr>
              <w:tab/>
            </w:r>
            <w:r w:rsidRPr="006F3286">
              <w:rPr>
                <w:rFonts w:cs="Arial"/>
                <w:sz w:val="20"/>
                <w:szCs w:val="20"/>
              </w:rPr>
              <w:tab/>
            </w:r>
            <w:hyperlink r:id="rId30" w:history="1">
              <w:r w:rsidRPr="009F6A78">
                <w:rPr>
                  <w:rStyle w:val="Hyperlink"/>
                  <w:rFonts w:cs="Arial"/>
                  <w:bCs/>
                  <w:sz w:val="20"/>
                  <w:szCs w:val="20"/>
                  <w:lang w:val="en"/>
                </w:rPr>
                <w:t>https://www.border.gov.au/Trav/Citi/Curr/Even/Why-/Personal-stories-about-Australian-citizenship</w:t>
              </w:r>
            </w:hyperlink>
            <w:r w:rsidRPr="009F6A78">
              <w:rPr>
                <w:rFonts w:cs="Arial"/>
                <w:sz w:val="20"/>
                <w:szCs w:val="20"/>
              </w:rPr>
              <w:t xml:space="preserve"> accessed 1st June 2016 </w:t>
            </w:r>
          </w:p>
          <w:p w:rsidR="006F3286" w:rsidRPr="009F6A78" w:rsidRDefault="006F3286" w:rsidP="004D66C2">
            <w:pPr>
              <w:widowControl w:val="0"/>
              <w:tabs>
                <w:tab w:val="left" w:pos="220"/>
                <w:tab w:val="left" w:pos="1134"/>
              </w:tabs>
              <w:autoSpaceDE w:val="0"/>
              <w:autoSpaceDN w:val="0"/>
              <w:adjustRightInd w:val="0"/>
              <w:ind w:right="100"/>
              <w:rPr>
                <w:rFonts w:cs="Arial"/>
                <w:b/>
                <w:sz w:val="20"/>
                <w:szCs w:val="20"/>
                <w:lang w:val="en-US" w:eastAsia="en-US"/>
              </w:rPr>
            </w:pPr>
            <w:r w:rsidRPr="009F6A78">
              <w:rPr>
                <w:rFonts w:cs="Arial"/>
                <w:b/>
                <w:sz w:val="20"/>
                <w:szCs w:val="20"/>
                <w:lang w:val="en-US" w:eastAsia="en-US"/>
              </w:rPr>
              <w:t>Resource 4:</w:t>
            </w:r>
            <w:r w:rsidRPr="009F6A78">
              <w:rPr>
                <w:rFonts w:cs="Arial"/>
                <w:b/>
                <w:sz w:val="20"/>
                <w:szCs w:val="20"/>
                <w:lang w:val="en-US" w:eastAsia="en-US"/>
              </w:rPr>
              <w:tab/>
            </w:r>
            <w:r w:rsidRPr="009F6A78">
              <w:rPr>
                <w:rFonts w:cs="Arial"/>
                <w:sz w:val="20"/>
                <w:szCs w:val="20"/>
              </w:rPr>
              <w:t>Department of Immigration and Border Protection, Australian Citizenship Practice Test</w:t>
            </w:r>
            <w:r w:rsidRPr="009F6A78">
              <w:rPr>
                <w:rFonts w:cs="Arial"/>
                <w:b/>
                <w:sz w:val="20"/>
                <w:szCs w:val="20"/>
                <w:lang w:val="en-US" w:eastAsia="en-US"/>
              </w:rPr>
              <w:t xml:space="preserve"> </w:t>
            </w:r>
            <w:r w:rsidRPr="009F6A78">
              <w:rPr>
                <w:rFonts w:cs="Arial"/>
                <w:sz w:val="20"/>
                <w:szCs w:val="20"/>
              </w:rPr>
              <w:t>Border</w:t>
            </w:r>
            <w:r w:rsidRPr="009F6A78">
              <w:rPr>
                <w:rFonts w:cs="Arial"/>
                <w:sz w:val="20"/>
                <w:szCs w:val="20"/>
              </w:rPr>
              <w:br/>
            </w:r>
            <w:r w:rsidRPr="009F6A78">
              <w:rPr>
                <w:rFonts w:cs="Arial"/>
                <w:sz w:val="20"/>
                <w:szCs w:val="20"/>
              </w:rPr>
              <w:tab/>
            </w:r>
            <w:r w:rsidRPr="009F6A78">
              <w:rPr>
                <w:rFonts w:cs="Arial"/>
                <w:sz w:val="20"/>
                <w:szCs w:val="20"/>
              </w:rPr>
              <w:tab/>
            </w:r>
            <w:r>
              <w:rPr>
                <w:rFonts w:cs="Arial"/>
                <w:sz w:val="20"/>
                <w:szCs w:val="20"/>
              </w:rPr>
              <w:tab/>
            </w:r>
            <w:hyperlink r:id="rId31" w:history="1">
              <w:r w:rsidR="009F7312" w:rsidRPr="00CB3A5C">
                <w:rPr>
                  <w:rStyle w:val="Hyperlink"/>
                  <w:rFonts w:cs="Arial"/>
                  <w:bCs/>
                  <w:sz w:val="20"/>
                  <w:szCs w:val="20"/>
                  <w:lang w:val="en"/>
                </w:rPr>
                <w:t xml:space="preserve">https://www.border.gov.au/Trav/Citi/pathways-processes/Citizenship-test/Australian-citizenship-test-resource/Australian-citizenship-practice-test  </w:t>
              </w:r>
              <w:r w:rsidR="009F7312" w:rsidRPr="00CB3A5C">
                <w:rPr>
                  <w:rStyle w:val="Hyperlink"/>
                  <w:rFonts w:cs="Arial"/>
                  <w:bCs/>
                  <w:sz w:val="20"/>
                  <w:szCs w:val="20"/>
                  <w:lang w:val="en"/>
                </w:rPr>
                <w:br/>
              </w:r>
              <w:r w:rsidR="009F7312" w:rsidRPr="009F7312">
                <w:rPr>
                  <w:rStyle w:val="Hyperlink"/>
                  <w:rFonts w:cs="Arial"/>
                  <w:bCs/>
                  <w:color w:val="auto"/>
                  <w:sz w:val="20"/>
                  <w:szCs w:val="20"/>
                  <w:u w:val="none"/>
                  <w:lang w:val="en"/>
                </w:rPr>
                <w:tab/>
              </w:r>
              <w:r w:rsidR="009F7312" w:rsidRPr="009F7312">
                <w:rPr>
                  <w:rStyle w:val="Hyperlink"/>
                  <w:rFonts w:cs="Arial"/>
                  <w:bCs/>
                  <w:color w:val="auto"/>
                  <w:sz w:val="20"/>
                  <w:szCs w:val="20"/>
                  <w:u w:val="none"/>
                  <w:lang w:val="en"/>
                </w:rPr>
                <w:tab/>
              </w:r>
              <w:r w:rsidR="009F7312" w:rsidRPr="009F7312">
                <w:rPr>
                  <w:rStyle w:val="Hyperlink"/>
                  <w:rFonts w:cs="Arial"/>
                  <w:bCs/>
                  <w:color w:val="auto"/>
                  <w:sz w:val="20"/>
                  <w:szCs w:val="20"/>
                  <w:u w:val="none"/>
                  <w:lang w:val="en"/>
                </w:rPr>
                <w:tab/>
                <w:t>accessed 1st June 2016</w:t>
              </w:r>
            </w:hyperlink>
            <w:r w:rsidRPr="009F6A78">
              <w:rPr>
                <w:rFonts w:cs="Arial"/>
                <w:bCs/>
                <w:sz w:val="20"/>
                <w:szCs w:val="20"/>
                <w:lang w:val="en"/>
              </w:rPr>
              <w:t xml:space="preserve">. </w:t>
            </w:r>
          </w:p>
          <w:p w:rsidR="006F3286" w:rsidRPr="009F6A78" w:rsidRDefault="006F3286" w:rsidP="004D66C2">
            <w:pPr>
              <w:widowControl w:val="0"/>
              <w:tabs>
                <w:tab w:val="left" w:pos="1134"/>
              </w:tabs>
              <w:autoSpaceDE w:val="0"/>
              <w:autoSpaceDN w:val="0"/>
              <w:adjustRightInd w:val="0"/>
              <w:rPr>
                <w:rFonts w:cs="Arial"/>
                <w:sz w:val="20"/>
                <w:szCs w:val="20"/>
              </w:rPr>
            </w:pPr>
            <w:r w:rsidRPr="009F6A78">
              <w:rPr>
                <w:rFonts w:cs="Arial"/>
                <w:b/>
                <w:sz w:val="20"/>
                <w:szCs w:val="20"/>
              </w:rPr>
              <w:t xml:space="preserve">Resource 5: </w:t>
            </w:r>
            <w:r w:rsidRPr="009F6A78">
              <w:rPr>
                <w:rFonts w:cs="Arial"/>
                <w:b/>
                <w:sz w:val="20"/>
                <w:szCs w:val="20"/>
              </w:rPr>
              <w:tab/>
            </w:r>
            <w:r w:rsidRPr="009F6A78">
              <w:rPr>
                <w:rFonts w:cs="Arial"/>
                <w:sz w:val="20"/>
                <w:szCs w:val="20"/>
              </w:rPr>
              <w:t xml:space="preserve">Australian Citizenship Affirmation, </w:t>
            </w:r>
            <w:hyperlink r:id="rId32" w:history="1">
              <w:r w:rsidRPr="009F6A78">
                <w:rPr>
                  <w:rStyle w:val="Hyperlink"/>
                  <w:rFonts w:cs="Arial"/>
                  <w:sz w:val="20"/>
                  <w:szCs w:val="20"/>
                </w:rPr>
                <w:t>https://www.australianaffirmation.com.au/</w:t>
              </w:r>
            </w:hyperlink>
            <w:r w:rsidRPr="009F6A78">
              <w:rPr>
                <w:rFonts w:cs="Arial"/>
                <w:sz w:val="20"/>
                <w:szCs w:val="20"/>
              </w:rPr>
              <w:t xml:space="preserve"> accessed 1</w:t>
            </w:r>
            <w:r w:rsidRPr="009F6A78">
              <w:rPr>
                <w:rFonts w:cs="Arial"/>
                <w:sz w:val="20"/>
                <w:szCs w:val="20"/>
                <w:vertAlign w:val="superscript"/>
              </w:rPr>
              <w:t>st</w:t>
            </w:r>
            <w:r w:rsidRPr="009F6A78">
              <w:rPr>
                <w:rFonts w:cs="Arial"/>
                <w:sz w:val="20"/>
                <w:szCs w:val="20"/>
              </w:rPr>
              <w:t xml:space="preserve"> June 2016 </w:t>
            </w:r>
          </w:p>
          <w:p w:rsidR="006F3286" w:rsidRPr="009F6A78" w:rsidRDefault="006F3286" w:rsidP="004D66C2">
            <w:pPr>
              <w:shd w:val="clear" w:color="auto" w:fill="FFFFFF"/>
              <w:tabs>
                <w:tab w:val="left" w:pos="1155"/>
              </w:tabs>
              <w:rPr>
                <w:rFonts w:cs="Arial"/>
                <w:sz w:val="20"/>
                <w:szCs w:val="20"/>
                <w:lang w:val="en-US" w:eastAsia="en-US"/>
              </w:rPr>
            </w:pPr>
            <w:r w:rsidRPr="009F6A78">
              <w:rPr>
                <w:rFonts w:cs="Arial"/>
                <w:b/>
                <w:sz w:val="20"/>
                <w:szCs w:val="20"/>
                <w:lang w:val="en-US" w:eastAsia="en-US"/>
              </w:rPr>
              <w:t>Resource 6:</w:t>
            </w:r>
            <w:r w:rsidRPr="009F6A78">
              <w:rPr>
                <w:rFonts w:cs="Arial"/>
                <w:b/>
                <w:sz w:val="20"/>
                <w:szCs w:val="20"/>
                <w:lang w:val="en-US" w:eastAsia="en-US"/>
              </w:rPr>
              <w:tab/>
            </w:r>
            <w:r>
              <w:rPr>
                <w:rFonts w:cs="Arial"/>
                <w:b/>
                <w:sz w:val="20"/>
                <w:szCs w:val="20"/>
                <w:lang w:val="en-US" w:eastAsia="en-US"/>
              </w:rPr>
              <w:tab/>
            </w:r>
            <w:r w:rsidRPr="009F6A78">
              <w:rPr>
                <w:rFonts w:cs="Arial"/>
                <w:sz w:val="20"/>
                <w:szCs w:val="20"/>
                <w:lang w:val="en-US" w:eastAsia="en-US"/>
              </w:rPr>
              <w:t xml:space="preserve">Civics and Citizenship Education, Teaching and Learning Activities, Teaching and Learning Activities for CCE, Teaching Democratic Values, Teacher </w:t>
            </w:r>
            <w:r>
              <w:rPr>
                <w:rFonts w:cs="Arial"/>
                <w:sz w:val="20"/>
                <w:szCs w:val="20"/>
                <w:lang w:val="en-US" w:eastAsia="en-US"/>
              </w:rPr>
              <w:tab/>
            </w:r>
            <w:r>
              <w:rPr>
                <w:rFonts w:cs="Arial"/>
                <w:sz w:val="20"/>
                <w:szCs w:val="20"/>
                <w:lang w:val="en-US" w:eastAsia="en-US"/>
              </w:rPr>
              <w:tab/>
            </w:r>
            <w:r>
              <w:rPr>
                <w:rFonts w:cs="Arial"/>
                <w:sz w:val="20"/>
                <w:szCs w:val="20"/>
                <w:lang w:val="en-US" w:eastAsia="en-US"/>
              </w:rPr>
              <w:tab/>
              <w:t xml:space="preserve">Resources, Student Handout </w:t>
            </w:r>
            <w:r w:rsidRPr="009F6A78">
              <w:rPr>
                <w:rFonts w:cs="Arial"/>
                <w:sz w:val="20"/>
                <w:szCs w:val="20"/>
                <w:lang w:val="en-US" w:eastAsia="en-US"/>
              </w:rPr>
              <w:t>10</w:t>
            </w:r>
            <w:r>
              <w:rPr>
                <w:rFonts w:cs="Arial"/>
                <w:sz w:val="20"/>
                <w:szCs w:val="20"/>
                <w:lang w:val="en-US" w:eastAsia="en-US"/>
              </w:rPr>
              <w:t xml:space="preserve"> </w:t>
            </w:r>
            <w:hyperlink r:id="rId33" w:history="1">
              <w:r w:rsidRPr="009F6A78">
                <w:rPr>
                  <w:rStyle w:val="Hyperlink"/>
                  <w:rFonts w:cs="Arial"/>
                  <w:sz w:val="20"/>
                  <w:szCs w:val="20"/>
                  <w:lang w:val="en-US" w:eastAsia="en-US"/>
                </w:rPr>
                <w:t>http://civicsandcitizenship.edu.au/cce/default.asp?id=9245</w:t>
              </w:r>
            </w:hyperlink>
            <w:r w:rsidRPr="009F6A78">
              <w:rPr>
                <w:rFonts w:cs="Arial"/>
                <w:sz w:val="20"/>
                <w:szCs w:val="20"/>
                <w:lang w:val="en-US" w:eastAsia="en-US"/>
              </w:rPr>
              <w:t xml:space="preserve">  Accessed 1st June 2016</w:t>
            </w:r>
          </w:p>
          <w:p w:rsidR="006F3286" w:rsidRPr="009F6A78" w:rsidRDefault="006F3286" w:rsidP="004D66C2">
            <w:pPr>
              <w:shd w:val="clear" w:color="auto" w:fill="FFFFFF"/>
              <w:tabs>
                <w:tab w:val="left" w:pos="1134"/>
              </w:tabs>
              <w:rPr>
                <w:rFonts w:cs="Arial"/>
                <w:sz w:val="20"/>
                <w:szCs w:val="20"/>
                <w:lang w:val="en-US" w:eastAsia="en-US"/>
              </w:rPr>
            </w:pPr>
            <w:r w:rsidRPr="009F6A78">
              <w:rPr>
                <w:rFonts w:cs="Arial"/>
                <w:b/>
                <w:sz w:val="20"/>
                <w:szCs w:val="20"/>
                <w:lang w:val="en-US" w:eastAsia="en-US"/>
              </w:rPr>
              <w:t>Resource 7:</w:t>
            </w:r>
            <w:r w:rsidRPr="009F6A78">
              <w:rPr>
                <w:rFonts w:cs="Arial"/>
                <w:b/>
                <w:sz w:val="20"/>
                <w:szCs w:val="20"/>
                <w:lang w:val="en-US" w:eastAsia="en-US"/>
              </w:rPr>
              <w:tab/>
            </w:r>
            <w:r w:rsidRPr="009F6A78">
              <w:rPr>
                <w:rFonts w:cs="Arial"/>
                <w:sz w:val="20"/>
                <w:szCs w:val="20"/>
                <w:lang w:val="en-US" w:eastAsia="en-US"/>
              </w:rPr>
              <w:t xml:space="preserve">Civics and Citizenship Education, For Teachers, School Case Studies, </w:t>
            </w:r>
            <w:proofErr w:type="spellStart"/>
            <w:r w:rsidRPr="009F6A78">
              <w:rPr>
                <w:rFonts w:cs="Arial"/>
                <w:sz w:val="20"/>
                <w:szCs w:val="20"/>
                <w:lang w:val="en-US" w:eastAsia="en-US"/>
              </w:rPr>
              <w:t>Narara</w:t>
            </w:r>
            <w:proofErr w:type="spellEnd"/>
            <w:r w:rsidRPr="009F6A78">
              <w:rPr>
                <w:rFonts w:cs="Arial"/>
                <w:sz w:val="20"/>
                <w:szCs w:val="20"/>
                <w:lang w:val="en-US" w:eastAsia="en-US"/>
              </w:rPr>
              <w:t xml:space="preserve"> Valley High School, NSW, Lesson 2, The Freedom Rides. </w:t>
            </w:r>
            <w:r w:rsidRPr="009F6A78">
              <w:rPr>
                <w:rFonts w:cs="Arial"/>
                <w:sz w:val="20"/>
                <w:szCs w:val="20"/>
                <w:lang w:val="en-US" w:eastAsia="en-US"/>
              </w:rPr>
              <w:tab/>
            </w:r>
            <w:r>
              <w:rPr>
                <w:rFonts w:cs="Arial"/>
                <w:sz w:val="20"/>
                <w:szCs w:val="20"/>
                <w:lang w:val="en-US" w:eastAsia="en-US"/>
              </w:rPr>
              <w:tab/>
            </w:r>
            <w:r>
              <w:rPr>
                <w:rFonts w:cs="Arial"/>
                <w:sz w:val="20"/>
                <w:szCs w:val="20"/>
                <w:lang w:val="en-US" w:eastAsia="en-US"/>
              </w:rPr>
              <w:tab/>
            </w:r>
            <w:r>
              <w:rPr>
                <w:rFonts w:cs="Arial"/>
                <w:sz w:val="20"/>
                <w:szCs w:val="20"/>
                <w:lang w:val="en-US" w:eastAsia="en-US"/>
              </w:rPr>
              <w:tab/>
            </w:r>
            <w:r>
              <w:rPr>
                <w:rFonts w:cs="Arial"/>
                <w:sz w:val="20"/>
                <w:szCs w:val="20"/>
                <w:lang w:val="en-US" w:eastAsia="en-US"/>
              </w:rPr>
              <w:tab/>
            </w:r>
            <w:hyperlink r:id="rId34" w:history="1">
              <w:r w:rsidRPr="009F6A78">
                <w:rPr>
                  <w:rStyle w:val="Hyperlink"/>
                  <w:rFonts w:cs="Arial"/>
                  <w:sz w:val="20"/>
                  <w:szCs w:val="20"/>
                  <w:lang w:val="en-US" w:eastAsia="en-US"/>
                </w:rPr>
                <w:t>http://www.civicsandcitizenship.edu.au/cce/lesson_2_the_freedom_rides,10617.html</w:t>
              </w:r>
            </w:hyperlink>
            <w:r w:rsidRPr="009F6A78">
              <w:rPr>
                <w:rFonts w:cs="Arial"/>
                <w:sz w:val="20"/>
                <w:szCs w:val="20"/>
                <w:lang w:val="en-US" w:eastAsia="en-US"/>
              </w:rPr>
              <w:t xml:space="preserve">   accessed 6th June 2016</w:t>
            </w:r>
          </w:p>
          <w:p w:rsidR="006F3286" w:rsidRPr="009F6A78" w:rsidRDefault="006F3286" w:rsidP="004D66C2">
            <w:pPr>
              <w:shd w:val="clear" w:color="auto" w:fill="FFFFFF"/>
              <w:tabs>
                <w:tab w:val="left" w:pos="1134"/>
              </w:tabs>
              <w:ind w:left="720"/>
              <w:rPr>
                <w:rFonts w:cs="Arial"/>
                <w:sz w:val="20"/>
                <w:szCs w:val="20"/>
                <w:lang w:val="en-US" w:eastAsia="en-US"/>
              </w:rPr>
            </w:pPr>
            <w:r w:rsidRPr="009F6A78">
              <w:rPr>
                <w:rFonts w:cs="Arial"/>
                <w:sz w:val="20"/>
                <w:szCs w:val="20"/>
                <w:lang w:val="en-US" w:eastAsia="en-US"/>
              </w:rPr>
              <w:tab/>
            </w:r>
            <w:r>
              <w:rPr>
                <w:rFonts w:cs="Arial"/>
                <w:sz w:val="20"/>
                <w:szCs w:val="20"/>
                <w:lang w:val="en-US" w:eastAsia="en-US"/>
              </w:rPr>
              <w:tab/>
            </w:r>
            <w:r w:rsidRPr="009F6A78">
              <w:rPr>
                <w:rFonts w:cs="Arial"/>
                <w:sz w:val="20"/>
                <w:szCs w:val="20"/>
                <w:lang w:val="en-US" w:eastAsia="en-US"/>
              </w:rPr>
              <w:t xml:space="preserve">Making Multicultural Australia for the 21st Century </w:t>
            </w:r>
            <w:hyperlink r:id="rId35" w:history="1">
              <w:r w:rsidRPr="009F6A78">
                <w:rPr>
                  <w:rStyle w:val="Hyperlink"/>
                  <w:rFonts w:cs="Arial"/>
                  <w:sz w:val="20"/>
                  <w:szCs w:val="20"/>
                  <w:lang w:val="en-US" w:eastAsia="en-US"/>
                </w:rPr>
                <w:t>http://www.multiculturalaustralia.edu.au</w:t>
              </w:r>
            </w:hyperlink>
            <w:r w:rsidRPr="009F6A78">
              <w:rPr>
                <w:rFonts w:cs="Arial"/>
                <w:sz w:val="20"/>
                <w:szCs w:val="20"/>
                <w:lang w:val="en-US" w:eastAsia="en-US"/>
              </w:rPr>
              <w:t xml:space="preserve">  Lesson ideas for teachers i.e. Australian Identity: Who is an </w:t>
            </w:r>
            <w:r>
              <w:rPr>
                <w:rFonts w:cs="Arial"/>
                <w:sz w:val="20"/>
                <w:szCs w:val="20"/>
                <w:lang w:val="en-US" w:eastAsia="en-US"/>
              </w:rPr>
              <w:tab/>
            </w:r>
            <w:r>
              <w:rPr>
                <w:rFonts w:cs="Arial"/>
                <w:sz w:val="20"/>
                <w:szCs w:val="20"/>
                <w:lang w:val="en-US" w:eastAsia="en-US"/>
              </w:rPr>
              <w:tab/>
            </w:r>
            <w:r>
              <w:rPr>
                <w:rFonts w:cs="Arial"/>
                <w:sz w:val="20"/>
                <w:szCs w:val="20"/>
                <w:lang w:val="en-US" w:eastAsia="en-US"/>
              </w:rPr>
              <w:tab/>
            </w:r>
            <w:r w:rsidRPr="009F6A78">
              <w:rPr>
                <w:rFonts w:cs="Arial"/>
                <w:sz w:val="20"/>
                <w:szCs w:val="20"/>
                <w:lang w:val="en-US" w:eastAsia="en-US"/>
              </w:rPr>
              <w:t>Australian?</w:t>
            </w:r>
            <w:r w:rsidRPr="009F6A78">
              <w:rPr>
                <w:rFonts w:cs="Arial"/>
                <w:sz w:val="20"/>
                <w:szCs w:val="20"/>
              </w:rPr>
              <w:t xml:space="preserve"> </w:t>
            </w:r>
            <w:hyperlink r:id="rId36" w:history="1">
              <w:r w:rsidRPr="009F6A78">
                <w:rPr>
                  <w:rStyle w:val="Hyperlink"/>
                  <w:rFonts w:cs="Arial"/>
                  <w:sz w:val="20"/>
                  <w:szCs w:val="20"/>
                  <w:lang w:val="en-US" w:eastAsia="en-US"/>
                </w:rPr>
                <w:t>http://www.multiculturalaustralia.edu.au/lessons/</w:t>
              </w:r>
            </w:hyperlink>
            <w:r w:rsidRPr="009F6A78">
              <w:rPr>
                <w:rFonts w:cs="Arial"/>
                <w:sz w:val="20"/>
                <w:szCs w:val="20"/>
                <w:lang w:val="en-US" w:eastAsia="en-US"/>
              </w:rPr>
              <w:t xml:space="preserve"> accessed 1st June 2016</w:t>
            </w:r>
          </w:p>
          <w:p w:rsidR="006F3286" w:rsidRPr="009F6A78" w:rsidRDefault="006F3286" w:rsidP="004D66C2">
            <w:pPr>
              <w:shd w:val="clear" w:color="auto" w:fill="FFFFFF"/>
              <w:tabs>
                <w:tab w:val="left" w:pos="1170"/>
              </w:tabs>
              <w:rPr>
                <w:rFonts w:cs="Arial"/>
                <w:bCs/>
                <w:color w:val="000080"/>
                <w:sz w:val="20"/>
                <w:szCs w:val="20"/>
                <w:u w:val="single"/>
                <w:lang w:val="en"/>
              </w:rPr>
            </w:pPr>
            <w:r w:rsidRPr="009F6A78">
              <w:rPr>
                <w:rFonts w:cs="Arial"/>
                <w:b/>
                <w:sz w:val="20"/>
                <w:szCs w:val="20"/>
                <w:lang w:val="en-US" w:eastAsia="en-US"/>
              </w:rPr>
              <w:t>Resource 8:</w:t>
            </w:r>
            <w:r w:rsidR="009F7312">
              <w:rPr>
                <w:rFonts w:cs="Arial"/>
                <w:b/>
                <w:sz w:val="20"/>
                <w:szCs w:val="20"/>
                <w:lang w:val="en-US" w:eastAsia="en-US"/>
              </w:rPr>
              <w:tab/>
            </w:r>
            <w:r>
              <w:rPr>
                <w:rFonts w:cs="Arial"/>
                <w:b/>
                <w:sz w:val="20"/>
                <w:szCs w:val="20"/>
                <w:lang w:val="en-US" w:eastAsia="en-US"/>
              </w:rPr>
              <w:tab/>
            </w:r>
            <w:r w:rsidRPr="009F6A78">
              <w:rPr>
                <w:rFonts w:cs="Arial"/>
                <w:sz w:val="20"/>
                <w:szCs w:val="20"/>
                <w:lang w:val="en-US" w:eastAsia="en-US"/>
              </w:rPr>
              <w:t xml:space="preserve">Royal Geographical Society, Global disasters interactive, </w:t>
            </w:r>
            <w:hyperlink r:id="rId37" w:history="1">
              <w:r w:rsidRPr="009F6A78">
                <w:rPr>
                  <w:rStyle w:val="Hyperlink"/>
                  <w:rFonts w:cs="Arial"/>
                  <w:bCs/>
                  <w:sz w:val="20"/>
                  <w:szCs w:val="20"/>
                  <w:lang w:val="en"/>
                </w:rPr>
                <w:t>http://www.rgs.org/webcasts/activities/worldmapper/world_citizen.html</w:t>
              </w:r>
            </w:hyperlink>
            <w:r w:rsidRPr="009F6A78">
              <w:rPr>
                <w:rStyle w:val="Hyperlink"/>
                <w:rFonts w:cs="Arial"/>
                <w:bCs/>
                <w:sz w:val="20"/>
                <w:szCs w:val="20"/>
                <w:lang w:val="en"/>
              </w:rPr>
              <w:t xml:space="preserve">  </w:t>
            </w:r>
            <w:r w:rsidRPr="009F6A78">
              <w:rPr>
                <w:rStyle w:val="Hyperlink"/>
                <w:rFonts w:cs="Arial"/>
                <w:sz w:val="20"/>
                <w:szCs w:val="20"/>
              </w:rPr>
              <w:t>accessed 1st June 2016</w:t>
            </w:r>
          </w:p>
          <w:p w:rsidR="006F3286" w:rsidRPr="009F6A78" w:rsidRDefault="006F3286" w:rsidP="004D66C2">
            <w:pPr>
              <w:shd w:val="clear" w:color="auto" w:fill="FFFFFF"/>
              <w:tabs>
                <w:tab w:val="left" w:pos="1140"/>
              </w:tabs>
              <w:rPr>
                <w:rFonts w:cs="Arial"/>
                <w:sz w:val="20"/>
                <w:szCs w:val="20"/>
                <w:lang w:val="en-US" w:eastAsia="en-US"/>
              </w:rPr>
            </w:pPr>
            <w:r w:rsidRPr="009F6A78">
              <w:rPr>
                <w:rFonts w:cs="Arial"/>
                <w:b/>
                <w:sz w:val="20"/>
                <w:szCs w:val="20"/>
                <w:lang w:val="en-US" w:eastAsia="en-US"/>
              </w:rPr>
              <w:t>Resource 9:</w:t>
            </w:r>
            <w:r w:rsidRPr="009F6A78">
              <w:rPr>
                <w:rFonts w:cs="Arial"/>
                <w:b/>
                <w:sz w:val="20"/>
                <w:szCs w:val="20"/>
                <w:lang w:val="en-US" w:eastAsia="en-US"/>
              </w:rPr>
              <w:tab/>
            </w:r>
            <w:r w:rsidRPr="009F6A78">
              <w:rPr>
                <w:rFonts w:cs="Arial"/>
                <w:sz w:val="20"/>
                <w:szCs w:val="20"/>
                <w:lang w:val="en-US" w:eastAsia="en-US"/>
              </w:rPr>
              <w:t xml:space="preserve">Civics and Citizenship Education website Teaching and Learning Activities, Teaching and Learning Activities for CCE, Upper Primary, Australians as global </w:t>
            </w:r>
            <w:r>
              <w:rPr>
                <w:rFonts w:cs="Arial"/>
                <w:sz w:val="20"/>
                <w:szCs w:val="20"/>
                <w:lang w:val="en-US" w:eastAsia="en-US"/>
              </w:rPr>
              <w:tab/>
            </w:r>
            <w:r>
              <w:rPr>
                <w:rFonts w:cs="Arial"/>
                <w:sz w:val="20"/>
                <w:szCs w:val="20"/>
                <w:lang w:val="en-US" w:eastAsia="en-US"/>
              </w:rPr>
              <w:tab/>
            </w:r>
            <w:r w:rsidRPr="009F6A78">
              <w:rPr>
                <w:rFonts w:cs="Arial"/>
                <w:sz w:val="20"/>
                <w:szCs w:val="20"/>
                <w:lang w:val="en-US" w:eastAsia="en-US"/>
              </w:rPr>
              <w:t>citizens</w:t>
            </w:r>
            <w:r>
              <w:rPr>
                <w:rFonts w:cs="Arial"/>
                <w:sz w:val="20"/>
                <w:szCs w:val="20"/>
                <w:lang w:val="en-US" w:eastAsia="en-US"/>
              </w:rPr>
              <w:t xml:space="preserve"> </w:t>
            </w:r>
            <w:hyperlink r:id="rId38" w:history="1">
              <w:r w:rsidRPr="009F6A78">
                <w:rPr>
                  <w:rStyle w:val="Hyperlink"/>
                  <w:rFonts w:cs="Arial"/>
                  <w:sz w:val="20"/>
                  <w:szCs w:val="20"/>
                  <w:lang w:val="en-US" w:eastAsia="en-US"/>
                </w:rPr>
                <w:t>http://www.civicsandcitizenship.edu.au/verve/_resources/S101_Defining_Global_Citizenship_ed.pdf</w:t>
              </w:r>
            </w:hyperlink>
            <w:r w:rsidRPr="009F6A78">
              <w:rPr>
                <w:rFonts w:cs="Arial"/>
                <w:sz w:val="20"/>
                <w:szCs w:val="20"/>
                <w:lang w:val="en-US" w:eastAsia="en-US"/>
              </w:rPr>
              <w:t xml:space="preserve">  accessed 6th June 2016</w:t>
            </w:r>
          </w:p>
          <w:p w:rsidR="006F3286" w:rsidRPr="009F6A78" w:rsidRDefault="006F3286" w:rsidP="004D66C2">
            <w:pPr>
              <w:shd w:val="clear" w:color="auto" w:fill="FFFFFF"/>
              <w:tabs>
                <w:tab w:val="left" w:pos="1155"/>
              </w:tabs>
              <w:rPr>
                <w:rFonts w:cs="Arial"/>
                <w:sz w:val="20"/>
                <w:szCs w:val="20"/>
                <w:lang w:val="en-US" w:eastAsia="en-US"/>
              </w:rPr>
            </w:pPr>
            <w:r w:rsidRPr="009F6A78">
              <w:rPr>
                <w:rFonts w:cs="Arial"/>
                <w:b/>
                <w:sz w:val="20"/>
                <w:szCs w:val="20"/>
                <w:lang w:val="en-US" w:eastAsia="en-US"/>
              </w:rPr>
              <w:t xml:space="preserve">Resource 10: </w:t>
            </w:r>
            <w:r w:rsidRPr="009F6A78">
              <w:rPr>
                <w:rFonts w:cs="Arial"/>
                <w:b/>
                <w:sz w:val="20"/>
                <w:szCs w:val="20"/>
                <w:lang w:val="en-US" w:eastAsia="en-US"/>
              </w:rPr>
              <w:tab/>
            </w:r>
            <w:r w:rsidRPr="009F6A78">
              <w:rPr>
                <w:rFonts w:cs="Arial"/>
                <w:sz w:val="20"/>
                <w:szCs w:val="20"/>
                <w:lang w:val="en-US" w:eastAsia="en-US"/>
              </w:rPr>
              <w:t xml:space="preserve">Civics and Citizenship Education website, Teaching and Learning Activities, Teaching and Learning Activities for CCE, Upper Primary, Australians as global </w:t>
            </w:r>
            <w:r>
              <w:rPr>
                <w:rFonts w:cs="Arial"/>
                <w:sz w:val="20"/>
                <w:szCs w:val="20"/>
                <w:lang w:val="en-US" w:eastAsia="en-US"/>
              </w:rPr>
              <w:tab/>
            </w:r>
            <w:r>
              <w:rPr>
                <w:rFonts w:cs="Arial"/>
                <w:sz w:val="20"/>
                <w:szCs w:val="20"/>
                <w:lang w:val="en-US" w:eastAsia="en-US"/>
              </w:rPr>
              <w:tab/>
            </w:r>
            <w:r w:rsidRPr="009F6A78">
              <w:rPr>
                <w:rFonts w:cs="Arial"/>
                <w:sz w:val="20"/>
                <w:szCs w:val="20"/>
                <w:lang w:val="en-US" w:eastAsia="en-US"/>
              </w:rPr>
              <w:t>citizens, Introduction.</w:t>
            </w:r>
            <w:hyperlink r:id="rId39" w:history="1">
              <w:r w:rsidRPr="009F6A78">
                <w:rPr>
                  <w:rStyle w:val="Hyperlink"/>
                  <w:rFonts w:cs="Arial"/>
                  <w:sz w:val="20"/>
                  <w:szCs w:val="20"/>
                  <w:lang w:val="en-US" w:eastAsia="en-US"/>
                </w:rPr>
                <w:t>http://www.civicsandcitizenship.edu.au/cce/global_citizenship_values_and_attitudes,21211.html</w:t>
              </w:r>
            </w:hyperlink>
            <w:r w:rsidRPr="009F6A78">
              <w:rPr>
                <w:rFonts w:cs="Arial"/>
                <w:sz w:val="20"/>
                <w:szCs w:val="20"/>
                <w:lang w:val="en-US" w:eastAsia="en-US"/>
              </w:rPr>
              <w:t xml:space="preserve">  accessed 1st June 2016</w:t>
            </w:r>
          </w:p>
          <w:p w:rsidR="006F3286" w:rsidRPr="009F6A78" w:rsidRDefault="006F3286" w:rsidP="004D66C2">
            <w:pPr>
              <w:shd w:val="clear" w:color="auto" w:fill="FFFFFF"/>
              <w:tabs>
                <w:tab w:val="left" w:pos="1134"/>
              </w:tabs>
              <w:rPr>
                <w:rStyle w:val="Hyperlink"/>
                <w:rFonts w:cs="Arial"/>
                <w:bCs/>
                <w:sz w:val="20"/>
                <w:szCs w:val="20"/>
                <w:lang w:val="en-US" w:eastAsia="en-US"/>
              </w:rPr>
            </w:pPr>
            <w:r w:rsidRPr="009F6A78">
              <w:rPr>
                <w:rFonts w:cs="Arial"/>
                <w:b/>
                <w:sz w:val="20"/>
                <w:szCs w:val="20"/>
                <w:lang w:val="en-US" w:eastAsia="en-US"/>
              </w:rPr>
              <w:t>Resource 11:</w:t>
            </w:r>
            <w:r w:rsidRPr="009F6A78">
              <w:rPr>
                <w:rFonts w:cs="Arial"/>
                <w:b/>
                <w:sz w:val="20"/>
                <w:szCs w:val="20"/>
                <w:lang w:val="en-US" w:eastAsia="en-US"/>
              </w:rPr>
              <w:tab/>
            </w:r>
            <w:r w:rsidRPr="009F6A78">
              <w:rPr>
                <w:rFonts w:cs="Arial"/>
                <w:sz w:val="20"/>
                <w:szCs w:val="20"/>
              </w:rPr>
              <w:t xml:space="preserve">Global Education Website, Teaching Activities </w:t>
            </w:r>
            <w:hyperlink r:id="rId40" w:history="1">
              <w:r w:rsidRPr="009F6A78">
                <w:rPr>
                  <w:rStyle w:val="Hyperlink"/>
                  <w:rFonts w:cs="Arial"/>
                  <w:sz w:val="20"/>
                  <w:szCs w:val="20"/>
                </w:rPr>
                <w:t>http://www.globaleducation.edu.au/1842.html</w:t>
              </w:r>
            </w:hyperlink>
            <w:r w:rsidRPr="009F6A78">
              <w:rPr>
                <w:rStyle w:val="Hyperlink"/>
                <w:rFonts w:cs="Arial"/>
                <w:sz w:val="20"/>
                <w:szCs w:val="20"/>
              </w:rPr>
              <w:t xml:space="preserve"> </w:t>
            </w:r>
            <w:r w:rsidRPr="009F7312">
              <w:rPr>
                <w:rStyle w:val="Hyperlink"/>
                <w:rFonts w:cs="Arial"/>
                <w:color w:val="auto"/>
                <w:sz w:val="20"/>
                <w:szCs w:val="20"/>
                <w:u w:val="none"/>
              </w:rPr>
              <w:t>accessed 1st June 2016</w:t>
            </w:r>
          </w:p>
          <w:p w:rsidR="006F3286" w:rsidRPr="009F6A78" w:rsidRDefault="006F3286" w:rsidP="004D66C2">
            <w:pPr>
              <w:shd w:val="clear" w:color="auto" w:fill="FFFFFF"/>
              <w:tabs>
                <w:tab w:val="left" w:pos="1134"/>
              </w:tabs>
              <w:rPr>
                <w:rFonts w:cs="Arial"/>
                <w:b/>
                <w:sz w:val="20"/>
                <w:szCs w:val="20"/>
                <w:lang w:val="en-US" w:eastAsia="en-US"/>
              </w:rPr>
            </w:pPr>
            <w:r w:rsidRPr="009F6A78">
              <w:rPr>
                <w:rFonts w:cs="Arial"/>
                <w:b/>
                <w:sz w:val="20"/>
                <w:szCs w:val="20"/>
                <w:lang w:val="en-US" w:eastAsia="en-US"/>
              </w:rPr>
              <w:t>Resource 12:</w:t>
            </w:r>
            <w:r w:rsidRPr="009F6A78">
              <w:rPr>
                <w:rFonts w:cs="Arial"/>
                <w:b/>
                <w:sz w:val="20"/>
                <w:szCs w:val="20"/>
                <w:lang w:val="en-US" w:eastAsia="en-US"/>
              </w:rPr>
              <w:tab/>
            </w:r>
            <w:r w:rsidRPr="009F6A78">
              <w:rPr>
                <w:rStyle w:val="Strong"/>
                <w:rFonts w:cs="Arial"/>
                <w:b w:val="0"/>
                <w:sz w:val="20"/>
                <w:szCs w:val="20"/>
                <w:lang w:val="en"/>
              </w:rPr>
              <w:t>Examples of simulation games</w:t>
            </w:r>
            <w:r w:rsidRPr="009F6A78">
              <w:rPr>
                <w:rFonts w:cs="Arial"/>
                <w:sz w:val="20"/>
                <w:szCs w:val="20"/>
                <w:lang w:val="en"/>
              </w:rPr>
              <w:t xml:space="preserve">: </w:t>
            </w:r>
          </w:p>
          <w:p w:rsidR="006F3286" w:rsidRPr="009F6A78" w:rsidRDefault="006F3286" w:rsidP="004D66C2">
            <w:pPr>
              <w:pStyle w:val="NormalWeb"/>
              <w:tabs>
                <w:tab w:val="left" w:pos="1134"/>
              </w:tabs>
              <w:spacing w:before="0" w:beforeAutospacing="0" w:after="0"/>
              <w:ind w:left="720"/>
              <w:rPr>
                <w:rFonts w:ascii="Arial" w:hAnsi="Arial" w:cs="Arial"/>
                <w:sz w:val="20"/>
                <w:szCs w:val="20"/>
                <w:lang w:val="en"/>
              </w:rPr>
            </w:pPr>
            <w:r w:rsidRPr="009F6A78">
              <w:rPr>
                <w:rFonts w:ascii="Arial" w:hAnsi="Arial" w:cs="Arial"/>
                <w:sz w:val="20"/>
                <w:szCs w:val="20"/>
                <w:lang w:val="en"/>
              </w:rPr>
              <w:tab/>
            </w:r>
            <w:r>
              <w:rPr>
                <w:rFonts w:ascii="Arial" w:hAnsi="Arial" w:cs="Arial"/>
                <w:sz w:val="20"/>
                <w:szCs w:val="20"/>
                <w:lang w:val="en"/>
              </w:rPr>
              <w:tab/>
            </w:r>
            <w:r w:rsidRPr="009F6A78">
              <w:rPr>
                <w:rFonts w:ascii="Arial" w:hAnsi="Arial" w:cs="Arial"/>
                <w:sz w:val="20"/>
                <w:szCs w:val="20"/>
                <w:lang w:val="en"/>
              </w:rPr>
              <w:t xml:space="preserve">One World Centre,(2013), </w:t>
            </w:r>
            <w:hyperlink r:id="rId41" w:tgtFrame="_blank" w:tooltip="http://www.oneworldcentre.org.au/wp/wp-content/uploads/2013/11/Simulation-Daily-Life-in-an-Indian-Village.pdf - opens in a new window" w:history="1">
              <w:r w:rsidRPr="009F6A78">
                <w:rPr>
                  <w:rStyle w:val="Hyperlink"/>
                  <w:rFonts w:ascii="Arial" w:eastAsia="OpenSymbol" w:hAnsi="Arial" w:cs="Arial"/>
                  <w:sz w:val="20"/>
                  <w:szCs w:val="20"/>
                  <w:lang w:val="en"/>
                </w:rPr>
                <w:t>Accessing water in Indian village</w:t>
              </w:r>
            </w:hyperlink>
            <w:r w:rsidRPr="009F6A78">
              <w:rPr>
                <w:rStyle w:val="Hyperlink"/>
                <w:rFonts w:ascii="Arial" w:eastAsia="OpenSymbol" w:hAnsi="Arial" w:cs="Arial"/>
                <w:sz w:val="20"/>
                <w:szCs w:val="20"/>
                <w:lang w:val="en"/>
              </w:rPr>
              <w:t>,</w:t>
            </w:r>
            <w:r w:rsidRPr="009F6A78">
              <w:rPr>
                <w:rFonts w:ascii="Arial" w:hAnsi="Arial" w:cs="Arial"/>
                <w:sz w:val="20"/>
                <w:szCs w:val="20"/>
                <w:lang w:val="en"/>
              </w:rPr>
              <w:t xml:space="preserve"> </w:t>
            </w:r>
            <w:hyperlink r:id="rId42" w:history="1">
              <w:r w:rsidR="009F7312" w:rsidRPr="00CB3A5C">
                <w:rPr>
                  <w:rStyle w:val="Hyperlink"/>
                  <w:rFonts w:ascii="Arial" w:eastAsia="OpenSymbol" w:hAnsi="Arial" w:cs="Arial"/>
                  <w:sz w:val="20"/>
                  <w:szCs w:val="20"/>
                  <w:lang w:val="en"/>
                </w:rPr>
                <w:t>http://www.oneworldcentre.org.au/wp/wp-content/uploads/2013/11/Simulation-Daily-Life-in-an-</w:t>
              </w:r>
              <w:r w:rsidR="009F7312" w:rsidRPr="009F7312">
                <w:rPr>
                  <w:rStyle w:val="Hyperlink"/>
                  <w:rFonts w:ascii="Arial" w:eastAsia="OpenSymbol" w:hAnsi="Arial" w:cs="Arial"/>
                  <w:sz w:val="20"/>
                  <w:szCs w:val="20"/>
                  <w:u w:val="none"/>
                  <w:lang w:val="en"/>
                </w:rPr>
                <w:tab/>
              </w:r>
              <w:r w:rsidR="009F7312" w:rsidRPr="009F7312">
                <w:rPr>
                  <w:rStyle w:val="Hyperlink"/>
                  <w:rFonts w:ascii="Arial" w:eastAsia="OpenSymbol" w:hAnsi="Arial" w:cs="Arial"/>
                  <w:sz w:val="20"/>
                  <w:szCs w:val="20"/>
                  <w:u w:val="none"/>
                  <w:lang w:val="en"/>
                </w:rPr>
                <w:tab/>
              </w:r>
              <w:r w:rsidR="009F7312" w:rsidRPr="00CB3A5C">
                <w:rPr>
                  <w:rStyle w:val="Hyperlink"/>
                  <w:rFonts w:ascii="Arial" w:eastAsia="OpenSymbol" w:hAnsi="Arial" w:cs="Arial"/>
                  <w:sz w:val="20"/>
                  <w:szCs w:val="20"/>
                  <w:lang w:val="en"/>
                </w:rPr>
                <w:t>Indian-Village.pdf</w:t>
              </w:r>
            </w:hyperlink>
            <w:r w:rsidRPr="009F6A78">
              <w:rPr>
                <w:rFonts w:ascii="Arial" w:hAnsi="Arial" w:cs="Arial"/>
                <w:sz w:val="20"/>
                <w:szCs w:val="20"/>
                <w:lang w:val="en"/>
              </w:rPr>
              <w:t xml:space="preserve"> (A role-play for middle to upper primary students to</w:t>
            </w:r>
            <w:r>
              <w:rPr>
                <w:rFonts w:ascii="Arial" w:hAnsi="Arial" w:cs="Arial"/>
                <w:sz w:val="20"/>
                <w:szCs w:val="20"/>
                <w:lang w:val="en"/>
              </w:rPr>
              <w:t xml:space="preserve"> </w:t>
            </w:r>
            <w:r w:rsidRPr="009F6A78">
              <w:rPr>
                <w:rFonts w:ascii="Arial" w:hAnsi="Arial" w:cs="Arial"/>
                <w:sz w:val="20"/>
                <w:szCs w:val="20"/>
                <w:lang w:val="en"/>
              </w:rPr>
              <w:t>experience how access to water may influence life in positive and negative ways).</w:t>
            </w:r>
          </w:p>
          <w:p w:rsidR="006F3286" w:rsidRPr="009F6A78" w:rsidRDefault="006F3286" w:rsidP="004D66C2">
            <w:pPr>
              <w:tabs>
                <w:tab w:val="left" w:pos="1140"/>
              </w:tabs>
              <w:ind w:left="720"/>
              <w:rPr>
                <w:rFonts w:cs="Arial"/>
                <w:sz w:val="20"/>
                <w:szCs w:val="20"/>
                <w:lang w:val="en"/>
              </w:rPr>
            </w:pPr>
            <w:r>
              <w:rPr>
                <w:rFonts w:cs="Arial"/>
                <w:sz w:val="20"/>
                <w:szCs w:val="20"/>
              </w:rPr>
              <w:tab/>
            </w:r>
            <w:r w:rsidRPr="009F6A78">
              <w:rPr>
                <w:rFonts w:cs="Arial"/>
                <w:sz w:val="20"/>
                <w:szCs w:val="20"/>
              </w:rPr>
              <w:tab/>
            </w:r>
            <w:hyperlink r:id="rId43" w:tgtFrame="_blank" w:tooltip="www.quandarygame.org/ - opens in a new window" w:history="1">
              <w:r w:rsidRPr="009F6A78">
                <w:rPr>
                  <w:rStyle w:val="Hyperlink"/>
                  <w:rFonts w:cs="Arial"/>
                  <w:sz w:val="20"/>
                  <w:szCs w:val="20"/>
                  <w:lang w:val="en"/>
                </w:rPr>
                <w:t>Quandary</w:t>
              </w:r>
            </w:hyperlink>
            <w:r w:rsidRPr="009F6A78">
              <w:rPr>
                <w:rFonts w:cs="Arial"/>
                <w:sz w:val="20"/>
                <w:szCs w:val="20"/>
                <w:lang w:val="en"/>
              </w:rPr>
              <w:t xml:space="preserve">– an online game for middle primary to lower secondary students about ethical decision-making Quandary </w:t>
            </w:r>
            <w:hyperlink r:id="rId44" w:history="1">
              <w:r w:rsidRPr="009F6A78">
                <w:rPr>
                  <w:rStyle w:val="Hyperlink"/>
                  <w:rFonts w:cs="Arial"/>
                  <w:sz w:val="20"/>
                  <w:szCs w:val="20"/>
                  <w:lang w:val="en"/>
                </w:rPr>
                <w:t>http://www.quandarygame.org/</w:t>
              </w:r>
            </w:hyperlink>
            <w:r w:rsidRPr="009F6A78">
              <w:rPr>
                <w:rFonts w:cs="Arial"/>
                <w:sz w:val="20"/>
                <w:szCs w:val="20"/>
                <w:lang w:val="en"/>
              </w:rPr>
              <w:t xml:space="preserve">  </w:t>
            </w:r>
          </w:p>
          <w:p w:rsidR="006F3286" w:rsidRPr="009F6A78" w:rsidRDefault="006F3286" w:rsidP="004D66C2">
            <w:pPr>
              <w:shd w:val="clear" w:color="auto" w:fill="FFFFFF"/>
              <w:tabs>
                <w:tab w:val="left" w:pos="1140"/>
              </w:tabs>
              <w:rPr>
                <w:rStyle w:val="Hyperlink"/>
                <w:rFonts w:cs="Arial"/>
                <w:bCs/>
                <w:sz w:val="20"/>
                <w:szCs w:val="20"/>
                <w:lang w:val="en"/>
              </w:rPr>
            </w:pPr>
            <w:r w:rsidRPr="009F6A78">
              <w:rPr>
                <w:rFonts w:cs="Arial"/>
                <w:b/>
                <w:sz w:val="20"/>
                <w:szCs w:val="20"/>
                <w:lang w:val="en-US" w:eastAsia="en-US"/>
              </w:rPr>
              <w:t>Resource 13:</w:t>
            </w:r>
            <w:r w:rsidRPr="009F6A78">
              <w:rPr>
                <w:rFonts w:cs="Arial"/>
                <w:b/>
                <w:sz w:val="20"/>
                <w:szCs w:val="20"/>
                <w:lang w:val="en-US" w:eastAsia="en-US"/>
              </w:rPr>
              <w:tab/>
            </w:r>
            <w:r w:rsidRPr="009F6A78">
              <w:rPr>
                <w:rStyle w:val="Hyperlink"/>
                <w:rFonts w:cs="Arial"/>
                <w:bCs/>
                <w:color w:val="auto"/>
                <w:sz w:val="20"/>
                <w:szCs w:val="20"/>
                <w:u w:val="none"/>
                <w:lang w:val="en"/>
              </w:rPr>
              <w:t>Global Citizen Awards</w:t>
            </w:r>
            <w:r w:rsidRPr="009F6A78">
              <w:rPr>
                <w:rStyle w:val="Hyperlink"/>
                <w:rFonts w:cs="Arial"/>
                <w:bCs/>
                <w:sz w:val="20"/>
                <w:szCs w:val="20"/>
                <w:u w:val="none"/>
                <w:lang w:val="en"/>
              </w:rPr>
              <w:t xml:space="preserve"> </w:t>
            </w:r>
            <w:hyperlink r:id="rId45" w:history="1">
              <w:r w:rsidRPr="009F6A78">
                <w:rPr>
                  <w:rStyle w:val="Hyperlink"/>
                  <w:rFonts w:cs="Arial"/>
                  <w:bCs/>
                  <w:sz w:val="20"/>
                  <w:szCs w:val="20"/>
                  <w:lang w:val="en"/>
                </w:rPr>
                <w:t>https://www.clintonfoundation.org/</w:t>
              </w:r>
            </w:hyperlink>
            <w:r w:rsidRPr="009F6A78">
              <w:rPr>
                <w:rStyle w:val="Hyperlink"/>
                <w:rFonts w:cs="Arial"/>
                <w:bCs/>
                <w:sz w:val="20"/>
                <w:szCs w:val="20"/>
                <w:u w:val="none"/>
                <w:lang w:val="en"/>
              </w:rPr>
              <w:t xml:space="preserve"> </w:t>
            </w:r>
            <w:r w:rsidRPr="009F7312">
              <w:rPr>
                <w:rStyle w:val="Hyperlink"/>
                <w:rFonts w:cs="Arial"/>
                <w:bCs/>
                <w:color w:val="auto"/>
                <w:sz w:val="20"/>
                <w:szCs w:val="20"/>
                <w:u w:val="none"/>
                <w:lang w:val="en"/>
              </w:rPr>
              <w:t>accessed 1</w:t>
            </w:r>
            <w:r w:rsidRPr="009F7312">
              <w:rPr>
                <w:rStyle w:val="Hyperlink"/>
                <w:rFonts w:cs="Arial"/>
                <w:bCs/>
                <w:color w:val="auto"/>
                <w:sz w:val="20"/>
                <w:szCs w:val="20"/>
                <w:u w:val="none"/>
                <w:vertAlign w:val="superscript"/>
                <w:lang w:val="en"/>
              </w:rPr>
              <w:t>st</w:t>
            </w:r>
            <w:r w:rsidRPr="009F7312">
              <w:rPr>
                <w:rStyle w:val="Hyperlink"/>
                <w:rFonts w:cs="Arial"/>
                <w:bCs/>
                <w:color w:val="auto"/>
                <w:sz w:val="20"/>
                <w:szCs w:val="20"/>
                <w:u w:val="none"/>
                <w:lang w:val="en"/>
              </w:rPr>
              <w:t xml:space="preserve"> June 2016</w:t>
            </w:r>
          </w:p>
          <w:p w:rsidR="006F3286" w:rsidRPr="009F6A78" w:rsidRDefault="006F3286" w:rsidP="004D66C2">
            <w:pPr>
              <w:pStyle w:val="ListParagraph"/>
              <w:tabs>
                <w:tab w:val="left" w:pos="33"/>
                <w:tab w:val="left" w:pos="1134"/>
              </w:tabs>
              <w:spacing w:after="0" w:line="240" w:lineRule="auto"/>
              <w:rPr>
                <w:rStyle w:val="Hyperlink"/>
                <w:rFonts w:ascii="Arial" w:hAnsi="Arial" w:cs="Arial"/>
                <w:bCs/>
                <w:sz w:val="20"/>
                <w:szCs w:val="20"/>
                <w:lang w:val="en"/>
              </w:rPr>
            </w:pPr>
            <w:r w:rsidRPr="009F6A78">
              <w:rPr>
                <w:rFonts w:ascii="Arial" w:hAnsi="Arial" w:cs="Arial"/>
                <w:bCs/>
                <w:sz w:val="20"/>
                <w:szCs w:val="20"/>
                <w:lang w:val="en"/>
              </w:rPr>
              <w:tab/>
            </w:r>
            <w:r>
              <w:rPr>
                <w:rFonts w:ascii="Arial" w:hAnsi="Arial" w:cs="Arial"/>
                <w:bCs/>
                <w:sz w:val="20"/>
                <w:szCs w:val="20"/>
                <w:lang w:val="en"/>
              </w:rPr>
              <w:tab/>
            </w:r>
            <w:r w:rsidRPr="009F6A78">
              <w:rPr>
                <w:rFonts w:ascii="Arial" w:hAnsi="Arial" w:cs="Arial"/>
                <w:bCs/>
                <w:sz w:val="20"/>
                <w:szCs w:val="20"/>
                <w:lang w:val="en"/>
              </w:rPr>
              <w:t xml:space="preserve">Fred Hollows Foundation </w:t>
            </w:r>
            <w:r w:rsidRPr="009F6A78">
              <w:rPr>
                <w:rFonts w:ascii="Arial" w:hAnsi="Arial" w:cs="Arial"/>
                <w:sz w:val="20"/>
                <w:szCs w:val="20"/>
              </w:rPr>
              <w:t xml:space="preserve"> </w:t>
            </w:r>
            <w:hyperlink r:id="rId46" w:history="1">
              <w:r w:rsidRPr="009F6A78">
                <w:rPr>
                  <w:rStyle w:val="Hyperlink"/>
                  <w:rFonts w:ascii="Arial" w:hAnsi="Arial" w:cs="Arial"/>
                  <w:sz w:val="20"/>
                  <w:szCs w:val="20"/>
                </w:rPr>
                <w:t>https://www.hollows.org/au/what-we-do</w:t>
              </w:r>
            </w:hyperlink>
            <w:r w:rsidRPr="009F6A78">
              <w:rPr>
                <w:rFonts w:ascii="Arial" w:hAnsi="Arial" w:cs="Arial"/>
                <w:sz w:val="20"/>
                <w:szCs w:val="20"/>
              </w:rPr>
              <w:t xml:space="preserve"> </w:t>
            </w:r>
            <w:r w:rsidRPr="009F7312">
              <w:rPr>
                <w:rStyle w:val="Hyperlink"/>
                <w:rFonts w:ascii="Arial" w:hAnsi="Arial" w:cs="Arial"/>
                <w:bCs/>
                <w:color w:val="auto"/>
                <w:sz w:val="20"/>
                <w:szCs w:val="20"/>
                <w:u w:val="none"/>
                <w:lang w:val="en"/>
              </w:rPr>
              <w:t>accessed 1</w:t>
            </w:r>
            <w:r w:rsidRPr="009F7312">
              <w:rPr>
                <w:rStyle w:val="Hyperlink"/>
                <w:rFonts w:ascii="Arial" w:hAnsi="Arial" w:cs="Arial"/>
                <w:bCs/>
                <w:color w:val="auto"/>
                <w:sz w:val="20"/>
                <w:szCs w:val="20"/>
                <w:u w:val="none"/>
                <w:vertAlign w:val="superscript"/>
                <w:lang w:val="en"/>
              </w:rPr>
              <w:t>st</w:t>
            </w:r>
            <w:r w:rsidRPr="009F7312">
              <w:rPr>
                <w:rStyle w:val="Hyperlink"/>
                <w:rFonts w:ascii="Arial" w:hAnsi="Arial" w:cs="Arial"/>
                <w:bCs/>
                <w:color w:val="auto"/>
                <w:sz w:val="20"/>
                <w:szCs w:val="20"/>
                <w:u w:val="none"/>
                <w:lang w:val="en"/>
              </w:rPr>
              <w:t xml:space="preserve"> June 2016</w:t>
            </w:r>
          </w:p>
          <w:p w:rsidR="006F3286" w:rsidRPr="009F6A78" w:rsidRDefault="006F3286" w:rsidP="004D66C2">
            <w:pPr>
              <w:shd w:val="clear" w:color="auto" w:fill="FFFFFF"/>
              <w:tabs>
                <w:tab w:val="left" w:pos="1155"/>
              </w:tabs>
              <w:rPr>
                <w:rFonts w:cs="Arial"/>
                <w:sz w:val="20"/>
                <w:szCs w:val="20"/>
              </w:rPr>
            </w:pPr>
            <w:r w:rsidRPr="009F6A78">
              <w:rPr>
                <w:rFonts w:cs="Arial"/>
                <w:b/>
                <w:sz w:val="20"/>
                <w:szCs w:val="20"/>
                <w:lang w:val="en-US" w:eastAsia="en-US"/>
              </w:rPr>
              <w:t>Resource 14:</w:t>
            </w:r>
            <w:r w:rsidRPr="009F6A78">
              <w:rPr>
                <w:rFonts w:cs="Arial"/>
                <w:b/>
                <w:sz w:val="20"/>
                <w:szCs w:val="20"/>
                <w:lang w:val="en-US" w:eastAsia="en-US"/>
              </w:rPr>
              <w:tab/>
            </w:r>
            <w:r w:rsidRPr="009F6A78">
              <w:rPr>
                <w:rFonts w:cs="Arial"/>
                <w:sz w:val="20"/>
                <w:szCs w:val="20"/>
                <w:lang w:val="en-US" w:eastAsia="en-US"/>
              </w:rPr>
              <w:t xml:space="preserve">Victorian Electoral Commission, </w:t>
            </w:r>
            <w:r w:rsidRPr="009F6A78">
              <w:rPr>
                <w:rFonts w:cs="Arial"/>
                <w:sz w:val="20"/>
                <w:szCs w:val="20"/>
                <w:lang w:val="en"/>
              </w:rPr>
              <w:t xml:space="preserve">Passport to Democracy, Activate </w:t>
            </w:r>
            <w:hyperlink r:id="rId47" w:history="1">
              <w:r w:rsidRPr="009F6A78">
                <w:rPr>
                  <w:rStyle w:val="Hyperlink"/>
                  <w:rFonts w:cs="Arial"/>
                  <w:sz w:val="20"/>
                  <w:szCs w:val="20"/>
                  <w:lang w:val="en"/>
                </w:rPr>
                <w:t>http://passport.vec.vic.gov.au/teachers/lessons/activate/</w:t>
              </w:r>
            </w:hyperlink>
            <w:r w:rsidRPr="009F6A78">
              <w:rPr>
                <w:rFonts w:cs="Arial"/>
                <w:sz w:val="20"/>
                <w:szCs w:val="20"/>
                <w:lang w:val="en"/>
              </w:rPr>
              <w:t xml:space="preserve"> </w:t>
            </w:r>
            <w:r w:rsidRPr="009F6A78">
              <w:rPr>
                <w:rFonts w:cs="Arial"/>
                <w:bCs/>
                <w:sz w:val="20"/>
                <w:szCs w:val="20"/>
                <w:lang w:val="en"/>
              </w:rPr>
              <w:t>accessed 1</w:t>
            </w:r>
            <w:r w:rsidRPr="009F6A78">
              <w:rPr>
                <w:rFonts w:cs="Arial"/>
                <w:bCs/>
                <w:sz w:val="20"/>
                <w:szCs w:val="20"/>
                <w:vertAlign w:val="superscript"/>
                <w:lang w:val="en"/>
              </w:rPr>
              <w:t>st</w:t>
            </w:r>
            <w:r w:rsidR="009F7312">
              <w:rPr>
                <w:rFonts w:cs="Arial"/>
                <w:bCs/>
                <w:sz w:val="20"/>
                <w:szCs w:val="20"/>
                <w:lang w:val="en"/>
              </w:rPr>
              <w:t xml:space="preserve"> June 2016. </w:t>
            </w:r>
            <w:r w:rsidR="009F7312">
              <w:rPr>
                <w:rFonts w:cs="Arial"/>
                <w:bCs/>
                <w:sz w:val="20"/>
                <w:szCs w:val="20"/>
                <w:lang w:val="en"/>
              </w:rPr>
              <w:br/>
            </w:r>
            <w:r w:rsidR="009F7312">
              <w:rPr>
                <w:rFonts w:cs="Arial"/>
                <w:bCs/>
                <w:sz w:val="20"/>
                <w:szCs w:val="20"/>
                <w:lang w:val="en"/>
              </w:rPr>
              <w:tab/>
            </w:r>
            <w:r w:rsidR="009F7312">
              <w:rPr>
                <w:rFonts w:cs="Arial"/>
                <w:bCs/>
                <w:sz w:val="20"/>
                <w:szCs w:val="20"/>
                <w:lang w:val="en"/>
              </w:rPr>
              <w:tab/>
            </w:r>
            <w:r w:rsidRPr="009F6A78">
              <w:rPr>
                <w:rFonts w:cs="Arial"/>
                <w:sz w:val="20"/>
                <w:szCs w:val="20"/>
              </w:rPr>
              <w:t>The aim of</w:t>
            </w:r>
            <w:r w:rsidR="009F7312">
              <w:rPr>
                <w:rFonts w:cs="Arial"/>
                <w:sz w:val="20"/>
                <w:szCs w:val="20"/>
              </w:rPr>
              <w:t xml:space="preserve"> </w:t>
            </w:r>
            <w:r w:rsidRPr="009F6A78">
              <w:rPr>
                <w:rFonts w:cs="Arial"/>
                <w:sz w:val="20"/>
                <w:szCs w:val="20"/>
              </w:rPr>
              <w:t>the Activate</w:t>
            </w:r>
            <w:r>
              <w:rPr>
                <w:rFonts w:cs="Arial"/>
                <w:sz w:val="20"/>
                <w:szCs w:val="20"/>
              </w:rPr>
              <w:t xml:space="preserve"> </w:t>
            </w:r>
            <w:r w:rsidRPr="009F6A78">
              <w:rPr>
                <w:rFonts w:cs="Arial"/>
                <w:sz w:val="20"/>
                <w:szCs w:val="20"/>
              </w:rPr>
              <w:t xml:space="preserve">lesson plans is to support students to choose actions that are achievable, appropriate and have an impact upon their issue. </w:t>
            </w:r>
          </w:p>
          <w:p w:rsidR="006F3286" w:rsidRPr="009F6A78" w:rsidRDefault="006F3286" w:rsidP="004D66C2">
            <w:pPr>
              <w:pStyle w:val="ListParagraph"/>
              <w:tabs>
                <w:tab w:val="left" w:pos="33"/>
              </w:tabs>
              <w:spacing w:after="0" w:line="240" w:lineRule="auto"/>
              <w:rPr>
                <w:rFonts w:ascii="Arial" w:hAnsi="Arial" w:cs="Arial"/>
                <w:sz w:val="20"/>
                <w:szCs w:val="20"/>
              </w:rPr>
            </w:pPr>
          </w:p>
          <w:p w:rsidR="006F3286" w:rsidRPr="009F6A78" w:rsidRDefault="006F3286" w:rsidP="004D66C2">
            <w:pPr>
              <w:tabs>
                <w:tab w:val="left" w:pos="33"/>
              </w:tabs>
              <w:rPr>
                <w:rFonts w:cs="Arial"/>
                <w:b/>
                <w:sz w:val="20"/>
                <w:szCs w:val="20"/>
              </w:rPr>
            </w:pPr>
            <w:r w:rsidRPr="009F6A78">
              <w:rPr>
                <w:rFonts w:cs="Arial"/>
                <w:b/>
                <w:sz w:val="20"/>
                <w:szCs w:val="20"/>
              </w:rPr>
              <w:t>Other Useful Resources:</w:t>
            </w:r>
          </w:p>
          <w:p w:rsidR="006F3286" w:rsidRPr="009F6A78" w:rsidRDefault="006F3286" w:rsidP="006F3286">
            <w:pPr>
              <w:pStyle w:val="ListParagraph"/>
              <w:numPr>
                <w:ilvl w:val="0"/>
                <w:numId w:val="33"/>
              </w:numPr>
              <w:tabs>
                <w:tab w:val="left" w:pos="33"/>
              </w:tabs>
              <w:spacing w:before="240" w:after="0"/>
              <w:rPr>
                <w:rStyle w:val="Hyperlink"/>
                <w:rFonts w:ascii="Arial" w:hAnsi="Arial" w:cs="Arial"/>
                <w:bCs/>
                <w:sz w:val="20"/>
                <w:szCs w:val="20"/>
                <w:lang w:val="en"/>
              </w:rPr>
            </w:pPr>
            <w:r w:rsidRPr="009F6A78">
              <w:rPr>
                <w:rFonts w:ascii="Arial" w:hAnsi="Arial" w:cs="Arial"/>
                <w:bCs/>
                <w:sz w:val="20"/>
                <w:szCs w:val="20"/>
                <w:lang w:val="en"/>
              </w:rPr>
              <w:t>Kids go global</w:t>
            </w:r>
            <w:r w:rsidRPr="009F6A78">
              <w:rPr>
                <w:rFonts w:ascii="Arial" w:hAnsi="Arial" w:cs="Arial"/>
                <w:bCs/>
                <w:i/>
                <w:sz w:val="20"/>
                <w:szCs w:val="20"/>
                <w:lang w:val="en"/>
              </w:rPr>
              <w:t xml:space="preserve">, </w:t>
            </w:r>
            <w:hyperlink r:id="rId48" w:history="1">
              <w:r w:rsidRPr="009F6A78">
                <w:rPr>
                  <w:rStyle w:val="Hyperlink"/>
                  <w:rFonts w:ascii="Arial" w:hAnsi="Arial" w:cs="Arial"/>
                  <w:bCs/>
                  <w:sz w:val="20"/>
                  <w:szCs w:val="20"/>
                  <w:lang w:val="en"/>
                </w:rPr>
                <w:t>http://www.kidsgoglobal.net</w:t>
              </w:r>
            </w:hyperlink>
            <w:r w:rsidRPr="009F6A78">
              <w:rPr>
                <w:rFonts w:ascii="Arial" w:hAnsi="Arial" w:cs="Arial"/>
                <w:bCs/>
                <w:sz w:val="20"/>
                <w:szCs w:val="20"/>
                <w:lang w:val="en"/>
              </w:rPr>
              <w:t xml:space="preserve"> </w:t>
            </w:r>
            <w:r w:rsidRPr="009F7312">
              <w:rPr>
                <w:rStyle w:val="Hyperlink"/>
                <w:rFonts w:ascii="Arial" w:hAnsi="Arial" w:cs="Arial"/>
                <w:bCs/>
                <w:color w:val="auto"/>
                <w:sz w:val="20"/>
                <w:szCs w:val="20"/>
                <w:u w:val="none"/>
                <w:lang w:val="en"/>
              </w:rPr>
              <w:t>accessed 1</w:t>
            </w:r>
            <w:r w:rsidRPr="009F7312">
              <w:rPr>
                <w:rStyle w:val="Hyperlink"/>
                <w:rFonts w:ascii="Arial" w:hAnsi="Arial" w:cs="Arial"/>
                <w:bCs/>
                <w:color w:val="auto"/>
                <w:sz w:val="20"/>
                <w:szCs w:val="20"/>
                <w:u w:val="none"/>
                <w:vertAlign w:val="superscript"/>
                <w:lang w:val="en"/>
              </w:rPr>
              <w:t>st</w:t>
            </w:r>
            <w:r w:rsidRPr="009F7312">
              <w:rPr>
                <w:rStyle w:val="Hyperlink"/>
                <w:rFonts w:ascii="Arial" w:hAnsi="Arial" w:cs="Arial"/>
                <w:bCs/>
                <w:color w:val="auto"/>
                <w:sz w:val="20"/>
                <w:szCs w:val="20"/>
                <w:u w:val="none"/>
                <w:lang w:val="en"/>
              </w:rPr>
              <w:t xml:space="preserve"> June 2016</w:t>
            </w:r>
          </w:p>
          <w:p w:rsidR="006F3286" w:rsidRPr="009F6A78" w:rsidRDefault="006F3286" w:rsidP="006F3286">
            <w:pPr>
              <w:pStyle w:val="ListParagraph"/>
              <w:numPr>
                <w:ilvl w:val="0"/>
                <w:numId w:val="33"/>
              </w:numPr>
              <w:tabs>
                <w:tab w:val="left" w:pos="33"/>
              </w:tabs>
              <w:spacing w:after="0"/>
              <w:rPr>
                <w:rFonts w:ascii="Arial" w:hAnsi="Arial" w:cs="Arial"/>
                <w:bCs/>
                <w:color w:val="000080"/>
                <w:sz w:val="20"/>
                <w:szCs w:val="20"/>
                <w:u w:val="single"/>
                <w:lang w:val="en"/>
              </w:rPr>
            </w:pPr>
            <w:r w:rsidRPr="009F6A78">
              <w:rPr>
                <w:rFonts w:ascii="Arial" w:hAnsi="Arial" w:cs="Arial"/>
                <w:bCs/>
                <w:sz w:val="20"/>
                <w:szCs w:val="20"/>
                <w:lang w:val="en"/>
              </w:rPr>
              <w:t xml:space="preserve">World vision, </w:t>
            </w:r>
            <w:hyperlink r:id="rId49" w:history="1">
              <w:r w:rsidRPr="009F6A78">
                <w:rPr>
                  <w:rStyle w:val="Hyperlink"/>
                  <w:rFonts w:ascii="Arial" w:hAnsi="Arial" w:cs="Arial"/>
                  <w:bCs/>
                  <w:sz w:val="20"/>
                  <w:szCs w:val="20"/>
                  <w:lang w:val="en"/>
                </w:rPr>
                <w:t>http://www.wvi.org/child-protection</w:t>
              </w:r>
            </w:hyperlink>
            <w:r w:rsidRPr="009F6A78">
              <w:rPr>
                <w:rFonts w:ascii="Arial" w:hAnsi="Arial" w:cs="Arial"/>
                <w:bCs/>
                <w:sz w:val="20"/>
                <w:szCs w:val="20"/>
                <w:lang w:val="en"/>
              </w:rPr>
              <w:t xml:space="preserve"> </w:t>
            </w:r>
            <w:r w:rsidR="009F7312" w:rsidRPr="009F6A78">
              <w:rPr>
                <w:rFonts w:ascii="Arial" w:hAnsi="Arial" w:cs="Arial"/>
                <w:bCs/>
                <w:sz w:val="20"/>
                <w:szCs w:val="20"/>
                <w:lang w:val="en"/>
              </w:rPr>
              <w:t xml:space="preserve">accessed 1st June 2016  </w:t>
            </w:r>
          </w:p>
          <w:p w:rsidR="006F3286" w:rsidRPr="009F6A78" w:rsidRDefault="006F3286" w:rsidP="006F3286">
            <w:pPr>
              <w:pStyle w:val="ListParagraph"/>
              <w:numPr>
                <w:ilvl w:val="0"/>
                <w:numId w:val="33"/>
              </w:numPr>
              <w:tabs>
                <w:tab w:val="left" w:pos="33"/>
              </w:tabs>
              <w:spacing w:after="0"/>
              <w:rPr>
                <w:rFonts w:ascii="Arial" w:hAnsi="Arial" w:cs="Arial"/>
                <w:bCs/>
                <w:color w:val="000080"/>
                <w:sz w:val="20"/>
                <w:szCs w:val="20"/>
                <w:u w:val="single"/>
                <w:lang w:val="en"/>
              </w:rPr>
            </w:pPr>
            <w:proofErr w:type="spellStart"/>
            <w:r w:rsidRPr="00FA7506">
              <w:rPr>
                <w:rFonts w:ascii="Arial" w:hAnsi="Arial" w:cs="Arial"/>
                <w:bCs/>
                <w:sz w:val="20"/>
                <w:lang w:val="en"/>
              </w:rPr>
              <w:t>Edutopia</w:t>
            </w:r>
            <w:proofErr w:type="spellEnd"/>
            <w:r w:rsidRPr="00FA7506">
              <w:rPr>
                <w:rFonts w:ascii="Arial" w:hAnsi="Arial" w:cs="Arial"/>
                <w:bCs/>
                <w:sz w:val="20"/>
                <w:lang w:val="en"/>
              </w:rPr>
              <w:t>,</w:t>
            </w:r>
            <w:r w:rsidR="00FA7506" w:rsidRPr="00FA7506">
              <w:rPr>
                <w:rFonts w:ascii="Arial" w:hAnsi="Arial" w:cs="Arial"/>
                <w:bCs/>
                <w:sz w:val="20"/>
                <w:lang w:val="en"/>
              </w:rPr>
              <w:t xml:space="preserve"> </w:t>
            </w:r>
            <w:r w:rsidRPr="00FA7506">
              <w:rPr>
                <w:rFonts w:ascii="Arial" w:hAnsi="Arial" w:cs="Arial"/>
                <w:bCs/>
                <w:sz w:val="20"/>
                <w:lang w:val="en"/>
              </w:rPr>
              <w:t xml:space="preserve">Global Education, Resource Round-up </w:t>
            </w:r>
            <w:hyperlink r:id="rId50" w:history="1">
              <w:r w:rsidRPr="006F3286">
                <w:rPr>
                  <w:rStyle w:val="Hyperlink"/>
                  <w:rFonts w:asciiTheme="minorHAnsi" w:hAnsiTheme="minorHAnsi" w:cstheme="minorHAnsi"/>
                  <w:bCs/>
                  <w:sz w:val="20"/>
                  <w:lang w:val="en"/>
                </w:rPr>
                <w:t>http://www.edutopia.org/article/global-education-resources</w:t>
              </w:r>
            </w:hyperlink>
            <w:r w:rsidRPr="009F6A78">
              <w:rPr>
                <w:rFonts w:ascii="Arial" w:hAnsi="Arial" w:cs="Arial"/>
                <w:bCs/>
                <w:sz w:val="20"/>
                <w:u w:val="single"/>
                <w:lang w:val="en"/>
              </w:rPr>
              <w:t xml:space="preserve"> </w:t>
            </w:r>
            <w:r w:rsidRPr="009F6A78">
              <w:rPr>
                <w:rFonts w:ascii="Arial" w:hAnsi="Arial" w:cs="Arial"/>
                <w:bCs/>
                <w:sz w:val="20"/>
                <w:lang w:val="en"/>
              </w:rPr>
              <w:t xml:space="preserve">accessed </w:t>
            </w:r>
            <w:r>
              <w:rPr>
                <w:rFonts w:ascii="Arial" w:hAnsi="Arial" w:cs="Arial"/>
                <w:bCs/>
                <w:sz w:val="20"/>
                <w:lang w:val="en"/>
              </w:rPr>
              <w:t xml:space="preserve"> </w:t>
            </w:r>
            <w:r w:rsidRPr="009F6A78">
              <w:rPr>
                <w:rFonts w:ascii="Arial" w:hAnsi="Arial" w:cs="Arial"/>
                <w:bCs/>
                <w:sz w:val="20"/>
                <w:lang w:val="en"/>
              </w:rPr>
              <w:t>6th June 2016</w:t>
            </w:r>
          </w:p>
        </w:tc>
      </w:tr>
    </w:tbl>
    <w:p w:rsidR="00C26FD6" w:rsidRDefault="00C26FD6"/>
    <w:p w:rsidR="00E52090" w:rsidRDefault="00E52090">
      <w:pPr>
        <w:spacing w:after="200" w:line="276" w:lineRule="auto"/>
      </w:pPr>
      <w:r>
        <w:br w:type="page"/>
      </w:r>
    </w:p>
    <w:p w:rsidR="00262F4A" w:rsidRDefault="00262F4A">
      <w:pPr>
        <w:sectPr w:rsidR="00262F4A" w:rsidSect="00A3550A">
          <w:headerReference w:type="default" r:id="rId51"/>
          <w:footerReference w:type="default" r:id="rId52"/>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E52090" w:rsidRPr="00C26FD6" w:rsidTr="00FD5A4D">
        <w:trPr>
          <w:trHeight w:val="442"/>
        </w:trPr>
        <w:tc>
          <w:tcPr>
            <w:tcW w:w="15614" w:type="dxa"/>
            <w:tcBorders>
              <w:bottom w:val="single" w:sz="4" w:space="0" w:color="auto"/>
            </w:tcBorders>
            <w:shd w:val="clear" w:color="auto" w:fill="7DE0FF"/>
            <w:vAlign w:val="center"/>
          </w:tcPr>
          <w:p w:rsidR="00E52090" w:rsidRPr="00C26FD6" w:rsidRDefault="00E52090" w:rsidP="00FD5A4D">
            <w:pPr>
              <w:widowControl w:val="0"/>
              <w:autoSpaceDE w:val="0"/>
              <w:autoSpaceDN w:val="0"/>
              <w:adjustRightInd w:val="0"/>
              <w:jc w:val="center"/>
              <w:rPr>
                <w:rFonts w:cs="Arial"/>
                <w:b/>
                <w:sz w:val="18"/>
                <w:szCs w:val="22"/>
              </w:rPr>
            </w:pPr>
            <w:r>
              <w:rPr>
                <w:rFonts w:cs="Arial"/>
                <w:b/>
                <w:sz w:val="22"/>
                <w:lang w:val="en-US" w:eastAsia="en-US"/>
              </w:rPr>
              <w:lastRenderedPageBreak/>
              <w:t>BOOK SUGGESTIONS</w:t>
            </w:r>
          </w:p>
        </w:tc>
      </w:tr>
      <w:tr w:rsidR="00E52090" w:rsidRPr="00C26FD6" w:rsidTr="00FD5A4D">
        <w:trPr>
          <w:trHeight w:val="4391"/>
        </w:trPr>
        <w:tc>
          <w:tcPr>
            <w:tcW w:w="15614" w:type="dxa"/>
            <w:tcBorders>
              <w:top w:val="single" w:sz="4" w:space="0" w:color="auto"/>
            </w:tcBorders>
          </w:tcPr>
          <w:p w:rsidR="00E52090" w:rsidRDefault="00E52090" w:rsidP="00FD5A4D">
            <w:pPr>
              <w:widowControl w:val="0"/>
              <w:autoSpaceDE w:val="0"/>
              <w:autoSpaceDN w:val="0"/>
              <w:adjustRightInd w:val="0"/>
              <w:rPr>
                <w:rFonts w:cs="Arial"/>
                <w:b/>
                <w:sz w:val="18"/>
                <w:szCs w:val="20"/>
                <w:lang w:val="en-US" w:eastAsia="en-US"/>
              </w:rPr>
            </w:pPr>
          </w:p>
          <w:p w:rsidR="00E52090" w:rsidRPr="00C26FD6" w:rsidRDefault="00E52090" w:rsidP="00FD5A4D">
            <w:pPr>
              <w:widowControl w:val="0"/>
              <w:autoSpaceDE w:val="0"/>
              <w:autoSpaceDN w:val="0"/>
              <w:adjustRightInd w:val="0"/>
              <w:rPr>
                <w:rFonts w:cs="Arial"/>
                <w:b/>
                <w:sz w:val="18"/>
                <w:szCs w:val="20"/>
                <w:lang w:val="en-US" w:eastAsia="en-US"/>
              </w:rPr>
            </w:pPr>
            <w:r>
              <w:rPr>
                <w:rFonts w:cs="Arial"/>
                <w:b/>
                <w:sz w:val="18"/>
                <w:szCs w:val="20"/>
                <w:lang w:val="en-US" w:eastAsia="en-US"/>
              </w:rPr>
              <w:t>Teachers may choose any books but</w:t>
            </w:r>
            <w:r w:rsidRPr="00C26FD6">
              <w:rPr>
                <w:rFonts w:cs="Arial"/>
                <w:b/>
                <w:sz w:val="18"/>
                <w:szCs w:val="20"/>
                <w:lang w:val="en-US" w:eastAsia="en-US"/>
              </w:rPr>
              <w:t xml:space="preserve"> should exercise appropriate judgment when selecting texts. </w:t>
            </w:r>
          </w:p>
          <w:p w:rsidR="00E52090" w:rsidRPr="00C26FD6" w:rsidRDefault="00E52090" w:rsidP="00FD5A4D">
            <w:pPr>
              <w:widowControl w:val="0"/>
              <w:autoSpaceDE w:val="0"/>
              <w:autoSpaceDN w:val="0"/>
              <w:adjustRightInd w:val="0"/>
              <w:rPr>
                <w:rFonts w:cs="Arial"/>
                <w:b/>
                <w:sz w:val="18"/>
                <w:szCs w:val="20"/>
                <w:lang w:val="en-US" w:eastAsia="en-US"/>
              </w:rPr>
            </w:pPr>
          </w:p>
          <w:p w:rsidR="00E52090" w:rsidRPr="00C26FD6" w:rsidRDefault="00E52090" w:rsidP="00FD5A4D">
            <w:pPr>
              <w:autoSpaceDE w:val="0"/>
              <w:autoSpaceDN w:val="0"/>
              <w:adjustRightInd w:val="0"/>
              <w:rPr>
                <w:rFonts w:cs="Arial"/>
                <w:bCs/>
                <w:sz w:val="18"/>
                <w:szCs w:val="20"/>
                <w:lang w:val="en"/>
              </w:rPr>
            </w:pPr>
            <w:r w:rsidRPr="00C26FD6">
              <w:rPr>
                <w:rStyle w:val="Strong"/>
                <w:rFonts w:cs="Arial"/>
                <w:sz w:val="18"/>
                <w:szCs w:val="20"/>
                <w:lang w:val="en"/>
              </w:rPr>
              <w:t xml:space="preserve">Refugees </w:t>
            </w:r>
          </w:p>
          <w:p w:rsidR="00E52090" w:rsidRPr="00C26FD6" w:rsidRDefault="00E52090" w:rsidP="00FD5A4D">
            <w:pPr>
              <w:autoSpaceDE w:val="0"/>
              <w:autoSpaceDN w:val="0"/>
              <w:adjustRightInd w:val="0"/>
              <w:rPr>
                <w:rFonts w:cs="Arial"/>
                <w:sz w:val="18"/>
                <w:szCs w:val="20"/>
                <w:lang w:val="en"/>
              </w:rPr>
            </w:pPr>
            <w:proofErr w:type="spellStart"/>
            <w:r w:rsidRPr="00C26FD6">
              <w:rPr>
                <w:rFonts w:cs="Arial"/>
                <w:sz w:val="18"/>
                <w:szCs w:val="20"/>
              </w:rPr>
              <w:t>Lofthouse</w:t>
            </w:r>
            <w:proofErr w:type="spellEnd"/>
            <w:r w:rsidRPr="00C26FD6">
              <w:rPr>
                <w:rFonts w:cs="Arial"/>
                <w:sz w:val="18"/>
                <w:szCs w:val="20"/>
              </w:rPr>
              <w:t xml:space="preserve">, L. (2007) </w:t>
            </w:r>
            <w:hyperlink r:id="rId53" w:history="1">
              <w:proofErr w:type="spellStart"/>
              <w:r w:rsidRPr="00C26FD6">
                <w:rPr>
                  <w:rStyle w:val="Strong"/>
                  <w:rFonts w:cs="Arial"/>
                  <w:b w:val="0"/>
                  <w:i/>
                  <w:sz w:val="18"/>
                  <w:szCs w:val="20"/>
                  <w:lang w:val="en"/>
                </w:rPr>
                <w:t>Ziba</w:t>
              </w:r>
              <w:proofErr w:type="spellEnd"/>
              <w:r w:rsidRPr="00C26FD6">
                <w:rPr>
                  <w:rStyle w:val="Strong"/>
                  <w:rFonts w:cs="Arial"/>
                  <w:b w:val="0"/>
                  <w:i/>
                  <w:sz w:val="18"/>
                  <w:szCs w:val="20"/>
                  <w:lang w:val="en"/>
                </w:rPr>
                <w:t xml:space="preserve"> Came on a Boat</w:t>
              </w:r>
            </w:hyperlink>
            <w:r w:rsidRPr="00C26FD6">
              <w:rPr>
                <w:rFonts w:cs="Arial"/>
                <w:sz w:val="18"/>
                <w:szCs w:val="20"/>
                <w:lang w:val="en"/>
              </w:rPr>
              <w:t xml:space="preserve"> . </w:t>
            </w:r>
            <w:proofErr w:type="spellStart"/>
            <w:r w:rsidRPr="00C26FD6">
              <w:rPr>
                <w:rFonts w:cs="Arial"/>
                <w:sz w:val="18"/>
                <w:szCs w:val="20"/>
                <w:lang w:val="en"/>
              </w:rPr>
              <w:t>Camberwell</w:t>
            </w:r>
            <w:proofErr w:type="spellEnd"/>
            <w:r w:rsidRPr="00C26FD6">
              <w:rPr>
                <w:rFonts w:cs="Arial"/>
                <w:sz w:val="18"/>
                <w:szCs w:val="20"/>
                <w:lang w:val="en"/>
              </w:rPr>
              <w:t xml:space="preserve">, </w:t>
            </w:r>
            <w:proofErr w:type="spellStart"/>
            <w:r w:rsidRPr="00C26FD6">
              <w:rPr>
                <w:rFonts w:cs="Arial"/>
                <w:sz w:val="18"/>
                <w:szCs w:val="20"/>
                <w:lang w:val="en"/>
              </w:rPr>
              <w:t>Vic.</w:t>
            </w:r>
            <w:proofErr w:type="gramStart"/>
            <w:r w:rsidRPr="00C26FD6">
              <w:rPr>
                <w:rFonts w:cs="Arial"/>
                <w:sz w:val="18"/>
                <w:szCs w:val="20"/>
                <w:lang w:val="en"/>
              </w:rPr>
              <w:t>:Penguin</w:t>
            </w:r>
            <w:proofErr w:type="spellEnd"/>
            <w:proofErr w:type="gramEnd"/>
            <w:r w:rsidRPr="00C26FD6">
              <w:rPr>
                <w:rFonts w:cs="Arial"/>
                <w:sz w:val="18"/>
                <w:szCs w:val="20"/>
                <w:lang w:val="en"/>
              </w:rPr>
              <w:t xml:space="preserve"> Books Australia.  A refugee story with lyrical language and evocative images.</w:t>
            </w:r>
          </w:p>
          <w:p w:rsidR="00E52090" w:rsidRPr="00C26FD6" w:rsidRDefault="00E52090" w:rsidP="00FD5A4D">
            <w:pPr>
              <w:autoSpaceDE w:val="0"/>
              <w:autoSpaceDN w:val="0"/>
              <w:adjustRightInd w:val="0"/>
              <w:rPr>
                <w:rFonts w:eastAsia="Verdana" w:cs="Arial"/>
                <w:sz w:val="18"/>
                <w:szCs w:val="20"/>
              </w:rPr>
            </w:pPr>
            <w:r w:rsidRPr="00C26FD6">
              <w:rPr>
                <w:rFonts w:eastAsia="Verdana" w:cs="Arial"/>
                <w:sz w:val="18"/>
                <w:szCs w:val="20"/>
              </w:rPr>
              <w:t xml:space="preserve">Tan, S. </w:t>
            </w:r>
            <w:r w:rsidRPr="00C26FD6">
              <w:rPr>
                <w:rFonts w:eastAsia="Verdana" w:cs="Arial"/>
                <w:bCs/>
                <w:i/>
                <w:sz w:val="18"/>
                <w:szCs w:val="20"/>
              </w:rPr>
              <w:t>(</w:t>
            </w:r>
            <w:r w:rsidRPr="00C26FD6">
              <w:rPr>
                <w:rFonts w:eastAsia="Verdana" w:cs="Arial"/>
                <w:bCs/>
                <w:sz w:val="18"/>
                <w:szCs w:val="20"/>
              </w:rPr>
              <w:t xml:space="preserve">2007) </w:t>
            </w:r>
            <w:r w:rsidRPr="00C26FD6">
              <w:rPr>
                <w:rFonts w:eastAsia="Verdana" w:cs="Arial"/>
                <w:bCs/>
                <w:i/>
                <w:sz w:val="18"/>
                <w:szCs w:val="20"/>
              </w:rPr>
              <w:t>The Arrival</w:t>
            </w:r>
            <w:r w:rsidRPr="00C26FD6">
              <w:rPr>
                <w:rFonts w:cs="Arial"/>
                <w:sz w:val="18"/>
                <w:szCs w:val="20"/>
                <w:lang w:val="en"/>
              </w:rPr>
              <w:t xml:space="preserve">. New York, New York: Arthur A. Levine Books.  </w:t>
            </w:r>
            <w:r w:rsidRPr="00C26FD6">
              <w:rPr>
                <w:rFonts w:eastAsia="Verdana" w:cs="Arial"/>
                <w:iCs/>
                <w:sz w:val="18"/>
                <w:szCs w:val="20"/>
              </w:rPr>
              <w:t xml:space="preserve">A </w:t>
            </w:r>
            <w:r w:rsidRPr="00C26FD6">
              <w:rPr>
                <w:rFonts w:eastAsia="Verdana" w:cs="Arial"/>
                <w:sz w:val="18"/>
                <w:szCs w:val="20"/>
              </w:rPr>
              <w:t xml:space="preserve">migrant story told as a series of wordless graphic images. </w:t>
            </w:r>
          </w:p>
          <w:p w:rsidR="00E52090" w:rsidRPr="00C26FD6" w:rsidRDefault="00E52090" w:rsidP="00FD5A4D">
            <w:pPr>
              <w:widowControl w:val="0"/>
              <w:autoSpaceDE w:val="0"/>
              <w:autoSpaceDN w:val="0"/>
              <w:adjustRightInd w:val="0"/>
              <w:rPr>
                <w:rFonts w:cs="Arial"/>
                <w:sz w:val="18"/>
                <w:szCs w:val="20"/>
                <w:lang w:val="en-US" w:eastAsia="en-US"/>
              </w:rPr>
            </w:pPr>
            <w:proofErr w:type="spellStart"/>
            <w:r w:rsidRPr="00C26FD6">
              <w:rPr>
                <w:rFonts w:cs="Arial"/>
                <w:sz w:val="18"/>
                <w:szCs w:val="20"/>
                <w:lang w:val="en-US" w:eastAsia="en-US"/>
              </w:rPr>
              <w:t>Kobald</w:t>
            </w:r>
            <w:proofErr w:type="spellEnd"/>
            <w:r w:rsidRPr="00C26FD6">
              <w:rPr>
                <w:rFonts w:cs="Arial"/>
                <w:sz w:val="18"/>
                <w:szCs w:val="20"/>
                <w:lang w:val="en-US" w:eastAsia="en-US"/>
              </w:rPr>
              <w:t xml:space="preserve">, I. (2014) </w:t>
            </w:r>
            <w:r w:rsidRPr="00C26FD6">
              <w:rPr>
                <w:rFonts w:cs="Arial"/>
                <w:i/>
                <w:sz w:val="18"/>
                <w:szCs w:val="20"/>
                <w:lang w:val="en-US" w:eastAsia="en-US"/>
              </w:rPr>
              <w:t>My Two Blankets</w:t>
            </w:r>
            <w:r w:rsidRPr="00C26FD6">
              <w:rPr>
                <w:rFonts w:cs="Arial"/>
                <w:sz w:val="18"/>
                <w:szCs w:val="20"/>
                <w:lang w:val="en-US" w:eastAsia="en-US"/>
              </w:rPr>
              <w:t>. Richmond, Victoria: Little Hare.</w:t>
            </w:r>
          </w:p>
          <w:p w:rsidR="00E52090" w:rsidRPr="00C26FD6" w:rsidRDefault="00E52090" w:rsidP="00FD5A4D">
            <w:pPr>
              <w:widowControl w:val="0"/>
              <w:autoSpaceDE w:val="0"/>
              <w:autoSpaceDN w:val="0"/>
              <w:adjustRightInd w:val="0"/>
              <w:rPr>
                <w:rFonts w:cs="Arial"/>
                <w:sz w:val="18"/>
                <w:szCs w:val="20"/>
                <w:lang w:val="en-US" w:eastAsia="en-US"/>
              </w:rPr>
            </w:pPr>
            <w:r w:rsidRPr="00C26FD6">
              <w:rPr>
                <w:rFonts w:cs="Arial"/>
                <w:sz w:val="18"/>
                <w:szCs w:val="20"/>
                <w:lang w:val="en-US" w:eastAsia="en-US"/>
              </w:rPr>
              <w:t xml:space="preserve">Miller, D. (2015) </w:t>
            </w:r>
            <w:r w:rsidRPr="00C26FD6">
              <w:rPr>
                <w:rFonts w:cs="Arial"/>
                <w:i/>
                <w:sz w:val="18"/>
                <w:szCs w:val="20"/>
                <w:lang w:val="en-US" w:eastAsia="en-US"/>
              </w:rPr>
              <w:t>Refugees.</w:t>
            </w:r>
            <w:r w:rsidRPr="00C26FD6">
              <w:rPr>
                <w:rFonts w:cs="Arial"/>
                <w:sz w:val="18"/>
                <w:szCs w:val="20"/>
                <w:lang w:val="en-US" w:eastAsia="en-US"/>
              </w:rPr>
              <w:t xml:space="preserve"> Sydney, N.S.W.: Lothian</w:t>
            </w:r>
          </w:p>
          <w:p w:rsidR="00E52090" w:rsidRPr="00C26FD6" w:rsidRDefault="00E52090" w:rsidP="00FD5A4D">
            <w:pPr>
              <w:widowControl w:val="0"/>
              <w:autoSpaceDE w:val="0"/>
              <w:autoSpaceDN w:val="0"/>
              <w:adjustRightInd w:val="0"/>
              <w:rPr>
                <w:rFonts w:cs="Arial"/>
                <w:sz w:val="18"/>
                <w:szCs w:val="20"/>
                <w:lang w:val="en-US" w:eastAsia="en-US"/>
              </w:rPr>
            </w:pPr>
            <w:proofErr w:type="spellStart"/>
            <w:r w:rsidRPr="00C26FD6">
              <w:rPr>
                <w:rFonts w:cs="Arial"/>
                <w:sz w:val="18"/>
                <w:szCs w:val="20"/>
                <w:lang w:val="en-US" w:eastAsia="en-US"/>
              </w:rPr>
              <w:t>Greder</w:t>
            </w:r>
            <w:proofErr w:type="spellEnd"/>
            <w:r w:rsidRPr="00C26FD6">
              <w:rPr>
                <w:rFonts w:cs="Arial"/>
                <w:sz w:val="18"/>
                <w:szCs w:val="20"/>
                <w:lang w:val="en-US" w:eastAsia="en-US"/>
              </w:rPr>
              <w:t xml:space="preserve">, A. (2002) </w:t>
            </w:r>
            <w:r w:rsidRPr="00C26FD6">
              <w:rPr>
                <w:rFonts w:cs="Arial"/>
                <w:i/>
                <w:sz w:val="18"/>
                <w:szCs w:val="20"/>
                <w:lang w:val="en-US" w:eastAsia="en-US"/>
              </w:rPr>
              <w:t>The Island.</w:t>
            </w:r>
            <w:r w:rsidRPr="00C26FD6">
              <w:rPr>
                <w:rFonts w:cs="Arial"/>
                <w:sz w:val="18"/>
                <w:szCs w:val="20"/>
                <w:lang w:val="en-US" w:eastAsia="en-US"/>
              </w:rPr>
              <w:t xml:space="preserve"> </w:t>
            </w:r>
            <w:proofErr w:type="spellStart"/>
            <w:r w:rsidRPr="00C26FD6">
              <w:rPr>
                <w:rFonts w:cs="Arial"/>
                <w:sz w:val="18"/>
                <w:szCs w:val="20"/>
                <w:lang w:val="en-US" w:eastAsia="en-US"/>
              </w:rPr>
              <w:t>Crows</w:t>
            </w:r>
            <w:proofErr w:type="spellEnd"/>
            <w:r w:rsidRPr="00C26FD6">
              <w:rPr>
                <w:rFonts w:cs="Arial"/>
                <w:sz w:val="18"/>
                <w:szCs w:val="20"/>
                <w:lang w:val="en-US" w:eastAsia="en-US"/>
              </w:rPr>
              <w:t xml:space="preserve"> Nest, N.S.W: Allen &amp; </w:t>
            </w:r>
            <w:proofErr w:type="spellStart"/>
            <w:r w:rsidRPr="00C26FD6">
              <w:rPr>
                <w:rFonts w:cs="Arial"/>
                <w:sz w:val="18"/>
                <w:szCs w:val="20"/>
                <w:lang w:val="en-US" w:eastAsia="en-US"/>
              </w:rPr>
              <w:t>Unwin</w:t>
            </w:r>
            <w:proofErr w:type="spellEnd"/>
          </w:p>
          <w:p w:rsidR="00E52090" w:rsidRPr="00C26FD6" w:rsidRDefault="00E52090" w:rsidP="00FD5A4D">
            <w:pPr>
              <w:widowControl w:val="0"/>
              <w:autoSpaceDE w:val="0"/>
              <w:autoSpaceDN w:val="0"/>
              <w:adjustRightInd w:val="0"/>
              <w:rPr>
                <w:rFonts w:cs="Arial"/>
                <w:sz w:val="18"/>
                <w:szCs w:val="20"/>
                <w:lang w:val="en-US" w:eastAsia="en-US"/>
              </w:rPr>
            </w:pPr>
            <w:r w:rsidRPr="00C26FD6">
              <w:rPr>
                <w:rFonts w:cs="Arial"/>
                <w:sz w:val="18"/>
                <w:szCs w:val="20"/>
                <w:lang w:val="en-US" w:eastAsia="en-US"/>
              </w:rPr>
              <w:t xml:space="preserve">Marsden, J. (1998) </w:t>
            </w:r>
            <w:r w:rsidRPr="00C26FD6">
              <w:rPr>
                <w:rFonts w:cs="Arial"/>
                <w:i/>
                <w:sz w:val="18"/>
                <w:szCs w:val="20"/>
                <w:lang w:val="en-US" w:eastAsia="en-US"/>
              </w:rPr>
              <w:t>The Rabbits.</w:t>
            </w:r>
            <w:r w:rsidRPr="00C26FD6">
              <w:rPr>
                <w:rFonts w:cs="Arial"/>
                <w:sz w:val="18"/>
                <w:szCs w:val="20"/>
                <w:lang w:val="en-US" w:eastAsia="en-US"/>
              </w:rPr>
              <w:t xml:space="preserve"> Port Melbourne, Victoria: Thomas C. Lothian Pty. Ltd.</w:t>
            </w:r>
          </w:p>
          <w:p w:rsidR="00E52090" w:rsidRPr="00C26FD6" w:rsidRDefault="00E52090" w:rsidP="00FD5A4D">
            <w:pPr>
              <w:widowControl w:val="0"/>
              <w:autoSpaceDE w:val="0"/>
              <w:autoSpaceDN w:val="0"/>
              <w:adjustRightInd w:val="0"/>
              <w:rPr>
                <w:rFonts w:cs="Arial"/>
                <w:sz w:val="18"/>
                <w:szCs w:val="20"/>
                <w:lang w:val="en-US" w:eastAsia="en-US"/>
              </w:rPr>
            </w:pPr>
          </w:p>
          <w:p w:rsidR="00E52090" w:rsidRPr="00C26FD6" w:rsidRDefault="00E52090" w:rsidP="00FD5A4D">
            <w:pPr>
              <w:widowControl w:val="0"/>
              <w:autoSpaceDE w:val="0"/>
              <w:autoSpaceDN w:val="0"/>
              <w:adjustRightInd w:val="0"/>
              <w:rPr>
                <w:rFonts w:cs="Arial"/>
                <w:b/>
                <w:sz w:val="18"/>
                <w:szCs w:val="20"/>
                <w:lang w:val="en-US" w:eastAsia="en-US"/>
              </w:rPr>
            </w:pPr>
            <w:r w:rsidRPr="00C26FD6">
              <w:rPr>
                <w:rFonts w:cs="Arial"/>
                <w:b/>
                <w:sz w:val="18"/>
                <w:szCs w:val="20"/>
                <w:lang w:val="en-US" w:eastAsia="en-US"/>
              </w:rPr>
              <w:t>Global Citizenship</w:t>
            </w:r>
          </w:p>
          <w:p w:rsidR="00E52090" w:rsidRPr="00C26FD6" w:rsidRDefault="00E52090" w:rsidP="00FD5A4D">
            <w:pPr>
              <w:widowControl w:val="0"/>
              <w:autoSpaceDE w:val="0"/>
              <w:autoSpaceDN w:val="0"/>
              <w:adjustRightInd w:val="0"/>
              <w:rPr>
                <w:rFonts w:cs="Arial"/>
                <w:sz w:val="18"/>
                <w:szCs w:val="20"/>
                <w:lang w:val="en-US" w:eastAsia="en-US"/>
              </w:rPr>
            </w:pPr>
            <w:r w:rsidRPr="00C26FD6">
              <w:rPr>
                <w:rFonts w:cs="Arial"/>
                <w:sz w:val="18"/>
                <w:szCs w:val="20"/>
                <w:lang w:val="en-US" w:eastAsia="en-US"/>
              </w:rPr>
              <w:t xml:space="preserve">Smith, D. J. (2002) </w:t>
            </w:r>
            <w:r w:rsidRPr="00C26FD6">
              <w:rPr>
                <w:rFonts w:cs="Arial"/>
                <w:i/>
                <w:sz w:val="18"/>
                <w:szCs w:val="20"/>
                <w:lang w:val="en-US" w:eastAsia="en-US"/>
              </w:rPr>
              <w:t>If the world were a village.</w:t>
            </w:r>
            <w:r w:rsidRPr="00C26FD6">
              <w:rPr>
                <w:rFonts w:cs="Arial"/>
                <w:sz w:val="18"/>
                <w:szCs w:val="20"/>
                <w:lang w:val="en-US" w:eastAsia="en-US"/>
              </w:rPr>
              <w:t xml:space="preserve"> Toronto Kids Can Press</w:t>
            </w:r>
          </w:p>
          <w:p w:rsidR="00E52090" w:rsidRPr="00C26FD6" w:rsidRDefault="00E52090" w:rsidP="00FD5A4D">
            <w:pPr>
              <w:widowControl w:val="0"/>
              <w:autoSpaceDE w:val="0"/>
              <w:autoSpaceDN w:val="0"/>
              <w:adjustRightInd w:val="0"/>
              <w:rPr>
                <w:rFonts w:cs="Arial"/>
                <w:sz w:val="18"/>
                <w:szCs w:val="20"/>
                <w:lang w:val="en-US" w:eastAsia="en-US"/>
              </w:rPr>
            </w:pPr>
            <w:r w:rsidRPr="00C26FD6">
              <w:rPr>
                <w:rFonts w:cs="Arial"/>
                <w:sz w:val="18"/>
                <w:szCs w:val="20"/>
                <w:lang w:val="en-US" w:eastAsia="en-US"/>
              </w:rPr>
              <w:t xml:space="preserve">Fox, M. (1989) </w:t>
            </w:r>
            <w:r w:rsidRPr="00C26FD6">
              <w:rPr>
                <w:rFonts w:cs="Arial"/>
                <w:i/>
                <w:sz w:val="18"/>
                <w:szCs w:val="20"/>
                <w:lang w:val="en-US" w:eastAsia="en-US"/>
              </w:rPr>
              <w:t>Whoever you are.</w:t>
            </w:r>
            <w:r w:rsidRPr="00C26FD6">
              <w:rPr>
                <w:rFonts w:cs="Arial"/>
                <w:sz w:val="18"/>
                <w:szCs w:val="20"/>
                <w:lang w:val="en-US" w:eastAsia="en-US"/>
              </w:rPr>
              <w:t xml:space="preserve"> </w:t>
            </w:r>
            <w:proofErr w:type="spellStart"/>
            <w:r w:rsidRPr="00C26FD6">
              <w:rPr>
                <w:rFonts w:cs="Arial"/>
                <w:sz w:val="18"/>
                <w:szCs w:val="20"/>
                <w:lang w:val="en-US" w:eastAsia="en-US"/>
              </w:rPr>
              <w:t>Rydalmere</w:t>
            </w:r>
            <w:proofErr w:type="spellEnd"/>
            <w:r w:rsidRPr="00C26FD6">
              <w:rPr>
                <w:rFonts w:cs="Arial"/>
                <w:sz w:val="18"/>
                <w:szCs w:val="20"/>
                <w:lang w:val="en-US" w:eastAsia="en-US"/>
              </w:rPr>
              <w:t xml:space="preserve">, N.S.W.: </w:t>
            </w:r>
            <w:proofErr w:type="spellStart"/>
            <w:r w:rsidRPr="00C26FD6">
              <w:rPr>
                <w:rFonts w:cs="Arial"/>
                <w:sz w:val="18"/>
                <w:szCs w:val="20"/>
                <w:lang w:val="en-US" w:eastAsia="en-US"/>
              </w:rPr>
              <w:t>Hodder</w:t>
            </w:r>
            <w:proofErr w:type="spellEnd"/>
            <w:r w:rsidRPr="00C26FD6">
              <w:rPr>
                <w:rFonts w:cs="Arial"/>
                <w:sz w:val="18"/>
                <w:szCs w:val="20"/>
                <w:lang w:val="en-US" w:eastAsia="en-US"/>
              </w:rPr>
              <w:t xml:space="preserve"> Headline Australia Pty. Ltd.</w:t>
            </w:r>
          </w:p>
          <w:p w:rsidR="00E52090" w:rsidRPr="00C26FD6" w:rsidRDefault="00E52090" w:rsidP="00FD5A4D">
            <w:pPr>
              <w:widowControl w:val="0"/>
              <w:autoSpaceDE w:val="0"/>
              <w:autoSpaceDN w:val="0"/>
              <w:adjustRightInd w:val="0"/>
              <w:rPr>
                <w:rFonts w:cs="Arial"/>
                <w:sz w:val="18"/>
                <w:szCs w:val="20"/>
                <w:lang w:val="en-US" w:eastAsia="en-US"/>
              </w:rPr>
            </w:pPr>
          </w:p>
          <w:p w:rsidR="00E52090" w:rsidRPr="00C26FD6" w:rsidRDefault="00E52090" w:rsidP="00FD5A4D">
            <w:pPr>
              <w:widowControl w:val="0"/>
              <w:tabs>
                <w:tab w:val="left" w:pos="4414"/>
              </w:tabs>
              <w:autoSpaceDE w:val="0"/>
              <w:autoSpaceDN w:val="0"/>
              <w:adjustRightInd w:val="0"/>
              <w:rPr>
                <w:rFonts w:cs="Arial"/>
                <w:b/>
                <w:sz w:val="18"/>
                <w:szCs w:val="20"/>
                <w:lang w:val="en-US" w:eastAsia="en-US"/>
              </w:rPr>
            </w:pPr>
            <w:r>
              <w:rPr>
                <w:rFonts w:cs="Arial"/>
                <w:b/>
                <w:sz w:val="18"/>
                <w:szCs w:val="20"/>
                <w:lang w:val="en-US" w:eastAsia="en-US"/>
              </w:rPr>
              <w:t>Action Teams</w:t>
            </w:r>
          </w:p>
          <w:p w:rsidR="00E52090" w:rsidRPr="00C26FD6" w:rsidRDefault="00E52090" w:rsidP="00FD5A4D">
            <w:pPr>
              <w:widowControl w:val="0"/>
              <w:autoSpaceDE w:val="0"/>
              <w:autoSpaceDN w:val="0"/>
              <w:adjustRightInd w:val="0"/>
              <w:rPr>
                <w:rFonts w:cs="Arial"/>
                <w:sz w:val="18"/>
                <w:szCs w:val="20"/>
                <w:lang w:val="en-US" w:eastAsia="en-US"/>
              </w:rPr>
            </w:pPr>
            <w:proofErr w:type="spellStart"/>
            <w:r w:rsidRPr="00C26FD6">
              <w:rPr>
                <w:rFonts w:cs="Arial"/>
                <w:sz w:val="18"/>
                <w:szCs w:val="20"/>
                <w:lang w:val="en-US" w:eastAsia="en-US"/>
              </w:rPr>
              <w:t>Holmsen</w:t>
            </w:r>
            <w:proofErr w:type="spellEnd"/>
            <w:r w:rsidRPr="00C26FD6">
              <w:rPr>
                <w:rFonts w:cs="Arial"/>
                <w:sz w:val="18"/>
                <w:szCs w:val="20"/>
                <w:lang w:val="en-US" w:eastAsia="en-US"/>
              </w:rPr>
              <w:t xml:space="preserve">, D.  </w:t>
            </w:r>
            <w:r w:rsidRPr="00C26FD6">
              <w:rPr>
                <w:rFonts w:cs="Arial"/>
                <w:i/>
                <w:sz w:val="18"/>
                <w:szCs w:val="20"/>
                <w:lang w:val="en-US" w:eastAsia="en-US"/>
              </w:rPr>
              <w:t xml:space="preserve">Make a Difference Challenge. </w:t>
            </w:r>
            <w:r w:rsidRPr="00C26FD6">
              <w:rPr>
                <w:rFonts w:cs="Arial"/>
                <w:sz w:val="18"/>
                <w:szCs w:val="20"/>
                <w:lang w:val="en-US" w:eastAsia="en-US"/>
              </w:rPr>
              <w:t>Greenwood, W.A.  Ready Ed. Publications.</w:t>
            </w:r>
          </w:p>
          <w:p w:rsidR="00E52090" w:rsidRPr="00C26FD6" w:rsidRDefault="00E52090" w:rsidP="00FD5A4D">
            <w:pPr>
              <w:widowControl w:val="0"/>
              <w:autoSpaceDE w:val="0"/>
              <w:autoSpaceDN w:val="0"/>
              <w:adjustRightInd w:val="0"/>
              <w:rPr>
                <w:rFonts w:cs="Arial"/>
                <w:sz w:val="18"/>
                <w:szCs w:val="20"/>
                <w:lang w:val="en-US" w:eastAsia="en-US"/>
              </w:rPr>
            </w:pPr>
            <w:r w:rsidRPr="00C26FD6">
              <w:rPr>
                <w:rFonts w:cs="Arial"/>
                <w:sz w:val="18"/>
                <w:szCs w:val="20"/>
                <w:lang w:val="en-US" w:eastAsia="en-US"/>
              </w:rPr>
              <w:t xml:space="preserve">Victorian Electoral Commission, </w:t>
            </w:r>
            <w:r w:rsidRPr="00C26FD6">
              <w:rPr>
                <w:rFonts w:cs="Arial"/>
                <w:i/>
                <w:sz w:val="18"/>
                <w:szCs w:val="20"/>
                <w:lang w:val="en-US" w:eastAsia="en-US"/>
              </w:rPr>
              <w:t xml:space="preserve">Activate </w:t>
            </w:r>
            <w:r w:rsidRPr="00C26FD6">
              <w:rPr>
                <w:rFonts w:cs="Arial"/>
                <w:sz w:val="18"/>
                <w:szCs w:val="20"/>
                <w:lang w:val="en-US" w:eastAsia="en-US"/>
              </w:rPr>
              <w:t xml:space="preserve">(2016) Teacher notes  </w:t>
            </w:r>
            <w:hyperlink r:id="rId54" w:history="1">
              <w:r w:rsidRPr="00C26FD6">
                <w:rPr>
                  <w:rStyle w:val="Hyperlink"/>
                  <w:rFonts w:cs="Arial"/>
                  <w:sz w:val="18"/>
                  <w:szCs w:val="20"/>
                  <w:lang w:val="en-US" w:eastAsia="en-US"/>
                </w:rPr>
                <w:t>http://passport.vec.vic.gov.au/teachers/lessons/activate/</w:t>
              </w:r>
            </w:hyperlink>
            <w:r w:rsidRPr="00C26FD6">
              <w:rPr>
                <w:rFonts w:cs="Arial"/>
                <w:sz w:val="18"/>
                <w:szCs w:val="20"/>
                <w:lang w:val="en-US" w:eastAsia="en-US"/>
              </w:rPr>
              <w:t xml:space="preserve"> accessed 6</w:t>
            </w:r>
            <w:r w:rsidRPr="00C26FD6">
              <w:rPr>
                <w:rFonts w:cs="Arial"/>
                <w:sz w:val="18"/>
                <w:szCs w:val="20"/>
                <w:vertAlign w:val="superscript"/>
                <w:lang w:val="en-US" w:eastAsia="en-US"/>
              </w:rPr>
              <w:t>th</w:t>
            </w:r>
            <w:r w:rsidRPr="00C26FD6">
              <w:rPr>
                <w:rFonts w:cs="Arial"/>
                <w:sz w:val="18"/>
                <w:szCs w:val="20"/>
                <w:lang w:val="en-US" w:eastAsia="en-US"/>
              </w:rPr>
              <w:t xml:space="preserve"> June 2016</w:t>
            </w:r>
          </w:p>
          <w:p w:rsidR="00E52090" w:rsidRPr="00C26FD6" w:rsidRDefault="00E52090" w:rsidP="00FD5A4D">
            <w:pPr>
              <w:widowControl w:val="0"/>
              <w:autoSpaceDE w:val="0"/>
              <w:autoSpaceDN w:val="0"/>
              <w:adjustRightInd w:val="0"/>
              <w:rPr>
                <w:rFonts w:cs="Arial"/>
                <w:sz w:val="18"/>
                <w:szCs w:val="20"/>
                <w:lang w:val="en-US" w:eastAsia="en-US"/>
              </w:rPr>
            </w:pPr>
          </w:p>
        </w:tc>
      </w:tr>
    </w:tbl>
    <w:p w:rsidR="00E52090" w:rsidRDefault="00E52090">
      <w:pPr>
        <w:spacing w:after="200" w:line="276" w:lineRule="auto"/>
        <w:rPr>
          <w:rFonts w:cs="Arial"/>
          <w:bCs/>
          <w:sz w:val="36"/>
          <w:szCs w:val="36"/>
          <w:lang w:val="en"/>
        </w:rPr>
        <w:sectPr w:rsidR="00E52090" w:rsidSect="00E52090">
          <w:headerReference w:type="default" r:id="rId55"/>
          <w:pgSz w:w="16838" w:h="11906" w:orient="landscape"/>
          <w:pgMar w:top="1080" w:right="1440" w:bottom="1080" w:left="1440" w:header="708" w:footer="708" w:gutter="0"/>
          <w:cols w:space="708"/>
          <w:docGrid w:linePitch="360"/>
        </w:sectPr>
      </w:pPr>
    </w:p>
    <w:p w:rsidR="00262F4A" w:rsidRPr="0053320A" w:rsidRDefault="00262F4A" w:rsidP="00262F4A">
      <w:pPr>
        <w:rPr>
          <w:rFonts w:cs="Arial"/>
          <w:bCs/>
          <w:sz w:val="36"/>
          <w:szCs w:val="36"/>
          <w:lang w:val="en"/>
        </w:rPr>
      </w:pPr>
      <w:r w:rsidRPr="0053320A">
        <w:rPr>
          <w:rFonts w:cs="Arial"/>
          <w:bCs/>
          <w:sz w:val="36"/>
          <w:szCs w:val="36"/>
          <w:lang w:val="en"/>
        </w:rPr>
        <w:lastRenderedPageBreak/>
        <w:t xml:space="preserve">Local/Global Issues </w:t>
      </w:r>
      <w:r w:rsidR="003D39EC">
        <w:rPr>
          <w:rFonts w:cs="Arial"/>
          <w:bCs/>
          <w:sz w:val="36"/>
          <w:szCs w:val="36"/>
          <w:lang w:val="en"/>
        </w:rPr>
        <w:t xml:space="preserve">data </w:t>
      </w:r>
      <w:r w:rsidRPr="00C13056">
        <w:rPr>
          <w:rFonts w:cs="Arial"/>
          <w:bCs/>
          <w:sz w:val="36"/>
          <w:szCs w:val="36"/>
          <w:lang w:val="en"/>
        </w:rPr>
        <w:t>Template</w:t>
      </w:r>
    </w:p>
    <w:p w:rsidR="00262F4A" w:rsidRPr="0053320A" w:rsidRDefault="00262F4A" w:rsidP="00262F4A">
      <w:pPr>
        <w:rPr>
          <w:rFonts w:cs="Arial"/>
          <w:bCs/>
          <w:i/>
          <w:sz w:val="20"/>
          <w:szCs w:val="20"/>
          <w:lang w:val="en"/>
        </w:rPr>
      </w:pPr>
      <w:r w:rsidRPr="0053320A">
        <w:rPr>
          <w:rFonts w:cs="Arial"/>
          <w:bCs/>
          <w:i/>
          <w:sz w:val="20"/>
          <w:szCs w:val="20"/>
          <w:lang w:val="en"/>
        </w:rPr>
        <w:t>Explore a website or choose a poster printed from websites that identify global issues. Fill in the worksheet to help you define your project.</w:t>
      </w: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r w:rsidRPr="0053320A">
        <w:rPr>
          <w:rFonts w:cs="Arial"/>
          <w:bCs/>
          <w:sz w:val="20"/>
          <w:szCs w:val="20"/>
          <w:lang w:val="en"/>
        </w:rPr>
        <w:t>Name:</w:t>
      </w:r>
    </w:p>
    <w:p w:rsidR="00262F4A" w:rsidRPr="0053320A" w:rsidRDefault="00262F4A" w:rsidP="00262F4A">
      <w:pPr>
        <w:rPr>
          <w:rFonts w:cs="Arial"/>
          <w:bCs/>
          <w:sz w:val="20"/>
          <w:szCs w:val="20"/>
          <w:lang w:val="en"/>
        </w:rPr>
      </w:pPr>
      <w:r>
        <w:rPr>
          <w:rFonts w:cs="Arial"/>
          <w:bCs/>
          <w:noProof/>
          <w:sz w:val="20"/>
          <w:szCs w:val="20"/>
        </w:rPr>
        <mc:AlternateContent>
          <mc:Choice Requires="wps">
            <w:drawing>
              <wp:anchor distT="0" distB="0" distL="114300" distR="114300" simplePos="0" relativeHeight="251660288" behindDoc="0" locked="0" layoutInCell="1" allowOverlap="1" wp14:anchorId="6D7E129A" wp14:editId="189C8D38">
                <wp:simplePos x="0" y="0"/>
                <wp:positionH relativeFrom="column">
                  <wp:posOffset>478215</wp:posOffset>
                </wp:positionH>
                <wp:positionV relativeFrom="paragraph">
                  <wp:posOffset>3810</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65pt,.3pt" to="25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LXtAEAALcDAAAOAAAAZHJzL2Uyb0RvYy54bWysU02P0zAQvSPxHyzfadKCAEVN99AVXBBU&#10;LPsDvM64sbA91tg07b9n7LZZBAih1V4cf7w3M+/N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9e7Na26YFPr61jwSI6X8&#10;EdCLsumls6HIVp06fEqZkzH0CuFDKeScuu7yyUEBu/AVDEvhZMvKrkMEW0fioLj9w/cqg2NVZKEY&#10;69xMav9NumALDepg/S9xRteMGPJM9DYg/S1rPl5LNWf8VfVZa5H9gMOpNqLawdNRXbpMchm/X8+V&#10;/vi/bX4CAAD//wMAUEsDBBQABgAIAAAAIQB6oa3i2AAAAAQBAAAPAAAAZHJzL2Rvd25yZXYueG1s&#10;TI49T8NAEER7JP7DaZHoyBlQ4sj4HCE+KiiMoaDc+Bbbim/P8l1sw69nU0E5mtGbl+8W16uJxtB5&#10;NnC9SkAR19523Bj4eH++2oIKEdli75kMfFOAXXF+lmNm/cxvNFWxUQLhkKGBNsYh0zrULTkMKz8Q&#10;S/flR4dR4thoO+IscNfrmyTZaIcdy0OLAz20VB+qozOQPr1U5TA/vv6UOtVlOfm4PXwac3mx3N+B&#10;irTEvzGc9EUdCnHa+yPboHphrG9laWADStp1kkrcn6Iucv1fvvgFAAD//wMAUEsBAi0AFAAGAAgA&#10;AAAhALaDOJL+AAAA4QEAABMAAAAAAAAAAAAAAAAAAAAAAFtDb250ZW50X1R5cGVzXS54bWxQSwEC&#10;LQAUAAYACAAAACEAOP0h/9YAAACUAQAACwAAAAAAAAAAAAAAAAAvAQAAX3JlbHMvLnJlbHNQSwEC&#10;LQAUAAYACAAAACEApqzC17QBAAC3AwAADgAAAAAAAAAAAAAAAAAuAgAAZHJzL2Uyb0RvYy54bWxQ&#10;SwECLQAUAAYACAAAACEAeqGt4tgAAAAEAQAADwAAAAAAAAAAAAAAAAAOBAAAZHJzL2Rvd25yZXYu&#10;eG1sUEsFBgAAAAAEAAQA8wAAABMFAAAAAA==&#10;" strokecolor="black [3040]"/>
            </w:pict>
          </mc:Fallback>
        </mc:AlternateContent>
      </w:r>
    </w:p>
    <w:tbl>
      <w:tblPr>
        <w:tblStyle w:val="TableGrid"/>
        <w:tblW w:w="0" w:type="auto"/>
        <w:jc w:val="center"/>
        <w:tblInd w:w="-433" w:type="dxa"/>
        <w:tblLayout w:type="fixed"/>
        <w:tblLook w:val="04A0" w:firstRow="1" w:lastRow="0" w:firstColumn="1" w:lastColumn="0" w:noHBand="0" w:noVBand="1"/>
      </w:tblPr>
      <w:tblGrid>
        <w:gridCol w:w="4936"/>
        <w:gridCol w:w="4725"/>
      </w:tblGrid>
      <w:tr w:rsidR="00262F4A" w:rsidRPr="0053320A" w:rsidTr="00106C03">
        <w:trPr>
          <w:trHeight w:val="1854"/>
          <w:jc w:val="center"/>
        </w:trPr>
        <w:tc>
          <w:tcPr>
            <w:tcW w:w="4936" w:type="dxa"/>
          </w:tcPr>
          <w:p w:rsidR="00262F4A" w:rsidRPr="0053320A" w:rsidRDefault="00262F4A" w:rsidP="00262F4A">
            <w:pPr>
              <w:rPr>
                <w:rFonts w:cs="Arial"/>
                <w:bCs/>
                <w:sz w:val="20"/>
                <w:szCs w:val="20"/>
                <w:lang w:val="en"/>
              </w:rPr>
            </w:pPr>
            <w:r w:rsidRPr="0053320A">
              <w:rPr>
                <w:rFonts w:cs="Arial"/>
                <w:bCs/>
                <w:sz w:val="20"/>
                <w:szCs w:val="20"/>
                <w:lang w:val="en"/>
              </w:rPr>
              <w:t>What is the global issue?</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106C03">
            <w:pPr>
              <w:jc w:val="both"/>
              <w:rPr>
                <w:rFonts w:cs="Arial"/>
                <w:bCs/>
                <w:sz w:val="20"/>
                <w:szCs w:val="20"/>
                <w:lang w:val="en"/>
              </w:rPr>
            </w:pPr>
          </w:p>
        </w:tc>
      </w:tr>
      <w:tr w:rsidR="00262F4A" w:rsidRPr="0053320A" w:rsidTr="00106C03">
        <w:trPr>
          <w:trHeight w:val="1854"/>
          <w:jc w:val="center"/>
        </w:trPr>
        <w:tc>
          <w:tcPr>
            <w:tcW w:w="4936" w:type="dxa"/>
          </w:tcPr>
          <w:p w:rsidR="00262F4A" w:rsidRPr="0053320A" w:rsidRDefault="00262F4A" w:rsidP="00262F4A">
            <w:pPr>
              <w:rPr>
                <w:rFonts w:cs="Arial"/>
                <w:bCs/>
                <w:sz w:val="20"/>
                <w:szCs w:val="20"/>
                <w:lang w:val="en"/>
              </w:rPr>
            </w:pPr>
            <w:r w:rsidRPr="0053320A">
              <w:rPr>
                <w:rFonts w:cs="Arial"/>
                <w:bCs/>
                <w:sz w:val="20"/>
                <w:szCs w:val="20"/>
                <w:lang w:val="en"/>
              </w:rPr>
              <w:t>Is there a government or non-government agency aiming to solve this issue?</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tc>
      </w:tr>
      <w:tr w:rsidR="00262F4A" w:rsidRPr="0053320A" w:rsidTr="00106C03">
        <w:trPr>
          <w:trHeight w:val="1854"/>
          <w:jc w:val="center"/>
        </w:trPr>
        <w:tc>
          <w:tcPr>
            <w:tcW w:w="4936" w:type="dxa"/>
          </w:tcPr>
          <w:p w:rsidR="00262F4A" w:rsidRPr="0053320A" w:rsidRDefault="00262F4A" w:rsidP="00262F4A">
            <w:pPr>
              <w:rPr>
                <w:rFonts w:cs="Arial"/>
                <w:bCs/>
                <w:sz w:val="20"/>
                <w:szCs w:val="20"/>
                <w:lang w:val="en"/>
              </w:rPr>
            </w:pPr>
            <w:r w:rsidRPr="0053320A">
              <w:rPr>
                <w:rFonts w:cs="Arial"/>
                <w:bCs/>
                <w:sz w:val="20"/>
                <w:szCs w:val="20"/>
                <w:lang w:val="en"/>
              </w:rPr>
              <w:t xml:space="preserve">If so, what are the aims and values of this </w:t>
            </w:r>
            <w:proofErr w:type="spellStart"/>
            <w:r w:rsidRPr="0053320A">
              <w:rPr>
                <w:rFonts w:cs="Arial"/>
                <w:bCs/>
                <w:sz w:val="20"/>
                <w:szCs w:val="20"/>
                <w:lang w:val="en"/>
              </w:rPr>
              <w:t>organisation</w:t>
            </w:r>
            <w:proofErr w:type="spellEnd"/>
            <w:r w:rsidRPr="0053320A">
              <w:rPr>
                <w:rFonts w:cs="Arial"/>
                <w:bCs/>
                <w:sz w:val="20"/>
                <w:szCs w:val="20"/>
                <w:lang w:val="en"/>
              </w:rPr>
              <w:t>?</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tc>
      </w:tr>
      <w:tr w:rsidR="00262F4A" w:rsidRPr="0053320A" w:rsidTr="00106C03">
        <w:trPr>
          <w:trHeight w:val="1854"/>
          <w:jc w:val="center"/>
        </w:trPr>
        <w:tc>
          <w:tcPr>
            <w:tcW w:w="4936" w:type="dxa"/>
          </w:tcPr>
          <w:p w:rsidR="00262F4A" w:rsidRPr="0053320A" w:rsidRDefault="00262F4A" w:rsidP="00262F4A">
            <w:pPr>
              <w:rPr>
                <w:rFonts w:cs="Arial"/>
                <w:bCs/>
                <w:sz w:val="20"/>
                <w:szCs w:val="20"/>
                <w:lang w:val="en"/>
              </w:rPr>
            </w:pPr>
            <w:r w:rsidRPr="0053320A">
              <w:rPr>
                <w:rFonts w:cs="Arial"/>
                <w:bCs/>
                <w:sz w:val="20"/>
                <w:szCs w:val="20"/>
                <w:lang w:val="en"/>
              </w:rPr>
              <w:t xml:space="preserve">What does this </w:t>
            </w:r>
            <w:proofErr w:type="spellStart"/>
            <w:r w:rsidRPr="0053320A">
              <w:rPr>
                <w:rFonts w:cs="Arial"/>
                <w:bCs/>
                <w:sz w:val="20"/>
                <w:szCs w:val="20"/>
                <w:lang w:val="en"/>
              </w:rPr>
              <w:t>organisation</w:t>
            </w:r>
            <w:proofErr w:type="spellEnd"/>
            <w:r w:rsidRPr="0053320A">
              <w:rPr>
                <w:rFonts w:cs="Arial"/>
                <w:bCs/>
                <w:sz w:val="20"/>
                <w:szCs w:val="20"/>
                <w:lang w:val="en"/>
              </w:rPr>
              <w:t xml:space="preserve"> do? How do they take action? How are they funded? How do they make the issue known to the wider global community?</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tc>
      </w:tr>
      <w:tr w:rsidR="00262F4A" w:rsidRPr="0053320A" w:rsidTr="00106C03">
        <w:trPr>
          <w:trHeight w:val="1854"/>
          <w:jc w:val="center"/>
        </w:trPr>
        <w:tc>
          <w:tcPr>
            <w:tcW w:w="4936" w:type="dxa"/>
          </w:tcPr>
          <w:p w:rsidR="00262F4A" w:rsidRPr="0053320A" w:rsidRDefault="00262F4A" w:rsidP="00262F4A">
            <w:pPr>
              <w:rPr>
                <w:rFonts w:cs="Arial"/>
                <w:bCs/>
                <w:sz w:val="20"/>
                <w:szCs w:val="20"/>
                <w:lang w:val="en"/>
              </w:rPr>
            </w:pPr>
            <w:r w:rsidRPr="0053320A">
              <w:rPr>
                <w:rFonts w:cs="Arial"/>
                <w:bCs/>
                <w:sz w:val="20"/>
                <w:szCs w:val="20"/>
                <w:lang w:val="en"/>
              </w:rPr>
              <w:t>How can Australian citizens help?</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tc>
      </w:tr>
      <w:tr w:rsidR="00262F4A" w:rsidRPr="0053320A" w:rsidTr="00106C03">
        <w:trPr>
          <w:trHeight w:val="1854"/>
          <w:jc w:val="center"/>
        </w:trPr>
        <w:tc>
          <w:tcPr>
            <w:tcW w:w="4936" w:type="dxa"/>
          </w:tcPr>
          <w:p w:rsidR="00262F4A" w:rsidRPr="0053320A" w:rsidRDefault="00262F4A" w:rsidP="00262F4A">
            <w:pPr>
              <w:rPr>
                <w:rFonts w:cs="Arial"/>
                <w:b/>
                <w:bCs/>
                <w:lang w:val="en"/>
              </w:rPr>
            </w:pPr>
            <w:r w:rsidRPr="0053320A">
              <w:rPr>
                <w:rFonts w:cs="Arial"/>
                <w:bCs/>
                <w:sz w:val="20"/>
                <w:szCs w:val="20"/>
                <w:lang w:val="en"/>
              </w:rPr>
              <w:t>Why should we/I help?</w:t>
            </w:r>
          </w:p>
        </w:tc>
        <w:tc>
          <w:tcPr>
            <w:tcW w:w="4725" w:type="dxa"/>
          </w:tcPr>
          <w:p w:rsidR="00262F4A" w:rsidRPr="0053320A" w:rsidRDefault="00262F4A" w:rsidP="00262F4A">
            <w:pPr>
              <w:rPr>
                <w:rFonts w:cs="Arial"/>
                <w:bCs/>
                <w:sz w:val="20"/>
                <w:szCs w:val="20"/>
                <w:lang w:val="en"/>
              </w:rPr>
            </w:pPr>
          </w:p>
          <w:p w:rsidR="00262F4A" w:rsidRPr="0053320A" w:rsidRDefault="00262F4A" w:rsidP="00262F4A">
            <w:pPr>
              <w:rPr>
                <w:rFonts w:cs="Arial"/>
                <w:bCs/>
                <w:sz w:val="20"/>
                <w:szCs w:val="20"/>
                <w:lang w:val="en"/>
              </w:rPr>
            </w:pPr>
          </w:p>
        </w:tc>
      </w:tr>
    </w:tbl>
    <w:p w:rsidR="00711D0F" w:rsidRDefault="00711D0F" w:rsidP="00711D0F">
      <w:pPr>
        <w:spacing w:line="360" w:lineRule="auto"/>
        <w:rPr>
          <w:rFonts w:cs="Arial"/>
          <w:sz w:val="20"/>
          <w:szCs w:val="20"/>
        </w:rPr>
        <w:sectPr w:rsidR="00711D0F" w:rsidSect="00E52090">
          <w:headerReference w:type="default" r:id="rId56"/>
          <w:pgSz w:w="11906" w:h="16838"/>
          <w:pgMar w:top="1440" w:right="1080" w:bottom="1440" w:left="1080" w:header="708" w:footer="708" w:gutter="0"/>
          <w:cols w:space="708"/>
          <w:docGrid w:linePitch="360"/>
        </w:sectPr>
      </w:pPr>
    </w:p>
    <w:tbl>
      <w:tblPr>
        <w:tblpPr w:leftFromText="180" w:rightFromText="180" w:vertAnchor="page" w:horzAnchor="margin" w:tblpY="1211"/>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93"/>
        <w:gridCol w:w="1993"/>
        <w:gridCol w:w="1993"/>
        <w:gridCol w:w="1993"/>
        <w:gridCol w:w="1993"/>
        <w:gridCol w:w="1993"/>
        <w:gridCol w:w="1990"/>
      </w:tblGrid>
      <w:tr w:rsidR="00E97285" w:rsidRPr="00711D0F" w:rsidTr="00992148">
        <w:trPr>
          <w:trHeight w:val="439"/>
        </w:trPr>
        <w:tc>
          <w:tcPr>
            <w:tcW w:w="493" w:type="pct"/>
            <w:shd w:val="clear" w:color="auto" w:fill="auto"/>
            <w:vAlign w:val="center"/>
          </w:tcPr>
          <w:p w:rsidR="00E97285" w:rsidRPr="008A4A04" w:rsidRDefault="00E97285" w:rsidP="00E97285">
            <w:pPr>
              <w:widowControl w:val="0"/>
              <w:suppressLineNumbers/>
              <w:ind w:firstLine="33"/>
              <w:rPr>
                <w:rFonts w:cs="Arial"/>
                <w:b/>
                <w:color w:val="000000"/>
                <w:kern w:val="1"/>
                <w:sz w:val="22"/>
                <w:szCs w:val="22"/>
                <w:lang w:eastAsia="hi-IN" w:bidi="hi-IN"/>
              </w:rPr>
            </w:pPr>
          </w:p>
        </w:tc>
        <w:tc>
          <w:tcPr>
            <w:tcW w:w="644" w:type="pct"/>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KNOWING</w:t>
            </w:r>
          </w:p>
        </w:tc>
        <w:tc>
          <w:tcPr>
            <w:tcW w:w="644" w:type="pct"/>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UNDERSTANDING</w:t>
            </w:r>
          </w:p>
        </w:tc>
        <w:tc>
          <w:tcPr>
            <w:tcW w:w="644" w:type="pct"/>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APPLYING</w:t>
            </w:r>
          </w:p>
        </w:tc>
        <w:tc>
          <w:tcPr>
            <w:tcW w:w="644" w:type="pct"/>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ANALYSING</w:t>
            </w:r>
          </w:p>
        </w:tc>
        <w:tc>
          <w:tcPr>
            <w:tcW w:w="644" w:type="pct"/>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CREATING</w:t>
            </w:r>
          </w:p>
        </w:tc>
        <w:tc>
          <w:tcPr>
            <w:tcW w:w="644" w:type="pct"/>
            <w:tcBorders>
              <w:right w:val="single" w:sz="24" w:space="0" w:color="auto"/>
            </w:tcBorders>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20"/>
                <w:szCs w:val="20"/>
                <w:lang w:eastAsia="hi-IN" w:bidi="hi-IN"/>
              </w:rPr>
              <w:t>EVALUATING</w:t>
            </w:r>
          </w:p>
        </w:tc>
        <w:tc>
          <w:tcPr>
            <w:tcW w:w="643" w:type="pct"/>
            <w:tcBorders>
              <w:top w:val="single" w:sz="24" w:space="0" w:color="auto"/>
              <w:left w:val="single" w:sz="24" w:space="0" w:color="auto"/>
              <w:bottom w:val="single" w:sz="24" w:space="0" w:color="auto"/>
              <w:right w:val="single" w:sz="24" w:space="0" w:color="auto"/>
            </w:tcBorders>
            <w:shd w:val="clear" w:color="auto" w:fill="7DE0FF"/>
            <w:vAlign w:val="center"/>
          </w:tcPr>
          <w:p w:rsidR="00E97285" w:rsidRPr="00711D0F" w:rsidRDefault="00E97285" w:rsidP="00E97285">
            <w:pPr>
              <w:widowControl w:val="0"/>
              <w:suppressLineNumbers/>
              <w:ind w:firstLine="33"/>
              <w:rPr>
                <w:rFonts w:cs="Arial"/>
                <w:b/>
                <w:color w:val="000000"/>
                <w:kern w:val="1"/>
                <w:sz w:val="20"/>
                <w:szCs w:val="20"/>
                <w:lang w:eastAsia="hi-IN" w:bidi="hi-IN"/>
              </w:rPr>
            </w:pPr>
            <w:r w:rsidRPr="00711D0F">
              <w:rPr>
                <w:rFonts w:cs="Arial"/>
                <w:b/>
                <w:color w:val="000000"/>
                <w:kern w:val="1"/>
                <w:sz w:val="16"/>
                <w:szCs w:val="20"/>
                <w:lang w:eastAsia="hi-IN" w:bidi="hi-IN"/>
              </w:rPr>
              <w:t xml:space="preserve">Level 5-6 Achievement Standard </w:t>
            </w:r>
          </w:p>
        </w:tc>
      </w:tr>
      <w:tr w:rsidR="00E97285" w:rsidRPr="0053320A" w:rsidTr="00992148">
        <w:trPr>
          <w:trHeight w:val="891"/>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 xml:space="preserve">Being an Australian citizen </w:t>
            </w:r>
          </w:p>
          <w:p w:rsidR="00E97285" w:rsidRPr="008B1CE8" w:rsidRDefault="00E97285" w:rsidP="002A5E63">
            <w:pPr>
              <w:widowControl w:val="0"/>
              <w:suppressLineNumbers/>
              <w:rPr>
                <w:rFonts w:ascii="Arial Narrow" w:hAnsi="Arial Narrow" w:cs="Arial"/>
                <w:kern w:val="1"/>
                <w:sz w:val="18"/>
                <w:szCs w:val="16"/>
                <w:lang w:eastAsia="hi-IN" w:bidi="hi-IN"/>
              </w:rPr>
            </w:pPr>
            <w:r w:rsidRPr="008B1CE8">
              <w:rPr>
                <w:rFonts w:ascii="Arial Narrow" w:hAnsi="Arial Narrow" w:cs="Arial"/>
                <w:color w:val="424242"/>
                <w:sz w:val="18"/>
                <w:szCs w:val="16"/>
                <w:lang w:val="en-US"/>
              </w:rPr>
              <w:t>(VCCCC014)</w:t>
            </w: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 xml:space="preserve">Find out who can become an Australian citizen. Outline the steps you need to take </w:t>
            </w:r>
            <w:r>
              <w:rPr>
                <w:rFonts w:ascii="Arial Narrow" w:hAnsi="Arial Narrow" w:cstheme="minorHAnsi"/>
                <w:kern w:val="1"/>
                <w:sz w:val="18"/>
                <w:szCs w:val="16"/>
                <w:lang w:eastAsia="hi-IN" w:bidi="hi-IN"/>
              </w:rPr>
              <w:t>to become an Australian citizen.</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Make a cartoon or poster to show others how to become an Australian citizen.</w:t>
            </w:r>
          </w:p>
          <w:p w:rsidR="00E97285" w:rsidRPr="008A4A04" w:rsidRDefault="00E97285" w:rsidP="00E97285">
            <w:pPr>
              <w:widowControl w:val="0"/>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Design a fact sheet/brochure to explain how to become an Australian citizen.</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color w:val="000000"/>
                <w:kern w:val="1"/>
                <w:sz w:val="18"/>
                <w:szCs w:val="16"/>
                <w:lang w:eastAsia="hi-IN" w:bidi="hi-IN"/>
              </w:rPr>
              <w:t>Analyse images in print media and discuss how the ‘Australian citizen’ is portrayed.</w:t>
            </w:r>
            <w:r w:rsidRPr="008A4A04">
              <w:rPr>
                <w:rFonts w:ascii="Arial Narrow" w:hAnsi="Arial Narrow" w:cstheme="minorHAnsi"/>
                <w:kern w:val="1"/>
                <w:sz w:val="18"/>
                <w:szCs w:val="16"/>
                <w:lang w:eastAsia="hi-IN" w:bidi="hi-IN"/>
              </w:rPr>
              <w:t xml:space="preserve"> </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widowControl w:val="0"/>
              <w:spacing w:after="12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Distinguish between valid and sound arguments about the right to become an Australian citizen.</w:t>
            </w:r>
          </w:p>
        </w:tc>
        <w:tc>
          <w:tcPr>
            <w:tcW w:w="644" w:type="pct"/>
            <w:tcBorders>
              <w:right w:val="single" w:sz="24" w:space="0" w:color="auto"/>
            </w:tcBorders>
            <w:shd w:val="clear" w:color="auto" w:fill="auto"/>
          </w:tcPr>
          <w:p w:rsidR="00E97285" w:rsidRPr="008A4A04" w:rsidRDefault="00E97285" w:rsidP="00E97285">
            <w:pPr>
              <w:widowControl w:val="0"/>
              <w:spacing w:after="12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Evaluate two articles that give different arguments/views about citizenship.</w:t>
            </w:r>
          </w:p>
        </w:tc>
        <w:tc>
          <w:tcPr>
            <w:tcW w:w="643" w:type="pct"/>
            <w:vMerge w:val="restart"/>
            <w:tcBorders>
              <w:top w:val="single" w:sz="24" w:space="0" w:color="auto"/>
              <w:left w:val="single" w:sz="24" w:space="0" w:color="auto"/>
              <w:right w:val="single" w:sz="24" w:space="0" w:color="auto"/>
            </w:tcBorders>
          </w:tcPr>
          <w:p w:rsidR="00992148" w:rsidRDefault="00E97285" w:rsidP="00E97285">
            <w:pPr>
              <w:widowControl w:val="0"/>
              <w:ind w:hanging="6"/>
              <w:rPr>
                <w:rFonts w:ascii="Arial Narrow" w:hAnsi="Arial Narrow" w:cstheme="minorHAnsi"/>
                <w:kern w:val="1"/>
                <w:sz w:val="18"/>
                <w:szCs w:val="18"/>
                <w:lang w:eastAsia="hi-IN" w:bidi="hi-IN"/>
              </w:rPr>
            </w:pPr>
            <w:r w:rsidRPr="008A4A04">
              <w:rPr>
                <w:rFonts w:ascii="Arial Narrow" w:hAnsi="Arial Narrow" w:cstheme="minorHAnsi"/>
                <w:kern w:val="1"/>
                <w:sz w:val="18"/>
                <w:szCs w:val="18"/>
                <w:lang w:eastAsia="hi-IN" w:bidi="hi-IN"/>
              </w:rPr>
              <w:t>Students</w:t>
            </w:r>
            <w:r w:rsidR="00992148">
              <w:rPr>
                <w:rFonts w:ascii="Arial Narrow" w:hAnsi="Arial Narrow" w:cstheme="minorHAnsi"/>
                <w:kern w:val="1"/>
                <w:sz w:val="18"/>
                <w:szCs w:val="18"/>
                <w:lang w:eastAsia="hi-IN" w:bidi="hi-IN"/>
              </w:rPr>
              <w:t>:</w:t>
            </w:r>
          </w:p>
          <w:p w:rsidR="00992148" w:rsidRDefault="00992148" w:rsidP="00992148">
            <w:pPr>
              <w:widowControl w:val="0"/>
            </w:pPr>
            <w:r w:rsidRPr="00992148">
              <w:rPr>
                <w:rFonts w:ascii="Arial Narrow" w:hAnsi="Arial Narrow" w:cstheme="minorHAnsi"/>
                <w:kern w:val="1"/>
                <w:sz w:val="18"/>
                <w:szCs w:val="18"/>
                <w:lang w:eastAsia="hi-IN" w:bidi="hi-IN"/>
              </w:rPr>
              <w:t>Explain</w:t>
            </w:r>
            <w:r w:rsidR="00E97285" w:rsidRPr="00992148">
              <w:rPr>
                <w:rFonts w:ascii="Arial Narrow" w:hAnsi="Arial Narrow" w:cstheme="minorHAnsi"/>
                <w:kern w:val="1"/>
                <w:sz w:val="18"/>
                <w:szCs w:val="18"/>
                <w:lang w:eastAsia="hi-IN" w:bidi="hi-IN"/>
              </w:rPr>
              <w:t xml:space="preserve"> what it means to be an Australian citizen and how people can participate as global citizens.</w:t>
            </w:r>
            <w:r>
              <w:t xml:space="preserve">  </w:t>
            </w:r>
          </w:p>
          <w:p w:rsidR="00992148" w:rsidRDefault="00992148" w:rsidP="00992148">
            <w:pPr>
              <w:widowControl w:val="0"/>
            </w:pPr>
          </w:p>
          <w:p w:rsidR="00992148" w:rsidRDefault="00992148" w:rsidP="00992148">
            <w:pPr>
              <w:widowControl w:val="0"/>
              <w:ind w:hanging="6"/>
              <w:rPr>
                <w:rFonts w:ascii="Arial Narrow" w:hAnsi="Arial Narrow" w:cstheme="minorHAnsi"/>
                <w:kern w:val="1"/>
                <w:sz w:val="18"/>
                <w:szCs w:val="18"/>
                <w:lang w:eastAsia="hi-IN" w:bidi="hi-IN"/>
              </w:rPr>
            </w:pPr>
          </w:p>
          <w:p w:rsidR="00992148" w:rsidRDefault="00992148" w:rsidP="00992148">
            <w:pPr>
              <w:widowControl w:val="0"/>
              <w:ind w:hanging="6"/>
              <w:rPr>
                <w:rFonts w:ascii="Arial Narrow" w:hAnsi="Arial Narrow" w:cstheme="minorHAnsi"/>
                <w:kern w:val="1"/>
                <w:sz w:val="18"/>
                <w:szCs w:val="18"/>
                <w:lang w:eastAsia="hi-IN" w:bidi="hi-IN"/>
              </w:rPr>
            </w:pPr>
          </w:p>
          <w:p w:rsidR="00992148" w:rsidRDefault="00992148" w:rsidP="00992148">
            <w:pPr>
              <w:widowControl w:val="0"/>
              <w:ind w:hanging="6"/>
              <w:rPr>
                <w:rFonts w:ascii="Arial Narrow" w:hAnsi="Arial Narrow" w:cstheme="minorHAnsi"/>
                <w:kern w:val="1"/>
                <w:sz w:val="18"/>
                <w:szCs w:val="18"/>
                <w:lang w:eastAsia="hi-IN" w:bidi="hi-IN"/>
              </w:rPr>
            </w:pPr>
          </w:p>
          <w:p w:rsidR="00992148" w:rsidRDefault="00992148" w:rsidP="00992148">
            <w:pPr>
              <w:widowControl w:val="0"/>
              <w:ind w:hanging="6"/>
              <w:rPr>
                <w:rFonts w:ascii="Arial Narrow" w:hAnsi="Arial Narrow" w:cstheme="minorHAnsi"/>
                <w:kern w:val="1"/>
                <w:sz w:val="18"/>
                <w:szCs w:val="18"/>
                <w:lang w:eastAsia="hi-IN" w:bidi="hi-IN"/>
              </w:rPr>
            </w:pPr>
          </w:p>
          <w:p w:rsidR="00992148" w:rsidRDefault="00992148" w:rsidP="00992148">
            <w:pPr>
              <w:widowControl w:val="0"/>
              <w:ind w:hanging="6"/>
              <w:rPr>
                <w:rFonts w:ascii="Arial Narrow" w:hAnsi="Arial Narrow" w:cstheme="minorHAnsi"/>
                <w:kern w:val="1"/>
                <w:sz w:val="18"/>
                <w:szCs w:val="18"/>
                <w:lang w:eastAsia="hi-IN" w:bidi="hi-IN"/>
              </w:rPr>
            </w:pPr>
          </w:p>
          <w:p w:rsidR="00E97285" w:rsidRDefault="00992148" w:rsidP="00992148">
            <w:pPr>
              <w:widowControl w:val="0"/>
              <w:ind w:hanging="6"/>
              <w:rPr>
                <w:rFonts w:ascii="Arial Narrow" w:hAnsi="Arial Narrow" w:cstheme="minorHAnsi"/>
                <w:kern w:val="1"/>
                <w:sz w:val="18"/>
                <w:szCs w:val="18"/>
                <w:lang w:eastAsia="hi-IN" w:bidi="hi-IN"/>
              </w:rPr>
            </w:pPr>
            <w:r>
              <w:rPr>
                <w:rFonts w:ascii="Arial Narrow" w:hAnsi="Arial Narrow" w:cstheme="minorHAnsi"/>
                <w:kern w:val="1"/>
                <w:sz w:val="18"/>
                <w:szCs w:val="18"/>
                <w:lang w:eastAsia="hi-IN" w:bidi="hi-IN"/>
              </w:rPr>
              <w:t>I</w:t>
            </w:r>
            <w:r w:rsidRPr="00992148">
              <w:rPr>
                <w:rFonts w:ascii="Arial Narrow" w:hAnsi="Arial Narrow" w:cstheme="minorHAnsi"/>
                <w:kern w:val="1"/>
                <w:sz w:val="18"/>
                <w:szCs w:val="18"/>
                <w:lang w:eastAsia="hi-IN" w:bidi="hi-IN"/>
              </w:rPr>
              <w:t>dentify various ways people can participate effectively in groups to achieve shared goals.</w:t>
            </w:r>
          </w:p>
          <w:p w:rsidR="00E97285" w:rsidRPr="008A4A04" w:rsidRDefault="00E97285"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E97285" w:rsidRPr="008A4A04" w:rsidRDefault="00992148" w:rsidP="00E97285">
            <w:pPr>
              <w:widowControl w:val="0"/>
              <w:ind w:hanging="6"/>
              <w:rPr>
                <w:rFonts w:ascii="Arial Narrow" w:hAnsi="Arial Narrow" w:cstheme="minorHAnsi"/>
                <w:kern w:val="1"/>
                <w:sz w:val="18"/>
                <w:szCs w:val="18"/>
                <w:lang w:eastAsia="hi-IN" w:bidi="hi-IN"/>
              </w:rPr>
            </w:pPr>
            <w:r>
              <w:rPr>
                <w:rFonts w:ascii="Arial Narrow" w:hAnsi="Arial Narrow" w:cstheme="minorHAnsi"/>
                <w:kern w:val="1"/>
                <w:sz w:val="18"/>
                <w:szCs w:val="18"/>
                <w:lang w:eastAsia="hi-IN" w:bidi="hi-IN"/>
              </w:rPr>
              <w:t>A</w:t>
            </w:r>
            <w:r w:rsidR="00E97285" w:rsidRPr="008A4A04">
              <w:rPr>
                <w:rFonts w:ascii="Arial Narrow" w:hAnsi="Arial Narrow" w:cstheme="minorHAnsi"/>
                <w:kern w:val="1"/>
                <w:sz w:val="18"/>
                <w:szCs w:val="18"/>
                <w:lang w:eastAsia="hi-IN" w:bidi="hi-IN"/>
              </w:rPr>
              <w:t xml:space="preserve">nalyse contemporary issues and use evidence to support a point of view about civics and citizenship issues. </w:t>
            </w: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992148" w:rsidRDefault="00992148" w:rsidP="00E97285">
            <w:pPr>
              <w:widowControl w:val="0"/>
              <w:ind w:hanging="6"/>
              <w:rPr>
                <w:rFonts w:ascii="Arial Narrow" w:hAnsi="Arial Narrow" w:cstheme="minorHAnsi"/>
                <w:kern w:val="1"/>
                <w:sz w:val="18"/>
                <w:szCs w:val="18"/>
                <w:lang w:eastAsia="hi-IN" w:bidi="hi-IN"/>
              </w:rPr>
            </w:pPr>
          </w:p>
          <w:p w:rsidR="00E97285" w:rsidRPr="008A4A04" w:rsidRDefault="00992148" w:rsidP="00E97285">
            <w:pPr>
              <w:widowControl w:val="0"/>
              <w:ind w:hanging="6"/>
              <w:rPr>
                <w:rFonts w:ascii="Arial Narrow" w:hAnsi="Arial Narrow" w:cstheme="minorHAnsi"/>
                <w:kern w:val="1"/>
                <w:sz w:val="18"/>
                <w:szCs w:val="18"/>
                <w:lang w:eastAsia="hi-IN" w:bidi="hi-IN"/>
              </w:rPr>
            </w:pPr>
            <w:bookmarkStart w:id="0" w:name="_GoBack"/>
            <w:bookmarkEnd w:id="0"/>
            <w:r>
              <w:rPr>
                <w:rFonts w:ascii="Arial Narrow" w:hAnsi="Arial Narrow" w:cstheme="minorHAnsi"/>
                <w:kern w:val="1"/>
                <w:sz w:val="18"/>
                <w:szCs w:val="18"/>
                <w:lang w:eastAsia="hi-IN" w:bidi="hi-IN"/>
              </w:rPr>
              <w:t>I</w:t>
            </w:r>
            <w:r w:rsidR="00E97285" w:rsidRPr="008A4A04">
              <w:rPr>
                <w:rFonts w:ascii="Arial Narrow" w:hAnsi="Arial Narrow" w:cstheme="minorHAnsi"/>
                <w:kern w:val="1"/>
                <w:sz w:val="18"/>
                <w:szCs w:val="18"/>
                <w:lang w:eastAsia="hi-IN" w:bidi="hi-IN"/>
              </w:rPr>
              <w:t>dentify possible solutions to an issue as part of a plan for action.</w:t>
            </w:r>
          </w:p>
          <w:p w:rsidR="00E97285" w:rsidRDefault="00E97285" w:rsidP="00AE1A83">
            <w:pPr>
              <w:widowControl w:val="0"/>
              <w:rPr>
                <w:rFonts w:ascii="Arial Narrow" w:hAnsi="Arial Narrow" w:cstheme="minorHAnsi"/>
                <w:kern w:val="1"/>
                <w:sz w:val="18"/>
                <w:szCs w:val="18"/>
                <w:lang w:eastAsia="hi-IN" w:bidi="hi-IN"/>
              </w:rPr>
            </w:pPr>
          </w:p>
          <w:p w:rsidR="00992148" w:rsidRPr="008A4A04" w:rsidRDefault="00992148" w:rsidP="00992148">
            <w:pPr>
              <w:pStyle w:val="ListParagraph"/>
              <w:ind w:left="360"/>
              <w:rPr>
                <w:rFonts w:ascii="Arial Narrow" w:hAnsi="Arial Narrow" w:cstheme="minorHAnsi"/>
                <w:kern w:val="1"/>
                <w:sz w:val="18"/>
                <w:szCs w:val="18"/>
                <w:lang w:eastAsia="hi-IN" w:bidi="hi-IN"/>
              </w:rPr>
            </w:pPr>
          </w:p>
        </w:tc>
      </w:tr>
      <w:tr w:rsidR="00E97285" w:rsidRPr="0053320A" w:rsidTr="00992148">
        <w:trPr>
          <w:trHeight w:val="1078"/>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Rights, values and responsibilities</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color w:val="424242"/>
                <w:sz w:val="18"/>
                <w:szCs w:val="16"/>
                <w:lang w:val="en-US"/>
              </w:rPr>
              <w:t>(VCCCC014)</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color w:val="262626"/>
                <w:sz w:val="18"/>
                <w:szCs w:val="16"/>
                <w:lang w:val="en-US"/>
              </w:rPr>
              <w:t>(VCCCL013)</w:t>
            </w:r>
          </w:p>
          <w:p w:rsidR="00E97285" w:rsidRPr="008B1CE8" w:rsidRDefault="00E97285" w:rsidP="00E97285">
            <w:pPr>
              <w:widowControl w:val="0"/>
              <w:suppressLineNumbers/>
              <w:ind w:firstLine="33"/>
              <w:rPr>
                <w:rFonts w:ascii="Arial Narrow" w:hAnsi="Arial Narrow" w:cs="Arial"/>
                <w:kern w:val="1"/>
                <w:sz w:val="18"/>
                <w:szCs w:val="16"/>
                <w:lang w:eastAsia="hi-IN" w:bidi="hi-IN"/>
              </w:rPr>
            </w:pP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List values of a community to which you belong.</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autoSpaceDE w:val="0"/>
              <w:autoSpaceDN w:val="0"/>
              <w:adjustRightInd w:val="0"/>
              <w:ind w:hanging="6"/>
              <w:rPr>
                <w:rFonts w:ascii="Arial Narrow" w:eastAsiaTheme="minorHAnsi" w:hAnsi="Arial Narrow" w:cstheme="minorHAnsi"/>
                <w:sz w:val="18"/>
                <w:szCs w:val="16"/>
                <w:lang w:eastAsia="en-US"/>
              </w:rPr>
            </w:pPr>
            <w:r w:rsidRPr="008A4A04">
              <w:rPr>
                <w:rFonts w:ascii="Arial Narrow" w:eastAsiaTheme="minorHAnsi" w:hAnsi="Arial Narrow" w:cstheme="minorHAnsi"/>
                <w:sz w:val="18"/>
                <w:szCs w:val="16"/>
                <w:lang w:eastAsia="en-US"/>
              </w:rPr>
              <w:t>Can you explain in your own words the rights, values or responsibilities you have as a member of the school community or Australian citizen?</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Apply the rights, responsibilities and share</w:t>
            </w:r>
            <w:r>
              <w:rPr>
                <w:rFonts w:ascii="Arial Narrow" w:hAnsi="Arial Narrow" w:cstheme="minorHAnsi"/>
                <w:kern w:val="1"/>
                <w:sz w:val="18"/>
                <w:szCs w:val="16"/>
                <w:lang w:eastAsia="hi-IN" w:bidi="hi-IN"/>
              </w:rPr>
              <w:t>d values of Australian citizens.</w:t>
            </w:r>
          </w:p>
          <w:p w:rsidR="00E97285" w:rsidRPr="008A4A04" w:rsidRDefault="00E97285" w:rsidP="00E97285">
            <w:pPr>
              <w:widowControl w:val="0"/>
              <w:suppressLineNumbers/>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r w:rsidRPr="008A4A04">
              <w:rPr>
                <w:rFonts w:ascii="Arial Narrow" w:hAnsi="Arial Narrow" w:cstheme="minorHAnsi"/>
                <w:kern w:val="1"/>
                <w:sz w:val="18"/>
                <w:szCs w:val="16"/>
                <w:lang w:eastAsia="hi-IN" w:bidi="hi-IN"/>
              </w:rPr>
              <w:t xml:space="preserve">Debate the topic, </w:t>
            </w:r>
            <w:r w:rsidRPr="008A4A04">
              <w:rPr>
                <w:rFonts w:ascii="Arial Narrow" w:hAnsi="Arial Narrow" w:cstheme="minorHAnsi"/>
                <w:i/>
                <w:kern w:val="1"/>
                <w:sz w:val="18"/>
                <w:szCs w:val="16"/>
                <w:lang w:eastAsia="hi-IN" w:bidi="hi-IN"/>
              </w:rPr>
              <w:t>Everyone in Australia supports the same values’</w:t>
            </w:r>
            <w:r>
              <w:rPr>
                <w:rFonts w:ascii="Arial Narrow" w:hAnsi="Arial Narrow" w:cstheme="minorHAnsi"/>
                <w:i/>
                <w:kern w:val="1"/>
                <w:sz w:val="18"/>
                <w:szCs w:val="16"/>
                <w:lang w:eastAsia="hi-IN" w:bidi="hi-IN"/>
              </w:rPr>
              <w:t>.</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Demonstrate using a role-play what might happen if people disagree</w:t>
            </w:r>
            <w:r>
              <w:rPr>
                <w:rFonts w:ascii="Arial Narrow" w:hAnsi="Arial Narrow" w:cstheme="minorHAnsi"/>
                <w:kern w:val="1"/>
                <w:sz w:val="18"/>
                <w:szCs w:val="16"/>
                <w:lang w:eastAsia="hi-IN" w:bidi="hi-IN"/>
              </w:rPr>
              <w:t xml:space="preserve"> about one of the school values.</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tcBorders>
              <w:right w:val="single" w:sz="24" w:space="0" w:color="auto"/>
            </w:tcBorders>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Prioritise the school values and compare this priority list with one developed by other members of other groups or classes.</w:t>
            </w:r>
          </w:p>
        </w:tc>
        <w:tc>
          <w:tcPr>
            <w:tcW w:w="643" w:type="pct"/>
            <w:vMerge/>
            <w:tcBorders>
              <w:left w:val="single" w:sz="24" w:space="0" w:color="auto"/>
              <w:right w:val="single" w:sz="24" w:space="0" w:color="auto"/>
            </w:tcBorders>
          </w:tcPr>
          <w:p w:rsidR="00E97285" w:rsidRPr="008A4A04" w:rsidRDefault="00E97285" w:rsidP="00E97285">
            <w:pPr>
              <w:widowControl w:val="0"/>
              <w:spacing w:after="120"/>
              <w:ind w:hanging="6"/>
              <w:rPr>
                <w:rFonts w:ascii="Arial Narrow" w:hAnsi="Arial Narrow" w:cstheme="minorHAnsi"/>
                <w:kern w:val="1"/>
                <w:sz w:val="18"/>
                <w:szCs w:val="18"/>
                <w:lang w:eastAsia="hi-IN" w:bidi="hi-IN"/>
              </w:rPr>
            </w:pPr>
          </w:p>
        </w:tc>
      </w:tr>
      <w:tr w:rsidR="00E97285" w:rsidRPr="0053320A" w:rsidTr="00992148">
        <w:trPr>
          <w:trHeight w:val="1217"/>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Civic participation</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color w:val="424242"/>
                <w:sz w:val="18"/>
                <w:szCs w:val="16"/>
                <w:lang w:val="en-US"/>
              </w:rPr>
              <w:t>(VCCCC014)</w:t>
            </w:r>
          </w:p>
          <w:p w:rsidR="00E97285" w:rsidRPr="008B1CE8" w:rsidRDefault="00E97285" w:rsidP="00E97285">
            <w:pPr>
              <w:widowControl w:val="0"/>
              <w:suppressLineNumbers/>
              <w:ind w:firstLine="33"/>
              <w:rPr>
                <w:rFonts w:ascii="Arial Narrow" w:hAnsi="Arial Narrow" w:cs="Arial"/>
                <w:kern w:val="1"/>
                <w:sz w:val="18"/>
                <w:szCs w:val="16"/>
                <w:lang w:eastAsia="hi-IN" w:bidi="hi-IN"/>
              </w:rPr>
            </w:pP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List some community groups that people can join to become active citizens.</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A5147A"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Describe in your own w</w:t>
            </w:r>
            <w:r>
              <w:rPr>
                <w:rFonts w:ascii="Arial Narrow" w:hAnsi="Arial Narrow" w:cstheme="minorHAnsi"/>
                <w:kern w:val="1"/>
                <w:sz w:val="18"/>
                <w:szCs w:val="16"/>
                <w:lang w:eastAsia="hi-IN" w:bidi="hi-IN"/>
              </w:rPr>
              <w:t>ords what makes a good citizen.</w:t>
            </w:r>
          </w:p>
        </w:tc>
        <w:tc>
          <w:tcPr>
            <w:tcW w:w="644" w:type="pct"/>
            <w:shd w:val="clear" w:color="auto" w:fill="auto"/>
          </w:tcPr>
          <w:p w:rsidR="00E97285" w:rsidRPr="00A5147A" w:rsidRDefault="00E97285" w:rsidP="00E97285">
            <w:pPr>
              <w:widowControl w:val="0"/>
              <w:spacing w:after="12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Suggest ways that your home/school could reduce the use of a practice to improve su</w:t>
            </w:r>
            <w:r>
              <w:rPr>
                <w:rFonts w:ascii="Arial Narrow" w:hAnsi="Arial Narrow" w:cstheme="minorHAnsi"/>
                <w:kern w:val="1"/>
                <w:sz w:val="18"/>
                <w:szCs w:val="16"/>
                <w:lang w:eastAsia="hi-IN" w:bidi="hi-IN"/>
              </w:rPr>
              <w:t>stainable practices.</w:t>
            </w:r>
          </w:p>
        </w:tc>
        <w:tc>
          <w:tcPr>
            <w:tcW w:w="644" w:type="pct"/>
            <w:shd w:val="clear" w:color="auto" w:fill="auto"/>
          </w:tcPr>
          <w:p w:rsidR="00E97285" w:rsidRPr="008A4A04" w:rsidRDefault="00E97285" w:rsidP="00E97285">
            <w:pPr>
              <w:autoSpaceDE w:val="0"/>
              <w:autoSpaceDN w:val="0"/>
              <w:adjustRightInd w:val="0"/>
              <w:ind w:hanging="6"/>
              <w:rPr>
                <w:rFonts w:ascii="Arial Narrow" w:eastAsiaTheme="minorHAnsi" w:hAnsi="Arial Narrow" w:cstheme="minorHAnsi"/>
                <w:sz w:val="18"/>
                <w:szCs w:val="16"/>
                <w:lang w:eastAsia="en-US"/>
              </w:rPr>
            </w:pPr>
            <w:r w:rsidRPr="008A4A04">
              <w:rPr>
                <w:rFonts w:ascii="Arial Narrow" w:eastAsiaTheme="minorHAnsi" w:hAnsi="Arial Narrow" w:cstheme="minorHAnsi"/>
                <w:sz w:val="18"/>
                <w:szCs w:val="16"/>
                <w:lang w:eastAsia="en-US"/>
              </w:rPr>
              <w:t>What questions would you ask of some-one who is considered an active community or global citizen? What information do you expect to elicit?</w:t>
            </w:r>
          </w:p>
        </w:tc>
        <w:tc>
          <w:tcPr>
            <w:tcW w:w="644" w:type="pct"/>
            <w:shd w:val="clear" w:color="auto" w:fill="auto"/>
          </w:tcPr>
          <w:p w:rsidR="00E97285" w:rsidRPr="008A4A04" w:rsidRDefault="00E97285" w:rsidP="00E97285">
            <w:pPr>
              <w:widowControl w:val="0"/>
              <w:spacing w:after="120"/>
              <w:ind w:hanging="6"/>
              <w:rPr>
                <w:rFonts w:ascii="Arial Narrow" w:hAnsi="Arial Narrow" w:cstheme="minorHAnsi"/>
                <w:color w:val="000000"/>
                <w:kern w:val="1"/>
                <w:sz w:val="18"/>
                <w:szCs w:val="16"/>
                <w:lang w:eastAsia="hi-IN" w:bidi="hi-IN"/>
              </w:rPr>
            </w:pPr>
            <w:r w:rsidRPr="008A4A04">
              <w:rPr>
                <w:rFonts w:ascii="Arial Narrow" w:hAnsi="Arial Narrow" w:cstheme="minorHAnsi"/>
                <w:sz w:val="18"/>
                <w:szCs w:val="16"/>
              </w:rPr>
              <w:t>Design a pamphlet explaining the importance of global citizenship and add an example of a global citizenship project.</w:t>
            </w:r>
          </w:p>
        </w:tc>
        <w:tc>
          <w:tcPr>
            <w:tcW w:w="644" w:type="pct"/>
            <w:tcBorders>
              <w:right w:val="single" w:sz="24" w:space="0" w:color="auto"/>
            </w:tcBorders>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In a small group, evaluate and rank proposals for volunteering or global projects suggested by the class and give reasons for your decision.</w:t>
            </w:r>
          </w:p>
        </w:tc>
        <w:tc>
          <w:tcPr>
            <w:tcW w:w="643" w:type="pct"/>
            <w:vMerge/>
            <w:tcBorders>
              <w:left w:val="single" w:sz="24" w:space="0" w:color="auto"/>
              <w:right w:val="single" w:sz="24" w:space="0" w:color="auto"/>
            </w:tcBorders>
          </w:tcPr>
          <w:p w:rsidR="00E97285" w:rsidRPr="008A4A04" w:rsidRDefault="00E97285" w:rsidP="00E97285">
            <w:pPr>
              <w:widowControl w:val="0"/>
              <w:spacing w:after="120"/>
              <w:ind w:hanging="6"/>
              <w:rPr>
                <w:rFonts w:ascii="Arial Narrow" w:hAnsi="Arial Narrow" w:cstheme="minorHAnsi"/>
                <w:kern w:val="1"/>
                <w:sz w:val="18"/>
                <w:szCs w:val="18"/>
                <w:lang w:eastAsia="hi-IN" w:bidi="hi-IN"/>
              </w:rPr>
            </w:pPr>
          </w:p>
        </w:tc>
      </w:tr>
      <w:tr w:rsidR="00E97285" w:rsidRPr="0053320A" w:rsidTr="00992148">
        <w:trPr>
          <w:trHeight w:val="1003"/>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Concept of global citizenship</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sz w:val="18"/>
                <w:szCs w:val="16"/>
              </w:rPr>
              <w:t>(VCCCC017)</w:t>
            </w:r>
          </w:p>
        </w:tc>
        <w:tc>
          <w:tcPr>
            <w:tcW w:w="644" w:type="pct"/>
            <w:shd w:val="clear" w:color="auto" w:fill="auto"/>
          </w:tcPr>
          <w:p w:rsidR="00E97285" w:rsidRPr="008A4A04" w:rsidRDefault="00E97285" w:rsidP="00E97285">
            <w:pPr>
              <w:widowControl w:val="0"/>
              <w:ind w:hanging="6"/>
              <w:rPr>
                <w:rFonts w:ascii="Arial Narrow" w:hAnsi="Arial Narrow" w:cstheme="minorHAnsi"/>
                <w:i/>
                <w:iCs/>
                <w:kern w:val="1"/>
                <w:sz w:val="18"/>
                <w:szCs w:val="16"/>
                <w:lang w:eastAsia="hi-IN" w:bidi="hi-IN"/>
              </w:rPr>
            </w:pPr>
            <w:r w:rsidRPr="008A4A04">
              <w:rPr>
                <w:rFonts w:ascii="Arial Narrow" w:hAnsi="Arial Narrow" w:cstheme="minorHAnsi"/>
                <w:kern w:val="1"/>
                <w:sz w:val="18"/>
                <w:szCs w:val="16"/>
                <w:lang w:eastAsia="hi-IN" w:bidi="hi-IN"/>
              </w:rPr>
              <w:t>Discuss what global citizenship means.</w:t>
            </w:r>
          </w:p>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Give examples of how people can participate in the global community as active citizens.</w:t>
            </w:r>
          </w:p>
          <w:p w:rsidR="00E97285" w:rsidRPr="008A4A04" w:rsidRDefault="00E97285" w:rsidP="00E97285">
            <w:pPr>
              <w:widowControl w:val="0"/>
              <w:ind w:hanging="6"/>
              <w:rPr>
                <w:rFonts w:ascii="Arial Narrow" w:hAnsi="Arial Narrow" w:cstheme="minorHAnsi"/>
                <w:color w:val="000000"/>
                <w:kern w:val="1"/>
                <w:sz w:val="18"/>
                <w:szCs w:val="16"/>
                <w:lang w:eastAsia="hi-IN" w:bidi="hi-IN"/>
              </w:rPr>
            </w:pPr>
          </w:p>
        </w:tc>
        <w:tc>
          <w:tcPr>
            <w:tcW w:w="644" w:type="pct"/>
            <w:shd w:val="clear" w:color="auto" w:fill="auto"/>
          </w:tcPr>
          <w:p w:rsidR="00E97285" w:rsidRPr="008B1CE8" w:rsidRDefault="00E97285" w:rsidP="00E97285">
            <w:pPr>
              <w:widowControl w:val="0"/>
              <w:spacing w:after="12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Create a colla</w:t>
            </w:r>
            <w:r>
              <w:rPr>
                <w:rFonts w:ascii="Arial Narrow" w:hAnsi="Arial Narrow" w:cstheme="minorHAnsi"/>
                <w:kern w:val="1"/>
                <w:sz w:val="18"/>
                <w:szCs w:val="16"/>
                <w:lang w:eastAsia="hi-IN" w:bidi="hi-IN"/>
              </w:rPr>
              <w:t>ge of images of global citizens.</w:t>
            </w:r>
          </w:p>
        </w:tc>
        <w:tc>
          <w:tcPr>
            <w:tcW w:w="644" w:type="pct"/>
            <w:shd w:val="clear" w:color="auto" w:fill="auto"/>
          </w:tcPr>
          <w:p w:rsidR="00E97285" w:rsidRPr="008A4A04" w:rsidRDefault="00E97285" w:rsidP="00E97285">
            <w:pPr>
              <w:widowControl w:val="0"/>
              <w:spacing w:after="12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Identify how Australians contribute to a global non-government organisation and how it benefits others</w:t>
            </w:r>
            <w:r>
              <w:rPr>
                <w:rFonts w:ascii="Arial Narrow" w:hAnsi="Arial Narrow" w:cstheme="minorHAnsi"/>
                <w:kern w:val="1"/>
                <w:sz w:val="18"/>
                <w:szCs w:val="16"/>
                <w:lang w:eastAsia="hi-IN" w:bidi="hi-IN"/>
              </w:rPr>
              <w:t>.</w:t>
            </w: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r w:rsidRPr="008A4A04">
              <w:rPr>
                <w:rFonts w:ascii="Arial Narrow" w:hAnsi="Arial Narrow" w:cstheme="minorHAnsi"/>
                <w:kern w:val="1"/>
                <w:sz w:val="18"/>
                <w:szCs w:val="16"/>
                <w:lang w:eastAsia="hi-IN" w:bidi="hi-IN"/>
              </w:rPr>
              <w:t>Choose a global issue and design an advertising poster to crowd source funds</w:t>
            </w:r>
            <w:r>
              <w:rPr>
                <w:rFonts w:ascii="Arial Narrow" w:hAnsi="Arial Narrow" w:cstheme="minorHAnsi"/>
                <w:kern w:val="1"/>
                <w:sz w:val="18"/>
                <w:szCs w:val="16"/>
                <w:lang w:eastAsia="hi-IN" w:bidi="hi-IN"/>
              </w:rPr>
              <w:t>.</w:t>
            </w:r>
          </w:p>
        </w:tc>
        <w:tc>
          <w:tcPr>
            <w:tcW w:w="644" w:type="pct"/>
            <w:tcBorders>
              <w:right w:val="single" w:sz="24" w:space="0" w:color="auto"/>
            </w:tcBorders>
            <w:shd w:val="clear" w:color="auto" w:fill="auto"/>
          </w:tcPr>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r w:rsidRPr="008A4A04">
              <w:rPr>
                <w:rFonts w:ascii="Arial Narrow" w:hAnsi="Arial Narrow" w:cstheme="minorHAnsi"/>
                <w:kern w:val="1"/>
                <w:sz w:val="18"/>
                <w:szCs w:val="16"/>
                <w:lang w:eastAsia="hi-IN" w:bidi="hi-IN"/>
              </w:rPr>
              <w:t>Evaluate the effectiveness of campaign posters and the effectiveness of using celebrities to promote change</w:t>
            </w:r>
            <w:r>
              <w:rPr>
                <w:rFonts w:ascii="Arial Narrow" w:hAnsi="Arial Narrow" w:cstheme="minorHAnsi"/>
                <w:kern w:val="1"/>
                <w:sz w:val="18"/>
                <w:szCs w:val="16"/>
                <w:lang w:eastAsia="hi-IN" w:bidi="hi-IN"/>
              </w:rPr>
              <w:t>.</w:t>
            </w:r>
          </w:p>
        </w:tc>
        <w:tc>
          <w:tcPr>
            <w:tcW w:w="643" w:type="pct"/>
            <w:vMerge/>
            <w:tcBorders>
              <w:left w:val="single" w:sz="24" w:space="0" w:color="auto"/>
              <w:right w:val="single" w:sz="24" w:space="0" w:color="auto"/>
            </w:tcBorders>
          </w:tcPr>
          <w:p w:rsidR="00E97285" w:rsidRPr="008A4A04" w:rsidRDefault="00E97285" w:rsidP="00E97285">
            <w:pPr>
              <w:widowControl w:val="0"/>
              <w:suppressLineNumbers/>
              <w:ind w:hanging="6"/>
              <w:rPr>
                <w:rFonts w:ascii="Arial Narrow" w:hAnsi="Arial Narrow" w:cstheme="minorHAnsi"/>
                <w:kern w:val="1"/>
                <w:sz w:val="18"/>
                <w:szCs w:val="18"/>
                <w:lang w:eastAsia="hi-IN" w:bidi="hi-IN"/>
              </w:rPr>
            </w:pPr>
          </w:p>
        </w:tc>
      </w:tr>
      <w:tr w:rsidR="00E97285" w:rsidRPr="0053320A" w:rsidTr="00992148">
        <w:trPr>
          <w:trHeight w:val="1454"/>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Different points of view on a contemporary issue relating to citizenship</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sz w:val="18"/>
                <w:szCs w:val="16"/>
              </w:rPr>
              <w:t>(VCCCC017)</w:t>
            </w:r>
          </w:p>
          <w:p w:rsidR="00E97285" w:rsidRPr="008B1CE8" w:rsidRDefault="00E97285" w:rsidP="00E97285">
            <w:pPr>
              <w:widowControl w:val="0"/>
              <w:suppressLineNumbers/>
              <w:ind w:firstLine="33"/>
              <w:rPr>
                <w:rFonts w:ascii="Arial Narrow" w:hAnsi="Arial Narrow" w:cs="Arial"/>
                <w:kern w:val="1"/>
                <w:sz w:val="18"/>
                <w:szCs w:val="16"/>
                <w:lang w:eastAsia="hi-IN" w:bidi="hi-IN"/>
              </w:rPr>
            </w:pPr>
          </w:p>
        </w:tc>
        <w:tc>
          <w:tcPr>
            <w:tcW w:w="644" w:type="pct"/>
            <w:shd w:val="clear" w:color="auto" w:fill="auto"/>
          </w:tcPr>
          <w:p w:rsidR="00E97285" w:rsidRPr="008A4A04" w:rsidRDefault="00E97285" w:rsidP="00E97285">
            <w:pPr>
              <w:widowControl w:val="0"/>
              <w:suppressLineNumbers/>
              <w:ind w:hanging="6"/>
              <w:rPr>
                <w:rFonts w:ascii="Arial Narrow" w:eastAsiaTheme="minorHAnsi" w:hAnsi="Arial Narrow" w:cstheme="minorHAnsi"/>
                <w:sz w:val="18"/>
                <w:szCs w:val="16"/>
                <w:lang w:eastAsia="en-US"/>
              </w:rPr>
            </w:pPr>
            <w:r w:rsidRPr="008A4A04">
              <w:rPr>
                <w:rFonts w:ascii="Arial Narrow" w:eastAsiaTheme="minorHAnsi" w:hAnsi="Arial Narrow" w:cstheme="minorHAnsi"/>
                <w:sz w:val="18"/>
                <w:szCs w:val="16"/>
                <w:lang w:eastAsia="en-US"/>
              </w:rPr>
              <w:t xml:space="preserve">Make a facts chart about a community or school issue explaining what is happening at the moment. </w:t>
            </w:r>
            <w:proofErr w:type="gramStart"/>
            <w:r w:rsidRPr="008A4A04">
              <w:rPr>
                <w:rFonts w:ascii="Arial Narrow" w:eastAsiaTheme="minorHAnsi" w:hAnsi="Arial Narrow" w:cstheme="minorHAnsi"/>
                <w:sz w:val="18"/>
                <w:szCs w:val="16"/>
                <w:lang w:eastAsia="en-US"/>
              </w:rPr>
              <w:t>i.e</w:t>
            </w:r>
            <w:proofErr w:type="gramEnd"/>
            <w:r w:rsidRPr="008A4A04">
              <w:rPr>
                <w:rFonts w:ascii="Arial Narrow" w:eastAsiaTheme="minorHAnsi" w:hAnsi="Arial Narrow" w:cstheme="minorHAnsi"/>
                <w:sz w:val="18"/>
                <w:szCs w:val="16"/>
                <w:lang w:eastAsia="en-US"/>
              </w:rPr>
              <w:t>. Students drop icy pole wrappers on canteen day.</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Use a mind map/VENN diagram to summarise the points of view of two people on a specific issue that is important to you.</w:t>
            </w:r>
            <w:r w:rsidRPr="008A4A04">
              <w:rPr>
                <w:rFonts w:ascii="Arial Narrow" w:eastAsia="HelveticaNeue" w:hAnsi="Arial Narrow" w:cstheme="minorHAnsi"/>
                <w:color w:val="283027"/>
                <w:sz w:val="18"/>
                <w:szCs w:val="16"/>
                <w:lang w:eastAsia="hi-IN" w:bidi="hi-IN"/>
              </w:rPr>
              <w:t xml:space="preserve"> </w:t>
            </w:r>
          </w:p>
        </w:tc>
        <w:tc>
          <w:tcPr>
            <w:tcW w:w="644" w:type="pct"/>
            <w:shd w:val="clear" w:color="auto" w:fill="auto"/>
          </w:tcPr>
          <w:p w:rsidR="00E97285" w:rsidRPr="008A4A04" w:rsidRDefault="00E97285" w:rsidP="00E97285">
            <w:pPr>
              <w:autoSpaceDE w:val="0"/>
              <w:autoSpaceDN w:val="0"/>
              <w:adjustRightInd w:val="0"/>
              <w:ind w:hanging="6"/>
              <w:rPr>
                <w:rFonts w:ascii="Arial Narrow" w:eastAsiaTheme="minorHAnsi" w:hAnsi="Arial Narrow" w:cstheme="minorHAnsi"/>
                <w:sz w:val="18"/>
                <w:szCs w:val="16"/>
                <w:lang w:eastAsia="en-US"/>
              </w:rPr>
            </w:pPr>
            <w:r w:rsidRPr="008A4A04">
              <w:rPr>
                <w:rFonts w:ascii="Arial Narrow" w:eastAsiaTheme="minorHAnsi" w:hAnsi="Arial Narrow" w:cstheme="minorHAnsi"/>
                <w:sz w:val="18"/>
                <w:szCs w:val="16"/>
                <w:lang w:eastAsia="en-US"/>
              </w:rPr>
              <w:t>Take a collection of</w:t>
            </w:r>
            <w:r>
              <w:rPr>
                <w:rFonts w:ascii="Arial Narrow" w:eastAsiaTheme="minorHAnsi" w:hAnsi="Arial Narrow" w:cstheme="minorHAnsi"/>
                <w:sz w:val="18"/>
                <w:szCs w:val="16"/>
                <w:lang w:eastAsia="en-US"/>
              </w:rPr>
              <w:t xml:space="preserve"> </w:t>
            </w:r>
            <w:r w:rsidRPr="008A4A04">
              <w:rPr>
                <w:rFonts w:ascii="Arial Narrow" w:eastAsiaTheme="minorHAnsi" w:hAnsi="Arial Narrow" w:cstheme="minorHAnsi"/>
                <w:sz w:val="18"/>
                <w:szCs w:val="16"/>
                <w:lang w:eastAsia="en-US"/>
              </w:rPr>
              <w:t>photographs to</w:t>
            </w:r>
            <w:r>
              <w:rPr>
                <w:rFonts w:ascii="Arial Narrow" w:eastAsiaTheme="minorHAnsi" w:hAnsi="Arial Narrow" w:cstheme="minorHAnsi"/>
                <w:sz w:val="18"/>
                <w:szCs w:val="16"/>
                <w:lang w:eastAsia="en-US"/>
              </w:rPr>
              <w:t xml:space="preserve"> </w:t>
            </w:r>
            <w:r w:rsidRPr="008A4A04">
              <w:rPr>
                <w:rFonts w:ascii="Arial Narrow" w:eastAsiaTheme="minorHAnsi" w:hAnsi="Arial Narrow" w:cstheme="minorHAnsi"/>
                <w:sz w:val="18"/>
                <w:szCs w:val="16"/>
                <w:lang w:eastAsia="en-US"/>
              </w:rPr>
              <w:t>demonstrate a particular point about a school or community issue.</w:t>
            </w: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r w:rsidRPr="008A4A04">
              <w:rPr>
                <w:rFonts w:ascii="Arial Narrow" w:hAnsi="Arial Narrow" w:cstheme="minorHAnsi"/>
                <w:kern w:val="1"/>
                <w:sz w:val="18"/>
                <w:szCs w:val="16"/>
                <w:lang w:eastAsia="hi-IN" w:bidi="hi-IN"/>
              </w:rPr>
              <w:t>Choose a conflict situation and role play different ways to resolve the conflict peacefully and successfully</w:t>
            </w:r>
            <w:r>
              <w:rPr>
                <w:rFonts w:ascii="Arial Narrow" w:hAnsi="Arial Narrow" w:cstheme="minorHAnsi"/>
                <w:kern w:val="1"/>
                <w:sz w:val="18"/>
                <w:szCs w:val="16"/>
                <w:lang w:eastAsia="hi-IN" w:bidi="hi-IN"/>
              </w:rPr>
              <w:t>.</w:t>
            </w:r>
          </w:p>
        </w:tc>
        <w:tc>
          <w:tcPr>
            <w:tcW w:w="644" w:type="pct"/>
            <w:shd w:val="clear" w:color="auto" w:fill="auto"/>
          </w:tcPr>
          <w:p w:rsidR="00E97285" w:rsidRPr="008A4A04" w:rsidRDefault="00E97285" w:rsidP="00AE1A83">
            <w:pPr>
              <w:autoSpaceDE w:val="0"/>
              <w:autoSpaceDN w:val="0"/>
              <w:adjustRightInd w:val="0"/>
              <w:ind w:hanging="6"/>
              <w:rPr>
                <w:rFonts w:ascii="Arial Narrow" w:eastAsiaTheme="minorHAnsi" w:hAnsi="Arial Narrow" w:cstheme="minorHAnsi"/>
                <w:sz w:val="18"/>
                <w:szCs w:val="16"/>
                <w:lang w:eastAsia="en-US"/>
              </w:rPr>
            </w:pPr>
            <w:r w:rsidRPr="008A4A04">
              <w:rPr>
                <w:rFonts w:ascii="Arial Narrow" w:hAnsi="Arial Narrow" w:cstheme="minorHAnsi"/>
                <w:kern w:val="1"/>
                <w:sz w:val="18"/>
                <w:szCs w:val="16"/>
                <w:lang w:eastAsia="hi-IN" w:bidi="hi-IN"/>
              </w:rPr>
              <w:t xml:space="preserve">Predict </w:t>
            </w:r>
            <w:r w:rsidR="00AE1A83">
              <w:rPr>
                <w:rFonts w:ascii="Arial Narrow" w:hAnsi="Arial Narrow" w:cstheme="minorHAnsi"/>
                <w:kern w:val="1"/>
                <w:sz w:val="18"/>
                <w:szCs w:val="16"/>
                <w:lang w:eastAsia="hi-IN" w:bidi="hi-IN"/>
              </w:rPr>
              <w:t>what might</w:t>
            </w:r>
            <w:r w:rsidRPr="008A4A04">
              <w:rPr>
                <w:rFonts w:ascii="Arial Narrow" w:hAnsi="Arial Narrow" w:cstheme="minorHAnsi"/>
                <w:kern w:val="1"/>
                <w:sz w:val="18"/>
                <w:szCs w:val="16"/>
                <w:lang w:eastAsia="hi-IN" w:bidi="hi-IN"/>
              </w:rPr>
              <w:t xml:space="preserve"> happen when two group</w:t>
            </w:r>
            <w:r>
              <w:rPr>
                <w:rFonts w:ascii="Arial Narrow" w:hAnsi="Arial Narrow" w:cstheme="minorHAnsi"/>
                <w:kern w:val="1"/>
                <w:sz w:val="18"/>
                <w:szCs w:val="16"/>
                <w:lang w:eastAsia="hi-IN" w:bidi="hi-IN"/>
              </w:rPr>
              <w:t>s</w:t>
            </w:r>
            <w:r w:rsidRPr="008A4A04">
              <w:rPr>
                <w:rFonts w:ascii="Arial Narrow" w:hAnsi="Arial Narrow" w:cstheme="minorHAnsi"/>
                <w:kern w:val="1"/>
                <w:sz w:val="18"/>
                <w:szCs w:val="16"/>
                <w:lang w:eastAsia="hi-IN" w:bidi="hi-IN"/>
              </w:rPr>
              <w:t xml:space="preserve"> within the school community people have different points of view on an issue i.e. replanting after an old oak tree dies.</w:t>
            </w:r>
          </w:p>
        </w:tc>
        <w:tc>
          <w:tcPr>
            <w:tcW w:w="644" w:type="pct"/>
            <w:tcBorders>
              <w:right w:val="single" w:sz="24" w:space="0" w:color="auto"/>
            </w:tcBorders>
            <w:shd w:val="clear" w:color="auto" w:fill="auto"/>
          </w:tcPr>
          <w:p w:rsidR="00E97285" w:rsidRPr="008A4A04" w:rsidRDefault="00E97285" w:rsidP="00E97285">
            <w:pPr>
              <w:autoSpaceDE w:val="0"/>
              <w:autoSpaceDN w:val="0"/>
              <w:adjustRightInd w:val="0"/>
              <w:ind w:hanging="6"/>
              <w:rPr>
                <w:rFonts w:ascii="Arial Narrow" w:hAnsi="Arial Narrow" w:cstheme="minorHAnsi"/>
                <w:color w:val="000000"/>
                <w:kern w:val="1"/>
                <w:sz w:val="18"/>
                <w:szCs w:val="16"/>
                <w:lang w:eastAsia="hi-IN" w:bidi="hi-IN"/>
              </w:rPr>
            </w:pPr>
            <w:r w:rsidRPr="008A4A04">
              <w:rPr>
                <w:rFonts w:ascii="Arial Narrow" w:eastAsiaTheme="minorHAnsi" w:hAnsi="Arial Narrow" w:cstheme="minorHAnsi"/>
                <w:sz w:val="18"/>
                <w:szCs w:val="16"/>
                <w:lang w:eastAsia="en-US"/>
              </w:rPr>
              <w:t>Write a TV show, play,</w:t>
            </w:r>
            <w:r>
              <w:rPr>
                <w:rFonts w:ascii="Arial Narrow" w:eastAsiaTheme="minorHAnsi" w:hAnsi="Arial Narrow" w:cstheme="minorHAnsi"/>
                <w:sz w:val="18"/>
                <w:szCs w:val="16"/>
                <w:lang w:eastAsia="en-US"/>
              </w:rPr>
              <w:t xml:space="preserve"> </w:t>
            </w:r>
            <w:r w:rsidRPr="008A4A04">
              <w:rPr>
                <w:rFonts w:ascii="Arial Narrow" w:eastAsiaTheme="minorHAnsi" w:hAnsi="Arial Narrow" w:cstheme="minorHAnsi"/>
                <w:sz w:val="18"/>
                <w:szCs w:val="16"/>
                <w:lang w:eastAsia="en-US"/>
              </w:rPr>
              <w:t>puppet show, role-play, song or</w:t>
            </w:r>
            <w:r>
              <w:rPr>
                <w:rFonts w:ascii="Arial Narrow" w:eastAsiaTheme="minorHAnsi" w:hAnsi="Arial Narrow" w:cstheme="minorHAnsi"/>
                <w:sz w:val="18"/>
                <w:szCs w:val="16"/>
                <w:lang w:eastAsia="en-US"/>
              </w:rPr>
              <w:t xml:space="preserve"> </w:t>
            </w:r>
            <w:r w:rsidRPr="008A4A04">
              <w:rPr>
                <w:rFonts w:ascii="Arial Narrow" w:eastAsiaTheme="minorHAnsi" w:hAnsi="Arial Narrow" w:cstheme="minorHAnsi"/>
                <w:sz w:val="18"/>
                <w:szCs w:val="16"/>
                <w:lang w:eastAsia="en-US"/>
              </w:rPr>
              <w:t>pantomime about the (previous oak tree) issue with characters taking different points of view.</w:t>
            </w:r>
          </w:p>
        </w:tc>
        <w:tc>
          <w:tcPr>
            <w:tcW w:w="643" w:type="pct"/>
            <w:vMerge/>
            <w:tcBorders>
              <w:left w:val="single" w:sz="24" w:space="0" w:color="auto"/>
              <w:right w:val="single" w:sz="24" w:space="0" w:color="auto"/>
            </w:tcBorders>
          </w:tcPr>
          <w:p w:rsidR="00E97285" w:rsidRPr="008A4A04" w:rsidRDefault="00E97285" w:rsidP="00E97285">
            <w:pPr>
              <w:autoSpaceDE w:val="0"/>
              <w:autoSpaceDN w:val="0"/>
              <w:adjustRightInd w:val="0"/>
              <w:ind w:hanging="6"/>
              <w:rPr>
                <w:rFonts w:ascii="Arial Narrow" w:eastAsiaTheme="minorHAnsi" w:hAnsi="Arial Narrow" w:cstheme="minorHAnsi"/>
                <w:sz w:val="18"/>
                <w:szCs w:val="18"/>
                <w:lang w:eastAsia="en-US"/>
              </w:rPr>
            </w:pPr>
          </w:p>
        </w:tc>
      </w:tr>
      <w:tr w:rsidR="00E97285" w:rsidRPr="0053320A" w:rsidTr="00992148">
        <w:trPr>
          <w:trHeight w:val="1121"/>
        </w:trPr>
        <w:tc>
          <w:tcPr>
            <w:tcW w:w="493" w:type="pct"/>
            <w:shd w:val="clear" w:color="auto" w:fill="DDDDDD"/>
            <w:vAlign w:val="center"/>
          </w:tcPr>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kern w:val="1"/>
                <w:sz w:val="18"/>
                <w:szCs w:val="16"/>
                <w:lang w:eastAsia="hi-IN" w:bidi="hi-IN"/>
              </w:rPr>
              <w:t>Explore how people with common values work together to achieve goals</w:t>
            </w:r>
          </w:p>
          <w:p w:rsidR="00E97285" w:rsidRPr="008B1CE8" w:rsidRDefault="00E97285" w:rsidP="00E97285">
            <w:pPr>
              <w:widowControl w:val="0"/>
              <w:suppressLineNumbers/>
              <w:rPr>
                <w:rFonts w:ascii="Arial Narrow" w:hAnsi="Arial Narrow" w:cs="Arial"/>
                <w:kern w:val="1"/>
                <w:sz w:val="18"/>
                <w:szCs w:val="16"/>
                <w:lang w:eastAsia="hi-IN" w:bidi="hi-IN"/>
              </w:rPr>
            </w:pPr>
            <w:r w:rsidRPr="008B1CE8">
              <w:rPr>
                <w:rFonts w:ascii="Arial Narrow" w:hAnsi="Arial Narrow" w:cs="Arial"/>
                <w:sz w:val="18"/>
                <w:szCs w:val="16"/>
              </w:rPr>
              <w:t>(VCCCC017)</w:t>
            </w:r>
          </w:p>
        </w:tc>
        <w:tc>
          <w:tcPr>
            <w:tcW w:w="644" w:type="pct"/>
            <w:shd w:val="clear" w:color="auto" w:fill="auto"/>
          </w:tcPr>
          <w:p w:rsidR="00E97285" w:rsidRPr="008A4A04" w:rsidRDefault="00E97285" w:rsidP="00E97285">
            <w:pPr>
              <w:widowControl w:val="0"/>
              <w:suppressLineNumbers/>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 xml:space="preserve">Describe what an active citizen might/could do in the community. </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Outline the consequences usi</w:t>
            </w:r>
            <w:r w:rsidR="00AE1A83">
              <w:rPr>
                <w:rFonts w:ascii="Arial Narrow" w:hAnsi="Arial Narrow" w:cstheme="minorHAnsi"/>
                <w:kern w:val="1"/>
                <w:sz w:val="18"/>
                <w:szCs w:val="16"/>
                <w:lang w:eastAsia="hi-IN" w:bidi="hi-IN"/>
              </w:rPr>
              <w:t>ng a POOCH chart to predict what</w:t>
            </w:r>
            <w:r w:rsidRPr="008A4A04">
              <w:rPr>
                <w:rFonts w:ascii="Arial Narrow" w:hAnsi="Arial Narrow" w:cstheme="minorHAnsi"/>
                <w:kern w:val="1"/>
                <w:sz w:val="18"/>
                <w:szCs w:val="16"/>
                <w:lang w:eastAsia="hi-IN" w:bidi="hi-IN"/>
              </w:rPr>
              <w:t xml:space="preserve"> may happen when people with shared beliefs work together to achieve their goals</w:t>
            </w:r>
            <w:r>
              <w:rPr>
                <w:rFonts w:ascii="Arial Narrow" w:hAnsi="Arial Narrow" w:cstheme="minorHAnsi"/>
                <w:kern w:val="1"/>
                <w:sz w:val="18"/>
                <w:szCs w:val="16"/>
                <w:lang w:eastAsia="hi-IN" w:bidi="hi-IN"/>
              </w:rPr>
              <w:t>.</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Suggest ways a group of students could help achieve one of the school’s sustainability goals and give reaso</w:t>
            </w:r>
            <w:r>
              <w:rPr>
                <w:rFonts w:ascii="Arial Narrow" w:hAnsi="Arial Narrow" w:cstheme="minorHAnsi"/>
                <w:kern w:val="1"/>
                <w:sz w:val="18"/>
                <w:szCs w:val="16"/>
                <w:lang w:eastAsia="hi-IN" w:bidi="hi-IN"/>
              </w:rPr>
              <w:t>ns why it might not be achieved.</w:t>
            </w:r>
          </w:p>
        </w:tc>
        <w:tc>
          <w:tcPr>
            <w:tcW w:w="644" w:type="pct"/>
            <w:shd w:val="clear" w:color="auto" w:fill="auto"/>
          </w:tcPr>
          <w:p w:rsidR="00E97285" w:rsidRPr="008A4A04" w:rsidRDefault="00E97285" w:rsidP="00E97285">
            <w:pPr>
              <w:widowControl w:val="0"/>
              <w:ind w:hanging="6"/>
              <w:rPr>
                <w:rFonts w:ascii="Arial Narrow" w:hAnsi="Arial Narrow" w:cstheme="minorHAnsi"/>
                <w:kern w:val="1"/>
                <w:sz w:val="18"/>
                <w:szCs w:val="16"/>
                <w:lang w:eastAsia="hi-IN" w:bidi="hi-IN"/>
              </w:rPr>
            </w:pPr>
            <w:r w:rsidRPr="008A4A04">
              <w:rPr>
                <w:rFonts w:ascii="Arial Narrow" w:hAnsi="Arial Narrow" w:cstheme="minorHAnsi"/>
                <w:kern w:val="1"/>
                <w:sz w:val="18"/>
                <w:szCs w:val="16"/>
                <w:lang w:eastAsia="hi-IN" w:bidi="hi-IN"/>
              </w:rPr>
              <w:t>Using a POOCH chart analyse how people with shared beliefs work together to achieve their goals and suggest some options for reaching their goal</w:t>
            </w:r>
            <w:r>
              <w:rPr>
                <w:rFonts w:ascii="Arial Narrow" w:hAnsi="Arial Narrow" w:cstheme="minorHAnsi"/>
                <w:kern w:val="1"/>
                <w:sz w:val="18"/>
                <w:szCs w:val="16"/>
                <w:lang w:eastAsia="hi-IN" w:bidi="hi-IN"/>
              </w:rPr>
              <w:t>.</w:t>
            </w:r>
          </w:p>
        </w:tc>
        <w:tc>
          <w:tcPr>
            <w:tcW w:w="644" w:type="pct"/>
            <w:shd w:val="clear" w:color="auto" w:fill="auto"/>
          </w:tcPr>
          <w:p w:rsidR="00E97285" w:rsidRPr="008A4A04" w:rsidRDefault="00E97285" w:rsidP="00E97285">
            <w:pPr>
              <w:widowControl w:val="0"/>
              <w:tabs>
                <w:tab w:val="left" w:pos="707"/>
              </w:tabs>
              <w:ind w:hanging="6"/>
              <w:rPr>
                <w:rFonts w:ascii="Arial Narrow" w:hAnsi="Arial Narrow" w:cstheme="minorHAnsi"/>
                <w:color w:val="000000"/>
                <w:kern w:val="1"/>
                <w:sz w:val="18"/>
                <w:szCs w:val="16"/>
                <w:lang w:eastAsia="hi-IN" w:bidi="hi-IN"/>
              </w:rPr>
            </w:pPr>
            <w:r w:rsidRPr="008A4A04">
              <w:rPr>
                <w:rFonts w:ascii="Arial Narrow" w:hAnsi="Arial Narrow" w:cstheme="minorHAnsi"/>
                <w:kern w:val="1"/>
                <w:sz w:val="18"/>
                <w:szCs w:val="16"/>
                <w:lang w:eastAsia="hi-IN" w:bidi="hi-IN"/>
              </w:rPr>
              <w:t>Compare different points of view on a contemporary issue i.e. setting up a fast food restaurant in a small town with no fast food shops</w:t>
            </w:r>
            <w:r>
              <w:rPr>
                <w:rFonts w:ascii="Arial Narrow" w:hAnsi="Arial Narrow" w:cstheme="minorHAnsi"/>
                <w:kern w:val="1"/>
                <w:sz w:val="18"/>
                <w:szCs w:val="16"/>
                <w:lang w:eastAsia="hi-IN" w:bidi="hi-IN"/>
              </w:rPr>
              <w:t>.</w:t>
            </w:r>
          </w:p>
        </w:tc>
        <w:tc>
          <w:tcPr>
            <w:tcW w:w="644" w:type="pct"/>
            <w:tcBorders>
              <w:right w:val="single" w:sz="24" w:space="0" w:color="auto"/>
            </w:tcBorders>
            <w:shd w:val="clear" w:color="auto" w:fill="auto"/>
          </w:tcPr>
          <w:p w:rsidR="00E97285" w:rsidRPr="008A4A04" w:rsidRDefault="00E97285" w:rsidP="00E97285">
            <w:pPr>
              <w:widowControl w:val="0"/>
              <w:suppressLineNumbers/>
              <w:ind w:hanging="6"/>
              <w:rPr>
                <w:rFonts w:ascii="Arial Narrow" w:hAnsi="Arial Narrow" w:cstheme="minorHAnsi"/>
                <w:color w:val="000000"/>
                <w:kern w:val="1"/>
                <w:sz w:val="18"/>
                <w:szCs w:val="16"/>
                <w:lang w:eastAsia="hi-IN" w:bidi="hi-IN"/>
              </w:rPr>
            </w:pPr>
            <w:r w:rsidRPr="008A4A04">
              <w:rPr>
                <w:rStyle w:val="A1"/>
                <w:rFonts w:ascii="Arial Narrow" w:hAnsi="Arial Narrow" w:cstheme="minorHAnsi"/>
                <w:sz w:val="18"/>
                <w:szCs w:val="16"/>
              </w:rPr>
              <w:t>Evaluate the effectiveness of using celebrities to promote change through an appeal to common values.</w:t>
            </w:r>
          </w:p>
        </w:tc>
        <w:tc>
          <w:tcPr>
            <w:tcW w:w="643" w:type="pct"/>
            <w:vMerge/>
            <w:tcBorders>
              <w:left w:val="single" w:sz="24" w:space="0" w:color="auto"/>
              <w:bottom w:val="single" w:sz="24" w:space="0" w:color="auto"/>
              <w:right w:val="single" w:sz="24" w:space="0" w:color="auto"/>
            </w:tcBorders>
          </w:tcPr>
          <w:p w:rsidR="00E97285" w:rsidRPr="008A4A04" w:rsidRDefault="00E97285" w:rsidP="00E97285">
            <w:pPr>
              <w:widowControl w:val="0"/>
              <w:suppressLineNumbers/>
              <w:ind w:hanging="6"/>
              <w:rPr>
                <w:rStyle w:val="A1"/>
                <w:rFonts w:ascii="Arial Narrow" w:hAnsi="Arial Narrow" w:cstheme="minorHAnsi"/>
                <w:sz w:val="18"/>
                <w:szCs w:val="18"/>
              </w:rPr>
            </w:pPr>
          </w:p>
        </w:tc>
      </w:tr>
    </w:tbl>
    <w:p w:rsidR="00E97285" w:rsidRDefault="00E97285" w:rsidP="00E97285">
      <w:pPr>
        <w:spacing w:line="360" w:lineRule="auto"/>
        <w:rPr>
          <w:rFonts w:cs="Arial"/>
          <w:sz w:val="20"/>
          <w:szCs w:val="20"/>
        </w:rPr>
      </w:pPr>
    </w:p>
    <w:p w:rsidR="00E97285" w:rsidRDefault="00E97285">
      <w:pPr>
        <w:spacing w:after="200" w:line="276" w:lineRule="auto"/>
        <w:rPr>
          <w:rFonts w:cs="Arial"/>
          <w:sz w:val="20"/>
          <w:szCs w:val="20"/>
        </w:rPr>
        <w:sectPr w:rsidR="00E97285" w:rsidSect="008A4A04">
          <w:headerReference w:type="default" r:id="rId57"/>
          <w:pgSz w:w="16838" w:h="11906" w:orient="landscape"/>
          <w:pgMar w:top="1134" w:right="720" w:bottom="720" w:left="720" w:header="708" w:footer="708" w:gutter="0"/>
          <w:cols w:space="708"/>
          <w:docGrid w:linePitch="360"/>
        </w:sectPr>
      </w:pPr>
    </w:p>
    <w:p w:rsidR="00E97285" w:rsidRPr="00711D0F" w:rsidRDefault="00E97285" w:rsidP="00E97285">
      <w:pPr>
        <w:spacing w:line="360" w:lineRule="auto"/>
        <w:rPr>
          <w:rFonts w:cs="Arial"/>
          <w:sz w:val="20"/>
          <w:szCs w:val="20"/>
        </w:rPr>
      </w:pPr>
    </w:p>
    <w:sectPr w:rsidR="00E97285" w:rsidRPr="00711D0F" w:rsidSect="00E97285">
      <w:headerReference w:type="default" r:id="rId58"/>
      <w:type w:val="continuous"/>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C2" w:rsidRDefault="004D66C2" w:rsidP="00A3550A">
      <w:r>
        <w:separator/>
      </w:r>
    </w:p>
  </w:endnote>
  <w:endnote w:type="continuationSeparator" w:id="0">
    <w:p w:rsidR="004D66C2" w:rsidRDefault="004D66C2" w:rsidP="00A3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charset w:val="00"/>
    <w:family w:val="script"/>
    <w:pitch w:val="default"/>
  </w:font>
  <w:font w:name="ArialMT">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HelveticaNeue">
    <w:altName w:val="Helvetica Neue"/>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2" w:rsidRDefault="004D66C2">
    <w:pPr>
      <w:pStyle w:val="Footer"/>
    </w:pPr>
    <w:r w:rsidRPr="00444AB4">
      <w:rPr>
        <w:rFonts w:cstheme="minorHAnsi"/>
        <w:color w:val="009ED0"/>
      </w:rPr>
      <w:t>©</w:t>
    </w:r>
    <w:hyperlink r:id="rId1" w:history="1">
      <w:r w:rsidRPr="00444AB4">
        <w:rPr>
          <w:rStyle w:val="Hyperlink"/>
          <w:color w:val="009ED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C2" w:rsidRDefault="004D66C2" w:rsidP="00A3550A">
      <w:r>
        <w:separator/>
      </w:r>
    </w:p>
  </w:footnote>
  <w:footnote w:type="continuationSeparator" w:id="0">
    <w:p w:rsidR="004D66C2" w:rsidRDefault="004D66C2" w:rsidP="00A3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2" w:rsidRDefault="004D66C2">
    <w:pPr>
      <w:pStyle w:val="Header"/>
    </w:pPr>
    <w:r>
      <w:rPr>
        <w:noProof/>
      </w:rPr>
      <w:drawing>
        <wp:anchor distT="0" distB="0" distL="114300" distR="114300" simplePos="0" relativeHeight="251659264" behindDoc="0" locked="0" layoutInCell="1" allowOverlap="1" wp14:anchorId="429CD5B2" wp14:editId="15BED406">
          <wp:simplePos x="0" y="0"/>
          <wp:positionH relativeFrom="column">
            <wp:posOffset>40005</wp:posOffset>
          </wp:positionH>
          <wp:positionV relativeFrom="paragraph">
            <wp:posOffset>-116840</wp:posOffset>
          </wp:positionV>
          <wp:extent cx="2362200" cy="311150"/>
          <wp:effectExtent l="0" t="0" r="0" b="0"/>
          <wp:wrapSquare wrapText="bothSides"/>
          <wp:docPr id="4" name="Picture 4"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2" w:rsidRDefault="004D66C2" w:rsidP="00262F4A">
    <w:pPr>
      <w:pStyle w:val="Header"/>
      <w:jc w:val="right"/>
    </w:pPr>
    <w:r w:rsidRPr="00262F4A">
      <w:rPr>
        <w:noProof/>
        <w:sz w:val="22"/>
      </w:rPr>
      <w:drawing>
        <wp:anchor distT="0" distB="0" distL="114300" distR="114300" simplePos="0" relativeHeight="251663360" behindDoc="0" locked="0" layoutInCell="1" allowOverlap="1" wp14:anchorId="14732F66" wp14:editId="21EE063E">
          <wp:simplePos x="0" y="0"/>
          <wp:positionH relativeFrom="column">
            <wp:posOffset>40005</wp:posOffset>
          </wp:positionH>
          <wp:positionV relativeFrom="paragraph">
            <wp:posOffset>-116840</wp:posOffset>
          </wp:positionV>
          <wp:extent cx="2362200" cy="311150"/>
          <wp:effectExtent l="0" t="0" r="0" b="0"/>
          <wp:wrapSquare wrapText="bothSides"/>
          <wp:docPr id="5" name="Picture 5"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Appendix</w:t>
    </w:r>
    <w:r w:rsidR="00E52090">
      <w:rPr>
        <w:sz w:val="22"/>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90" w:rsidRDefault="00E52090" w:rsidP="00262F4A">
    <w:pPr>
      <w:pStyle w:val="Header"/>
      <w:jc w:val="right"/>
    </w:pPr>
    <w:r w:rsidRPr="00262F4A">
      <w:rPr>
        <w:noProof/>
        <w:sz w:val="22"/>
      </w:rPr>
      <w:drawing>
        <wp:anchor distT="0" distB="0" distL="114300" distR="114300" simplePos="0" relativeHeight="251669504" behindDoc="0" locked="0" layoutInCell="1" allowOverlap="1" wp14:anchorId="24F9CB7C" wp14:editId="1E000D98">
          <wp:simplePos x="0" y="0"/>
          <wp:positionH relativeFrom="column">
            <wp:posOffset>40005</wp:posOffset>
          </wp:positionH>
          <wp:positionV relativeFrom="paragraph">
            <wp:posOffset>-116840</wp:posOffset>
          </wp:positionV>
          <wp:extent cx="2362200" cy="311150"/>
          <wp:effectExtent l="0" t="0" r="0" b="0"/>
          <wp:wrapSquare wrapText="bothSides"/>
          <wp:docPr id="3" name="Picture 3"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Appendix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2" w:rsidRDefault="004D66C2" w:rsidP="00262F4A">
    <w:pPr>
      <w:pStyle w:val="Header"/>
      <w:jc w:val="right"/>
    </w:pPr>
    <w:r w:rsidRPr="00262F4A">
      <w:rPr>
        <w:noProof/>
        <w:sz w:val="22"/>
      </w:rPr>
      <w:drawing>
        <wp:anchor distT="0" distB="0" distL="114300" distR="114300" simplePos="0" relativeHeight="251665408" behindDoc="0" locked="0" layoutInCell="1" allowOverlap="1" wp14:anchorId="0BFD6727" wp14:editId="136AEB68">
          <wp:simplePos x="0" y="0"/>
          <wp:positionH relativeFrom="column">
            <wp:posOffset>40005</wp:posOffset>
          </wp:positionH>
          <wp:positionV relativeFrom="paragraph">
            <wp:posOffset>-116840</wp:posOffset>
          </wp:positionV>
          <wp:extent cx="2362200" cy="311150"/>
          <wp:effectExtent l="0" t="0" r="0" b="0"/>
          <wp:wrapSquare wrapText="bothSides"/>
          <wp:docPr id="10" name="Picture 10"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Appendix – Civic Participation Differentiation activities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2" w:rsidRDefault="004D66C2" w:rsidP="00262F4A">
    <w:pPr>
      <w:pStyle w:val="Header"/>
      <w:jc w:val="right"/>
    </w:pPr>
    <w:r w:rsidRPr="00262F4A">
      <w:rPr>
        <w:noProof/>
        <w:sz w:val="22"/>
      </w:rPr>
      <w:drawing>
        <wp:anchor distT="0" distB="0" distL="114300" distR="114300" simplePos="0" relativeHeight="251667456" behindDoc="0" locked="0" layoutInCell="1" allowOverlap="1" wp14:anchorId="3B784D8D" wp14:editId="1143FC02">
          <wp:simplePos x="0" y="0"/>
          <wp:positionH relativeFrom="column">
            <wp:posOffset>40005</wp:posOffset>
          </wp:positionH>
          <wp:positionV relativeFrom="paragraph">
            <wp:posOffset>-116840</wp:posOffset>
          </wp:positionV>
          <wp:extent cx="2362200" cy="311150"/>
          <wp:effectExtent l="0" t="0" r="0" b="0"/>
          <wp:wrapSquare wrapText="bothSides"/>
          <wp:docPr id="2" name="Picture 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01E7F"/>
    <w:multiLevelType w:val="hybridMultilevel"/>
    <w:tmpl w:val="56DCA5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FF6F80"/>
    <w:multiLevelType w:val="hybridMultilevel"/>
    <w:tmpl w:val="42C025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BA3E8B"/>
    <w:multiLevelType w:val="hybridMultilevel"/>
    <w:tmpl w:val="802ED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5647F4"/>
    <w:multiLevelType w:val="hybridMultilevel"/>
    <w:tmpl w:val="5A4EF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56E569F"/>
    <w:multiLevelType w:val="hybridMultilevel"/>
    <w:tmpl w:val="B476AC5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763291"/>
    <w:multiLevelType w:val="hybridMultilevel"/>
    <w:tmpl w:val="6950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7F4196"/>
    <w:multiLevelType w:val="hybridMultilevel"/>
    <w:tmpl w:val="4F20E348"/>
    <w:lvl w:ilvl="0" w:tplc="D63403B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096F24"/>
    <w:multiLevelType w:val="multilevel"/>
    <w:tmpl w:val="4EBCD56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2F2426EB"/>
    <w:multiLevelType w:val="hybridMultilevel"/>
    <w:tmpl w:val="7D021B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D47936"/>
    <w:multiLevelType w:val="hybridMultilevel"/>
    <w:tmpl w:val="4392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5F36B7"/>
    <w:multiLevelType w:val="hybridMultilevel"/>
    <w:tmpl w:val="B476B5A4"/>
    <w:lvl w:ilvl="0" w:tplc="0C090001">
      <w:start w:val="1"/>
      <w:numFmt w:val="bullet"/>
      <w:lvlText w:val=""/>
      <w:lvlJc w:val="left"/>
      <w:pPr>
        <w:ind w:left="720" w:hanging="360"/>
      </w:pPr>
      <w:rPr>
        <w:rFonts w:ascii="Symbol" w:hAnsi="Symbol"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D25A73"/>
    <w:multiLevelType w:val="hybridMultilevel"/>
    <w:tmpl w:val="B3DE020E"/>
    <w:lvl w:ilvl="0" w:tplc="1CA8C148">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362086"/>
    <w:multiLevelType w:val="hybridMultilevel"/>
    <w:tmpl w:val="FE3C09D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4">
    <w:nsid w:val="36011222"/>
    <w:multiLevelType w:val="hybridMultilevel"/>
    <w:tmpl w:val="8C122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836DE7"/>
    <w:multiLevelType w:val="hybridMultilevel"/>
    <w:tmpl w:val="5216A8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D22B85"/>
    <w:multiLevelType w:val="hybridMultilevel"/>
    <w:tmpl w:val="8EF8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430527"/>
    <w:multiLevelType w:val="hybridMultilevel"/>
    <w:tmpl w:val="CC08C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7D4D74"/>
    <w:multiLevelType w:val="hybridMultilevel"/>
    <w:tmpl w:val="741266F6"/>
    <w:lvl w:ilvl="0" w:tplc="728E2F2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4507F36"/>
    <w:multiLevelType w:val="hybridMultilevel"/>
    <w:tmpl w:val="3E0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B851B0"/>
    <w:multiLevelType w:val="hybridMultilevel"/>
    <w:tmpl w:val="5F2CAC18"/>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093537A"/>
    <w:multiLevelType w:val="hybridMultilevel"/>
    <w:tmpl w:val="3C304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5C7142"/>
    <w:multiLevelType w:val="hybridMultilevel"/>
    <w:tmpl w:val="9E2A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FF627B"/>
    <w:multiLevelType w:val="hybridMultilevel"/>
    <w:tmpl w:val="AF500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E005D7F"/>
    <w:multiLevelType w:val="hybridMultilevel"/>
    <w:tmpl w:val="B150CCB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BD3D0A"/>
    <w:multiLevelType w:val="hybridMultilevel"/>
    <w:tmpl w:val="E1B0CA8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4030B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62DF5CC1"/>
    <w:multiLevelType w:val="hybridMultilevel"/>
    <w:tmpl w:val="72104CBA"/>
    <w:lvl w:ilvl="0" w:tplc="DF24F7CE">
      <w:start w:val="1"/>
      <w:numFmt w:val="decimal"/>
      <w:lvlText w:val="%1."/>
      <w:lvlJc w:val="left"/>
      <w:pPr>
        <w:ind w:left="720" w:hanging="360"/>
      </w:pPr>
      <w:rPr>
        <w:rFonts w:asciiTheme="minorHAnsi" w:eastAsia="Times New Roman" w:hAnsiTheme="minorHAnsi" w:cstheme="minorHAns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0135A8"/>
    <w:multiLevelType w:val="hybridMultilevel"/>
    <w:tmpl w:val="38D4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122F01"/>
    <w:multiLevelType w:val="hybridMultilevel"/>
    <w:tmpl w:val="E8B6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257F83"/>
    <w:multiLevelType w:val="hybridMultilevel"/>
    <w:tmpl w:val="38A46B0A"/>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31">
    <w:nsid w:val="716204D0"/>
    <w:multiLevelType w:val="hybridMultilevel"/>
    <w:tmpl w:val="29B43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D062EBE"/>
    <w:multiLevelType w:val="hybridMultilevel"/>
    <w:tmpl w:val="A3F68336"/>
    <w:lvl w:ilvl="0" w:tplc="43826480">
      <w:start w:val="1"/>
      <w:numFmt w:val="lowerLetter"/>
      <w:lvlText w:val="%1."/>
      <w:lvlJc w:val="left"/>
      <w:pPr>
        <w:ind w:left="720" w:hanging="360"/>
      </w:pPr>
      <w:rPr>
        <w:rFonts w:eastAsia="SimSu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C05898"/>
    <w:multiLevelType w:val="hybridMultilevel"/>
    <w:tmpl w:val="DCF64754"/>
    <w:lvl w:ilvl="0" w:tplc="43826480">
      <w:start w:val="1"/>
      <w:numFmt w:val="lowerLetter"/>
      <w:lvlText w:val="%1."/>
      <w:lvlJc w:val="left"/>
      <w:pPr>
        <w:ind w:left="720" w:hanging="360"/>
      </w:pPr>
      <w:rPr>
        <w:rFonts w:eastAsia="SimSu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8"/>
  </w:num>
  <w:num w:numId="3">
    <w:abstractNumId w:val="16"/>
  </w:num>
  <w:num w:numId="4">
    <w:abstractNumId w:val="26"/>
  </w:num>
  <w:num w:numId="5">
    <w:abstractNumId w:val="18"/>
  </w:num>
  <w:num w:numId="6">
    <w:abstractNumId w:val="19"/>
  </w:num>
  <w:num w:numId="7">
    <w:abstractNumId w:val="20"/>
  </w:num>
  <w:num w:numId="8">
    <w:abstractNumId w:val="31"/>
  </w:num>
  <w:num w:numId="9">
    <w:abstractNumId w:val="7"/>
  </w:num>
  <w:num w:numId="10">
    <w:abstractNumId w:val="2"/>
  </w:num>
  <w:num w:numId="11">
    <w:abstractNumId w:val="14"/>
  </w:num>
  <w:num w:numId="12">
    <w:abstractNumId w:val="24"/>
  </w:num>
  <w:num w:numId="13">
    <w:abstractNumId w:val="1"/>
  </w:num>
  <w:num w:numId="14">
    <w:abstractNumId w:val="22"/>
  </w:num>
  <w:num w:numId="15">
    <w:abstractNumId w:val="27"/>
  </w:num>
  <w:num w:numId="16">
    <w:abstractNumId w:val="0"/>
  </w:num>
  <w:num w:numId="17">
    <w:abstractNumId w:val="33"/>
  </w:num>
  <w:num w:numId="18">
    <w:abstractNumId w:val="6"/>
  </w:num>
  <w:num w:numId="19">
    <w:abstractNumId w:val="29"/>
  </w:num>
  <w:num w:numId="20">
    <w:abstractNumId w:val="10"/>
  </w:num>
  <w:num w:numId="21">
    <w:abstractNumId w:val="12"/>
  </w:num>
  <w:num w:numId="22">
    <w:abstractNumId w:val="13"/>
  </w:num>
  <w:num w:numId="23">
    <w:abstractNumId w:val="25"/>
  </w:num>
  <w:num w:numId="24">
    <w:abstractNumId w:val="3"/>
  </w:num>
  <w:num w:numId="25">
    <w:abstractNumId w:val="11"/>
  </w:num>
  <w:num w:numId="26">
    <w:abstractNumId w:val="4"/>
  </w:num>
  <w:num w:numId="27">
    <w:abstractNumId w:val="32"/>
  </w:num>
  <w:num w:numId="28">
    <w:abstractNumId w:val="17"/>
  </w:num>
  <w:num w:numId="29">
    <w:abstractNumId w:val="15"/>
  </w:num>
  <w:num w:numId="30">
    <w:abstractNumId w:val="23"/>
  </w:num>
  <w:num w:numId="31">
    <w:abstractNumId w:val="5"/>
  </w:num>
  <w:num w:numId="32">
    <w:abstractNumId w:val="9"/>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0A"/>
    <w:rsid w:val="00001722"/>
    <w:rsid w:val="00012F9B"/>
    <w:rsid w:val="00032A9C"/>
    <w:rsid w:val="00061070"/>
    <w:rsid w:val="000619A0"/>
    <w:rsid w:val="000818C1"/>
    <w:rsid w:val="000C626A"/>
    <w:rsid w:val="000D3A44"/>
    <w:rsid w:val="000E13EB"/>
    <w:rsid w:val="000E2C3D"/>
    <w:rsid w:val="000F37AA"/>
    <w:rsid w:val="000F6AF7"/>
    <w:rsid w:val="00106C03"/>
    <w:rsid w:val="001210F9"/>
    <w:rsid w:val="001476F7"/>
    <w:rsid w:val="0015314C"/>
    <w:rsid w:val="001679DF"/>
    <w:rsid w:val="00193798"/>
    <w:rsid w:val="001A1DFE"/>
    <w:rsid w:val="001A33D8"/>
    <w:rsid w:val="001A5A15"/>
    <w:rsid w:val="001B7116"/>
    <w:rsid w:val="001C15E2"/>
    <w:rsid w:val="00213B86"/>
    <w:rsid w:val="002405C6"/>
    <w:rsid w:val="00262F4A"/>
    <w:rsid w:val="00281C3B"/>
    <w:rsid w:val="002A5E63"/>
    <w:rsid w:val="002C127C"/>
    <w:rsid w:val="00320F90"/>
    <w:rsid w:val="00326EB3"/>
    <w:rsid w:val="00337857"/>
    <w:rsid w:val="00340640"/>
    <w:rsid w:val="003732A7"/>
    <w:rsid w:val="003A0CE1"/>
    <w:rsid w:val="003B474D"/>
    <w:rsid w:val="003C468C"/>
    <w:rsid w:val="003D0B50"/>
    <w:rsid w:val="003D39EC"/>
    <w:rsid w:val="003D5E8C"/>
    <w:rsid w:val="003E3683"/>
    <w:rsid w:val="003E7A2E"/>
    <w:rsid w:val="00405050"/>
    <w:rsid w:val="00411129"/>
    <w:rsid w:val="00431801"/>
    <w:rsid w:val="00456965"/>
    <w:rsid w:val="004D66C2"/>
    <w:rsid w:val="004E05D3"/>
    <w:rsid w:val="00527C2A"/>
    <w:rsid w:val="005A2C03"/>
    <w:rsid w:val="005B1D39"/>
    <w:rsid w:val="005B6639"/>
    <w:rsid w:val="00600837"/>
    <w:rsid w:val="00614C42"/>
    <w:rsid w:val="00634170"/>
    <w:rsid w:val="006525EA"/>
    <w:rsid w:val="006930B9"/>
    <w:rsid w:val="006A44C7"/>
    <w:rsid w:val="006E6BC6"/>
    <w:rsid w:val="006F3286"/>
    <w:rsid w:val="0070307E"/>
    <w:rsid w:val="00711D0F"/>
    <w:rsid w:val="007153A3"/>
    <w:rsid w:val="00743671"/>
    <w:rsid w:val="0076124E"/>
    <w:rsid w:val="0077104D"/>
    <w:rsid w:val="0077383D"/>
    <w:rsid w:val="00791CE7"/>
    <w:rsid w:val="007B3FB9"/>
    <w:rsid w:val="007F1E03"/>
    <w:rsid w:val="00830607"/>
    <w:rsid w:val="00834CF6"/>
    <w:rsid w:val="00845DA9"/>
    <w:rsid w:val="00851910"/>
    <w:rsid w:val="008527F8"/>
    <w:rsid w:val="008620E3"/>
    <w:rsid w:val="0086718A"/>
    <w:rsid w:val="008A4A04"/>
    <w:rsid w:val="008B1CE8"/>
    <w:rsid w:val="00906334"/>
    <w:rsid w:val="00911BE7"/>
    <w:rsid w:val="009160D9"/>
    <w:rsid w:val="00942EFC"/>
    <w:rsid w:val="00972A90"/>
    <w:rsid w:val="00992148"/>
    <w:rsid w:val="00993FA5"/>
    <w:rsid w:val="009E6673"/>
    <w:rsid w:val="009F7312"/>
    <w:rsid w:val="00A3550A"/>
    <w:rsid w:val="00A3728B"/>
    <w:rsid w:val="00A5147A"/>
    <w:rsid w:val="00A560D4"/>
    <w:rsid w:val="00A575C0"/>
    <w:rsid w:val="00A94AF3"/>
    <w:rsid w:val="00AA5E10"/>
    <w:rsid w:val="00AE1A83"/>
    <w:rsid w:val="00AE1E48"/>
    <w:rsid w:val="00AF6D66"/>
    <w:rsid w:val="00B22EB4"/>
    <w:rsid w:val="00B33AF1"/>
    <w:rsid w:val="00B558E1"/>
    <w:rsid w:val="00B66127"/>
    <w:rsid w:val="00B95126"/>
    <w:rsid w:val="00BA44DD"/>
    <w:rsid w:val="00BB223D"/>
    <w:rsid w:val="00BB353E"/>
    <w:rsid w:val="00BF73D4"/>
    <w:rsid w:val="00C0326D"/>
    <w:rsid w:val="00C0530A"/>
    <w:rsid w:val="00C13056"/>
    <w:rsid w:val="00C26FD6"/>
    <w:rsid w:val="00C32322"/>
    <w:rsid w:val="00C324F6"/>
    <w:rsid w:val="00C32F87"/>
    <w:rsid w:val="00C67C46"/>
    <w:rsid w:val="00CC0CF4"/>
    <w:rsid w:val="00CF0FC6"/>
    <w:rsid w:val="00D166C4"/>
    <w:rsid w:val="00D3332D"/>
    <w:rsid w:val="00D431B6"/>
    <w:rsid w:val="00D63C95"/>
    <w:rsid w:val="00D66146"/>
    <w:rsid w:val="00D67F31"/>
    <w:rsid w:val="00D712C4"/>
    <w:rsid w:val="00D82768"/>
    <w:rsid w:val="00D8622D"/>
    <w:rsid w:val="00D9519D"/>
    <w:rsid w:val="00DA142A"/>
    <w:rsid w:val="00DD64B1"/>
    <w:rsid w:val="00E12E0F"/>
    <w:rsid w:val="00E40213"/>
    <w:rsid w:val="00E4417D"/>
    <w:rsid w:val="00E448B0"/>
    <w:rsid w:val="00E45523"/>
    <w:rsid w:val="00E471B9"/>
    <w:rsid w:val="00E52090"/>
    <w:rsid w:val="00E95549"/>
    <w:rsid w:val="00E97285"/>
    <w:rsid w:val="00EA0DF4"/>
    <w:rsid w:val="00EC5DBC"/>
    <w:rsid w:val="00EE7F59"/>
    <w:rsid w:val="00EF1B71"/>
    <w:rsid w:val="00F230F3"/>
    <w:rsid w:val="00F61B22"/>
    <w:rsid w:val="00F657E4"/>
    <w:rsid w:val="00F810B2"/>
    <w:rsid w:val="00F83C36"/>
    <w:rsid w:val="00FA7506"/>
    <w:rsid w:val="00FB29D6"/>
    <w:rsid w:val="00FD4764"/>
    <w:rsid w:val="00FE1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0A"/>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5B6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DA142A"/>
    <w:pPr>
      <w:numPr>
        <w:ilvl w:val="2"/>
        <w:numId w:val="16"/>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0A"/>
    <w:pPr>
      <w:tabs>
        <w:tab w:val="center" w:pos="4513"/>
        <w:tab w:val="right" w:pos="9026"/>
      </w:tabs>
    </w:pPr>
  </w:style>
  <w:style w:type="character" w:customStyle="1" w:styleId="HeaderChar">
    <w:name w:val="Header Char"/>
    <w:basedOn w:val="DefaultParagraphFont"/>
    <w:link w:val="Header"/>
    <w:uiPriority w:val="99"/>
    <w:rsid w:val="00A3550A"/>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A3550A"/>
    <w:pPr>
      <w:tabs>
        <w:tab w:val="center" w:pos="4513"/>
        <w:tab w:val="right" w:pos="9026"/>
      </w:tabs>
    </w:pPr>
  </w:style>
  <w:style w:type="character" w:customStyle="1" w:styleId="FooterChar">
    <w:name w:val="Footer Char"/>
    <w:basedOn w:val="DefaultParagraphFont"/>
    <w:link w:val="Footer"/>
    <w:uiPriority w:val="99"/>
    <w:rsid w:val="00A3550A"/>
    <w:rPr>
      <w:rFonts w:ascii="Arial" w:eastAsia="Times New Roman" w:hAnsi="Arial" w:cs="Times New Roman"/>
      <w:sz w:val="24"/>
      <w:szCs w:val="24"/>
      <w:lang w:eastAsia="en-AU"/>
    </w:rPr>
  </w:style>
  <w:style w:type="character" w:styleId="Hyperlink">
    <w:name w:val="Hyperlink"/>
    <w:rsid w:val="00A3550A"/>
    <w:rPr>
      <w:color w:val="000080"/>
      <w:u w:val="single"/>
    </w:rPr>
  </w:style>
  <w:style w:type="table" w:styleId="TableGrid">
    <w:name w:val="Table Grid"/>
    <w:basedOn w:val="TableNormal"/>
    <w:rsid w:val="00A3550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A3550A"/>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A3550A"/>
    <w:pPr>
      <w:suppressAutoHyphens/>
      <w:spacing w:after="200" w:line="276" w:lineRule="auto"/>
      <w:ind w:left="720"/>
    </w:pPr>
    <w:rPr>
      <w:rFonts w:ascii="Calibri" w:eastAsia="SimSun" w:hAnsi="Calibri" w:cs="Calibri"/>
      <w:sz w:val="22"/>
      <w:szCs w:val="22"/>
      <w:lang w:eastAsia="ar-SA"/>
    </w:rPr>
  </w:style>
  <w:style w:type="character" w:styleId="Strong">
    <w:name w:val="Strong"/>
    <w:uiPriority w:val="22"/>
    <w:qFormat/>
    <w:rsid w:val="00A3550A"/>
    <w:rPr>
      <w:b/>
      <w:bCs/>
    </w:rPr>
  </w:style>
  <w:style w:type="paragraph" w:customStyle="1" w:styleId="Standard">
    <w:name w:val="Standard"/>
    <w:rsid w:val="00C32F8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3Char">
    <w:name w:val="Heading 3 Char"/>
    <w:basedOn w:val="DefaultParagraphFont"/>
    <w:link w:val="Heading3"/>
    <w:rsid w:val="00DA142A"/>
    <w:rPr>
      <w:rFonts w:ascii="Times New Roman" w:eastAsia="Times New Roman" w:hAnsi="Times New Roman" w:cs="Times New Roman"/>
      <w:b/>
      <w:bCs/>
      <w:sz w:val="27"/>
      <w:szCs w:val="27"/>
      <w:lang w:eastAsia="ar-SA"/>
    </w:rPr>
  </w:style>
  <w:style w:type="paragraph" w:styleId="NormalWeb">
    <w:name w:val="Normal (Web)"/>
    <w:basedOn w:val="Normal"/>
    <w:uiPriority w:val="99"/>
    <w:unhideWhenUsed/>
    <w:rsid w:val="00DA142A"/>
    <w:pPr>
      <w:spacing w:before="100" w:beforeAutospacing="1" w:after="225"/>
    </w:pPr>
    <w:rPr>
      <w:rFonts w:ascii="Times New Roman" w:hAnsi="Times New Roman"/>
    </w:rPr>
  </w:style>
  <w:style w:type="paragraph" w:styleId="BodyText">
    <w:name w:val="Body Text"/>
    <w:basedOn w:val="Normal"/>
    <w:link w:val="BodyTextChar"/>
    <w:uiPriority w:val="99"/>
    <w:semiHidden/>
    <w:unhideWhenUsed/>
    <w:rsid w:val="00DA142A"/>
    <w:pPr>
      <w:spacing w:after="120"/>
    </w:pPr>
  </w:style>
  <w:style w:type="character" w:customStyle="1" w:styleId="BodyTextChar">
    <w:name w:val="Body Text Char"/>
    <w:basedOn w:val="DefaultParagraphFont"/>
    <w:link w:val="BodyText"/>
    <w:uiPriority w:val="99"/>
    <w:semiHidden/>
    <w:rsid w:val="00DA142A"/>
    <w:rPr>
      <w:rFonts w:ascii="Arial" w:eastAsia="Times New Roman" w:hAnsi="Arial" w:cs="Times New Roman"/>
      <w:sz w:val="24"/>
      <w:szCs w:val="24"/>
      <w:lang w:eastAsia="en-AU"/>
    </w:rPr>
  </w:style>
  <w:style w:type="character" w:customStyle="1" w:styleId="A1">
    <w:name w:val="A1"/>
    <w:uiPriority w:val="99"/>
    <w:rsid w:val="00711D0F"/>
    <w:rPr>
      <w:rFonts w:cs="GillSans Light"/>
      <w:color w:val="000000"/>
    </w:rPr>
  </w:style>
  <w:style w:type="character" w:styleId="FollowedHyperlink">
    <w:name w:val="FollowedHyperlink"/>
    <w:basedOn w:val="DefaultParagraphFont"/>
    <w:uiPriority w:val="99"/>
    <w:semiHidden/>
    <w:unhideWhenUsed/>
    <w:rsid w:val="000E2C3D"/>
    <w:rPr>
      <w:color w:val="800080" w:themeColor="followedHyperlink"/>
      <w:u w:val="single"/>
    </w:rPr>
  </w:style>
  <w:style w:type="character" w:customStyle="1" w:styleId="Heading1Char">
    <w:name w:val="Heading 1 Char"/>
    <w:basedOn w:val="DefaultParagraphFont"/>
    <w:link w:val="Heading1"/>
    <w:uiPriority w:val="9"/>
    <w:rsid w:val="005B6639"/>
    <w:rPr>
      <w:rFonts w:asciiTheme="majorHAnsi" w:eastAsiaTheme="majorEastAsia" w:hAnsiTheme="majorHAnsi" w:cstheme="majorBidi"/>
      <w:b/>
      <w:bCs/>
      <w:color w:val="365F91" w:themeColor="accent1" w:themeShade="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0A"/>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5B6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DA142A"/>
    <w:pPr>
      <w:numPr>
        <w:ilvl w:val="2"/>
        <w:numId w:val="16"/>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0A"/>
    <w:pPr>
      <w:tabs>
        <w:tab w:val="center" w:pos="4513"/>
        <w:tab w:val="right" w:pos="9026"/>
      </w:tabs>
    </w:pPr>
  </w:style>
  <w:style w:type="character" w:customStyle="1" w:styleId="HeaderChar">
    <w:name w:val="Header Char"/>
    <w:basedOn w:val="DefaultParagraphFont"/>
    <w:link w:val="Header"/>
    <w:uiPriority w:val="99"/>
    <w:rsid w:val="00A3550A"/>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A3550A"/>
    <w:pPr>
      <w:tabs>
        <w:tab w:val="center" w:pos="4513"/>
        <w:tab w:val="right" w:pos="9026"/>
      </w:tabs>
    </w:pPr>
  </w:style>
  <w:style w:type="character" w:customStyle="1" w:styleId="FooterChar">
    <w:name w:val="Footer Char"/>
    <w:basedOn w:val="DefaultParagraphFont"/>
    <w:link w:val="Footer"/>
    <w:uiPriority w:val="99"/>
    <w:rsid w:val="00A3550A"/>
    <w:rPr>
      <w:rFonts w:ascii="Arial" w:eastAsia="Times New Roman" w:hAnsi="Arial" w:cs="Times New Roman"/>
      <w:sz w:val="24"/>
      <w:szCs w:val="24"/>
      <w:lang w:eastAsia="en-AU"/>
    </w:rPr>
  </w:style>
  <w:style w:type="character" w:styleId="Hyperlink">
    <w:name w:val="Hyperlink"/>
    <w:rsid w:val="00A3550A"/>
    <w:rPr>
      <w:color w:val="000080"/>
      <w:u w:val="single"/>
    </w:rPr>
  </w:style>
  <w:style w:type="table" w:styleId="TableGrid">
    <w:name w:val="Table Grid"/>
    <w:basedOn w:val="TableNormal"/>
    <w:rsid w:val="00A3550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A3550A"/>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A3550A"/>
    <w:pPr>
      <w:suppressAutoHyphens/>
      <w:spacing w:after="200" w:line="276" w:lineRule="auto"/>
      <w:ind w:left="720"/>
    </w:pPr>
    <w:rPr>
      <w:rFonts w:ascii="Calibri" w:eastAsia="SimSun" w:hAnsi="Calibri" w:cs="Calibri"/>
      <w:sz w:val="22"/>
      <w:szCs w:val="22"/>
      <w:lang w:eastAsia="ar-SA"/>
    </w:rPr>
  </w:style>
  <w:style w:type="character" w:styleId="Strong">
    <w:name w:val="Strong"/>
    <w:uiPriority w:val="22"/>
    <w:qFormat/>
    <w:rsid w:val="00A3550A"/>
    <w:rPr>
      <w:b/>
      <w:bCs/>
    </w:rPr>
  </w:style>
  <w:style w:type="paragraph" w:customStyle="1" w:styleId="Standard">
    <w:name w:val="Standard"/>
    <w:rsid w:val="00C32F8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3Char">
    <w:name w:val="Heading 3 Char"/>
    <w:basedOn w:val="DefaultParagraphFont"/>
    <w:link w:val="Heading3"/>
    <w:rsid w:val="00DA142A"/>
    <w:rPr>
      <w:rFonts w:ascii="Times New Roman" w:eastAsia="Times New Roman" w:hAnsi="Times New Roman" w:cs="Times New Roman"/>
      <w:b/>
      <w:bCs/>
      <w:sz w:val="27"/>
      <w:szCs w:val="27"/>
      <w:lang w:eastAsia="ar-SA"/>
    </w:rPr>
  </w:style>
  <w:style w:type="paragraph" w:styleId="NormalWeb">
    <w:name w:val="Normal (Web)"/>
    <w:basedOn w:val="Normal"/>
    <w:uiPriority w:val="99"/>
    <w:unhideWhenUsed/>
    <w:rsid w:val="00DA142A"/>
    <w:pPr>
      <w:spacing w:before="100" w:beforeAutospacing="1" w:after="225"/>
    </w:pPr>
    <w:rPr>
      <w:rFonts w:ascii="Times New Roman" w:hAnsi="Times New Roman"/>
    </w:rPr>
  </w:style>
  <w:style w:type="paragraph" w:styleId="BodyText">
    <w:name w:val="Body Text"/>
    <w:basedOn w:val="Normal"/>
    <w:link w:val="BodyTextChar"/>
    <w:uiPriority w:val="99"/>
    <w:semiHidden/>
    <w:unhideWhenUsed/>
    <w:rsid w:val="00DA142A"/>
    <w:pPr>
      <w:spacing w:after="120"/>
    </w:pPr>
  </w:style>
  <w:style w:type="character" w:customStyle="1" w:styleId="BodyTextChar">
    <w:name w:val="Body Text Char"/>
    <w:basedOn w:val="DefaultParagraphFont"/>
    <w:link w:val="BodyText"/>
    <w:uiPriority w:val="99"/>
    <w:semiHidden/>
    <w:rsid w:val="00DA142A"/>
    <w:rPr>
      <w:rFonts w:ascii="Arial" w:eastAsia="Times New Roman" w:hAnsi="Arial" w:cs="Times New Roman"/>
      <w:sz w:val="24"/>
      <w:szCs w:val="24"/>
      <w:lang w:eastAsia="en-AU"/>
    </w:rPr>
  </w:style>
  <w:style w:type="character" w:customStyle="1" w:styleId="A1">
    <w:name w:val="A1"/>
    <w:uiPriority w:val="99"/>
    <w:rsid w:val="00711D0F"/>
    <w:rPr>
      <w:rFonts w:cs="GillSans Light"/>
      <w:color w:val="000000"/>
    </w:rPr>
  </w:style>
  <w:style w:type="character" w:styleId="FollowedHyperlink">
    <w:name w:val="FollowedHyperlink"/>
    <w:basedOn w:val="DefaultParagraphFont"/>
    <w:uiPriority w:val="99"/>
    <w:semiHidden/>
    <w:unhideWhenUsed/>
    <w:rsid w:val="000E2C3D"/>
    <w:rPr>
      <w:color w:val="800080" w:themeColor="followedHyperlink"/>
      <w:u w:val="single"/>
    </w:rPr>
  </w:style>
  <w:style w:type="character" w:customStyle="1" w:styleId="Heading1Char">
    <w:name w:val="Heading 1 Char"/>
    <w:basedOn w:val="DefaultParagraphFont"/>
    <w:link w:val="Heading1"/>
    <w:uiPriority w:val="9"/>
    <w:rsid w:val="005B6639"/>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rder.gov.au/Trav/Citi/Curr/Even/Why-/Personal-stories-about-Australian-citizenship" TargetMode="External"/><Relationship Id="rId18" Type="http://schemas.openxmlformats.org/officeDocument/2006/relationships/hyperlink" Target="http://www.civicsandcitizenship.edu.au/verve/_resources/S101_Defining_Global_Citizenship_ed.pdf" TargetMode="External"/><Relationship Id="rId26" Type="http://schemas.openxmlformats.org/officeDocument/2006/relationships/hyperlink" Target="https://www.hollows.org/au/what-we-do" TargetMode="External"/><Relationship Id="rId39" Type="http://schemas.openxmlformats.org/officeDocument/2006/relationships/hyperlink" Target="http://www.civicsandcitizenship.edu.au/cce/global_citizenship_values_and_attitudes,21211.html" TargetMode="External"/><Relationship Id="rId21" Type="http://schemas.openxmlformats.org/officeDocument/2006/relationships/hyperlink" Target="http://www.civicsandcitizenship.edu.au/cce/global_citizenship_values_and_attitudes,21211.html" TargetMode="External"/><Relationship Id="rId34" Type="http://schemas.openxmlformats.org/officeDocument/2006/relationships/hyperlink" Target="http://www.civicsandcitizenship.edu.au/cce/lesson_2_the_freedom_rides,10617.html" TargetMode="External"/><Relationship Id="rId42" Type="http://schemas.openxmlformats.org/officeDocument/2006/relationships/hyperlink" Target="http://www.oneworldcentre.org.au/wp/wp-content/uploads/2013/11/Simulation-Daily-Life-in-an-%09%09Indian-Village.pdf" TargetMode="External"/><Relationship Id="rId47" Type="http://schemas.openxmlformats.org/officeDocument/2006/relationships/hyperlink" Target="http://passport.vec.vic.gov.au/teachers/lessons/activate/" TargetMode="External"/><Relationship Id="rId50" Type="http://schemas.openxmlformats.org/officeDocument/2006/relationships/hyperlink" Target="http://www.edutopia.org/article/global-education-resources" TargetMode="External"/><Relationship Id="rId55" Type="http://schemas.openxmlformats.org/officeDocument/2006/relationships/header" Target="header2.xm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ivicsandcitizenship.edu.au/cce/default.asp?id=9245" TargetMode="External"/><Relationship Id="rId29" Type="http://schemas.openxmlformats.org/officeDocument/2006/relationships/hyperlink" Target="https://www.border.gov.au/Citizenship/Documents/primary_school_teaching_resource.pdf" TargetMode="External"/><Relationship Id="rId11" Type="http://schemas.openxmlformats.org/officeDocument/2006/relationships/hyperlink" Target="http://www.border.gov.au/Trav/Citi/Curr/Even/Australian-citizenship-day/Schools/Citizenship-Place" TargetMode="External"/><Relationship Id="rId24" Type="http://schemas.openxmlformats.org/officeDocument/2006/relationships/hyperlink" Target="http://www.oneworldcentre.org.au/wp/wp-content/uploads/2013/11/Simulation-Daily-Life-in-an-Indian-Village.pdf" TargetMode="External"/><Relationship Id="rId32" Type="http://schemas.openxmlformats.org/officeDocument/2006/relationships/hyperlink" Target="https://www.australianaffirmation.com.au/" TargetMode="External"/><Relationship Id="rId37" Type="http://schemas.openxmlformats.org/officeDocument/2006/relationships/hyperlink" Target="http://www.rgs.org/webcasts/activities/worldmapper/world_citizen.html" TargetMode="External"/><Relationship Id="rId40" Type="http://schemas.openxmlformats.org/officeDocument/2006/relationships/hyperlink" Target="http://www.globaleducation.edu.au/1842.html" TargetMode="External"/><Relationship Id="rId45" Type="http://schemas.openxmlformats.org/officeDocument/2006/relationships/hyperlink" Target="https://www.clintonfoundation.org/" TargetMode="External"/><Relationship Id="rId53" Type="http://schemas.openxmlformats.org/officeDocument/2006/relationships/hyperlink" Target="http://www1.curriculum.edu.au/rel/history/activities.php?catrelid=1866" TargetMode="Externa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yperlink" Target="http://www.rgs.org/webcasts/activities/worldmapper/world_citizen.html" TargetMode="External"/><Relationship Id="rId14" Type="http://schemas.openxmlformats.org/officeDocument/2006/relationships/hyperlink" Target="https://www.border.gov.au/Trav/Citi/pathways-processes/Citizenship-test/Australian-citizenship-test-resource/Australian-citizenship-practice-test%20accessed%201st%20June%202016" TargetMode="External"/><Relationship Id="rId22" Type="http://schemas.openxmlformats.org/officeDocument/2006/relationships/hyperlink" Target="http://www.globaleducation.edu.au/1842.html%20accessed%201st%20June%202016" TargetMode="External"/><Relationship Id="rId27" Type="http://schemas.openxmlformats.org/officeDocument/2006/relationships/hyperlink" Target="http://passport.vec.vic.gov.au/teachers/lessons/activate/" TargetMode="External"/><Relationship Id="rId30" Type="http://schemas.openxmlformats.org/officeDocument/2006/relationships/hyperlink" Target="https://www.border.gov.au/Trav/Citi/Curr/Even/Why-/Personal-stories-about-Australian-citizenship" TargetMode="External"/><Relationship Id="rId35" Type="http://schemas.openxmlformats.org/officeDocument/2006/relationships/hyperlink" Target="http://www.multiculturalaustralia.edu.au" TargetMode="External"/><Relationship Id="rId43" Type="http://schemas.openxmlformats.org/officeDocument/2006/relationships/hyperlink" Target="http://www.quandarygame.org/" TargetMode="External"/><Relationship Id="rId48" Type="http://schemas.openxmlformats.org/officeDocument/2006/relationships/hyperlink" Target="http://www.kidsgoglobal.net"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border.gov.au/Citizenship/Documents/primary_school_teaching_resource.pdf" TargetMode="External"/><Relationship Id="rId17" Type="http://schemas.openxmlformats.org/officeDocument/2006/relationships/hyperlink" Target="http://www.civicsandcitizenship.edu.au/cce/lesson_2_the_freedom_rides,10617.html" TargetMode="External"/><Relationship Id="rId25" Type="http://schemas.openxmlformats.org/officeDocument/2006/relationships/hyperlink" Target="https://www.clintonfoundation.org/" TargetMode="External"/><Relationship Id="rId33" Type="http://schemas.openxmlformats.org/officeDocument/2006/relationships/hyperlink" Target="http://civicsandcitizenship.edu.au/cce/default.asp?id=9245" TargetMode="External"/><Relationship Id="rId38" Type="http://schemas.openxmlformats.org/officeDocument/2006/relationships/hyperlink" Target="http://www.civicsandcitizenship.edu.au/verve/_resources/S101_Defining_Global_Citizenship_ed.pdf" TargetMode="External"/><Relationship Id="rId46" Type="http://schemas.openxmlformats.org/officeDocument/2006/relationships/hyperlink" Target="https://www.hollows.org/au/what-we-do" TargetMode="External"/><Relationship Id="rId59" Type="http://schemas.openxmlformats.org/officeDocument/2006/relationships/fontTable" Target="fontTable.xml"/><Relationship Id="rId20" Type="http://schemas.openxmlformats.org/officeDocument/2006/relationships/hyperlink" Target="http://www.civicsandcitizenship.edu.au/verve/_resources/S101_Defining_Global_Citizenship_ed.pdf" TargetMode="External"/><Relationship Id="rId41" Type="http://schemas.openxmlformats.org/officeDocument/2006/relationships/hyperlink" Target="http://www.oneworldcentre.org.au/wp/wp-content/uploads/2013/11/Simulation-Daily-Life-in-an-Indian-Village.pdf" TargetMode="External"/><Relationship Id="rId54" Type="http://schemas.openxmlformats.org/officeDocument/2006/relationships/hyperlink" Target="http://passport.vec.vic.gov.au/teachers/lessons/activate/"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ustralianaffirmation.com.au/" TargetMode="External"/><Relationship Id="rId23" Type="http://schemas.openxmlformats.org/officeDocument/2006/relationships/hyperlink" Target="http://www.oneworldcentre.org.au/wp/wp-content/uploads/2013/11/Simulation-Daily-Life-in-an-Indian-Village.pdf" TargetMode="External"/><Relationship Id="rId28" Type="http://schemas.openxmlformats.org/officeDocument/2006/relationships/hyperlink" Target="http://www.border.gov.au/Trav/Citi/Curr/Even/Australian-citizenship-day/Schools/Citizenship-Place" TargetMode="External"/><Relationship Id="rId36" Type="http://schemas.openxmlformats.org/officeDocument/2006/relationships/hyperlink" Target="http://www.multiculturalaustralia.edu.au/lessons/" TargetMode="External"/><Relationship Id="rId49" Type="http://schemas.openxmlformats.org/officeDocument/2006/relationships/hyperlink" Target="http://www.wvi.org/child-protection" TargetMode="External"/><Relationship Id="rId57" Type="http://schemas.openxmlformats.org/officeDocument/2006/relationships/header" Target="header4.xml"/><Relationship Id="rId10" Type="http://schemas.openxmlformats.org/officeDocument/2006/relationships/hyperlink" Target="file:///J:/VCAA20MAY/MAY20%20revisions/CID%20+%20CP%2056/We%20are%20Australians_23MAY2016.docx" TargetMode="External"/><Relationship Id="rId31" Type="http://schemas.openxmlformats.org/officeDocument/2006/relationships/hyperlink" Target="https://www.border.gov.au/Trav/Citi/pathways-processes/Citizenship-test/Australian-citizenship-test-resource/Australian-citizenship-practice-test%20%20%09%09%09accessed%201st%20June%202016" TargetMode="External"/><Relationship Id="rId44" Type="http://schemas.openxmlformats.org/officeDocument/2006/relationships/hyperlink" Target="http://www.quandarygame.org/" TargetMode="External"/><Relationship Id="rId52" Type="http://schemas.openxmlformats.org/officeDocument/2006/relationships/footer" Target="footer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9E1F085-3AD7-4B2F-A1EC-CD4EAFF0E3E3}"/>
</file>

<file path=customXml/itemProps2.xml><?xml version="1.0" encoding="utf-8"?>
<ds:datastoreItem xmlns:ds="http://schemas.openxmlformats.org/officeDocument/2006/customXml" ds:itemID="{8BCB34DD-B2BC-441F-BA07-0A62BDE5F175}"/>
</file>

<file path=customXml/itemProps3.xml><?xml version="1.0" encoding="utf-8"?>
<ds:datastoreItem xmlns:ds="http://schemas.openxmlformats.org/officeDocument/2006/customXml" ds:itemID="{41F70F54-F6C8-432A-AF70-6433B5BCB328}"/>
</file>

<file path=customXml/itemProps4.xml><?xml version="1.0" encoding="utf-8"?>
<ds:datastoreItem xmlns:ds="http://schemas.openxmlformats.org/officeDocument/2006/customXml" ds:itemID="{DD766C51-14E6-4ED2-8427-BB3DFD85463E}"/>
</file>

<file path=docProps/app.xml><?xml version="1.0" encoding="utf-8"?>
<Properties xmlns="http://schemas.openxmlformats.org/officeDocument/2006/extended-properties" xmlns:vt="http://schemas.openxmlformats.org/officeDocument/2006/docPropsVTypes">
  <Template>Normal.dotm</Template>
  <TotalTime>0</TotalTime>
  <Pages>14</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Tim P</dc:creator>
  <cp:lastModifiedBy>Martin, Gerard F</cp:lastModifiedBy>
  <cp:revision>2</cp:revision>
  <cp:lastPrinted>2017-09-15T04:37:00Z</cp:lastPrinted>
  <dcterms:created xsi:type="dcterms:W3CDTF">2017-10-09T00:17:00Z</dcterms:created>
  <dcterms:modified xsi:type="dcterms:W3CDTF">2017-10-09T00:17:00Z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