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FAB5" w14:textId="6A126141" w:rsidR="00127607" w:rsidRPr="00EF2077" w:rsidRDefault="00EF2077" w:rsidP="00741DFB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20713A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7228A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567"/>
        <w:gridCol w:w="1304"/>
        <w:gridCol w:w="539"/>
        <w:gridCol w:w="1332"/>
        <w:gridCol w:w="511"/>
        <w:gridCol w:w="1360"/>
        <w:gridCol w:w="624"/>
        <w:gridCol w:w="1247"/>
        <w:gridCol w:w="596"/>
        <w:gridCol w:w="1275"/>
        <w:gridCol w:w="568"/>
        <w:gridCol w:w="1303"/>
        <w:gridCol w:w="540"/>
        <w:gridCol w:w="1331"/>
        <w:gridCol w:w="511"/>
        <w:gridCol w:w="1360"/>
        <w:gridCol w:w="625"/>
        <w:gridCol w:w="1246"/>
        <w:gridCol w:w="597"/>
        <w:gridCol w:w="1275"/>
      </w:tblGrid>
      <w:tr w:rsidR="00DB4D33" w:rsidRPr="00E03DF5" w14:paraId="1BD1FABB" w14:textId="77777777" w:rsidTr="00E4120E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1FAB6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AB7" w14:textId="77777777" w:rsidR="00DB4D33" w:rsidRPr="00E131FB" w:rsidRDefault="00DB4D33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31FB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AB8" w14:textId="77777777" w:rsidR="00DB4D33" w:rsidRPr="00E131FB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E131F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7484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AB9" w14:textId="77777777" w:rsidR="00DB4D33" w:rsidRPr="00E131FB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E131F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9356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ABA" w14:textId="77777777" w:rsidR="00DB4D33" w:rsidRPr="00E131FB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E131F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Creating Designed Solutions</w:t>
            </w:r>
          </w:p>
        </w:tc>
      </w:tr>
      <w:tr w:rsidR="00DB4D33" w:rsidRPr="00E03DF5" w14:paraId="1BD1FAC8" w14:textId="77777777" w:rsidTr="00E4120E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1FABC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BD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BE" w14:textId="77777777" w:rsidR="00DB4D33" w:rsidRPr="008D5036" w:rsidRDefault="00DB4D33" w:rsidP="00CB4115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4"/>
                <w:szCs w:val="24"/>
                <w:lang w:val="en-AU"/>
              </w:rPr>
            </w:pPr>
            <w:r w:rsidRPr="008D503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n-AU"/>
              </w:rPr>
              <w:t>Not applicable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BF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Engineering principles and systems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0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and fibre production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1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specialisations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2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Materials and technologies specialisations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3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Investigating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4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Generating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5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Producing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6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Evaluating</w:t>
            </w: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C7" w14:textId="77777777" w:rsidR="00DB4D33" w:rsidRPr="008D5036" w:rsidRDefault="00DB4D33" w:rsidP="008D5036">
            <w:pPr>
              <w:tabs>
                <w:tab w:val="left" w:pos="255"/>
              </w:tabs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Planning and managing</w:t>
            </w:r>
          </w:p>
        </w:tc>
      </w:tr>
      <w:tr w:rsidR="00DB4D33" w:rsidRPr="00E03DF5" w14:paraId="1BD1FADF" w14:textId="77777777" w:rsidTr="00E4120E">
        <w:trPr>
          <w:trHeight w:val="1629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1FAC9" w14:textId="77777777" w:rsidR="00DB4D33" w:rsidRPr="00E03DF5" w:rsidRDefault="00DB4D3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ACA" w14:textId="77777777" w:rsidR="00DB4D33" w:rsidRPr="00E03DF5" w:rsidRDefault="00DB4D3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71" w:type="dxa"/>
            <w:gridSpan w:val="2"/>
          </w:tcPr>
          <w:p w14:paraId="1BD1FACB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Identify how people create familiar designed solutions and consider sustainability to meet personal and local community needs </w:t>
            </w:r>
          </w:p>
          <w:p w14:paraId="1BD1FACC" w14:textId="77777777" w:rsidR="00DB4D33" w:rsidRPr="00FD5227" w:rsidRDefault="007228A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STS013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(VCDSTS013)</w:t>
              </w:r>
            </w:hyperlink>
          </w:p>
        </w:tc>
        <w:tc>
          <w:tcPr>
            <w:tcW w:w="1871" w:type="dxa"/>
            <w:gridSpan w:val="2"/>
          </w:tcPr>
          <w:p w14:paraId="1BD1FACD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Explore how technologies use forces to create movement in designed solutions</w:t>
            </w:r>
          </w:p>
          <w:p w14:paraId="1BD1FACE" w14:textId="77777777" w:rsidR="00DB4D33" w:rsidRPr="00FD5227" w:rsidRDefault="007228A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STC014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(VCDSTC014)</w:t>
              </w:r>
            </w:hyperlink>
          </w:p>
        </w:tc>
        <w:tc>
          <w:tcPr>
            <w:tcW w:w="1871" w:type="dxa"/>
            <w:gridSpan w:val="2"/>
          </w:tcPr>
          <w:p w14:paraId="1BD1FACF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Explore how plants and animals are grown for food, clothing and shelter </w:t>
            </w:r>
          </w:p>
          <w:p w14:paraId="1BD1FAD0" w14:textId="77777777" w:rsidR="00DB4D33" w:rsidRPr="00FD5227" w:rsidRDefault="007228A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STC015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(VCDSTC015)</w:t>
              </w:r>
            </w:hyperlink>
          </w:p>
        </w:tc>
        <w:tc>
          <w:tcPr>
            <w:tcW w:w="1871" w:type="dxa"/>
            <w:gridSpan w:val="2"/>
          </w:tcPr>
          <w:p w14:paraId="1BD1FAD1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Explore how food is selected and prepared for healthy eating</w:t>
            </w:r>
          </w:p>
          <w:p w14:paraId="1BD1FAD2" w14:textId="77777777" w:rsidR="00DB4D33" w:rsidRPr="00DA2496" w:rsidRDefault="007228A7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DSTC016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(VCDSTC016)</w:t>
              </w:r>
            </w:hyperlink>
          </w:p>
        </w:tc>
        <w:tc>
          <w:tcPr>
            <w:tcW w:w="1871" w:type="dxa"/>
            <w:gridSpan w:val="2"/>
          </w:tcPr>
          <w:p w14:paraId="1BD1FAD3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Explore the characteristics and properties of materials and components that are used to create designed solutions </w:t>
            </w:r>
          </w:p>
          <w:p w14:paraId="1BD1FAD4" w14:textId="77777777" w:rsidR="00DB4D33" w:rsidRPr="00FD5227" w:rsidRDefault="007228A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STC017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(VCDSTC017)</w:t>
              </w:r>
            </w:hyperlink>
          </w:p>
        </w:tc>
        <w:tc>
          <w:tcPr>
            <w:tcW w:w="1871" w:type="dxa"/>
            <w:gridSpan w:val="2"/>
          </w:tcPr>
          <w:p w14:paraId="1BD1FAD5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 xml:space="preserve">Explore needs or opportunities for designing, and the technologies needed to </w:t>
            </w:r>
            <w:proofErr w:type="spellStart"/>
            <w:r w:rsidRPr="006D5D79">
              <w:rPr>
                <w:rFonts w:ascii="Arial Narrow" w:hAnsi="Arial Narrow"/>
                <w:sz w:val="18"/>
                <w:szCs w:val="18"/>
              </w:rPr>
              <w:t>realise</w:t>
            </w:r>
            <w:proofErr w:type="spellEnd"/>
            <w:r w:rsidRPr="006D5D79">
              <w:rPr>
                <w:rFonts w:ascii="Arial Narrow" w:hAnsi="Arial Narrow"/>
                <w:sz w:val="18"/>
                <w:szCs w:val="18"/>
              </w:rPr>
              <w:t xml:space="preserve"> designed solutions</w:t>
            </w:r>
          </w:p>
          <w:p w14:paraId="1BD1FAD6" w14:textId="77777777" w:rsidR="00DB4D33" w:rsidRPr="00711618" w:rsidRDefault="007228A7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SCD018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(VCDSCD018)</w:t>
              </w:r>
            </w:hyperlink>
          </w:p>
        </w:tc>
        <w:tc>
          <w:tcPr>
            <w:tcW w:w="1871" w:type="dxa"/>
            <w:gridSpan w:val="2"/>
          </w:tcPr>
          <w:p w14:paraId="1BD1FAD7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D5D79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6D5D79">
              <w:rPr>
                <w:rFonts w:ascii="Arial Narrow" w:hAnsi="Arial Narrow"/>
                <w:sz w:val="18"/>
                <w:szCs w:val="18"/>
              </w:rPr>
              <w:t xml:space="preserve">, generate, and communicate design ideas through describing, drawing and </w:t>
            </w:r>
            <w:r>
              <w:rPr>
                <w:rFonts w:ascii="Arial Narrow" w:hAnsi="Arial Narrow"/>
                <w:sz w:val="18"/>
                <w:szCs w:val="18"/>
              </w:rPr>
              <w:t>modeling</w:t>
            </w:r>
          </w:p>
          <w:p w14:paraId="1BD1FAD8" w14:textId="77777777" w:rsidR="00DB4D33" w:rsidRPr="00FD5227" w:rsidRDefault="007228A7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DSCD019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(VCDSCD019)</w:t>
              </w:r>
            </w:hyperlink>
          </w:p>
        </w:tc>
        <w:tc>
          <w:tcPr>
            <w:tcW w:w="1871" w:type="dxa"/>
            <w:gridSpan w:val="2"/>
          </w:tcPr>
          <w:p w14:paraId="1BD1FAD9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Use materials, components, tools, equipment and techniques to produce designed solutions safely</w:t>
            </w:r>
          </w:p>
          <w:p w14:paraId="1BD1FADA" w14:textId="77777777" w:rsidR="00DB4D33" w:rsidRPr="00AF6E28" w:rsidRDefault="007228A7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DSCD020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(VCDSCD020)</w:t>
              </w:r>
            </w:hyperlink>
          </w:p>
        </w:tc>
        <w:tc>
          <w:tcPr>
            <w:tcW w:w="1871" w:type="dxa"/>
            <w:gridSpan w:val="2"/>
          </w:tcPr>
          <w:p w14:paraId="1BD1FADB" w14:textId="77777777" w:rsidR="006D5D79" w:rsidRDefault="006D5D79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Use personal preferences to evaluate the success of design ideas, processes and solutions including their care for environment</w:t>
            </w:r>
          </w:p>
          <w:p w14:paraId="1BD1FADC" w14:textId="77777777" w:rsidR="00DB4D33" w:rsidRPr="00AF6E28" w:rsidRDefault="007228A7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DSCD021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(VCDSCD021)</w:t>
              </w:r>
            </w:hyperlink>
          </w:p>
        </w:tc>
        <w:tc>
          <w:tcPr>
            <w:tcW w:w="1872" w:type="dxa"/>
            <w:gridSpan w:val="2"/>
          </w:tcPr>
          <w:p w14:paraId="1BD1FADD" w14:textId="77777777" w:rsidR="006D5D79" w:rsidRDefault="006D5D79" w:rsidP="006D5D79">
            <w:pPr>
              <w:rPr>
                <w:rFonts w:ascii="Arial Narrow" w:hAnsi="Arial Narrow"/>
                <w:sz w:val="18"/>
                <w:szCs w:val="18"/>
              </w:rPr>
            </w:pPr>
            <w:r w:rsidRPr="006D5D79">
              <w:rPr>
                <w:rFonts w:ascii="Arial Narrow" w:hAnsi="Arial Narrow"/>
                <w:sz w:val="18"/>
                <w:szCs w:val="18"/>
              </w:rPr>
              <w:t>Sequence steps for making designed solutions</w:t>
            </w:r>
          </w:p>
          <w:p w14:paraId="1BD1FADE" w14:textId="77777777" w:rsidR="00DB4D33" w:rsidRPr="006D5D79" w:rsidRDefault="007228A7" w:rsidP="006D5D79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DSCD022" w:history="1">
              <w:r w:rsidR="006D5D79" w:rsidRPr="006D5D79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(VCDSCD022)</w:t>
              </w:r>
            </w:hyperlink>
          </w:p>
        </w:tc>
      </w:tr>
      <w:tr w:rsidR="00E4120E" w:rsidRPr="00E03DF5" w14:paraId="1BD1FAF6" w14:textId="77777777" w:rsidTr="00E4120E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1FAE0" w14:textId="77777777" w:rsidR="00E4120E" w:rsidRPr="00E03DF5" w:rsidRDefault="00E4120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D1FAE1" w14:textId="77777777" w:rsidR="00E4120E" w:rsidRPr="00E03DF5" w:rsidRDefault="00E4120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D1FAE2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BD1FAE3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D1FAE4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1BD1FAE5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BD1FAE6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1BD1FAE7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BD1FAE8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BD1FAE9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BD1FAEA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BD1FAEB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BD1FAEC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BD1FAED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D1FAEE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1BD1FAEF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BD1FAF0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1BD1FAF1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BD1FAF2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BD1FAF3" w14:textId="77777777" w:rsidR="00E4120E" w:rsidRPr="0056716B" w:rsidRDefault="00E4120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1BD1FAF4" w14:textId="77777777" w:rsidR="00E4120E" w:rsidRPr="0056716B" w:rsidRDefault="00E4120E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BD1FAF5" w14:textId="77777777" w:rsidR="00E4120E" w:rsidRPr="0056716B" w:rsidRDefault="00E4120E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4120E" w:rsidRPr="00E03DF5" w14:paraId="1BD1FB0D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AF7" w14:textId="77777777" w:rsidR="00E4120E" w:rsidRPr="001265C3" w:rsidRDefault="00E4120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AF8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AF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2" o:title=""/>
                </v:shape>
                <w:control r:id="rId23" w:name="CheckBox1131181111" w:shapeid="_x0000_i115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AF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AF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24" w:name="CheckBox11311811" w:shapeid="_x0000_i115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AF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AF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25" w:name="CheckBox1131189" w:shapeid="_x0000_i115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AF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AF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26" w:name="CheckBox1131188" w:shapeid="_x0000_i116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0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0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27" w:name="CheckBox1131187" w:shapeid="_x0000_i11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0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0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28" w:name="CheckBox1131186" w:shapeid="_x0000_i116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0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0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29" w:name="CheckBox1131185" w:shapeid="_x0000_i116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0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0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30" w:name="CheckBox1131184" w:shapeid="_x0000_i116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0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0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31" w:name="CheckBox11311831" w:shapeid="_x0000_i117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0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0B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32" w:name="CheckBox1131183" w:shapeid="_x0000_i11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0C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4120E" w:rsidRPr="00E03DF5" w14:paraId="1BD1FB24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0E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0F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1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33" w:name="CheckBox113111111111" w:shapeid="_x0000_i117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1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1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34" w:name="CheckBox1131111111" w:shapeid="_x0000_i117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1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1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35" w:name="CheckBox1131111311" w:shapeid="_x0000_i117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1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1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36" w:name="CheckBox113111121" w:shapeid="_x0000_i118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1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1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37" w:name="CheckBox113111111" w:shapeid="_x0000_i11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1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1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38" w:name="CheckBox11311116" w:shapeid="_x0000_i118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1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1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39" w:name="CheckBox11311115" w:shapeid="_x0000_i118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1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1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40" w:name="CheckBox11311114" w:shapeid="_x0000_i118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1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2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41" w:name="CheckBox113111131" w:shapeid="_x0000_i119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2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22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42" w:name="CheckBox11311113" w:shapeid="_x0000_i11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23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4120E" w:rsidRPr="00E03DF5" w14:paraId="1BD1FB3B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25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26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2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43" w:name="CheckBox113112111111" w:shapeid="_x0000_i119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2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2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44" w:name="CheckBox11311211112" w:shapeid="_x0000_i119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2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2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45" w:name="CheckBox113112112" w:shapeid="_x0000_i119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2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2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46" w:name="CheckBox11311211111" w:shapeid="_x0000_i120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2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2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47" w:name="CheckBox1131121111" w:shapeid="_x0000_i12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3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3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48" w:name="CheckBox113112111" w:shapeid="_x0000_i120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3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3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49" w:name="CheckBox11311215" w:shapeid="_x0000_i120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3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3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50" w:name="CheckBox11311214" w:shapeid="_x0000_i120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3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3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51" w:name="CheckBox113112131" w:shapeid="_x0000_i121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3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39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52" w:name="CheckBox11311213" w:shapeid="_x0000_i12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3A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4120E" w:rsidRPr="00E03DF5" w14:paraId="1BD1FB52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3C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3D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3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53" w:name="CheckBox113113111111111" w:shapeid="_x0000_i121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3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4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54" w:name="CheckBox1131131111111" w:shapeid="_x0000_i121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4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4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55" w:name="CheckBox113113111111" w:shapeid="_x0000_i121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4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4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56" w:name="CheckBox11311311111" w:shapeid="_x0000_i122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4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4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57" w:name="CheckBox1131131111" w:shapeid="_x0000_i12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4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4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58" w:name="CheckBox113113111" w:shapeid="_x0000_i122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4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4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59" w:name="CheckBox11311315" w:shapeid="_x0000_i122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4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4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60" w:name="CheckBox11311314" w:shapeid="_x0000_i122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4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4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61" w:name="CheckBox113113131" w:shapeid="_x0000_i123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4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50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62" w:name="CheckBox11311313" w:shapeid="_x0000_i12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51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4120E" w:rsidRPr="00E03DF5" w14:paraId="1BD1FB69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53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54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5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63" w:name="CheckBox113114111111111" w:shapeid="_x0000_i123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5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5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64" w:name="CheckBox1131141111112" w:shapeid="_x0000_i123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5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5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65" w:name="CheckBox1131141111111" w:shapeid="_x0000_i123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5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5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66" w:name="CheckBox113114111111" w:shapeid="_x0000_i124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5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5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67" w:name="CheckBox11311411111" w:shapeid="_x0000_i124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5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5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68" w:name="CheckBox1131141111" w:shapeid="_x0000_i124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6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6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69" w:name="CheckBox113114111" w:shapeid="_x0000_i124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6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6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70" w:name="CheckBox11311414" w:shapeid="_x0000_i124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6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6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71" w:name="CheckBox113114131" w:shapeid="_x0000_i125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6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67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72" w:name="CheckBox11311413" w:shapeid="_x0000_i12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68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4120E" w:rsidRPr="00E03DF5" w14:paraId="1BD1FB80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6A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6B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6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73" w:name="CheckBox1131151111111111" w:shapeid="_x0000_i125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6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6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74" w:name="CheckBox11311511111111" w:shapeid="_x0000_i125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6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7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75" w:name="CheckBox1131151111111" w:shapeid="_x0000_i125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7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7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76" w:name="CheckBox113115111111" w:shapeid="_x0000_i126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7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7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77" w:name="CheckBox11311511111" w:shapeid="_x0000_i12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7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7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78" w:name="CheckBox1131151111" w:shapeid="_x0000_i126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7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7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79" w:name="CheckBox113115112" w:shapeid="_x0000_i126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7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7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80" w:name="CheckBox113115111" w:shapeid="_x0000_i126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7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7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81" w:name="CheckBox113115131" w:shapeid="_x0000_i127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7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7E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82" w:name="CheckBox11311513" w:shapeid="_x0000_i12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7F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4120E" w:rsidRPr="00E03DF5" w14:paraId="1BD1FB97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81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82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8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83" w:name="CheckBox11311611111111112" w:shapeid="_x0000_i127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8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8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84" w:name="CheckBox1131161111111112" w:shapeid="_x0000_i127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8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8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85" w:name="CheckBox11311611111111111" w:shapeid="_x0000_i127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8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8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86" w:name="CheckBox1131161111111111" w:shapeid="_x0000_i128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8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8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87" w:name="CheckBox113116111111111" w:shapeid="_x0000_i12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8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8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88" w:name="CheckBox11311611111111" w:shapeid="_x0000_i128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8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8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89" w:name="CheckBox1131161111111" w:shapeid="_x0000_i128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9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9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90" w:name="CheckBox113116111111" w:shapeid="_x0000_i128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9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9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91" w:name="CheckBox11311611111" w:shapeid="_x0000_i129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9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95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92" w:name="CheckBox1131161111" w:shapeid="_x0000_i12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96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4120E" w:rsidRPr="00E03DF5" w14:paraId="1BD1FBAE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98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99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9A" w14:textId="77777777" w:rsidR="00E4120E" w:rsidRPr="00CC3C99" w:rsidRDefault="00E4120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93" w:name="CheckBox11319122" w:shapeid="_x0000_i129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9B" w14:textId="77777777" w:rsidR="00E4120E" w:rsidRPr="00CC3C99" w:rsidRDefault="00E4120E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9C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94" w:name="CheckBox1131911" w:shapeid="_x0000_i129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9D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9E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95" w:name="CheckBox1131921" w:shapeid="_x0000_i129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9F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A0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96" w:name="CheckBox1131931" w:shapeid="_x0000_i130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A1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A2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97" w:name="CheckBox1131941" w:shapeid="_x0000_i13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A3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A4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98" w:name="CheckBox1131951" w:shapeid="_x0000_i130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A5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A6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99" w:name="CheckBox1131961" w:shapeid="_x0000_i130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A7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A8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00" w:name="CheckBox1131971" w:shapeid="_x0000_i130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A9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AA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01" w:name="CheckBox11319811" w:shapeid="_x0000_i131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AB" w14:textId="77777777" w:rsidR="00E4120E" w:rsidRPr="00CC3C99" w:rsidRDefault="00E4120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AC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02" w:name="CheckBox1131981" w:shapeid="_x0000_i13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AD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4120E" w:rsidRPr="00E03DF5" w14:paraId="1BD1FBC5" w14:textId="77777777" w:rsidTr="00E4120E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1BD1FBAF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D1FBB0" w14:textId="77777777" w:rsidR="00E4120E" w:rsidRPr="001265C3" w:rsidRDefault="00E4120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1FBB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03" w:name="CheckBox11311711111111111111" w:shapeid="_x0000_i131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D1FBB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BD1FBB3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04" w:name="CheckBox113117111111111112" w:shapeid="_x0000_i131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D1FBB4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B5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05" w:name="CheckBox11311711111111112" w:shapeid="_x0000_i131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B6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D1FBB7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06" w:name="CheckBox1131171111111112" w:shapeid="_x0000_i132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D1FBB8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D1FBB9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07" w:name="CheckBox113117111111112" w:shapeid="_x0000_i13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BA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D1FBBB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2" o:title=""/>
                </v:shape>
                <w:control r:id="rId108" w:name="CheckBox11311711111112" w:shapeid="_x0000_i132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1FBBC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D1FBBD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2" o:title=""/>
                </v:shape>
                <w:control r:id="rId109" w:name="CheckBox1131171111112" w:shapeid="_x0000_i132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D1FBBE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BD1FBBF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2" o:title=""/>
                </v:shape>
                <w:control r:id="rId110" w:name="CheckBox113117111112" w:shapeid="_x0000_i132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D1FBC0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BD1FBC1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2" o:title=""/>
                </v:shape>
                <w:control r:id="rId111" w:name="CheckBox113117111121" w:shapeid="_x0000_i133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D1FBC2" w14:textId="77777777" w:rsidR="00E4120E" w:rsidRPr="00CC3C99" w:rsidRDefault="00E4120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BD1FBC3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2" o:title=""/>
                </v:shape>
                <w:control r:id="rId112" w:name="CheckBox11311711112" w:shapeid="_x0000_i13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1FBC4" w14:textId="77777777" w:rsidR="00E4120E" w:rsidRPr="00CC3C99" w:rsidRDefault="00E4120E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1BD1FBC6" w14:textId="77777777" w:rsidR="004A3285" w:rsidRPr="00362361" w:rsidRDefault="004A3285" w:rsidP="00A71A75">
      <w:pPr>
        <w:spacing w:after="0"/>
        <w:rPr>
          <w:sz w:val="12"/>
          <w:szCs w:val="12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623"/>
      </w:tblGrid>
      <w:tr w:rsidR="006D5D79" w14:paraId="1BD1FBCA" w14:textId="77777777" w:rsidTr="00E131FB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BC7" w14:textId="77777777" w:rsidR="006D5D79" w:rsidRDefault="006D5D79" w:rsidP="006D5D79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Pr="00652320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  <w:p w14:paraId="1BD1FBC8" w14:textId="77777777" w:rsidR="006D5D79" w:rsidRPr="00763150" w:rsidRDefault="006D5D79" w:rsidP="006D5D79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BC9" w14:textId="77777777" w:rsidR="006D5D79" w:rsidRDefault="006D5D79" w:rsidP="006D5D79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3 and 4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6D5D79" w:rsidRPr="00145826" w14:paraId="1BD1FBDC" w14:textId="77777777" w:rsidTr="00E131FB">
        <w:trPr>
          <w:trHeight w:val="2635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1FBCB" w14:textId="77777777" w:rsidR="006D5D79" w:rsidRDefault="006D5D79" w:rsidP="006D5D7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1BD1FBCC" w14:textId="77777777" w:rsidR="006D5D79" w:rsidRPr="00C14A8C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the purpose of familiar designed solutions and how they meet the needs of users and affect others and environments.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1BD1FBCD" w14:textId="77777777" w:rsidR="006D5D79" w:rsidRPr="00C14A8C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the features and uses of some technologies for each of the prescribed technologies contexts.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1BD1FBCE" w14:textId="77777777" w:rsidR="006D5D79" w:rsidRPr="00C14A8C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With guidance, students create designed solutions for each of the prescribed technologies contexts.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1BD1FBCF" w14:textId="77777777" w:rsidR="006D5D79" w:rsidRPr="00C14A8C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describe given needs or opportunities.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14:paraId="1BD1FBD0" w14:textId="77777777" w:rsidR="006D5D79" w:rsidRPr="00C14A8C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and evaluate their ideas and designed solutions based on personal preferences.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14:paraId="1BD1FBD1" w14:textId="77777777" w:rsidR="006D5D79" w:rsidRPr="00C14A8C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communicate design ideas for their designed solutions, using modelling and simple drawings.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14:paraId="1BD1FBD2" w14:textId="77777777" w:rsidR="006D5D79" w:rsidRPr="008D5036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14A8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Following sequenced steps, students demonstrate safe use of tools and equipment when producing designed solutions. 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(7)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1FBD3" w14:textId="77777777" w:rsidR="006D5D79" w:rsidRDefault="006D5D79" w:rsidP="006D5D79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1BD1FBD4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solutions are designed to best meet needs of the communities and their environments. </w:t>
            </w:r>
          </w:p>
          <w:p w14:paraId="1BD1FBD5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describe contributions of people in design and technologies occupations. </w:t>
            </w:r>
          </w:p>
          <w:p w14:paraId="1BD1FBD6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the features of technologies can be used to create designed solutions for each of the prescribed technologies contexts.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BD1FBD7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contexts. </w:t>
            </w:r>
          </w:p>
          <w:p w14:paraId="1BD1FBD8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explain needs or opportunities and evaluate ideas and designed solutions against identified criteria for success, including sustainability considerations. </w:t>
            </w:r>
          </w:p>
          <w:p w14:paraId="1BD1FBD9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develop and expand design ideas and communicate these using models and drawings including annotations and symbols. </w:t>
            </w:r>
          </w:p>
          <w:p w14:paraId="1BD1FBDA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plan and sequence major steps in design and production.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BD1FBDB" w14:textId="77777777" w:rsidR="006D5D79" w:rsidRPr="006324B3" w:rsidRDefault="006D5D79" w:rsidP="006D5D79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appropriate technologies and techniques and demonstrate safe work practices when creating designed solutions.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BD1FBDD" w14:textId="77777777" w:rsidR="000D2707" w:rsidRPr="00362361" w:rsidRDefault="000D2707" w:rsidP="00DF2FB6">
      <w:pPr>
        <w:spacing w:after="0"/>
        <w:rPr>
          <w:sz w:val="12"/>
          <w:szCs w:val="12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E131FB" w:rsidRPr="0095748C" w14:paraId="1BD1FBE1" w14:textId="77777777" w:rsidTr="00E131FB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BDE" w14:textId="77777777" w:rsidR="00E131FB" w:rsidRPr="007C5018" w:rsidRDefault="0020713A" w:rsidP="0020713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1FBDF" w14:textId="77777777" w:rsidR="00E131FB" w:rsidRPr="007C5018" w:rsidRDefault="00E131FB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BD1FBE0" w14:textId="77777777" w:rsidR="00E131FB" w:rsidRPr="007C5018" w:rsidRDefault="00E131FB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1BD1FBE9" w14:textId="77777777" w:rsidTr="00E131FB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2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3" w14:textId="77777777" w:rsidR="000D02B8" w:rsidRPr="007C5018" w:rsidRDefault="000D02B8" w:rsidP="002071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1FBE4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BD1FBE5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6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7" w14:textId="77777777" w:rsidR="000D02B8" w:rsidRPr="007C5018" w:rsidRDefault="0020713A" w:rsidP="002071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8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1BD1FBF1" w14:textId="77777777" w:rsidTr="00E131FB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1FBE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1FBE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E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BD1FBF9" w14:textId="77777777" w:rsidTr="00E131FB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1FBF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1FBF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BD1FC01" w14:textId="77777777" w:rsidTr="00E131FB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1FBF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1FBF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BF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C0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BD1FC09" w14:textId="77777777" w:rsidTr="00E131FB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C0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C0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1FC0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1FC0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C0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C0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1BD1FC0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1BD1FC0A" w14:textId="77777777" w:rsidR="00825405" w:rsidRPr="008D5036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8D5036" w:rsidSect="00CE4202">
      <w:headerReference w:type="default" r:id="rId113"/>
      <w:footerReference w:type="default" r:id="rId114"/>
      <w:headerReference w:type="first" r:id="rId115"/>
      <w:footerReference w:type="first" r:id="rId116"/>
      <w:type w:val="continuous"/>
      <w:pgSz w:w="23814" w:h="16839" w:orient="landscape" w:code="8"/>
      <w:pgMar w:top="675" w:right="1134" w:bottom="993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FC67" w14:textId="77777777" w:rsidR="00C14A8C" w:rsidRDefault="00C14A8C" w:rsidP="00304EA1">
      <w:pPr>
        <w:spacing w:after="0" w:line="240" w:lineRule="auto"/>
      </w:pPr>
      <w:r>
        <w:separator/>
      </w:r>
    </w:p>
  </w:endnote>
  <w:endnote w:type="continuationSeparator" w:id="0">
    <w:p w14:paraId="1BD1FC68" w14:textId="77777777" w:rsidR="00C14A8C" w:rsidRDefault="00C14A8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C14A8C" w14:paraId="1BD1FC6C" w14:textId="77777777" w:rsidTr="00083E00">
      <w:trPr>
        <w:trHeight w:val="701"/>
      </w:trPr>
      <w:tc>
        <w:tcPr>
          <w:tcW w:w="2835" w:type="dxa"/>
          <w:vAlign w:val="center"/>
        </w:tcPr>
        <w:p w14:paraId="1BD1FC6A" w14:textId="77777777" w:rsidR="00C14A8C" w:rsidRPr="002329F3" w:rsidRDefault="00C14A8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BD1FC6B" w14:textId="77777777" w:rsidR="00C14A8C" w:rsidRPr="00B41951" w:rsidRDefault="00C14A8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E420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BD1FC6D" w14:textId="77777777" w:rsidR="00C14A8C" w:rsidRPr="00243F0D" w:rsidRDefault="00C14A8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C14A8C" w14:paraId="1BD1FC72" w14:textId="77777777" w:rsidTr="004174A4">
      <w:trPr>
        <w:trHeight w:val="709"/>
      </w:trPr>
      <w:tc>
        <w:tcPr>
          <w:tcW w:w="7607" w:type="dxa"/>
          <w:vAlign w:val="center"/>
        </w:tcPr>
        <w:p w14:paraId="1BD1FC6F" w14:textId="77777777" w:rsidR="00C14A8C" w:rsidRPr="004A2ED8" w:rsidRDefault="00C14A8C" w:rsidP="00362361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BD1FC70" w14:textId="77777777" w:rsidR="00C14A8C" w:rsidRPr="00B41951" w:rsidRDefault="00C14A8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BD1FC71" w14:textId="77777777" w:rsidR="00C14A8C" w:rsidRDefault="00C14A8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BD1FC73" w14:textId="77777777" w:rsidR="00C14A8C" w:rsidRDefault="00C14A8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FC65" w14:textId="77777777" w:rsidR="00C14A8C" w:rsidRDefault="00C14A8C" w:rsidP="00304EA1">
      <w:pPr>
        <w:spacing w:after="0" w:line="240" w:lineRule="auto"/>
      </w:pPr>
      <w:r>
        <w:separator/>
      </w:r>
    </w:p>
  </w:footnote>
  <w:footnote w:type="continuationSeparator" w:id="0">
    <w:p w14:paraId="1BD1FC66" w14:textId="77777777" w:rsidR="00C14A8C" w:rsidRDefault="00C14A8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BD1FC69" w14:textId="77777777" w:rsidR="00C14A8C" w:rsidRPr="00D86DE4" w:rsidRDefault="006D5D7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Design and Technologies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FC6E" w14:textId="77777777" w:rsidR="00C14A8C" w:rsidRPr="009370BC" w:rsidRDefault="00C14A8C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BD1FC74" wp14:editId="1BD1FC7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Design and Technologies – </w:t>
        </w:r>
        <w:r w:rsidR="006D5D79">
          <w:rPr>
            <w:sz w:val="28"/>
            <w:szCs w:val="28"/>
          </w:rPr>
          <w:t>Foundation to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35C"/>
    <w:multiLevelType w:val="hybridMultilevel"/>
    <w:tmpl w:val="8BE0A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62161"/>
    <w:multiLevelType w:val="multilevel"/>
    <w:tmpl w:val="650E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DB3"/>
    <w:multiLevelType w:val="hybridMultilevel"/>
    <w:tmpl w:val="467ED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90FDD"/>
    <w:multiLevelType w:val="hybridMultilevel"/>
    <w:tmpl w:val="A7561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9065BA"/>
    <w:multiLevelType w:val="multilevel"/>
    <w:tmpl w:val="A474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73590F"/>
    <w:multiLevelType w:val="hybridMultilevel"/>
    <w:tmpl w:val="B8EE1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71978"/>
    <w:multiLevelType w:val="hybridMultilevel"/>
    <w:tmpl w:val="7D663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22"/>
  </w:num>
  <w:num w:numId="18">
    <w:abstractNumId w:val="3"/>
  </w:num>
  <w:num w:numId="19">
    <w:abstractNumId w:val="17"/>
  </w:num>
  <w:num w:numId="20">
    <w:abstractNumId w:val="7"/>
  </w:num>
  <w:num w:numId="21">
    <w:abstractNumId w:val="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D6D00"/>
    <w:rsid w:val="000E4A92"/>
    <w:rsid w:val="000F09E4"/>
    <w:rsid w:val="000F16FD"/>
    <w:rsid w:val="00107EEB"/>
    <w:rsid w:val="001209DB"/>
    <w:rsid w:val="00122BC7"/>
    <w:rsid w:val="001265C3"/>
    <w:rsid w:val="00127607"/>
    <w:rsid w:val="00134F8B"/>
    <w:rsid w:val="0014564C"/>
    <w:rsid w:val="00164D7A"/>
    <w:rsid w:val="00172E14"/>
    <w:rsid w:val="0017722B"/>
    <w:rsid w:val="00180973"/>
    <w:rsid w:val="001C444E"/>
    <w:rsid w:val="001C73C5"/>
    <w:rsid w:val="001E5ED4"/>
    <w:rsid w:val="0020713A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D715C"/>
    <w:rsid w:val="002F08B3"/>
    <w:rsid w:val="002F4A07"/>
    <w:rsid w:val="00302FB8"/>
    <w:rsid w:val="00304874"/>
    <w:rsid w:val="00304EA1"/>
    <w:rsid w:val="00314D81"/>
    <w:rsid w:val="00322FC6"/>
    <w:rsid w:val="00362361"/>
    <w:rsid w:val="00372723"/>
    <w:rsid w:val="00391986"/>
    <w:rsid w:val="0039763A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422A3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324B3"/>
    <w:rsid w:val="00643937"/>
    <w:rsid w:val="00690702"/>
    <w:rsid w:val="00693FFD"/>
    <w:rsid w:val="006D2159"/>
    <w:rsid w:val="006D5D79"/>
    <w:rsid w:val="006E05EA"/>
    <w:rsid w:val="006F787C"/>
    <w:rsid w:val="00702636"/>
    <w:rsid w:val="007157CE"/>
    <w:rsid w:val="007228A7"/>
    <w:rsid w:val="00724507"/>
    <w:rsid w:val="007251F3"/>
    <w:rsid w:val="00741DFB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5036"/>
    <w:rsid w:val="008E2E17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C30BB"/>
    <w:rsid w:val="009D170F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1B6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D4EA9"/>
    <w:rsid w:val="00BE5521"/>
    <w:rsid w:val="00C14A8C"/>
    <w:rsid w:val="00C20BC9"/>
    <w:rsid w:val="00C46F0E"/>
    <w:rsid w:val="00C53263"/>
    <w:rsid w:val="00C5379C"/>
    <w:rsid w:val="00C71179"/>
    <w:rsid w:val="00C75F1D"/>
    <w:rsid w:val="00C94A8B"/>
    <w:rsid w:val="00CB4115"/>
    <w:rsid w:val="00CC1EDB"/>
    <w:rsid w:val="00CC3C99"/>
    <w:rsid w:val="00CD487B"/>
    <w:rsid w:val="00CE4202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4D33"/>
    <w:rsid w:val="00DC21C3"/>
    <w:rsid w:val="00DF2FB6"/>
    <w:rsid w:val="00E03DF5"/>
    <w:rsid w:val="00E131FB"/>
    <w:rsid w:val="00E23F1D"/>
    <w:rsid w:val="00E24168"/>
    <w:rsid w:val="00E276E5"/>
    <w:rsid w:val="00E30B3A"/>
    <w:rsid w:val="00E36361"/>
    <w:rsid w:val="00E4120E"/>
    <w:rsid w:val="00E51EB0"/>
    <w:rsid w:val="00E5482F"/>
    <w:rsid w:val="00E55AE9"/>
    <w:rsid w:val="00E7766A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BD1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32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1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fontTable" Target="fontTable.xml"/><Relationship Id="rId21" Type="http://schemas.openxmlformats.org/officeDocument/2006/relationships/hyperlink" Target="http://victoriancurriculum.vcaa.vic.edu.au/Curriculum/ContentDescription/VCDSCD022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DSTC017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80.xml"/><Relationship Id="rId110" Type="http://schemas.openxmlformats.org/officeDocument/2006/relationships/control" Target="activeX/activeX88.xml"/><Relationship Id="rId115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DSCD020" TargetMode="External"/><Relationship Id="rId14" Type="http://schemas.openxmlformats.org/officeDocument/2006/relationships/hyperlink" Target="http://victoriancurriculum.vcaa.vic.edu.au/Curriculum/ContentDescription/VCDSTC015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header" Target="header1.xml"/><Relationship Id="rId118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STS013" TargetMode="External"/><Relationship Id="rId17" Type="http://schemas.openxmlformats.org/officeDocument/2006/relationships/hyperlink" Target="http://victoriancurriculum.vcaa.vic.edu.au/Curriculum/ContentDescription/VCDSCD018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DSCD021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STC016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STC014" TargetMode="External"/><Relationship Id="rId18" Type="http://schemas.openxmlformats.org/officeDocument/2006/relationships/hyperlink" Target="http://victoriancurriculum.vcaa.vic.edu.au/Curriculum/ContentDescription/VCDSCD019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3A9868C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2AAF"/>
    <w:rsid w:val="00282B74"/>
    <w:rsid w:val="002A6101"/>
    <w:rsid w:val="002F28A2"/>
    <w:rsid w:val="007979C4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986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8F32-1547-4E44-A21C-9D565CD9D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E4E43-4D49-4A9F-9970-F5E61032D2BC}">
  <ds:schemaRefs>
    <ds:schemaRef ds:uri="http://purl.org/dc/terms/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57F2C-D4F8-4853-A7AA-70A7EEA6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058F7-C849-4755-BA62-B368EF5B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Design and Technologies – 3 and 4</vt:lpstr>
    </vt:vector>
  </TitlesOfParts>
  <Company>Victorian Curriculum and Assessment Authority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Design and Technologies – Foundation to 2</dc:title>
  <dc:creator>Andrea, Campbell J</dc:creator>
  <cp:keywords>Design and Technologies; mapping; curriculum mapping; Foundation to Level 2</cp:keywords>
  <cp:lastModifiedBy>McMahon, Carole C</cp:lastModifiedBy>
  <cp:revision>9</cp:revision>
  <cp:lastPrinted>2015-11-17T22:11:00Z</cp:lastPrinted>
  <dcterms:created xsi:type="dcterms:W3CDTF">2015-11-25T01:20:00Z</dcterms:created>
  <dcterms:modified xsi:type="dcterms:W3CDTF">2019-08-15T01:17:00Z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