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26D0F1D8" w:rsidR="00086CFC" w:rsidRDefault="00C2005D" w:rsidP="008C63CF">
      <w:pPr>
        <w:pStyle w:val="VCAAHeading1"/>
      </w:pPr>
      <w:r>
        <w:t>E</w:t>
      </w:r>
      <w:r w:rsidR="00E56D1D">
        <w:t>m</w:t>
      </w:r>
      <w:r w:rsidR="007E7D1F">
        <w:t xml:space="preserve">bedding </w:t>
      </w:r>
      <w:r w:rsidR="008F0313">
        <w:t>career education</w:t>
      </w:r>
      <w:r w:rsidR="007E7D1F">
        <w:t xml:space="preserve"> in </w:t>
      </w:r>
      <w:r w:rsidR="00E56D1D">
        <w:t>the Victorian Curriculum F–10</w:t>
      </w:r>
      <w:r w:rsidR="00086CFC">
        <w:t xml:space="preserve"> </w:t>
      </w:r>
    </w:p>
    <w:p w14:paraId="309AA2D5" w14:textId="1A0EC326" w:rsidR="004F6DE0" w:rsidRPr="008C0A84" w:rsidRDefault="005A5BAD" w:rsidP="004F6DE0">
      <w:pPr>
        <w:pStyle w:val="VCAAHeading2"/>
        <w:rPr>
          <w:lang w:val="en-AU"/>
        </w:rPr>
      </w:pPr>
      <w:bookmarkStart w:id="0" w:name="TemplateOverview"/>
      <w:bookmarkEnd w:id="0"/>
      <w:r w:rsidRPr="005A5BAD">
        <w:rPr>
          <w:lang w:val="en-AU"/>
        </w:rPr>
        <w:t>Design and Technologies – Food and fibre production</w:t>
      </w:r>
      <w:r w:rsidR="004F6DE0" w:rsidRPr="008C0A84">
        <w:rPr>
          <w:lang w:val="en-AU"/>
        </w:rPr>
        <w:t xml:space="preserve">, </w:t>
      </w:r>
      <w:r w:rsidR="003A7F55">
        <w:rPr>
          <w:lang w:val="en-AU"/>
        </w:rPr>
        <w:br/>
      </w:r>
      <w:r w:rsidR="00D018AF">
        <w:rPr>
          <w:lang w:val="en-AU"/>
        </w:rPr>
        <w:t>Foundation – Level 2</w:t>
      </w:r>
      <w:bookmarkStart w:id="1" w:name="_GoBack"/>
      <w:bookmarkEnd w:id="1"/>
    </w:p>
    <w:p w14:paraId="2E354ED1" w14:textId="338D1F1A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 xml:space="preserve">to incorporate </w:t>
      </w:r>
      <w:r w:rsidR="008F0313">
        <w:rPr>
          <w:lang w:val="en-AU"/>
        </w:rPr>
        <w:t>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2E39AE78" w:rsidR="008B1278" w:rsidRPr="008C0A84" w:rsidRDefault="008B1278" w:rsidP="008C63CF">
      <w:pPr>
        <w:pStyle w:val="VCAAbody-withlargetabandhangingindent"/>
      </w:pPr>
      <w:r w:rsidRPr="008C63CF">
        <w:rPr>
          <w:b/>
          <w:bCs/>
        </w:rPr>
        <w:t>Curriculum area</w:t>
      </w:r>
      <w:r w:rsidR="003A7F55">
        <w:rPr>
          <w:b/>
          <w:bCs/>
        </w:rPr>
        <w:t>, sub-strand</w:t>
      </w:r>
      <w:r w:rsidRPr="008C63CF">
        <w:rPr>
          <w:b/>
          <w:bCs/>
        </w:rPr>
        <w:t xml:space="preserve"> and levels:</w:t>
      </w:r>
      <w:r w:rsidRPr="008C0A84">
        <w:tab/>
      </w:r>
      <w:r w:rsidR="005A5BAD" w:rsidRPr="005A5BAD">
        <w:t>Design and Technologies – Food and fibre production</w:t>
      </w:r>
      <w:r w:rsidR="003A7F55">
        <w:t xml:space="preserve">, </w:t>
      </w:r>
      <w:r w:rsidR="003A7F55">
        <w:br/>
      </w:r>
      <w:r w:rsidR="00D018AF">
        <w:t>Foundation – Level 2</w:t>
      </w:r>
    </w:p>
    <w:p w14:paraId="1FB5B60B" w14:textId="6C3EE8B6" w:rsidR="008B1278" w:rsidRPr="008C63CF" w:rsidRDefault="00254888">
      <w:pPr>
        <w:pStyle w:val="VCAAbody-withlargetabandhangingindent"/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676564" w:rsidRPr="008C63CF">
        <w:t>Explore how plants and animals are grown for food, clothing and shelter </w:t>
      </w:r>
      <w:hyperlink r:id="rId11" w:tooltip="View elaborations and additional details of VCDSTC015" w:history="1">
        <w:r w:rsidR="00676564" w:rsidRPr="000E7EE0">
          <w:rPr>
            <w:color w:val="auto"/>
            <w:szCs w:val="20"/>
            <w:bdr w:val="none" w:sz="0" w:space="0" w:color="auto" w:frame="1"/>
            <w:shd w:val="clear" w:color="auto" w:fill="FFFFFF"/>
          </w:rPr>
          <w:t>(</w:t>
        </w:r>
        <w:r w:rsidR="00676564" w:rsidRPr="008C63CF">
          <w:rPr>
            <w:rStyle w:val="Hyperlink"/>
          </w:rPr>
          <w:t>VCDSTC015</w:t>
        </w:r>
        <w:r w:rsidR="00676564" w:rsidRPr="000E7EE0">
          <w:rPr>
            <w:color w:val="auto"/>
            <w:szCs w:val="20"/>
            <w:bdr w:val="none" w:sz="0" w:space="0" w:color="auto" w:frame="1"/>
            <w:shd w:val="clear" w:color="auto" w:fill="FFFFFF"/>
          </w:rPr>
          <w:t>)</w:t>
        </w:r>
      </w:hyperlink>
    </w:p>
    <w:p w14:paraId="36A2C730" w14:textId="71078BD0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676564">
        <w:t>E</w:t>
      </w:r>
      <w:r w:rsidR="00676564" w:rsidRPr="000E7EE0">
        <w:t xml:space="preserve">xploring </w:t>
      </w:r>
      <w:r w:rsidR="00AC4A63">
        <w:t>the concept of ‘paddock</w:t>
      </w:r>
      <w:r w:rsidR="007677ED">
        <w:t>-</w:t>
      </w:r>
      <w:r w:rsidR="00AC4A63">
        <w:t>to</w:t>
      </w:r>
      <w:r w:rsidR="007677ED">
        <w:t>-</w:t>
      </w:r>
      <w:r w:rsidR="00AC4A63">
        <w:t>plate’ to understand how plants are grown for food.</w:t>
      </w:r>
    </w:p>
    <w:p w14:paraId="2364A01C" w14:textId="4474A8EE" w:rsidR="00421DB1" w:rsidRPr="008C0A84" w:rsidRDefault="00421DB1">
      <w:pPr>
        <w:pStyle w:val="VCAAbody-withlargetabandhangingindent"/>
      </w:pPr>
      <w:r w:rsidRPr="008C63CF">
        <w:rPr>
          <w:b/>
          <w:bCs/>
        </w:rPr>
        <w:t>Summary of adaptation, change, addition:</w:t>
      </w:r>
      <w:r>
        <w:tab/>
      </w:r>
      <w:r w:rsidR="00E46FFD">
        <w:t>Exploring</w:t>
      </w:r>
      <w:r w:rsidR="00762F32">
        <w:t xml:space="preserve"> </w:t>
      </w:r>
      <w:r w:rsidR="007677ED">
        <w:t>the jobs, tasks and skills along a paddock-to-plate supply chain.</w:t>
      </w:r>
    </w:p>
    <w:p w14:paraId="65DFB73F" w14:textId="4A8184BB" w:rsidR="00254888" w:rsidRPr="008C63CF" w:rsidRDefault="00254888" w:rsidP="008C63CF">
      <w:pPr>
        <w:pStyle w:val="VCAAHeading3"/>
      </w:pPr>
      <w:r w:rsidRPr="008C63CF">
        <w:t xml:space="preserve">2. Adapt the learning activity to </w:t>
      </w:r>
      <w:r w:rsidR="00FF47DF" w:rsidRPr="008C63CF">
        <w:t>include</w:t>
      </w:r>
      <w:r w:rsidRPr="008C63CF">
        <w:t xml:space="preserve"> a </w:t>
      </w:r>
      <w:r w:rsidR="008F0313">
        <w:t>career education</w:t>
      </w:r>
      <w:r w:rsidRPr="008C63CF">
        <w:t xml:space="preserve">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964"/>
        <w:gridCol w:w="5925"/>
      </w:tblGrid>
      <w:tr w:rsidR="00254888" w:rsidRPr="008C0A84" w14:paraId="47FFE019" w14:textId="77777777" w:rsidTr="00567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925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567FD3">
        <w:tc>
          <w:tcPr>
            <w:tcW w:w="3964" w:type="dxa"/>
          </w:tcPr>
          <w:p w14:paraId="46A85701" w14:textId="281CD672" w:rsidR="00AC4A63" w:rsidRPr="008C0A84" w:rsidRDefault="003A7F55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leads a class discussion to find out what students know about where food comes from</w:t>
            </w:r>
            <w:r w:rsidR="00D50ED2">
              <w:rPr>
                <w:lang w:val="en-AU"/>
              </w:rPr>
              <w:t xml:space="preserve"> (</w:t>
            </w:r>
            <w:r>
              <w:rPr>
                <w:lang w:val="en-AU"/>
              </w:rPr>
              <w:t>the ‘paddock</w:t>
            </w:r>
            <w:r w:rsidR="00AC4A63">
              <w:rPr>
                <w:lang w:val="en-AU"/>
              </w:rPr>
              <w:t>-</w:t>
            </w:r>
            <w:r>
              <w:rPr>
                <w:lang w:val="en-AU"/>
              </w:rPr>
              <w:t>to</w:t>
            </w:r>
            <w:r w:rsidR="00AC4A63">
              <w:rPr>
                <w:lang w:val="en-AU"/>
              </w:rPr>
              <w:t>-</w:t>
            </w:r>
            <w:r>
              <w:rPr>
                <w:lang w:val="en-AU"/>
              </w:rPr>
              <w:t>plate’ process</w:t>
            </w:r>
            <w:r w:rsidR="00D50ED2">
              <w:rPr>
                <w:lang w:val="en-AU"/>
              </w:rPr>
              <w:t>)</w:t>
            </w:r>
            <w:r>
              <w:rPr>
                <w:lang w:val="en-AU"/>
              </w:rPr>
              <w:t>.</w:t>
            </w:r>
            <w:r w:rsidR="007677ED">
              <w:rPr>
                <w:lang w:val="en-AU"/>
              </w:rPr>
              <w:t xml:space="preserve"> Teacher introduces the idea of a ‘supply chain’ as a sequence of processes involved in the production of something (in this case, food), and explains that ‘paddock-to-plate’ is a supply chain.</w:t>
            </w:r>
          </w:p>
        </w:tc>
        <w:tc>
          <w:tcPr>
            <w:tcW w:w="5925" w:type="dxa"/>
          </w:tcPr>
          <w:p w14:paraId="1B83D556" w14:textId="5635559C" w:rsidR="00457521" w:rsidRDefault="00AC4A63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As an extension to the existing discussion, s</w:t>
            </w:r>
            <w:r w:rsidR="00E46FFD">
              <w:rPr>
                <w:lang w:val="en-AU"/>
              </w:rPr>
              <w:t xml:space="preserve">tudents brainstorm the people and jobs needed to grow, harvest, transport, package and sell </w:t>
            </w:r>
            <w:r w:rsidR="003A7F55">
              <w:rPr>
                <w:lang w:val="en-AU"/>
              </w:rPr>
              <w:t>food</w:t>
            </w:r>
            <w:r w:rsidR="00E46FFD">
              <w:rPr>
                <w:lang w:val="en-AU"/>
              </w:rPr>
              <w:t>.</w:t>
            </w:r>
            <w:r w:rsidR="003A7F55">
              <w:rPr>
                <w:lang w:val="en-AU"/>
              </w:rPr>
              <w:t xml:space="preserve"> </w:t>
            </w:r>
          </w:p>
          <w:p w14:paraId="092660B4" w14:textId="2115A25C" w:rsidR="00E46FFD" w:rsidRPr="008C0A84" w:rsidRDefault="00E46FFD" w:rsidP="00B51FA6">
            <w:pPr>
              <w:pStyle w:val="VCAAtablecondensed"/>
              <w:rPr>
                <w:lang w:val="en-AU"/>
              </w:rPr>
            </w:pPr>
          </w:p>
        </w:tc>
      </w:tr>
      <w:tr w:rsidR="00CC652F" w:rsidRPr="008C0A84" w14:paraId="47C09381" w14:textId="77777777" w:rsidTr="00567FD3">
        <w:tc>
          <w:tcPr>
            <w:tcW w:w="3964" w:type="dxa"/>
          </w:tcPr>
          <w:p w14:paraId="123E135F" w14:textId="254946A2" w:rsidR="00CC652F" w:rsidRPr="008C0A84" w:rsidRDefault="00AC4A63" w:rsidP="00762F3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With teacher support, students brainstorm the supply chain that gets one type of food from a farm to their plate. </w:t>
            </w:r>
            <w:r w:rsidR="007677ED">
              <w:rPr>
                <w:lang w:val="en-AU"/>
              </w:rPr>
              <w:t xml:space="preserve">The example supply chain </w:t>
            </w:r>
            <w:r>
              <w:rPr>
                <w:lang w:val="en-AU"/>
              </w:rPr>
              <w:t xml:space="preserve">could be as simple as: </w:t>
            </w:r>
            <w:r w:rsidRPr="00AC4A63">
              <w:rPr>
                <w:lang w:val="en-AU"/>
              </w:rPr>
              <w:t>‘Paddock, Truck, Supermarket, Plate’</w:t>
            </w:r>
            <w:r>
              <w:rPr>
                <w:lang w:val="en-AU"/>
              </w:rPr>
              <w:t>.</w:t>
            </w:r>
          </w:p>
        </w:tc>
        <w:tc>
          <w:tcPr>
            <w:tcW w:w="5925" w:type="dxa"/>
          </w:tcPr>
          <w:p w14:paraId="1A576605" w14:textId="13607090" w:rsidR="00CC652F" w:rsidRPr="008C63CF" w:rsidRDefault="00AC4A63" w:rsidP="008C63CF">
            <w:pPr>
              <w:pStyle w:val="VCAAtablecondensed"/>
            </w:pPr>
            <w:r>
              <w:rPr>
                <w:lang w:val="en-AU"/>
              </w:rPr>
              <w:t>As an extension, s</w:t>
            </w:r>
            <w:r w:rsidR="00CC652F">
              <w:rPr>
                <w:lang w:val="en-AU"/>
              </w:rPr>
              <w:t>tudents watch some paddock</w:t>
            </w:r>
            <w:r w:rsidR="00042274">
              <w:rPr>
                <w:lang w:val="en-AU"/>
              </w:rPr>
              <w:t>-</w:t>
            </w:r>
            <w:r w:rsidR="00CC652F">
              <w:rPr>
                <w:lang w:val="en-AU"/>
              </w:rPr>
              <w:t>to</w:t>
            </w:r>
            <w:r w:rsidR="00042274">
              <w:rPr>
                <w:lang w:val="en-AU"/>
              </w:rPr>
              <w:t>-</w:t>
            </w:r>
            <w:r w:rsidR="00CC652F">
              <w:rPr>
                <w:lang w:val="en-AU"/>
              </w:rPr>
              <w:t xml:space="preserve">plate videos (see </w:t>
            </w:r>
            <w:r>
              <w:rPr>
                <w:lang w:val="en-AU"/>
              </w:rPr>
              <w:t>‘A</w:t>
            </w:r>
            <w:r w:rsidR="00CC652F">
              <w:rPr>
                <w:lang w:val="en-AU"/>
              </w:rPr>
              <w:t>dditional resources</w:t>
            </w:r>
            <w:r>
              <w:rPr>
                <w:lang w:val="en-AU"/>
              </w:rPr>
              <w:t>’</w:t>
            </w:r>
            <w:r w:rsidR="00252E4E">
              <w:rPr>
                <w:lang w:val="en-AU"/>
              </w:rPr>
              <w:t>).</w:t>
            </w:r>
            <w:r>
              <w:rPr>
                <w:lang w:val="en-AU"/>
              </w:rPr>
              <w:t xml:space="preserve"> </w:t>
            </w:r>
          </w:p>
          <w:p w14:paraId="7279DA82" w14:textId="75CAFD08" w:rsidR="00CC652F" w:rsidRPr="00B74D78" w:rsidRDefault="00CC652F" w:rsidP="00B51FA6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lang w:val="en-AU"/>
              </w:rPr>
              <w:t>Students list the jobs they saw at each stage of the supply chain</w:t>
            </w:r>
            <w:r w:rsidR="00252E4E">
              <w:rPr>
                <w:lang w:val="en-AU"/>
              </w:rPr>
              <w:t xml:space="preserve"> and the work associated with those jobs.</w:t>
            </w:r>
            <w:r w:rsidR="00AC4A63">
              <w:rPr>
                <w:lang w:val="en-AU"/>
              </w:rPr>
              <w:t xml:space="preserve"> This expands their understanding of the roles in the supply chain.</w:t>
            </w:r>
          </w:p>
        </w:tc>
      </w:tr>
      <w:tr w:rsidR="00CC652F" w:rsidRPr="008C0A84" w14:paraId="3F7C9F0C" w14:textId="77777777" w:rsidTr="008C63CF">
        <w:tc>
          <w:tcPr>
            <w:tcW w:w="3964" w:type="dxa"/>
          </w:tcPr>
          <w:p w14:paraId="446FB8DB" w14:textId="23D3122A" w:rsidR="00CC652F" w:rsidRPr="008C0A84" w:rsidRDefault="007677ED" w:rsidP="00762F3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complete a match activity</w:t>
            </w:r>
            <w:r w:rsidDel="00E46FFD">
              <w:rPr>
                <w:lang w:val="en-AU"/>
              </w:rPr>
              <w:t>,</w:t>
            </w:r>
            <w:r>
              <w:rPr>
                <w:lang w:val="en-AU"/>
              </w:rPr>
              <w:t xml:space="preserve"> where they match images of food with the plant or animal it comes from</w:t>
            </w:r>
            <w:r w:rsidR="00E45219">
              <w:rPr>
                <w:lang w:val="en-AU"/>
              </w:rPr>
              <w:t xml:space="preserve"> (See ‘Additional resources’)</w:t>
            </w:r>
            <w:r>
              <w:rPr>
                <w:lang w:val="en-AU"/>
              </w:rPr>
              <w:t>.</w:t>
            </w:r>
          </w:p>
        </w:tc>
        <w:tc>
          <w:tcPr>
            <w:tcW w:w="5925" w:type="dxa"/>
          </w:tcPr>
          <w:p w14:paraId="0D137BAF" w14:textId="55E04956" w:rsidR="00CC652F" w:rsidRPr="008C63CF" w:rsidRDefault="007677ED" w:rsidP="00762F3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As an extension, teacher also presents images of workers (</w:t>
            </w:r>
            <w:r w:rsidR="00D50ED2">
              <w:rPr>
                <w:lang w:val="en-AU"/>
              </w:rPr>
              <w:t xml:space="preserve">e.g. </w:t>
            </w:r>
            <w:r>
              <w:rPr>
                <w:lang w:val="en-AU"/>
              </w:rPr>
              <w:t>farmer, tractor driver, truck driver,</w:t>
            </w:r>
            <w:r w:rsidR="00D50ED2">
              <w:rPr>
                <w:lang w:val="en-AU"/>
              </w:rPr>
              <w:t xml:space="preserve"> supermarket worker,</w:t>
            </w:r>
            <w:r>
              <w:rPr>
                <w:lang w:val="en-AU"/>
              </w:rPr>
              <w:t xml:space="preserve"> chef) and students match them with a step in the supply chain. Students consider what might be some skills or requirements for different jobs along the supply chain.</w:t>
            </w:r>
          </w:p>
        </w:tc>
      </w:tr>
      <w:tr w:rsidR="00CC652F" w:rsidRPr="008C0A84" w14:paraId="435756D2" w14:textId="77777777" w:rsidTr="00CC652F">
        <w:tc>
          <w:tcPr>
            <w:tcW w:w="3964" w:type="dxa"/>
          </w:tcPr>
          <w:p w14:paraId="70832F33" w14:textId="77777777" w:rsidR="00CC652F" w:rsidRDefault="00CC652F" w:rsidP="00762F32">
            <w:pPr>
              <w:pStyle w:val="VCAAtablecondensed"/>
              <w:rPr>
                <w:lang w:val="en-AU"/>
              </w:rPr>
            </w:pPr>
          </w:p>
        </w:tc>
        <w:tc>
          <w:tcPr>
            <w:tcW w:w="5925" w:type="dxa"/>
          </w:tcPr>
          <w:p w14:paraId="73B6B554" w14:textId="2BE0DC5D" w:rsidR="00CC652F" w:rsidRDefault="00AC4A63" w:rsidP="00AC4A63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answer the question: ‘Which job</w:t>
            </w:r>
            <w:r w:rsidR="00D50ED2">
              <w:rPr>
                <w:lang w:val="en-AU"/>
              </w:rPr>
              <w:t xml:space="preserve"> in the supply chain</w:t>
            </w:r>
            <w:r>
              <w:rPr>
                <w:lang w:val="en-AU"/>
              </w:rPr>
              <w:t xml:space="preserve"> would you prefer to do and why?’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293F3487" w14:textId="1487466B" w:rsidR="00632557" w:rsidRPr="00DD0D92" w:rsidRDefault="0063227E" w:rsidP="008C63CF">
      <w:pPr>
        <w:pStyle w:val="VCAAbullet"/>
      </w:pPr>
      <w:r>
        <w:t xml:space="preserve">Teacher will need to source appropriate images </w:t>
      </w:r>
      <w:r w:rsidR="004A3AC0">
        <w:t>of produce and workers from each stage of the supply chain prior to introducing matching activity.</w:t>
      </w:r>
      <w:r w:rsidR="00632557">
        <w:t xml:space="preserve"> </w:t>
      </w:r>
    </w:p>
    <w:p w14:paraId="7B8C7A50" w14:textId="5CF7994E" w:rsidR="008D57CA" w:rsidRPr="008C63CF" w:rsidRDefault="00AC4A63" w:rsidP="008C63CF">
      <w:pPr>
        <w:pStyle w:val="VCAAbullet"/>
      </w:pPr>
      <w:r>
        <w:t xml:space="preserve">Teachers could invite a community member involved in food/fibre production to talk about their job and how it fits into the supply chain. Students could develop questions for visiting community member relevant to their job. </w:t>
      </w:r>
    </w:p>
    <w:p w14:paraId="11F8A002" w14:textId="77777777" w:rsidR="00DB533D" w:rsidRDefault="00DB533D" w:rsidP="00DB533D">
      <w:pPr>
        <w:pStyle w:val="VCAAHeading4"/>
      </w:pPr>
      <w:r>
        <w:t xml:space="preserve">Additional resources to help when adapting the learning activity </w:t>
      </w:r>
    </w:p>
    <w:p w14:paraId="3A1152BE" w14:textId="700F1141" w:rsidR="00916D2D" w:rsidRPr="008C63CF" w:rsidRDefault="00D018AF" w:rsidP="008C63CF">
      <w:pPr>
        <w:pStyle w:val="VCAAbullet"/>
      </w:pPr>
      <w:hyperlink r:id="rId12" w:history="1">
        <w:r w:rsidR="0063227E" w:rsidRPr="008C63CF">
          <w:rPr>
            <w:rStyle w:val="Hyperlink"/>
          </w:rPr>
          <w:t>George the farmer</w:t>
        </w:r>
      </w:hyperlink>
      <w:r w:rsidR="0063227E" w:rsidRPr="008C63CF">
        <w:t xml:space="preserve"> </w:t>
      </w:r>
      <w:r w:rsidR="007F7410">
        <w:t>(student resources)</w:t>
      </w:r>
    </w:p>
    <w:p w14:paraId="4E66D234" w14:textId="1993EBA5" w:rsidR="006C3A50" w:rsidRPr="008C63CF" w:rsidRDefault="00D018AF" w:rsidP="008C63CF">
      <w:pPr>
        <w:pStyle w:val="VCAAbullet"/>
      </w:pPr>
      <w:hyperlink r:id="rId13" w:history="1">
        <w:r w:rsidR="00916D2D" w:rsidRPr="00916D2D">
          <w:rPr>
            <w:rStyle w:val="Hyperlink"/>
          </w:rPr>
          <w:t>Primezone</w:t>
        </w:r>
      </w:hyperlink>
      <w:r w:rsidR="00916D2D">
        <w:t xml:space="preserve"> </w:t>
      </w:r>
      <w:r w:rsidR="00DE50D2" w:rsidRPr="008C63CF">
        <w:t>(primary industry teacher resources)</w:t>
      </w:r>
    </w:p>
    <w:p w14:paraId="47F63E58" w14:textId="2386220E" w:rsidR="006C3A50" w:rsidRDefault="006C3A50" w:rsidP="00AC4A63">
      <w:pPr>
        <w:pStyle w:val="VCAAbullet"/>
      </w:pPr>
      <w:r w:rsidRPr="00625B79">
        <w:t>ABC Education</w:t>
      </w:r>
      <w:r w:rsidR="00632557">
        <w:t>,</w:t>
      </w:r>
      <w:r w:rsidRPr="00625B79">
        <w:t xml:space="preserve"> </w:t>
      </w:r>
      <w:r w:rsidR="00632557">
        <w:t>‘</w:t>
      </w:r>
      <w:hyperlink r:id="rId14" w:history="1">
        <w:r w:rsidRPr="00625B79">
          <w:rPr>
            <w:rStyle w:val="Hyperlink"/>
          </w:rPr>
          <w:t>From paddock to plate</w:t>
        </w:r>
      </w:hyperlink>
      <w:r w:rsidR="00632557">
        <w:t>’</w:t>
      </w:r>
    </w:p>
    <w:p w14:paraId="435976F7" w14:textId="01AC6FDE" w:rsidR="00A047B6" w:rsidRDefault="00A047B6" w:rsidP="00AC4A63">
      <w:pPr>
        <w:pStyle w:val="VCAAbullet"/>
      </w:pPr>
      <w:r w:rsidRPr="00A047B6">
        <w:t>Agriculture Education</w:t>
      </w:r>
      <w:r w:rsidR="00632557">
        <w:t>,</w:t>
      </w:r>
      <w:r w:rsidRPr="00A047B6">
        <w:t xml:space="preserve"> </w:t>
      </w:r>
      <w:r w:rsidR="00632557">
        <w:t>‘</w:t>
      </w:r>
      <w:hyperlink r:id="rId15" w:history="1">
        <w:r w:rsidRPr="00A047B6">
          <w:rPr>
            <w:rStyle w:val="Hyperlink"/>
          </w:rPr>
          <w:t>Lunchbox Legends</w:t>
        </w:r>
      </w:hyperlink>
      <w:r w:rsidR="00632557">
        <w:t>’</w:t>
      </w:r>
    </w:p>
    <w:p w14:paraId="4F4C5457" w14:textId="4396C71A" w:rsidR="00CB1261" w:rsidRPr="00521FD0" w:rsidRDefault="00CB1261" w:rsidP="00AC4A63">
      <w:pPr>
        <w:pStyle w:val="VCAAbullet"/>
      </w:pPr>
      <w:hyperlink r:id="rId16" w:history="1">
        <w:r w:rsidRPr="00CB1261">
          <w:rPr>
            <w:rStyle w:val="Hyperlink"/>
          </w:rPr>
          <w:t>VCAA Resource for Home Economics</w:t>
        </w:r>
      </w:hyperlink>
    </w:p>
    <w:p w14:paraId="5B6532E0" w14:textId="0756D75B" w:rsidR="00F01253" w:rsidRPr="008C0A84" w:rsidRDefault="00905484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7E625F49" w:rsidR="00F01253" w:rsidRPr="008C63CF" w:rsidRDefault="00CE3C86" w:rsidP="00F01253">
      <w:pPr>
        <w:pStyle w:val="VCAAbody"/>
      </w:pPr>
      <w:r>
        <w:rPr>
          <w:lang w:val="en-AU"/>
        </w:rPr>
        <w:t xml:space="preserve">Know yourself </w:t>
      </w:r>
      <w:r w:rsidR="00632557" w:rsidRPr="00632557">
        <w:rPr>
          <w:lang w:val="en-AU"/>
        </w:rPr>
        <w:t>–</w:t>
      </w:r>
      <w:r>
        <w:rPr>
          <w:lang w:val="en-AU"/>
        </w:rPr>
        <w:t xml:space="preserve"> s</w:t>
      </w:r>
      <w:r w:rsidR="00F01253" w:rsidRPr="008C0A84">
        <w:rPr>
          <w:lang w:val="en-AU"/>
        </w:rPr>
        <w:t xml:space="preserve">elf-development: </w:t>
      </w:r>
    </w:p>
    <w:p w14:paraId="6837F429" w14:textId="2608D1A7" w:rsidR="0063227E" w:rsidRPr="008C0A84" w:rsidRDefault="00DE50D2" w:rsidP="00AC4A63">
      <w:pPr>
        <w:pStyle w:val="VCAAbullet"/>
      </w:pPr>
      <w:r>
        <w:t>By exploring</w:t>
      </w:r>
      <w:r w:rsidR="0063227E">
        <w:t xml:space="preserve"> the skills and requirements of </w:t>
      </w:r>
      <w:r w:rsidR="00632557">
        <w:t>different jobs</w:t>
      </w:r>
      <w:r>
        <w:t xml:space="preserve"> and identifying</w:t>
      </w:r>
      <w:r w:rsidR="00632557">
        <w:t xml:space="preserve"> which job they would most like to do, </w:t>
      </w:r>
      <w:r>
        <w:t xml:space="preserve">students can </w:t>
      </w:r>
      <w:r w:rsidRPr="008C63CF">
        <w:t>better know themselves</w:t>
      </w:r>
      <w:r w:rsidR="0063227E" w:rsidRPr="008C63CF">
        <w:t>.</w:t>
      </w:r>
    </w:p>
    <w:p w14:paraId="05B87CF5" w14:textId="01831320" w:rsidR="00DB533D" w:rsidRPr="003D6827" w:rsidRDefault="00DE50D2" w:rsidP="008C63CF">
      <w:pPr>
        <w:pStyle w:val="VCAAbullet"/>
      </w:pPr>
      <w:r>
        <w:t xml:space="preserve">By brainstorming and sharing ideas with the class, students </w:t>
      </w:r>
      <w:r w:rsidR="0063227E">
        <w:t>develop</w:t>
      </w:r>
      <w:r>
        <w:t xml:space="preserve"> </w:t>
      </w:r>
      <w:r w:rsidR="0063227E">
        <w:t xml:space="preserve">communication skills </w:t>
      </w:r>
      <w:r>
        <w:t xml:space="preserve">and the ability to </w:t>
      </w:r>
      <w:r w:rsidRPr="008C63CF">
        <w:t>work with others.</w:t>
      </w:r>
    </w:p>
    <w:p w14:paraId="66FA02DD" w14:textId="2A17520D" w:rsidR="00F01253" w:rsidRPr="008C0A84" w:rsidRDefault="00CE3C86" w:rsidP="00F01253">
      <w:pPr>
        <w:pStyle w:val="VCAAbody"/>
        <w:rPr>
          <w:lang w:val="en-AU"/>
        </w:rPr>
      </w:pPr>
      <w:r>
        <w:rPr>
          <w:lang w:val="en-AU"/>
        </w:rPr>
        <w:t xml:space="preserve">Know your world </w:t>
      </w:r>
      <w:r w:rsidR="00632557" w:rsidRPr="00632557">
        <w:rPr>
          <w:lang w:val="en-AU"/>
        </w:rPr>
        <w:t>–</w:t>
      </w:r>
      <w:r>
        <w:rPr>
          <w:lang w:val="en-AU"/>
        </w:rPr>
        <w:t xml:space="preserve"> c</w:t>
      </w:r>
      <w:r w:rsidR="00F01253" w:rsidRPr="008C0A84">
        <w:rPr>
          <w:lang w:val="en-AU"/>
        </w:rPr>
        <w:t xml:space="preserve">areer exploration: </w:t>
      </w:r>
    </w:p>
    <w:p w14:paraId="1098186D" w14:textId="69EB41A5" w:rsidR="0063227E" w:rsidRPr="00343D2C" w:rsidRDefault="00632557" w:rsidP="00AC4A63">
      <w:pPr>
        <w:pStyle w:val="VCAAbullet"/>
      </w:pPr>
      <w:r>
        <w:t>As they identify and unpack</w:t>
      </w:r>
      <w:r w:rsidR="0063227E">
        <w:t xml:space="preserve"> </w:t>
      </w:r>
      <w:r>
        <w:t xml:space="preserve">a </w:t>
      </w:r>
      <w:r w:rsidR="0063227E">
        <w:t>supply chain</w:t>
      </w:r>
      <w:r w:rsidR="00A840D1">
        <w:t xml:space="preserve">, </w:t>
      </w:r>
      <w:r w:rsidR="0063227E">
        <w:t xml:space="preserve">students </w:t>
      </w:r>
      <w:r w:rsidR="00521FD0">
        <w:t xml:space="preserve">begin to </w:t>
      </w:r>
      <w:r w:rsidR="0063227E">
        <w:t>understand the work involved in producing food and fibre</w:t>
      </w:r>
      <w:r w:rsidR="0063227E" w:rsidRPr="008C63CF">
        <w:t xml:space="preserve">, </w:t>
      </w:r>
      <w:r w:rsidR="0063227E" w:rsidRPr="00343D2C">
        <w:t xml:space="preserve">and that the work is completed </w:t>
      </w:r>
      <w:r w:rsidR="0063227E">
        <w:t>by a whole line of professions</w:t>
      </w:r>
      <w:r w:rsidR="0063227E" w:rsidRPr="00343D2C">
        <w:t xml:space="preserve"> and occupations.</w:t>
      </w:r>
    </w:p>
    <w:p w14:paraId="3BF91911" w14:textId="021E2A3C" w:rsidR="00632557" w:rsidRPr="008C63CF" w:rsidRDefault="00632557" w:rsidP="008C63CF">
      <w:pPr>
        <w:pStyle w:val="VCAAbullet"/>
      </w:pPr>
      <w:r>
        <w:t>Learning about the supply chain and researching tasks associated with roles along the chain gives students insight into the labour market.</w:t>
      </w:r>
    </w:p>
    <w:p w14:paraId="5E11C16D" w14:textId="061B9481" w:rsidR="00F01253" w:rsidRPr="008C63CF" w:rsidRDefault="00CE3C86" w:rsidP="00F01253">
      <w:pPr>
        <w:pStyle w:val="VCAAbody"/>
        <w:rPr>
          <w:lang w:val="en-AU"/>
        </w:rPr>
      </w:pPr>
      <w:r w:rsidRPr="008C63CF">
        <w:rPr>
          <w:lang w:val="en-AU"/>
        </w:rPr>
        <w:t>Manage your future – be proactive</w:t>
      </w:r>
      <w:r w:rsidR="00F01253" w:rsidRPr="008C63CF">
        <w:rPr>
          <w:lang w:val="en-AU"/>
        </w:rPr>
        <w:t xml:space="preserve">: </w:t>
      </w:r>
    </w:p>
    <w:p w14:paraId="5DD6FFBA" w14:textId="1EC91407" w:rsidR="00F01253" w:rsidRPr="008C63CF" w:rsidRDefault="00632557" w:rsidP="008C63CF">
      <w:pPr>
        <w:pStyle w:val="VCAAbullet"/>
        <w:rPr>
          <w:lang w:val="en-US"/>
        </w:rPr>
      </w:pPr>
      <w:r>
        <w:t xml:space="preserve">As they explore the supply chain for a familiar food, and the tasks associated with each step of the process, students learn to identify work, and recognise the links between work and society. </w:t>
      </w:r>
    </w:p>
    <w:sectPr w:rsidR="00F01253" w:rsidRPr="008C63CF" w:rsidSect="00B230DB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67FA22" w16cid:durableId="231C39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3A7F55" w:rsidRDefault="003A7F55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3A7F55" w:rsidRDefault="003A7F5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3A7F55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3A7F55" w:rsidRPr="00D06414" w:rsidRDefault="003A7F55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3A7F55" w:rsidRPr="00D06414" w:rsidRDefault="003A7F5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75022B7A" w:rsidR="003A7F55" w:rsidRPr="00D06414" w:rsidRDefault="003A7F5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D018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3A7F55" w:rsidRPr="00D06414" w:rsidRDefault="003A7F5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3A7F55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3A7F55" w:rsidRPr="00D06414" w:rsidRDefault="003A7F5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3A7F55" w:rsidRPr="00D06414" w:rsidRDefault="003A7F5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3A7F55" w:rsidRPr="00D06414" w:rsidRDefault="003A7F5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3A7F55" w:rsidRPr="00D06414" w:rsidRDefault="003A7F5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3A7F55" w:rsidRDefault="003A7F55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3A7F55" w:rsidRDefault="003A7F5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2E7EF1A9" w:rsidR="003A7F55" w:rsidRPr="0038622E" w:rsidRDefault="003A7F55" w:rsidP="0038622E">
    <w:pPr>
      <w:pStyle w:val="VCAAbody"/>
      <w:rPr>
        <w:color w:val="0F7EB4"/>
      </w:rPr>
    </w:pPr>
    <w:r>
      <w:t xml:space="preserve">Embedding </w:t>
    </w:r>
    <w:r w:rsidR="008F0313">
      <w:t>career education</w:t>
    </w:r>
    <w:r>
      <w:t xml:space="preserve"> in the Victorian Curriculum F–10 – </w:t>
    </w:r>
    <w:r w:rsidR="005A5BAD" w:rsidRPr="005A5BAD">
      <w:t>Design and Technologies – Food and fibre production</w:t>
    </w:r>
    <w:r>
      <w:t xml:space="preserve">, </w:t>
    </w:r>
    <w:r w:rsidR="00D018AF">
      <w:t xml:space="preserve">Foundation - </w:t>
    </w:r>
    <w:r>
      <w:t>Level</w:t>
    </w:r>
    <w:r w:rsidR="00D018AF">
      <w:t xml:space="preserve">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3A7F55" w:rsidRPr="009370BC" w:rsidRDefault="003A7F55" w:rsidP="00970580">
    <w:pPr>
      <w:spacing w:after="0"/>
      <w:ind w:right="-142"/>
      <w:jc w:val="right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1ADE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403F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5CA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5075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F8A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5C2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A02A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98C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3E0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4C4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872B6C"/>
    <w:multiLevelType w:val="hybridMultilevel"/>
    <w:tmpl w:val="1DFED8C8"/>
    <w:lvl w:ilvl="0" w:tplc="2698191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2" w15:restartNumberingAfterBreak="0">
    <w:nsid w:val="62B05623"/>
    <w:multiLevelType w:val="hybridMultilevel"/>
    <w:tmpl w:val="BF74453E"/>
    <w:lvl w:ilvl="0" w:tplc="85907548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11"/>
  </w:num>
  <w:num w:numId="5">
    <w:abstractNumId w:val="20"/>
  </w:num>
  <w:num w:numId="6">
    <w:abstractNumId w:val="14"/>
  </w:num>
  <w:num w:numId="7">
    <w:abstractNumId w:val="12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3"/>
  </w:num>
  <w:num w:numId="21">
    <w:abstractNumId w:val="18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33048"/>
    <w:rsid w:val="00042274"/>
    <w:rsid w:val="0005780E"/>
    <w:rsid w:val="00065CC6"/>
    <w:rsid w:val="00072AF1"/>
    <w:rsid w:val="00086CFC"/>
    <w:rsid w:val="00097F58"/>
    <w:rsid w:val="000A71F7"/>
    <w:rsid w:val="000B152F"/>
    <w:rsid w:val="000E3B85"/>
    <w:rsid w:val="000F09E4"/>
    <w:rsid w:val="000F16FD"/>
    <w:rsid w:val="000F5AAF"/>
    <w:rsid w:val="0012374D"/>
    <w:rsid w:val="00143520"/>
    <w:rsid w:val="00153AD2"/>
    <w:rsid w:val="001779EA"/>
    <w:rsid w:val="001926FE"/>
    <w:rsid w:val="001A39A9"/>
    <w:rsid w:val="001D3246"/>
    <w:rsid w:val="001F5D88"/>
    <w:rsid w:val="002279BA"/>
    <w:rsid w:val="002329F3"/>
    <w:rsid w:val="00243F0D"/>
    <w:rsid w:val="00252E4E"/>
    <w:rsid w:val="00254888"/>
    <w:rsid w:val="00255852"/>
    <w:rsid w:val="00260767"/>
    <w:rsid w:val="002647BB"/>
    <w:rsid w:val="002754C1"/>
    <w:rsid w:val="002841C8"/>
    <w:rsid w:val="0028516B"/>
    <w:rsid w:val="002B103A"/>
    <w:rsid w:val="002C6F90"/>
    <w:rsid w:val="002E4FB5"/>
    <w:rsid w:val="00302FB8"/>
    <w:rsid w:val="00304EA1"/>
    <w:rsid w:val="00314D81"/>
    <w:rsid w:val="00322FC6"/>
    <w:rsid w:val="0035293F"/>
    <w:rsid w:val="0038622E"/>
    <w:rsid w:val="00391986"/>
    <w:rsid w:val="00392864"/>
    <w:rsid w:val="003A00B4"/>
    <w:rsid w:val="003A7F55"/>
    <w:rsid w:val="003C394F"/>
    <w:rsid w:val="003C5E71"/>
    <w:rsid w:val="003D38E8"/>
    <w:rsid w:val="003D6827"/>
    <w:rsid w:val="0041035D"/>
    <w:rsid w:val="00411D26"/>
    <w:rsid w:val="00417AA3"/>
    <w:rsid w:val="00421DB1"/>
    <w:rsid w:val="00425DFE"/>
    <w:rsid w:val="00425FD1"/>
    <w:rsid w:val="00434EDB"/>
    <w:rsid w:val="00440B32"/>
    <w:rsid w:val="00457521"/>
    <w:rsid w:val="0046078D"/>
    <w:rsid w:val="004756BF"/>
    <w:rsid w:val="00495C80"/>
    <w:rsid w:val="004A2ED8"/>
    <w:rsid w:val="004A3AC0"/>
    <w:rsid w:val="004D70CD"/>
    <w:rsid w:val="004F5BDA"/>
    <w:rsid w:val="004F6DE0"/>
    <w:rsid w:val="0051631E"/>
    <w:rsid w:val="00521FD0"/>
    <w:rsid w:val="00537A1F"/>
    <w:rsid w:val="005414C7"/>
    <w:rsid w:val="00563E1D"/>
    <w:rsid w:val="00566029"/>
    <w:rsid w:val="00567FD3"/>
    <w:rsid w:val="00574E4E"/>
    <w:rsid w:val="005923CB"/>
    <w:rsid w:val="005A5BAD"/>
    <w:rsid w:val="005B391B"/>
    <w:rsid w:val="005D3D78"/>
    <w:rsid w:val="005D7236"/>
    <w:rsid w:val="005E2EF0"/>
    <w:rsid w:val="005F4092"/>
    <w:rsid w:val="00610518"/>
    <w:rsid w:val="0063227E"/>
    <w:rsid w:val="00632557"/>
    <w:rsid w:val="00676564"/>
    <w:rsid w:val="0068471E"/>
    <w:rsid w:val="00684F98"/>
    <w:rsid w:val="00693FFD"/>
    <w:rsid w:val="006C3A50"/>
    <w:rsid w:val="006D2159"/>
    <w:rsid w:val="006F787C"/>
    <w:rsid w:val="00702636"/>
    <w:rsid w:val="00724507"/>
    <w:rsid w:val="007623B9"/>
    <w:rsid w:val="00762F32"/>
    <w:rsid w:val="007677ED"/>
    <w:rsid w:val="00773E6C"/>
    <w:rsid w:val="00781FB1"/>
    <w:rsid w:val="0079740A"/>
    <w:rsid w:val="007A0E4B"/>
    <w:rsid w:val="007D1B6D"/>
    <w:rsid w:val="007E7D1F"/>
    <w:rsid w:val="007F7410"/>
    <w:rsid w:val="00813C37"/>
    <w:rsid w:val="008154B5"/>
    <w:rsid w:val="00823962"/>
    <w:rsid w:val="00852719"/>
    <w:rsid w:val="00860115"/>
    <w:rsid w:val="00885D77"/>
    <w:rsid w:val="0088783C"/>
    <w:rsid w:val="008B1278"/>
    <w:rsid w:val="008C0A84"/>
    <w:rsid w:val="008C63CF"/>
    <w:rsid w:val="008D0ABF"/>
    <w:rsid w:val="008D57CA"/>
    <w:rsid w:val="008F0313"/>
    <w:rsid w:val="00905484"/>
    <w:rsid w:val="00905A5B"/>
    <w:rsid w:val="00916D2D"/>
    <w:rsid w:val="009370BC"/>
    <w:rsid w:val="009616AA"/>
    <w:rsid w:val="00970580"/>
    <w:rsid w:val="0098739B"/>
    <w:rsid w:val="009B61E5"/>
    <w:rsid w:val="009D1E89"/>
    <w:rsid w:val="009E5707"/>
    <w:rsid w:val="009E6D4A"/>
    <w:rsid w:val="00A047B6"/>
    <w:rsid w:val="00A13223"/>
    <w:rsid w:val="00A17661"/>
    <w:rsid w:val="00A24B2D"/>
    <w:rsid w:val="00A27DCD"/>
    <w:rsid w:val="00A34EB9"/>
    <w:rsid w:val="00A40966"/>
    <w:rsid w:val="00A50E81"/>
    <w:rsid w:val="00A840D1"/>
    <w:rsid w:val="00A921E0"/>
    <w:rsid w:val="00A922F4"/>
    <w:rsid w:val="00AC4A63"/>
    <w:rsid w:val="00AD59D5"/>
    <w:rsid w:val="00AE5526"/>
    <w:rsid w:val="00AF051B"/>
    <w:rsid w:val="00B01578"/>
    <w:rsid w:val="00B0738F"/>
    <w:rsid w:val="00B13D3B"/>
    <w:rsid w:val="00B230DB"/>
    <w:rsid w:val="00B26601"/>
    <w:rsid w:val="00B30E01"/>
    <w:rsid w:val="00B41951"/>
    <w:rsid w:val="00B51FA6"/>
    <w:rsid w:val="00B53229"/>
    <w:rsid w:val="00B62480"/>
    <w:rsid w:val="00B74D78"/>
    <w:rsid w:val="00B81B70"/>
    <w:rsid w:val="00BB3BAB"/>
    <w:rsid w:val="00BD0724"/>
    <w:rsid w:val="00BD2B91"/>
    <w:rsid w:val="00BE5521"/>
    <w:rsid w:val="00BF6C23"/>
    <w:rsid w:val="00C104B0"/>
    <w:rsid w:val="00C2005D"/>
    <w:rsid w:val="00C53263"/>
    <w:rsid w:val="00C6415E"/>
    <w:rsid w:val="00C75F1D"/>
    <w:rsid w:val="00C95156"/>
    <w:rsid w:val="00CA0DC2"/>
    <w:rsid w:val="00CB1261"/>
    <w:rsid w:val="00CB68E8"/>
    <w:rsid w:val="00CC652F"/>
    <w:rsid w:val="00CE3C86"/>
    <w:rsid w:val="00D018AF"/>
    <w:rsid w:val="00D04F01"/>
    <w:rsid w:val="00D06414"/>
    <w:rsid w:val="00D24E5A"/>
    <w:rsid w:val="00D338E4"/>
    <w:rsid w:val="00D35D07"/>
    <w:rsid w:val="00D36FA7"/>
    <w:rsid w:val="00D4304F"/>
    <w:rsid w:val="00D50ED2"/>
    <w:rsid w:val="00D51947"/>
    <w:rsid w:val="00D532F0"/>
    <w:rsid w:val="00D77413"/>
    <w:rsid w:val="00D82759"/>
    <w:rsid w:val="00D86DE4"/>
    <w:rsid w:val="00DA752A"/>
    <w:rsid w:val="00DB533D"/>
    <w:rsid w:val="00DE1909"/>
    <w:rsid w:val="00DE50D2"/>
    <w:rsid w:val="00DE51DB"/>
    <w:rsid w:val="00E2252B"/>
    <w:rsid w:val="00E23F1D"/>
    <w:rsid w:val="00E30E05"/>
    <w:rsid w:val="00E36361"/>
    <w:rsid w:val="00E45219"/>
    <w:rsid w:val="00E46FFD"/>
    <w:rsid w:val="00E55AE9"/>
    <w:rsid w:val="00E56D1D"/>
    <w:rsid w:val="00E9592C"/>
    <w:rsid w:val="00EA2830"/>
    <w:rsid w:val="00EB0C84"/>
    <w:rsid w:val="00EF1E25"/>
    <w:rsid w:val="00F01253"/>
    <w:rsid w:val="00F17FDE"/>
    <w:rsid w:val="00F40D53"/>
    <w:rsid w:val="00F4525C"/>
    <w:rsid w:val="00F50D86"/>
    <w:rsid w:val="00F6610F"/>
    <w:rsid w:val="00FA10FF"/>
    <w:rsid w:val="00FB23F1"/>
    <w:rsid w:val="00FB6E8A"/>
    <w:rsid w:val="00FD29D3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677E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AC4A63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46FFD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41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6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imezone.edu.au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eorgethefarmer.com.au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Documents/viccurric/destech/HomeEco-Levels1-2-unit-of-work-2019.doc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DSTC01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-GY1mHiRHmU&amp;feature=youtu.be" TargetMode="Externa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abc.net.au/media?id=38190&amp;source=teacher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CB4B9-5345-45A0-BCE2-8C7DF9669579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AE12BF-DF69-4047-B4E9-46CFFAD5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design and technologies</cp:keywords>
  <cp:lastModifiedBy>Witt, Kylie I</cp:lastModifiedBy>
  <cp:revision>3</cp:revision>
  <cp:lastPrinted>2020-03-04T04:43:00Z</cp:lastPrinted>
  <dcterms:created xsi:type="dcterms:W3CDTF">2020-09-30T13:14:00Z</dcterms:created>
  <dcterms:modified xsi:type="dcterms:W3CDTF">2020-09-30T13:15:00Z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