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70B2B053" w:rsidR="00086CFC" w:rsidRDefault="00C2005D" w:rsidP="00AA1565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A378C5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6611C75E" w:rsidR="004F6DE0" w:rsidRPr="008C0A84" w:rsidRDefault="004F0CE9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Economics and Business</w:t>
      </w:r>
      <w:r w:rsidR="004F6DE0" w:rsidRPr="008C0A84">
        <w:rPr>
          <w:lang w:val="en-AU"/>
        </w:rPr>
        <w:t xml:space="preserve">, Levels </w:t>
      </w:r>
      <w:r w:rsidR="00F23199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F23199">
        <w:rPr>
          <w:lang w:val="en-AU"/>
        </w:rPr>
        <w:t>8</w:t>
      </w:r>
    </w:p>
    <w:p w14:paraId="2E354ED1" w14:textId="12234BE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A378C5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7092F0A" w:rsidR="008B1278" w:rsidRPr="008C0A84" w:rsidRDefault="008B1278" w:rsidP="00AA1565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4F0CE9">
        <w:t>Economics and Business</w:t>
      </w:r>
      <w:r w:rsidRPr="008C0A84">
        <w:t xml:space="preserve">, Levels </w:t>
      </w:r>
      <w:r w:rsidR="00F23199">
        <w:t>7</w:t>
      </w:r>
      <w:r w:rsidRPr="008C0A84">
        <w:t xml:space="preserve"> and </w:t>
      </w:r>
      <w:r w:rsidR="00F23199">
        <w:t>8</w:t>
      </w:r>
    </w:p>
    <w:p w14:paraId="1FB5B60B" w14:textId="13940EA0" w:rsidR="008B1278" w:rsidRPr="008C0A84" w:rsidRDefault="00254888" w:rsidP="006230A4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0A396E" w:rsidRPr="000A396E">
        <w:t>Examine the ways consumers and producers respond to and influence each other in the market, particularly through price mechanism (</w:t>
      </w:r>
      <w:hyperlink r:id="rId11" w:history="1">
        <w:r w:rsidR="000A396E" w:rsidRPr="000A396E">
          <w:rPr>
            <w:rStyle w:val="Hyperlink"/>
          </w:rPr>
          <w:t>VCEBR011</w:t>
        </w:r>
      </w:hyperlink>
      <w:r w:rsidR="000A396E" w:rsidRPr="000A396E">
        <w:t>)</w:t>
      </w:r>
    </w:p>
    <w:p w14:paraId="36A2C730" w14:textId="0B28159F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172520">
        <w:t xml:space="preserve">Students consider and discuss how process </w:t>
      </w:r>
      <w:r w:rsidR="00391DF8">
        <w:t>is</w:t>
      </w:r>
      <w:r w:rsidR="00172520">
        <w:t xml:space="preserve"> established within a free market through the price mechanism</w:t>
      </w:r>
      <w:r w:rsidR="00391DF8">
        <w:t xml:space="preserve"> and t</w:t>
      </w:r>
      <w:r w:rsidR="00172520">
        <w:t xml:space="preserve">he influences on </w:t>
      </w:r>
      <w:r w:rsidR="008E2596">
        <w:t>consumers and producers when making economic choices and specifically how consumers and producers may potentially influence each other</w:t>
      </w:r>
      <w:r w:rsidR="00172520">
        <w:t>.</w:t>
      </w:r>
    </w:p>
    <w:p w14:paraId="2364A01C" w14:textId="619C55EC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 w:rsidR="00295AA3">
        <w:rPr>
          <w:b/>
          <w:bCs/>
        </w:rPr>
        <w:t xml:space="preserve"> </w:t>
      </w:r>
      <w:r w:rsidR="008E2596">
        <w:t>Examination of different career opportunities within the marketing, advertising and P</w:t>
      </w:r>
      <w:r w:rsidR="00391DF8">
        <w:t xml:space="preserve">ublic </w:t>
      </w:r>
      <w:r w:rsidR="008E2596">
        <w:t>R</w:t>
      </w:r>
      <w:r w:rsidR="00391DF8">
        <w:t>elations</w:t>
      </w:r>
      <w:r w:rsidR="008E2596">
        <w:t xml:space="preserve"> </w:t>
      </w:r>
      <w:r w:rsidR="00CA2574">
        <w:t>(PR)</w:t>
      </w:r>
      <w:r w:rsidR="008E2596">
        <w:t xml:space="preserve"> industries related to a market economy.</w:t>
      </w:r>
    </w:p>
    <w:p w14:paraId="65DFB73F" w14:textId="34BEF906" w:rsidR="00254888" w:rsidRDefault="00254888" w:rsidP="00AA1565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Pr="008C0A84">
        <w:t xml:space="preserve"> a </w:t>
      </w:r>
      <w:r w:rsidR="00A378C5">
        <w:t>career education</w:t>
      </w:r>
      <w:r w:rsidRPr="008C0A84"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390"/>
        <w:gridCol w:w="5499"/>
      </w:tblGrid>
      <w:tr w:rsidR="00254888" w:rsidRPr="008C0A84" w14:paraId="47FFE019" w14:textId="77777777" w:rsidTr="00AA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499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AA1565">
        <w:tc>
          <w:tcPr>
            <w:tcW w:w="4390" w:type="dxa"/>
          </w:tcPr>
          <w:p w14:paraId="59EF2E32" w14:textId="33FAD87B" w:rsidR="005F7708" w:rsidRDefault="00386FD1" w:rsidP="0080486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facilitate</w:t>
            </w:r>
            <w:r w:rsidR="003D585F">
              <w:rPr>
                <w:lang w:val="en-AU"/>
              </w:rPr>
              <w:t>d</w:t>
            </w:r>
            <w:r>
              <w:rPr>
                <w:lang w:val="en-AU"/>
              </w:rPr>
              <w:t xml:space="preserve"> class discussion about how consumers and producers influence each other:</w:t>
            </w:r>
          </w:p>
          <w:p w14:paraId="4D2861B2" w14:textId="7E098029" w:rsidR="006F4711" w:rsidRDefault="00386FD1" w:rsidP="00AA1565">
            <w:pPr>
              <w:pStyle w:val="VCAAtablecondensedbullet"/>
            </w:pPr>
            <w:r>
              <w:t xml:space="preserve">Think of something you like buying, such as a favourite </w:t>
            </w:r>
            <w:r w:rsidR="00742981">
              <w:t xml:space="preserve">food or </w:t>
            </w:r>
            <w:r w:rsidR="00875A84">
              <w:t>drink</w:t>
            </w:r>
            <w:r>
              <w:t xml:space="preserve">. </w:t>
            </w:r>
            <w:r w:rsidRPr="006F4711">
              <w:t>What</w:t>
            </w:r>
            <w:r>
              <w:t xml:space="preserve"> can a business do to make you more (or less) likely to buy this product?</w:t>
            </w:r>
            <w:r w:rsidR="00742981">
              <w:t xml:space="preserve"> </w:t>
            </w:r>
            <w:r w:rsidR="0038183F">
              <w:t xml:space="preserve">(Consider prices, consumer tastes, consumer income, </w:t>
            </w:r>
            <w:r w:rsidR="00F351AC">
              <w:t>market trends</w:t>
            </w:r>
            <w:r w:rsidR="0038183F">
              <w:t xml:space="preserve"> and quality</w:t>
            </w:r>
            <w:r w:rsidR="00B5355C">
              <w:t>.</w:t>
            </w:r>
            <w:r w:rsidR="0038183F">
              <w:t>)</w:t>
            </w:r>
          </w:p>
          <w:p w14:paraId="1C7CBD56" w14:textId="553787E6" w:rsidR="006F4711" w:rsidRDefault="00875A84">
            <w:pPr>
              <w:pStyle w:val="VCAAtablecondensedbullet"/>
            </w:pPr>
            <w:r>
              <w:t>What do you know about the way people try to influence producers</w:t>
            </w:r>
            <w:r w:rsidR="0038183F">
              <w:t xml:space="preserve"> to change what they produce and/or </w:t>
            </w:r>
            <w:r w:rsidR="00D7275F">
              <w:t>its quality</w:t>
            </w:r>
            <w:r w:rsidR="0038183F">
              <w:t xml:space="preserve">, </w:t>
            </w:r>
            <w:r w:rsidR="00217C04">
              <w:t xml:space="preserve">and </w:t>
            </w:r>
            <w:r w:rsidR="0038183F">
              <w:t>how a product</w:t>
            </w:r>
            <w:r>
              <w:t xml:space="preserve"> </w:t>
            </w:r>
            <w:r w:rsidR="00217C04">
              <w:t xml:space="preserve">is produced </w:t>
            </w:r>
            <w:r>
              <w:t>(i.e. petitions, boycotts, protests)? Have you ever tried to get a business to change</w:t>
            </w:r>
            <w:r w:rsidR="0038183F">
              <w:t xml:space="preserve">, </w:t>
            </w:r>
            <w:r>
              <w:t>bring back a product</w:t>
            </w:r>
            <w:r w:rsidR="0038183F">
              <w:t xml:space="preserve"> or change how </w:t>
            </w:r>
            <w:r w:rsidR="00217C04">
              <w:t>it is made</w:t>
            </w:r>
            <w:r>
              <w:t xml:space="preserve">? </w:t>
            </w:r>
          </w:p>
          <w:p w14:paraId="70D7F97C" w14:textId="7EAB608E" w:rsidR="002D7935" w:rsidRDefault="0038183F">
            <w:pPr>
              <w:pStyle w:val="VCAAtablecondensedbullet"/>
            </w:pPr>
            <w:r>
              <w:t>Why does the price of petrol change?</w:t>
            </w:r>
          </w:p>
          <w:p w14:paraId="3EB298BE" w14:textId="41ED5B2C" w:rsidR="0038183F" w:rsidRDefault="0038183F">
            <w:pPr>
              <w:pStyle w:val="VCAAtablecondensedbullet"/>
            </w:pPr>
            <w:r>
              <w:t>Why does the price of fruit and vegetables change?</w:t>
            </w:r>
          </w:p>
          <w:p w14:paraId="49CF8AF0" w14:textId="28C54F5D" w:rsidR="0038183F" w:rsidRDefault="0038183F">
            <w:pPr>
              <w:pStyle w:val="VCAAtablecondensedbullet"/>
            </w:pPr>
            <w:r>
              <w:lastRenderedPageBreak/>
              <w:t xml:space="preserve">Why does the price of branded products differ from </w:t>
            </w:r>
            <w:r w:rsidR="00F351AC">
              <w:t>non-branded</w:t>
            </w:r>
            <w:r>
              <w:t xml:space="preserve"> </w:t>
            </w:r>
            <w:r w:rsidR="00F351AC">
              <w:t>products?</w:t>
            </w:r>
          </w:p>
          <w:p w14:paraId="7BA2B3D8" w14:textId="0C69DE02" w:rsidR="0038183F" w:rsidRDefault="0038183F">
            <w:pPr>
              <w:pStyle w:val="VCAAtablecondensedbullet"/>
            </w:pPr>
            <w:r>
              <w:t xml:space="preserve">How do we know if something is </w:t>
            </w:r>
            <w:r w:rsidR="00F351AC">
              <w:t>overpriced</w:t>
            </w:r>
            <w:r>
              <w:t>?</w:t>
            </w:r>
          </w:p>
          <w:p w14:paraId="3A4B631C" w14:textId="77777777" w:rsidR="0038183F" w:rsidRDefault="0038183F" w:rsidP="00AA1565">
            <w:pPr>
              <w:pStyle w:val="VCAAtablecondensedbullet"/>
            </w:pPr>
            <w:r>
              <w:t>What happens at an auction?</w:t>
            </w:r>
            <w:r w:rsidR="00F351AC">
              <w:t xml:space="preserve"> How is the final price determined?</w:t>
            </w:r>
          </w:p>
          <w:p w14:paraId="46A85701" w14:textId="066EF2DC" w:rsidR="00172520" w:rsidRPr="00AA1565" w:rsidRDefault="00172520" w:rsidP="00AA1565">
            <w:pPr>
              <w:pStyle w:val="VCAAtablecondensedbullet"/>
            </w:pPr>
            <w:r>
              <w:t>Introduce the notion of consumer sovereignty in a free market</w:t>
            </w:r>
          </w:p>
        </w:tc>
        <w:tc>
          <w:tcPr>
            <w:tcW w:w="5499" w:type="dxa"/>
          </w:tcPr>
          <w:p w14:paraId="4F37D8DF" w14:textId="6D5FB0B2" w:rsidR="00295AA3" w:rsidRDefault="00295AA3" w:rsidP="00295AA3">
            <w:pPr>
              <w:pStyle w:val="VCAAtablecondensed"/>
              <w:tabs>
                <w:tab w:val="left" w:pos="505"/>
              </w:tabs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</w:t>
            </w:r>
            <w:r w:rsidR="008E2596">
              <w:rPr>
                <w:lang w:val="en-AU"/>
              </w:rPr>
              <w:t>select</w:t>
            </w:r>
            <w:r>
              <w:rPr>
                <w:lang w:val="en-AU"/>
              </w:rPr>
              <w:t xml:space="preserve"> a specific organic food, health food, or environmentally packaged product to research.</w:t>
            </w:r>
          </w:p>
          <w:p w14:paraId="158F0F61" w14:textId="3C8BF729" w:rsidR="00EC56C0" w:rsidRDefault="00295AA3" w:rsidP="00295A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visit </w:t>
            </w:r>
            <w:r w:rsidR="00172520">
              <w:rPr>
                <w:lang w:val="en-AU"/>
              </w:rPr>
              <w:t>a</w:t>
            </w:r>
            <w:r>
              <w:rPr>
                <w:lang w:val="en-AU"/>
              </w:rPr>
              <w:t xml:space="preserve"> local grocery store (or online shop), and </w:t>
            </w:r>
            <w:r w:rsidR="003D585F">
              <w:rPr>
                <w:lang w:val="en-AU"/>
              </w:rPr>
              <w:t>research</w:t>
            </w:r>
            <w:r>
              <w:rPr>
                <w:lang w:val="en-AU"/>
              </w:rPr>
              <w:t xml:space="preserve"> how the product is packaged, </w:t>
            </w:r>
            <w:r w:rsidR="003D585F">
              <w:rPr>
                <w:lang w:val="en-AU"/>
              </w:rPr>
              <w:t>product features</w:t>
            </w:r>
            <w:r>
              <w:rPr>
                <w:lang w:val="en-AU"/>
              </w:rPr>
              <w:t>, and price.</w:t>
            </w:r>
            <w:r w:rsidR="00571652">
              <w:rPr>
                <w:lang w:val="en-AU"/>
              </w:rPr>
              <w:t xml:space="preserve"> </w:t>
            </w:r>
          </w:p>
          <w:p w14:paraId="6D3F960E" w14:textId="3705E50C" w:rsidR="00295AA3" w:rsidRDefault="00295AA3" w:rsidP="00295A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3D585F">
              <w:rPr>
                <w:lang w:val="en-AU"/>
              </w:rPr>
              <w:t>then</w:t>
            </w:r>
            <w:r>
              <w:rPr>
                <w:lang w:val="en-AU"/>
              </w:rPr>
              <w:t xml:space="preserve"> collect the same data for a </w:t>
            </w:r>
            <w:r w:rsidR="003D585F">
              <w:rPr>
                <w:lang w:val="en-AU"/>
              </w:rPr>
              <w:t xml:space="preserve">non </w:t>
            </w:r>
            <w:r>
              <w:rPr>
                <w:lang w:val="en-AU"/>
              </w:rPr>
              <w:t>‘standard’ version of the product (e</w:t>
            </w:r>
            <w:r w:rsidR="00EC56C0">
              <w:rPr>
                <w:lang w:val="en-AU"/>
              </w:rPr>
              <w:t>.</w:t>
            </w:r>
            <w:r>
              <w:rPr>
                <w:lang w:val="en-AU"/>
              </w:rPr>
              <w:t>g. the non-organic option).</w:t>
            </w:r>
          </w:p>
          <w:p w14:paraId="6E8F06CA" w14:textId="21C30DFE" w:rsidR="00C12890" w:rsidRDefault="00295AA3" w:rsidP="00295A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report back </w:t>
            </w:r>
            <w:r w:rsidR="003D585F">
              <w:rPr>
                <w:lang w:val="en-AU"/>
              </w:rPr>
              <w:t xml:space="preserve">re </w:t>
            </w:r>
            <w:r>
              <w:rPr>
                <w:lang w:val="en-AU"/>
              </w:rPr>
              <w:t>findings</w:t>
            </w:r>
            <w:r w:rsidR="00E4265D">
              <w:rPr>
                <w:lang w:val="en-AU"/>
              </w:rPr>
              <w:t xml:space="preserve"> and draw conclusions about how producers and consumers influence </w:t>
            </w:r>
            <w:r w:rsidR="00CB2E52">
              <w:rPr>
                <w:lang w:val="en-AU"/>
              </w:rPr>
              <w:t>each other</w:t>
            </w:r>
            <w:r w:rsidR="00CB2E52">
              <w:rPr>
                <w:rStyle w:val="CommentReference"/>
                <w:rFonts w:asciiTheme="minorHAnsi" w:hAnsiTheme="minorHAnsi" w:cstheme="minorBidi"/>
                <w:color w:val="auto"/>
              </w:rPr>
              <w:t>’</w:t>
            </w:r>
            <w:r w:rsidR="00CB2E52">
              <w:rPr>
                <w:lang w:val="en-AU"/>
              </w:rPr>
              <w:t>s</w:t>
            </w:r>
            <w:r w:rsidR="00F92F6D">
              <w:rPr>
                <w:lang w:val="en-AU"/>
              </w:rPr>
              <w:t xml:space="preserve"> behaviour</w:t>
            </w:r>
            <w:r>
              <w:rPr>
                <w:lang w:val="en-AU"/>
              </w:rPr>
              <w:t>.</w:t>
            </w:r>
            <w:r w:rsidR="00F92F6D">
              <w:rPr>
                <w:lang w:val="en-AU"/>
              </w:rPr>
              <w:t xml:space="preserve"> </w:t>
            </w:r>
            <w:r w:rsidR="003D585F">
              <w:rPr>
                <w:lang w:val="en-AU"/>
              </w:rPr>
              <w:t>(EG: H</w:t>
            </w:r>
            <w:r w:rsidR="00F92F6D">
              <w:rPr>
                <w:lang w:val="en-AU"/>
              </w:rPr>
              <w:t xml:space="preserve">ow did variation in price, packaging, ingredients, </w:t>
            </w:r>
            <w:r w:rsidR="00217C04">
              <w:rPr>
                <w:lang w:val="en-AU"/>
              </w:rPr>
              <w:t>etc</w:t>
            </w:r>
            <w:r w:rsidR="00F92F6D">
              <w:rPr>
                <w:lang w:val="en-AU"/>
              </w:rPr>
              <w:t xml:space="preserve"> influence their reaction to each product?</w:t>
            </w:r>
            <w:r w:rsidR="003D585F">
              <w:rPr>
                <w:lang w:val="en-AU"/>
              </w:rPr>
              <w:t>)</w:t>
            </w:r>
          </w:p>
          <w:p w14:paraId="0C91637D" w14:textId="1BD22013" w:rsidR="00C12890" w:rsidRDefault="00F351AC" w:rsidP="00295A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Alternatively,</w:t>
            </w:r>
            <w:r w:rsidR="00C12890">
              <w:rPr>
                <w:lang w:val="en-AU"/>
              </w:rPr>
              <w:t xml:space="preserve"> students conduct research comparing branded and </w:t>
            </w:r>
            <w:r>
              <w:rPr>
                <w:lang w:val="en-AU"/>
              </w:rPr>
              <w:t>non-branded</w:t>
            </w:r>
            <w:r w:rsidR="00C12890">
              <w:rPr>
                <w:lang w:val="en-AU"/>
              </w:rPr>
              <w:t xml:space="preserve"> versions of </w:t>
            </w:r>
            <w:r w:rsidR="00217C04">
              <w:rPr>
                <w:lang w:val="en-AU"/>
              </w:rPr>
              <w:t>a</w:t>
            </w:r>
            <w:r w:rsidR="00C12890">
              <w:rPr>
                <w:lang w:val="en-AU"/>
              </w:rPr>
              <w:t xml:space="preserve"> product. For </w:t>
            </w:r>
            <w:r>
              <w:rPr>
                <w:lang w:val="en-AU"/>
              </w:rPr>
              <w:t>example,</w:t>
            </w:r>
            <w:r w:rsidR="00C12890">
              <w:rPr>
                <w:lang w:val="en-AU"/>
              </w:rPr>
              <w:t xml:space="preserve"> </w:t>
            </w:r>
            <w:r w:rsidR="001E626F">
              <w:rPr>
                <w:lang w:val="en-AU"/>
              </w:rPr>
              <w:t>sportswear</w:t>
            </w:r>
            <w:r w:rsidR="00C12890">
              <w:rPr>
                <w:lang w:val="en-AU"/>
              </w:rPr>
              <w:t>/shoes</w:t>
            </w:r>
            <w:r w:rsidR="003D585F">
              <w:rPr>
                <w:lang w:val="en-AU"/>
              </w:rPr>
              <w:t>.</w:t>
            </w:r>
            <w:r w:rsidR="00C12890">
              <w:rPr>
                <w:lang w:val="en-AU"/>
              </w:rPr>
              <w:t xml:space="preserve"> </w:t>
            </w:r>
            <w:r w:rsidR="003D585F">
              <w:rPr>
                <w:lang w:val="en-AU"/>
              </w:rPr>
              <w:t>C</w:t>
            </w:r>
            <w:r w:rsidR="00C12890">
              <w:rPr>
                <w:lang w:val="en-AU"/>
              </w:rPr>
              <w:t xml:space="preserve">onsider why </w:t>
            </w:r>
            <w:r w:rsidR="003D585F">
              <w:rPr>
                <w:lang w:val="en-AU"/>
              </w:rPr>
              <w:t xml:space="preserve">are </w:t>
            </w:r>
            <w:r w:rsidR="00C12890">
              <w:rPr>
                <w:lang w:val="en-AU"/>
              </w:rPr>
              <w:t>consumers prepared to pay more for a branded produc</w:t>
            </w:r>
            <w:r w:rsidR="003D585F">
              <w:rPr>
                <w:lang w:val="en-AU"/>
              </w:rPr>
              <w:t>t</w:t>
            </w:r>
            <w:r w:rsidR="00B5355C">
              <w:rPr>
                <w:lang w:val="en-AU"/>
              </w:rPr>
              <w:t>.</w:t>
            </w:r>
          </w:p>
          <w:p w14:paraId="4518BB66" w14:textId="2546E25D" w:rsidR="006F4711" w:rsidRDefault="003D585F" w:rsidP="00295AA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  <w:r w:rsidR="006F4711">
              <w:rPr>
                <w:lang w:val="en-AU"/>
              </w:rPr>
              <w:t>rainstorm how consumer influences on produc</w:t>
            </w:r>
            <w:r w:rsidR="00971794">
              <w:rPr>
                <w:lang w:val="en-AU"/>
              </w:rPr>
              <w:t>ers</w:t>
            </w:r>
            <w:r w:rsidR="006F4711">
              <w:rPr>
                <w:lang w:val="en-AU"/>
              </w:rPr>
              <w:t xml:space="preserve"> </w:t>
            </w:r>
            <w:r>
              <w:rPr>
                <w:lang w:val="en-AU"/>
              </w:rPr>
              <w:t>affect</w:t>
            </w:r>
            <w:r w:rsidR="006F4711">
              <w:rPr>
                <w:lang w:val="en-AU"/>
              </w:rPr>
              <w:t xml:space="preserve"> jobs and </w:t>
            </w:r>
            <w:r>
              <w:rPr>
                <w:lang w:val="en-AU"/>
              </w:rPr>
              <w:t xml:space="preserve">available </w:t>
            </w:r>
            <w:r w:rsidR="006F4711">
              <w:rPr>
                <w:lang w:val="en-AU"/>
              </w:rPr>
              <w:t>career</w:t>
            </w:r>
            <w:r w:rsidR="00391DF8">
              <w:rPr>
                <w:lang w:val="en-AU"/>
              </w:rPr>
              <w:t>s</w:t>
            </w:r>
            <w:r w:rsidR="006F4711">
              <w:rPr>
                <w:lang w:val="en-AU"/>
              </w:rPr>
              <w:t xml:space="preserve">. </w:t>
            </w:r>
            <w:r>
              <w:rPr>
                <w:lang w:val="en-AU"/>
              </w:rPr>
              <w:t>Consider</w:t>
            </w:r>
            <w:r w:rsidR="00971794">
              <w:rPr>
                <w:lang w:val="en-AU"/>
              </w:rPr>
              <w:t>:</w:t>
            </w:r>
          </w:p>
          <w:p w14:paraId="5F3B59D3" w14:textId="1A87EBEC" w:rsidR="00971794" w:rsidRDefault="00971794" w:rsidP="00971794">
            <w:pPr>
              <w:pStyle w:val="VCAAtablecondensedbullet"/>
            </w:pPr>
            <w:r>
              <w:lastRenderedPageBreak/>
              <w:t xml:space="preserve">How does the demand for cheap </w:t>
            </w:r>
            <w:r w:rsidR="003D585F">
              <w:t>imports</w:t>
            </w:r>
            <w:r>
              <w:t xml:space="preserve"> </w:t>
            </w:r>
            <w:r w:rsidR="003D585F">
              <w:t>affect</w:t>
            </w:r>
            <w:r>
              <w:t xml:space="preserve"> local jobs?</w:t>
            </w:r>
          </w:p>
          <w:p w14:paraId="2C5C8BC0" w14:textId="1B46FCFC" w:rsidR="00971794" w:rsidRDefault="00971794" w:rsidP="00971794">
            <w:pPr>
              <w:pStyle w:val="VCAAtablecondensedbullet"/>
            </w:pPr>
            <w:r>
              <w:t xml:space="preserve">What </w:t>
            </w:r>
            <w:r w:rsidR="003D585F">
              <w:t xml:space="preserve">occupations try </w:t>
            </w:r>
            <w:r w:rsidR="00D7275F">
              <w:t>to influence</w:t>
            </w:r>
            <w:r>
              <w:t xml:space="preserve"> how people feel about products (i.e. health promotion, marketing, advertising)?</w:t>
            </w:r>
          </w:p>
          <w:p w14:paraId="3019EF04" w14:textId="2B66CE33" w:rsidR="00B81033" w:rsidRDefault="00971794" w:rsidP="00AA1565">
            <w:pPr>
              <w:pStyle w:val="VCAAtablecondensedbullet"/>
            </w:pPr>
            <w:r>
              <w:t xml:space="preserve">If a business </w:t>
            </w:r>
            <w:r w:rsidR="003D585F">
              <w:t>is</w:t>
            </w:r>
            <w:r>
              <w:t xml:space="preserve"> boycotted, what </w:t>
            </w:r>
            <w:r w:rsidR="003D585F">
              <w:t>happens</w:t>
            </w:r>
            <w:r>
              <w:t xml:space="preserve"> to </w:t>
            </w:r>
            <w:r w:rsidR="003D585F">
              <w:t>it</w:t>
            </w:r>
            <w:r w:rsidR="00391DF8">
              <w:t>s</w:t>
            </w:r>
            <w:r w:rsidR="003D585F">
              <w:t xml:space="preserve"> employees?</w:t>
            </w:r>
          </w:p>
          <w:p w14:paraId="092660B4" w14:textId="5F36141F" w:rsidR="008E2596" w:rsidRPr="008C0A84" w:rsidRDefault="008E2596" w:rsidP="00AA1565">
            <w:pPr>
              <w:pStyle w:val="VCAAtablecondensedbullet"/>
            </w:pPr>
            <w:r>
              <w:t>How are consumer choices influenced</w:t>
            </w:r>
            <w:r w:rsidR="003D585F">
              <w:t>?</w:t>
            </w:r>
            <w:r>
              <w:t xml:space="preserve"> What industries </w:t>
            </w:r>
            <w:r w:rsidR="003D585F">
              <w:t>do this?</w:t>
            </w:r>
          </w:p>
        </w:tc>
      </w:tr>
      <w:tr w:rsidR="00E236B8" w:rsidRPr="008C0A84" w14:paraId="2A2B79C8" w14:textId="77777777" w:rsidTr="00AA1565">
        <w:tc>
          <w:tcPr>
            <w:tcW w:w="4390" w:type="dxa"/>
          </w:tcPr>
          <w:p w14:paraId="04A89E51" w14:textId="2E19FC96" w:rsidR="00E236B8" w:rsidRDefault="00E236B8" w:rsidP="0080486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research an example of a famous historical product or business boycott, </w:t>
            </w:r>
            <w:r w:rsidR="003D585F">
              <w:rPr>
                <w:lang w:val="en-AU"/>
              </w:rPr>
              <w:t xml:space="preserve">then </w:t>
            </w:r>
            <w:r>
              <w:rPr>
                <w:lang w:val="en-AU"/>
              </w:rPr>
              <w:t xml:space="preserve">present </w:t>
            </w:r>
            <w:r w:rsidR="003D585F">
              <w:rPr>
                <w:lang w:val="en-AU"/>
              </w:rPr>
              <w:t>about</w:t>
            </w:r>
            <w:r>
              <w:rPr>
                <w:lang w:val="en-AU"/>
              </w:rPr>
              <w:t xml:space="preserve"> how the business did or did not change its behaviour</w:t>
            </w:r>
            <w:r w:rsidR="00552715">
              <w:rPr>
                <w:lang w:val="en-AU"/>
              </w:rPr>
              <w:t xml:space="preserve"> (see Additional resources).</w:t>
            </w:r>
            <w:r w:rsidR="00F351AC">
              <w:rPr>
                <w:lang w:val="en-AU"/>
              </w:rPr>
              <w:t xml:space="preserve"> </w:t>
            </w:r>
          </w:p>
        </w:tc>
        <w:tc>
          <w:tcPr>
            <w:tcW w:w="5499" w:type="dxa"/>
          </w:tcPr>
          <w:p w14:paraId="24019102" w14:textId="22B1097A" w:rsidR="00971794" w:rsidRDefault="00971794" w:rsidP="00E236B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share the </w:t>
            </w:r>
            <w:r w:rsidR="00217C04">
              <w:rPr>
                <w:lang w:val="en-AU"/>
              </w:rPr>
              <w:t>type</w:t>
            </w:r>
            <w:r>
              <w:rPr>
                <w:lang w:val="en-AU"/>
              </w:rPr>
              <w:t xml:space="preserve"> of work they are interested in </w:t>
            </w:r>
            <w:r w:rsidR="00217C04">
              <w:rPr>
                <w:lang w:val="en-AU"/>
              </w:rPr>
              <w:t>for the</w:t>
            </w:r>
            <w:r>
              <w:rPr>
                <w:lang w:val="en-AU"/>
              </w:rPr>
              <w:t xml:space="preserve"> future, and brainstorm how </w:t>
            </w:r>
            <w:r w:rsidR="00217C04">
              <w:rPr>
                <w:lang w:val="en-AU"/>
              </w:rPr>
              <w:t>consumer</w:t>
            </w:r>
            <w:r>
              <w:rPr>
                <w:lang w:val="en-AU"/>
              </w:rPr>
              <w:t xml:space="preserve"> trends may impact those jobs. For example, they discuss how current consumer preference for organic materials</w:t>
            </w:r>
            <w:r w:rsidR="00C85524">
              <w:rPr>
                <w:lang w:val="en-AU"/>
              </w:rPr>
              <w:t xml:space="preserve"> might</w:t>
            </w:r>
            <w:r>
              <w:rPr>
                <w:lang w:val="en-AU"/>
              </w:rPr>
              <w:t xml:space="preserve"> impact </w:t>
            </w:r>
            <w:r w:rsidR="00217C04">
              <w:rPr>
                <w:lang w:val="en-AU"/>
              </w:rPr>
              <w:t>an aspiring</w:t>
            </w:r>
            <w:r>
              <w:rPr>
                <w:lang w:val="en-AU"/>
              </w:rPr>
              <w:t xml:space="preserve"> farmer or designer.</w:t>
            </w:r>
          </w:p>
          <w:p w14:paraId="53CE3DF3" w14:textId="37B25401" w:rsidR="00E236B8" w:rsidRDefault="008E2596" w:rsidP="001F533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could research jobs / roles within the PR, marketing and advertising industries and the specific skills, roles and ethical implications of working in these industries.</w:t>
            </w:r>
          </w:p>
        </w:tc>
      </w:tr>
    </w:tbl>
    <w:p w14:paraId="3F52BE49" w14:textId="40E661B5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67252BED" w:rsidR="008D57CA" w:rsidRDefault="00A33F03" w:rsidP="00B81033">
      <w:pPr>
        <w:pStyle w:val="VCAAbullet"/>
      </w:pPr>
      <w:r>
        <w:t>A guest speaker from a local business could also be organised</w:t>
      </w:r>
      <w:r w:rsidR="00217C04">
        <w:t xml:space="preserve"> to</w:t>
      </w:r>
      <w:r>
        <w:t xml:space="preserve"> address students </w:t>
      </w:r>
      <w:r w:rsidR="00217C04">
        <w:t>about how</w:t>
      </w:r>
      <w:r>
        <w:t xml:space="preserve"> businesses track and respond </w:t>
      </w:r>
      <w:r w:rsidR="00C12890">
        <w:t>to changes in levels of consumer demand</w:t>
      </w:r>
      <w:r>
        <w:t>.</w:t>
      </w:r>
      <w:r w:rsidR="00B81033" w:rsidRPr="00B81033">
        <w:t xml:space="preserve"> </w:t>
      </w:r>
      <w:r w:rsidR="00217C04">
        <w:t>Ask</w:t>
      </w:r>
      <w:r w:rsidR="00B81033">
        <w:t xml:space="preserve"> guest speakers to include information </w:t>
      </w:r>
      <w:r w:rsidR="00217C04">
        <w:t>about</w:t>
      </w:r>
      <w:r w:rsidR="00B81033">
        <w:t xml:space="preserve"> their own career path, includ</w:t>
      </w:r>
      <w:r w:rsidR="00391DF8">
        <w:t>ing</w:t>
      </w:r>
      <w:r w:rsidR="00B81033">
        <w:t xml:space="preserve"> education, training and other experiences that helped</w:t>
      </w:r>
      <w:r w:rsidR="00217C04">
        <w:t>.</w:t>
      </w:r>
    </w:p>
    <w:p w14:paraId="6C4878B2" w14:textId="456C1912" w:rsidR="00EC56C0" w:rsidRDefault="00EC56C0">
      <w:pPr>
        <w:pStyle w:val="VCAAbullet"/>
      </w:pPr>
      <w:r>
        <w:t xml:space="preserve">To expand the careers’ focus, </w:t>
      </w:r>
      <w:r w:rsidR="00217C04">
        <w:t>ask students</w:t>
      </w:r>
      <w:r>
        <w:t xml:space="preserve"> to construct a flowchart </w:t>
      </w:r>
      <w:r w:rsidR="00217C04">
        <w:t>depicting</w:t>
      </w:r>
      <w:r>
        <w:t xml:space="preserve"> the supply chain and production of </w:t>
      </w:r>
      <w:r w:rsidR="00C12890">
        <w:t>a</w:t>
      </w:r>
      <w:r>
        <w:t xml:space="preserve"> product, noting occupations at each stage of the </w:t>
      </w:r>
      <w:r w:rsidR="00217C04">
        <w:t>process</w:t>
      </w:r>
      <w:r>
        <w:t xml:space="preserve">. </w:t>
      </w:r>
      <w:r w:rsidRPr="00EC56C0">
        <w:t xml:space="preserve">Students could </w:t>
      </w:r>
      <w:r w:rsidR="00B5355C">
        <w:t>note</w:t>
      </w:r>
      <w:r w:rsidRPr="00EC56C0">
        <w:t xml:space="preserve"> different occupations they observe at the supermarket, </w:t>
      </w:r>
      <w:r w:rsidR="00B5355C">
        <w:t>recording</w:t>
      </w:r>
      <w:r w:rsidRPr="00EC56C0">
        <w:t xml:space="preserve"> tasks being done, and the skills required to </w:t>
      </w:r>
      <w:r w:rsidR="00217C04">
        <w:t>do  these</w:t>
      </w:r>
      <w:r w:rsidRPr="00EC56C0">
        <w:t>.</w:t>
      </w:r>
    </w:p>
    <w:p w14:paraId="2594AF4A" w14:textId="282DED86" w:rsidR="006F4711" w:rsidRPr="00DB533D" w:rsidRDefault="006F4711">
      <w:pPr>
        <w:pStyle w:val="VCAAbullet"/>
      </w:pPr>
      <w:r>
        <w:t xml:space="preserve">As extension, </w:t>
      </w:r>
      <w:r w:rsidR="004028A0">
        <w:t xml:space="preserve">ask students to consider </w:t>
      </w:r>
      <w:r>
        <w:t xml:space="preserve">jobs </w:t>
      </w:r>
      <w:r w:rsidR="00C85524">
        <w:t>in industries</w:t>
      </w:r>
      <w:bookmarkStart w:id="1" w:name="_GoBack"/>
      <w:r w:rsidR="00391DF8">
        <w:t xml:space="preserve"> they</w:t>
      </w:r>
      <w:bookmarkEnd w:id="1"/>
      <w:r w:rsidR="00C85524">
        <w:t xml:space="preserve"> </w:t>
      </w:r>
      <w:r>
        <w:t xml:space="preserve">explored. Occupations within the marketing and PR industries </w:t>
      </w:r>
      <w:r w:rsidR="004028A0">
        <w:t>for example</w:t>
      </w:r>
      <w:r w:rsidR="00C85524">
        <w:t>.</w:t>
      </w:r>
      <w:r>
        <w:t xml:space="preserve"> Students could also </w:t>
      </w:r>
      <w:r w:rsidR="004028A0">
        <w:t>consider</w:t>
      </w:r>
      <w:r>
        <w:t xml:space="preserve"> ways businesses collect and use consumer data to market and sell products. </w:t>
      </w:r>
      <w:r w:rsidR="004028A0">
        <w:t>A</w:t>
      </w:r>
      <w:r w:rsidR="00C85524">
        <w:t xml:space="preserve">nalysis </w:t>
      </w:r>
      <w:r w:rsidR="004028A0">
        <w:t>of</w:t>
      </w:r>
      <w:r w:rsidR="00C85524">
        <w:t xml:space="preserve"> skills and capabilities involved in these jobs</w:t>
      </w:r>
      <w:r w:rsidR="004028A0">
        <w:t xml:space="preserve"> might follow</w:t>
      </w:r>
      <w:r w:rsidR="00C85524">
        <w:t>.</w:t>
      </w:r>
    </w:p>
    <w:p w14:paraId="1FB1AEC5" w14:textId="2B6F6F72" w:rsidR="008B1278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6ED66BD2" w14:textId="740FB4E5" w:rsidR="00552715" w:rsidRPr="00A33F03" w:rsidRDefault="00552715">
      <w:pPr>
        <w:pStyle w:val="VCAAbullet"/>
      </w:pPr>
      <w:r>
        <w:t>Ethical consumer, ‘</w:t>
      </w:r>
      <w:hyperlink r:id="rId12" w:history="1">
        <w:r w:rsidRPr="00552715">
          <w:rPr>
            <w:rStyle w:val="Hyperlink"/>
          </w:rPr>
          <w:t>History of successful boycotts</w:t>
        </w:r>
      </w:hyperlink>
      <w:r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02D15A8E" w:rsidR="008348A0" w:rsidRPr="00AA1565" w:rsidRDefault="00552715" w:rsidP="008348A0">
      <w:pPr>
        <w:pStyle w:val="VCAAbody"/>
      </w:pPr>
      <w:r w:rsidRPr="00552715">
        <w:rPr>
          <w:lang w:val="en-AU"/>
        </w:rPr>
        <w:t>Know yourself – self-development</w:t>
      </w:r>
      <w:r w:rsidR="008348A0" w:rsidRPr="008C0A84">
        <w:rPr>
          <w:lang w:val="en-AU"/>
        </w:rPr>
        <w:t xml:space="preserve">: </w:t>
      </w:r>
    </w:p>
    <w:p w14:paraId="5CD6BA3D" w14:textId="34B3953F" w:rsidR="004028A0" w:rsidRDefault="00183967" w:rsidP="0016098A">
      <w:pPr>
        <w:pStyle w:val="VCAAbullet"/>
      </w:pPr>
      <w:r>
        <w:t>Presenting findings to the class develops student written and verbal communication skills</w:t>
      </w:r>
      <w:r w:rsidR="00217C04">
        <w:t>.</w:t>
      </w:r>
      <w:r>
        <w:t xml:space="preserve"> </w:t>
      </w:r>
    </w:p>
    <w:p w14:paraId="6871589E" w14:textId="77777777" w:rsidR="004028A0" w:rsidRDefault="004028A0" w:rsidP="004028A0">
      <w:pPr>
        <w:pStyle w:val="VCAAbullet"/>
        <w:numPr>
          <w:ilvl w:val="0"/>
          <w:numId w:val="0"/>
        </w:numPr>
        <w:ind w:left="360"/>
      </w:pPr>
    </w:p>
    <w:p w14:paraId="7BCED029" w14:textId="7BBB55C7" w:rsidR="008348A0" w:rsidRPr="008C0A84" w:rsidRDefault="00552715" w:rsidP="004028A0">
      <w:pPr>
        <w:pStyle w:val="VCAAbullet"/>
        <w:numPr>
          <w:ilvl w:val="0"/>
          <w:numId w:val="0"/>
        </w:numPr>
      </w:pPr>
      <w:r w:rsidRPr="00552715">
        <w:t>Know your world – career exploration</w:t>
      </w:r>
      <w:r w:rsidR="008348A0" w:rsidRPr="008C0A84">
        <w:t xml:space="preserve">: </w:t>
      </w:r>
    </w:p>
    <w:p w14:paraId="0ABBD7A1" w14:textId="3D0CF9CB" w:rsidR="002C7704" w:rsidRPr="00552715" w:rsidRDefault="008E2596" w:rsidP="002C7704">
      <w:pPr>
        <w:pStyle w:val="VCAAbullet"/>
        <w:rPr>
          <w:bCs/>
        </w:rPr>
      </w:pPr>
      <w:r>
        <w:rPr>
          <w:bCs/>
        </w:rPr>
        <w:t xml:space="preserve">Students could be asked to observe and </w:t>
      </w:r>
      <w:r w:rsidR="006B4452">
        <w:rPr>
          <w:bCs/>
        </w:rPr>
        <w:t xml:space="preserve"> identify different jobs encountered during research.</w:t>
      </w:r>
      <w:r w:rsidR="002C7704">
        <w:rPr>
          <w:bCs/>
        </w:rPr>
        <w:t xml:space="preserve"> This </w:t>
      </w:r>
      <w:r>
        <w:rPr>
          <w:bCs/>
        </w:rPr>
        <w:t>will</w:t>
      </w:r>
      <w:r w:rsidR="002C7704">
        <w:rPr>
          <w:bCs/>
        </w:rPr>
        <w:t xml:space="preserve"> </w:t>
      </w:r>
      <w:r w:rsidR="002C7704" w:rsidRPr="00AA1565">
        <w:rPr>
          <w:bCs/>
        </w:rPr>
        <w:t>broaden understanding of career opportunities</w:t>
      </w:r>
      <w:r w:rsidR="002C7704" w:rsidRPr="00552715">
        <w:rPr>
          <w:bCs/>
        </w:rPr>
        <w:t>.</w:t>
      </w:r>
    </w:p>
    <w:p w14:paraId="5808C914" w14:textId="2FA928BE" w:rsidR="008348A0" w:rsidRPr="008C0A84" w:rsidRDefault="00552715" w:rsidP="00AA1565">
      <w:pPr>
        <w:pStyle w:val="VCAAbody"/>
      </w:pPr>
      <w:r w:rsidRPr="00552715">
        <w:t>Manage your future – be proactive</w:t>
      </w:r>
      <w:r w:rsidR="008348A0" w:rsidRPr="008C0A84">
        <w:t xml:space="preserve">: </w:t>
      </w:r>
    </w:p>
    <w:p w14:paraId="5B2E50AC" w14:textId="214B12E5" w:rsidR="008348A0" w:rsidRDefault="002C7704" w:rsidP="00A33F03">
      <w:pPr>
        <w:pStyle w:val="VCAAbullet"/>
      </w:pPr>
      <w:r>
        <w:t>Collecti</w:t>
      </w:r>
      <w:r w:rsidR="004028A0">
        <w:t>on</w:t>
      </w:r>
      <w:r>
        <w:t>, organis</w:t>
      </w:r>
      <w:r w:rsidR="004028A0">
        <w:t>ation</w:t>
      </w:r>
      <w:r>
        <w:t>, and interpret</w:t>
      </w:r>
      <w:r w:rsidR="004028A0">
        <w:t>ation of</w:t>
      </w:r>
      <w:r>
        <w:t xml:space="preserve"> data about </w:t>
      </w:r>
      <w:r w:rsidR="004028A0">
        <w:t xml:space="preserve">product </w:t>
      </w:r>
      <w:r>
        <w:t xml:space="preserve">price and features, </w:t>
      </w:r>
      <w:r w:rsidR="004028A0">
        <w:t xml:space="preserve">and presentation of </w:t>
      </w:r>
      <w:r>
        <w:t xml:space="preserve"> this information requires students to demonstrate </w:t>
      </w:r>
      <w:r w:rsidRPr="002C7704">
        <w:t>important</w:t>
      </w:r>
      <w:r w:rsidRPr="002C7704">
        <w:rPr>
          <w:b/>
          <w:bCs/>
        </w:rPr>
        <w:t xml:space="preserve"> </w:t>
      </w:r>
      <w:r w:rsidRPr="00AA1565">
        <w:t>employability skills</w:t>
      </w:r>
      <w:r w:rsidRPr="002C7704">
        <w:rPr>
          <w:b/>
          <w:bCs/>
        </w:rPr>
        <w:t xml:space="preserve"> </w:t>
      </w:r>
      <w:r>
        <w:t xml:space="preserve">such as data collection and interpretation, and communication skills. </w:t>
      </w:r>
    </w:p>
    <w:p w14:paraId="5DD6FFBA" w14:textId="6F70CD40" w:rsidR="00F01253" w:rsidRPr="00AA1565" w:rsidRDefault="004028A0" w:rsidP="00AA1565">
      <w:pPr>
        <w:pStyle w:val="VCAAbullet"/>
      </w:pPr>
      <w:r>
        <w:t>Through r</w:t>
      </w:r>
      <w:r w:rsidR="00F22C3D">
        <w:t>esearch</w:t>
      </w:r>
      <w:r>
        <w:t xml:space="preserve"> of </w:t>
      </w:r>
      <w:r w:rsidR="00F22C3D">
        <w:t xml:space="preserve"> how businesses adapt to chang</w:t>
      </w:r>
      <w:r>
        <w:t xml:space="preserve">es in </w:t>
      </w:r>
      <w:r w:rsidR="00F22C3D">
        <w:t xml:space="preserve"> demand and feedback from consumers, students </w:t>
      </w:r>
      <w:r w:rsidR="00C12890">
        <w:t>develop understanding of</w:t>
      </w:r>
      <w:r w:rsidR="00F22C3D">
        <w:t xml:space="preserve"> the changing nature of work</w:t>
      </w:r>
      <w:r w:rsidR="00552715">
        <w:t>, help</w:t>
      </w:r>
      <w:r>
        <w:t>ing</w:t>
      </w:r>
      <w:r w:rsidR="00552715">
        <w:t xml:space="preserve"> them plan and build their careers</w:t>
      </w:r>
      <w:r w:rsidR="00F22C3D">
        <w:t>.</w:t>
      </w:r>
    </w:p>
    <w:sectPr w:rsidR="00F01253" w:rsidRPr="00AA1565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B735" w14:textId="77777777" w:rsidR="00217C04" w:rsidRDefault="00217C04" w:rsidP="00304EA1">
      <w:pPr>
        <w:spacing w:after="0" w:line="240" w:lineRule="auto"/>
      </w:pPr>
      <w:r>
        <w:separator/>
      </w:r>
    </w:p>
  </w:endnote>
  <w:endnote w:type="continuationSeparator" w:id="0">
    <w:p w14:paraId="134C21E8" w14:textId="77777777" w:rsidR="00217C04" w:rsidRDefault="00217C0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17C0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17C04" w:rsidRPr="00D06414" w:rsidRDefault="00217C0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17C04" w:rsidRPr="00D06414" w:rsidRDefault="00217C0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58F4DD7" w:rsidR="00217C04" w:rsidRPr="00D06414" w:rsidRDefault="00217C0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17C04" w:rsidRPr="00D06414" w:rsidRDefault="00217C0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17C0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17C04" w:rsidRPr="00D06414" w:rsidRDefault="00217C0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17C04" w:rsidRPr="00D06414" w:rsidRDefault="00217C0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17C04" w:rsidRPr="00D06414" w:rsidRDefault="00217C0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17C04" w:rsidRPr="00D06414" w:rsidRDefault="00217C0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4152" w14:textId="77777777" w:rsidR="00217C04" w:rsidRDefault="00217C04" w:rsidP="00304EA1">
      <w:pPr>
        <w:spacing w:after="0" w:line="240" w:lineRule="auto"/>
      </w:pPr>
      <w:r>
        <w:separator/>
      </w:r>
    </w:p>
  </w:footnote>
  <w:footnote w:type="continuationSeparator" w:id="0">
    <w:p w14:paraId="26B6A382" w14:textId="77777777" w:rsidR="00217C04" w:rsidRDefault="00217C0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DD914A8" w:rsidR="00217C04" w:rsidRPr="0038622E" w:rsidRDefault="00217C04" w:rsidP="0038622E">
    <w:pPr>
      <w:pStyle w:val="VCAAbody"/>
      <w:rPr>
        <w:color w:val="0F7EB4"/>
      </w:rPr>
    </w:pPr>
    <w:r>
      <w:t>Embedding career education in the Victorian Curriculum F–10 – Economics and Business,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217C04" w:rsidRPr="009370BC" w:rsidRDefault="00217C0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18E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567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0E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3CC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1A9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8F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623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E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1E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69F4238C"/>
    <w:lvl w:ilvl="0" w:tplc="0CDCCD02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CB7D9C"/>
    <w:multiLevelType w:val="hybridMultilevel"/>
    <w:tmpl w:val="3EBC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7F58"/>
    <w:rsid w:val="000A396E"/>
    <w:rsid w:val="000A71F7"/>
    <w:rsid w:val="000B152F"/>
    <w:rsid w:val="000F09E4"/>
    <w:rsid w:val="000F16FD"/>
    <w:rsid w:val="000F4A09"/>
    <w:rsid w:val="000F5AAF"/>
    <w:rsid w:val="0012374D"/>
    <w:rsid w:val="00143520"/>
    <w:rsid w:val="00153AD2"/>
    <w:rsid w:val="00155F13"/>
    <w:rsid w:val="00172520"/>
    <w:rsid w:val="001779EA"/>
    <w:rsid w:val="00183967"/>
    <w:rsid w:val="001926FE"/>
    <w:rsid w:val="001A39A9"/>
    <w:rsid w:val="001D3246"/>
    <w:rsid w:val="001E626F"/>
    <w:rsid w:val="001F301C"/>
    <w:rsid w:val="001F5338"/>
    <w:rsid w:val="001F5D88"/>
    <w:rsid w:val="00217C04"/>
    <w:rsid w:val="00224379"/>
    <w:rsid w:val="002276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95AA3"/>
    <w:rsid w:val="002A6A60"/>
    <w:rsid w:val="002B103A"/>
    <w:rsid w:val="002C6F90"/>
    <w:rsid w:val="002C7704"/>
    <w:rsid w:val="002D7935"/>
    <w:rsid w:val="002E4FB5"/>
    <w:rsid w:val="00302FB8"/>
    <w:rsid w:val="003031F6"/>
    <w:rsid w:val="00304EA1"/>
    <w:rsid w:val="00314D81"/>
    <w:rsid w:val="00322FC6"/>
    <w:rsid w:val="0035293F"/>
    <w:rsid w:val="0038183F"/>
    <w:rsid w:val="0038622E"/>
    <w:rsid w:val="00386FD1"/>
    <w:rsid w:val="00391986"/>
    <w:rsid w:val="00391DF8"/>
    <w:rsid w:val="00392864"/>
    <w:rsid w:val="003A00B4"/>
    <w:rsid w:val="003C394F"/>
    <w:rsid w:val="003C5E71"/>
    <w:rsid w:val="003D4C2F"/>
    <w:rsid w:val="003D585F"/>
    <w:rsid w:val="003E3E79"/>
    <w:rsid w:val="003F3680"/>
    <w:rsid w:val="004028A0"/>
    <w:rsid w:val="00411D26"/>
    <w:rsid w:val="00417AA3"/>
    <w:rsid w:val="00421DB1"/>
    <w:rsid w:val="00425DFE"/>
    <w:rsid w:val="00425FD1"/>
    <w:rsid w:val="00430366"/>
    <w:rsid w:val="00434EDB"/>
    <w:rsid w:val="00440B32"/>
    <w:rsid w:val="00457521"/>
    <w:rsid w:val="0046078D"/>
    <w:rsid w:val="0046169B"/>
    <w:rsid w:val="00494920"/>
    <w:rsid w:val="00495C80"/>
    <w:rsid w:val="00496FF5"/>
    <w:rsid w:val="004A2ED8"/>
    <w:rsid w:val="004D70CD"/>
    <w:rsid w:val="004F0CE9"/>
    <w:rsid w:val="004F5BDA"/>
    <w:rsid w:val="004F6DE0"/>
    <w:rsid w:val="0051631E"/>
    <w:rsid w:val="00537A1F"/>
    <w:rsid w:val="00552715"/>
    <w:rsid w:val="00563E1D"/>
    <w:rsid w:val="00566029"/>
    <w:rsid w:val="00567FD3"/>
    <w:rsid w:val="00571652"/>
    <w:rsid w:val="005923CB"/>
    <w:rsid w:val="005A6E0D"/>
    <w:rsid w:val="005B391B"/>
    <w:rsid w:val="005D3D78"/>
    <w:rsid w:val="005D7236"/>
    <w:rsid w:val="005E2EF0"/>
    <w:rsid w:val="005F4092"/>
    <w:rsid w:val="005F7708"/>
    <w:rsid w:val="00610518"/>
    <w:rsid w:val="006230A4"/>
    <w:rsid w:val="00623CEC"/>
    <w:rsid w:val="0068471E"/>
    <w:rsid w:val="00684F98"/>
    <w:rsid w:val="00693FFD"/>
    <w:rsid w:val="006B4452"/>
    <w:rsid w:val="006D2159"/>
    <w:rsid w:val="006F4711"/>
    <w:rsid w:val="006F787C"/>
    <w:rsid w:val="006F78F2"/>
    <w:rsid w:val="00702636"/>
    <w:rsid w:val="00724507"/>
    <w:rsid w:val="0073488E"/>
    <w:rsid w:val="00742981"/>
    <w:rsid w:val="007623B9"/>
    <w:rsid w:val="00773E6C"/>
    <w:rsid w:val="00776458"/>
    <w:rsid w:val="00781FB1"/>
    <w:rsid w:val="007A0E4B"/>
    <w:rsid w:val="007D1B6D"/>
    <w:rsid w:val="007E7D1F"/>
    <w:rsid w:val="0080486E"/>
    <w:rsid w:val="00813C37"/>
    <w:rsid w:val="008154B5"/>
    <w:rsid w:val="00823962"/>
    <w:rsid w:val="008348A0"/>
    <w:rsid w:val="008410D0"/>
    <w:rsid w:val="00852719"/>
    <w:rsid w:val="00860115"/>
    <w:rsid w:val="00875A84"/>
    <w:rsid w:val="00877702"/>
    <w:rsid w:val="0088783C"/>
    <w:rsid w:val="008B1278"/>
    <w:rsid w:val="008C0A84"/>
    <w:rsid w:val="008D0ABF"/>
    <w:rsid w:val="008D57CA"/>
    <w:rsid w:val="008E2596"/>
    <w:rsid w:val="00905484"/>
    <w:rsid w:val="009370BC"/>
    <w:rsid w:val="00970580"/>
    <w:rsid w:val="00971794"/>
    <w:rsid w:val="009765FF"/>
    <w:rsid w:val="0098739B"/>
    <w:rsid w:val="009B61E5"/>
    <w:rsid w:val="009D0DD1"/>
    <w:rsid w:val="009D0EF7"/>
    <w:rsid w:val="009D1E89"/>
    <w:rsid w:val="009E5707"/>
    <w:rsid w:val="00A13223"/>
    <w:rsid w:val="00A15B02"/>
    <w:rsid w:val="00A17661"/>
    <w:rsid w:val="00A24B2D"/>
    <w:rsid w:val="00A27DCD"/>
    <w:rsid w:val="00A33F03"/>
    <w:rsid w:val="00A378C5"/>
    <w:rsid w:val="00A40966"/>
    <w:rsid w:val="00A50A91"/>
    <w:rsid w:val="00A50E81"/>
    <w:rsid w:val="00A921E0"/>
    <w:rsid w:val="00A922F4"/>
    <w:rsid w:val="00A95279"/>
    <w:rsid w:val="00AA1565"/>
    <w:rsid w:val="00AA239D"/>
    <w:rsid w:val="00AD59D5"/>
    <w:rsid w:val="00AD6643"/>
    <w:rsid w:val="00AE5526"/>
    <w:rsid w:val="00AF051B"/>
    <w:rsid w:val="00B01578"/>
    <w:rsid w:val="00B0738F"/>
    <w:rsid w:val="00B112F1"/>
    <w:rsid w:val="00B13D3B"/>
    <w:rsid w:val="00B175D2"/>
    <w:rsid w:val="00B230DB"/>
    <w:rsid w:val="00B26601"/>
    <w:rsid w:val="00B30E01"/>
    <w:rsid w:val="00B41951"/>
    <w:rsid w:val="00B51FA6"/>
    <w:rsid w:val="00B53229"/>
    <w:rsid w:val="00B5355C"/>
    <w:rsid w:val="00B62480"/>
    <w:rsid w:val="00B74D78"/>
    <w:rsid w:val="00B81033"/>
    <w:rsid w:val="00B812A4"/>
    <w:rsid w:val="00B81B70"/>
    <w:rsid w:val="00BB3BAB"/>
    <w:rsid w:val="00BD0724"/>
    <w:rsid w:val="00BD2B91"/>
    <w:rsid w:val="00BE5521"/>
    <w:rsid w:val="00BF6C23"/>
    <w:rsid w:val="00C12890"/>
    <w:rsid w:val="00C2005D"/>
    <w:rsid w:val="00C4345D"/>
    <w:rsid w:val="00C53263"/>
    <w:rsid w:val="00C6415E"/>
    <w:rsid w:val="00C75F1D"/>
    <w:rsid w:val="00C81C90"/>
    <w:rsid w:val="00C846E8"/>
    <w:rsid w:val="00C85524"/>
    <w:rsid w:val="00C95156"/>
    <w:rsid w:val="00CA0DC2"/>
    <w:rsid w:val="00CA2574"/>
    <w:rsid w:val="00CB2E52"/>
    <w:rsid w:val="00CB467C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275F"/>
    <w:rsid w:val="00D77413"/>
    <w:rsid w:val="00D8186E"/>
    <w:rsid w:val="00D82759"/>
    <w:rsid w:val="00D86DE4"/>
    <w:rsid w:val="00D963E1"/>
    <w:rsid w:val="00DB533D"/>
    <w:rsid w:val="00DE1909"/>
    <w:rsid w:val="00DE51DB"/>
    <w:rsid w:val="00E236B8"/>
    <w:rsid w:val="00E23F1D"/>
    <w:rsid w:val="00E30E05"/>
    <w:rsid w:val="00E36361"/>
    <w:rsid w:val="00E4265D"/>
    <w:rsid w:val="00E53A29"/>
    <w:rsid w:val="00E55AE9"/>
    <w:rsid w:val="00E56D1D"/>
    <w:rsid w:val="00E9592C"/>
    <w:rsid w:val="00EA2830"/>
    <w:rsid w:val="00EB0C84"/>
    <w:rsid w:val="00EC56C0"/>
    <w:rsid w:val="00ED0002"/>
    <w:rsid w:val="00EF1E25"/>
    <w:rsid w:val="00F01253"/>
    <w:rsid w:val="00F17FDE"/>
    <w:rsid w:val="00F22C3D"/>
    <w:rsid w:val="00F23199"/>
    <w:rsid w:val="00F351AC"/>
    <w:rsid w:val="00F372A6"/>
    <w:rsid w:val="00F40D53"/>
    <w:rsid w:val="00F4525C"/>
    <w:rsid w:val="00F50D86"/>
    <w:rsid w:val="00F6610F"/>
    <w:rsid w:val="00F804D3"/>
    <w:rsid w:val="00F92F6D"/>
    <w:rsid w:val="00FB23F1"/>
    <w:rsid w:val="00FD29D3"/>
    <w:rsid w:val="00FE2873"/>
    <w:rsid w:val="00FE3F0B"/>
    <w:rsid w:val="00FE443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5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52715"/>
    <w:pPr>
      <w:numPr>
        <w:numId w:val="22"/>
      </w:numPr>
      <w:tabs>
        <w:tab w:val="left" w:pos="425"/>
      </w:tabs>
      <w:spacing w:before="60" w:after="60"/>
      <w:contextualSpacing/>
    </w:pPr>
    <w:rPr>
      <w:lang w:val="en-AU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6C0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5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thicalconsumer.org/ethicalcampaigns/boycotts/history-successful-boycot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BR01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F814DC-1516-4832-855C-0CF1DCD38743}"/>
</file>

<file path=customXml/itemProps4.xml><?xml version="1.0" encoding="utf-8"?>
<ds:datastoreItem xmlns:ds="http://schemas.openxmlformats.org/officeDocument/2006/customXml" ds:itemID="{F593A747-AEF0-4AF7-BA42-9BB5205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economics and business</cp:keywords>
  <cp:lastModifiedBy>Jeffery, Megan J</cp:lastModifiedBy>
  <cp:revision>2</cp:revision>
  <cp:lastPrinted>2020-03-04T04:43:00Z</cp:lastPrinted>
  <dcterms:created xsi:type="dcterms:W3CDTF">2020-10-01T02:06:00Z</dcterms:created>
  <dcterms:modified xsi:type="dcterms:W3CDTF">2020-10-01T02:06:00Z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