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C30E4" w14:textId="14CAC2A6" w:rsidR="00086CFC" w:rsidRDefault="00C2005D" w:rsidP="007E7D1F">
      <w:pPr>
        <w:pStyle w:val="VCAAHeading1"/>
        <w:spacing w:before="360"/>
      </w:pPr>
      <w:r>
        <w:t>E</w:t>
      </w:r>
      <w:r w:rsidR="00E56D1D">
        <w:t>m</w:t>
      </w:r>
      <w:r w:rsidR="007E7D1F">
        <w:t xml:space="preserve">bedding career education in </w:t>
      </w:r>
      <w:r w:rsidR="00E56D1D">
        <w:t>the Victorian Curriculum F–10</w:t>
      </w:r>
      <w:r w:rsidR="00086CFC">
        <w:t xml:space="preserve"> </w:t>
      </w:r>
    </w:p>
    <w:p w14:paraId="309AA2D5" w14:textId="4D805A31" w:rsidR="004F6DE0" w:rsidRPr="008C0A84" w:rsidRDefault="00595028" w:rsidP="004F6DE0">
      <w:pPr>
        <w:pStyle w:val="VCAAHeading2"/>
        <w:rPr>
          <w:lang w:val="en-AU"/>
        </w:rPr>
      </w:pPr>
      <w:bookmarkStart w:id="0" w:name="TemplateOverview"/>
      <w:bookmarkEnd w:id="0"/>
      <w:r>
        <w:rPr>
          <w:lang w:val="en-AU"/>
        </w:rPr>
        <w:t>Visual Arts</w:t>
      </w:r>
      <w:r w:rsidR="004F6DE0" w:rsidRPr="008C0A84">
        <w:rPr>
          <w:lang w:val="en-AU"/>
        </w:rPr>
        <w:t xml:space="preserve">, Levels </w:t>
      </w:r>
      <w:r w:rsidR="00785831">
        <w:rPr>
          <w:lang w:val="en-AU"/>
        </w:rPr>
        <w:t>3</w:t>
      </w:r>
      <w:r w:rsidR="004F6DE0" w:rsidRPr="008C0A84">
        <w:rPr>
          <w:lang w:val="en-AU"/>
        </w:rPr>
        <w:t xml:space="preserve"> and </w:t>
      </w:r>
      <w:r w:rsidR="00785831">
        <w:rPr>
          <w:lang w:val="en-AU"/>
        </w:rPr>
        <w:t>4</w:t>
      </w:r>
    </w:p>
    <w:p w14:paraId="2E354ED1" w14:textId="419A2396"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4C3F956C" w:rsidR="008B1278" w:rsidRPr="008C0A84" w:rsidRDefault="008B1278" w:rsidP="00B51FA6">
      <w:pPr>
        <w:pStyle w:val="VCAAbody-withlargetabandhangingindent"/>
        <w:spacing w:before="360"/>
      </w:pPr>
      <w:r w:rsidRPr="008C0A84">
        <w:rPr>
          <w:b/>
        </w:rPr>
        <w:t>Curriculum area and levels:</w:t>
      </w:r>
      <w:r w:rsidRPr="008C0A84">
        <w:tab/>
      </w:r>
      <w:r w:rsidR="00D42795">
        <w:t>Visual Arts</w:t>
      </w:r>
      <w:r w:rsidR="00CD423B">
        <w:t>,</w:t>
      </w:r>
      <w:r w:rsidR="00D42795">
        <w:t xml:space="preserve"> Levels </w:t>
      </w:r>
      <w:r w:rsidR="00CE0453">
        <w:t>3</w:t>
      </w:r>
      <w:r w:rsidR="00D42795">
        <w:t xml:space="preserve"> and </w:t>
      </w:r>
      <w:r w:rsidR="00CE0453">
        <w:t>4</w:t>
      </w:r>
    </w:p>
    <w:p w14:paraId="1FB5B60B" w14:textId="5153FDB2" w:rsidR="008B1278" w:rsidRDefault="00254888" w:rsidP="008B1278">
      <w:pPr>
        <w:pStyle w:val="VCAAbody-withlargetabandhangingindent"/>
        <w:rPr>
          <w:color w:val="auto"/>
        </w:rPr>
      </w:pPr>
      <w:r w:rsidRPr="008C0A84">
        <w:rPr>
          <w:b/>
        </w:rPr>
        <w:t>Relevant c</w:t>
      </w:r>
      <w:r w:rsidR="008B1278" w:rsidRPr="008C0A84">
        <w:rPr>
          <w:b/>
        </w:rPr>
        <w:t>ontent description:</w:t>
      </w:r>
      <w:r w:rsidR="008B1278" w:rsidRPr="008C0A84">
        <w:tab/>
      </w:r>
      <w:r w:rsidR="005B3724" w:rsidRPr="00793FCC">
        <w:rPr>
          <w:color w:val="auto"/>
          <w:shd w:val="clear" w:color="auto" w:fill="FFFFFF"/>
        </w:rPr>
        <w:t xml:space="preserve">Explore ideas and artworks from different cultures and times as inspiration to create visual artworks </w:t>
      </w:r>
      <w:r w:rsidR="008C4D1E" w:rsidRPr="00624D4F">
        <w:t>(</w:t>
      </w:r>
      <w:hyperlink r:id="rId8" w:history="1">
        <w:r w:rsidR="008C4D1E" w:rsidRPr="00624D4F">
          <w:rPr>
            <w:rStyle w:val="Hyperlink"/>
            <w:bdr w:val="none" w:sz="0" w:space="0" w:color="auto" w:frame="1"/>
          </w:rPr>
          <w:t>VCAVAE025</w:t>
        </w:r>
      </w:hyperlink>
      <w:r w:rsidR="008C4D1E" w:rsidRPr="00624D4F">
        <w:t>)</w:t>
      </w:r>
      <w:r w:rsidR="005B3724" w:rsidRPr="00793FCC">
        <w:rPr>
          <w:color w:val="auto"/>
        </w:rPr>
        <w:t xml:space="preserve"> </w:t>
      </w:r>
    </w:p>
    <w:p w14:paraId="26C4C9FD" w14:textId="1E386517" w:rsidR="0067224F" w:rsidRPr="0067224F" w:rsidRDefault="008C4D1E" w:rsidP="00624D4F">
      <w:pPr>
        <w:pStyle w:val="VCAAbody-withlargetabandhangingindent"/>
        <w:rPr>
          <w:rStyle w:val="Hyperlink"/>
          <w:color w:val="000000" w:themeColor="text1"/>
          <w:u w:val="none"/>
        </w:rPr>
      </w:pPr>
      <w:r>
        <w:tab/>
      </w:r>
      <w:r w:rsidR="0067224F" w:rsidRPr="000A7181">
        <w:t>Explore visual conventions and use materials, techniques, technologies and processes specific to particular art forms, and to make artworks</w:t>
      </w:r>
      <w:r w:rsidR="0067224F">
        <w:t xml:space="preserve"> </w:t>
      </w:r>
      <w:r w:rsidRPr="00624D4F">
        <w:t>(</w:t>
      </w:r>
      <w:hyperlink r:id="rId9" w:history="1">
        <w:r w:rsidRPr="00200F00">
          <w:rPr>
            <w:rStyle w:val="Hyperlink"/>
          </w:rPr>
          <w:t>VCAVAV026</w:t>
        </w:r>
      </w:hyperlink>
      <w:r w:rsidRPr="00624D4F">
        <w:t>)</w:t>
      </w:r>
    </w:p>
    <w:p w14:paraId="38CCCE55" w14:textId="1079D75C" w:rsidR="0067224F" w:rsidRPr="0067224F" w:rsidRDefault="008C4D1E" w:rsidP="00624D4F">
      <w:pPr>
        <w:pStyle w:val="VCAAbody-withlargetabandhangingindent"/>
      </w:pPr>
      <w:r>
        <w:tab/>
      </w:r>
      <w:r w:rsidR="0067224F" w:rsidRPr="000A7181">
        <w:t>Explore different ways of displaying artworks to enhance their meaning for an audience</w:t>
      </w:r>
      <w:r w:rsidR="0067224F">
        <w:t xml:space="preserve"> </w:t>
      </w:r>
      <w:r w:rsidRPr="00624D4F">
        <w:t>(</w:t>
      </w:r>
      <w:hyperlink r:id="rId10" w:history="1">
        <w:r w:rsidRPr="00200F00">
          <w:rPr>
            <w:rStyle w:val="Hyperlink"/>
          </w:rPr>
          <w:t>VCAVAP027</w:t>
        </w:r>
      </w:hyperlink>
      <w:r w:rsidRPr="00624D4F">
        <w:t>)</w:t>
      </w:r>
    </w:p>
    <w:p w14:paraId="36A2C730" w14:textId="664806C7" w:rsidR="007E7D1F" w:rsidRDefault="00B51FA6" w:rsidP="00B51FA6">
      <w:pPr>
        <w:pStyle w:val="VCAAbody-withlargetabandhangingindent"/>
        <w:rPr>
          <w:color w:val="auto"/>
          <w:shd w:val="clear" w:color="auto" w:fill="FFFFFF"/>
        </w:rPr>
      </w:pPr>
      <w:r w:rsidRPr="008C0A84">
        <w:rPr>
          <w:b/>
        </w:rPr>
        <w:t>Existing a</w:t>
      </w:r>
      <w:r w:rsidR="00254888" w:rsidRPr="008C0A84">
        <w:rPr>
          <w:b/>
        </w:rPr>
        <w:t>ctivity:</w:t>
      </w:r>
      <w:r w:rsidR="00254888" w:rsidRPr="008C0A84">
        <w:tab/>
      </w:r>
      <w:r w:rsidR="00607C9B">
        <w:rPr>
          <w:color w:val="auto"/>
          <w:shd w:val="clear" w:color="auto" w:fill="FFFFFF"/>
        </w:rPr>
        <w:t>Understanding</w:t>
      </w:r>
      <w:r w:rsidR="00E04D00">
        <w:rPr>
          <w:color w:val="auto"/>
          <w:shd w:val="clear" w:color="auto" w:fill="FFFFFF"/>
        </w:rPr>
        <w:t xml:space="preserve"> </w:t>
      </w:r>
      <w:r w:rsidR="008C4D1E">
        <w:rPr>
          <w:color w:val="auto"/>
          <w:shd w:val="clear" w:color="auto" w:fill="FFFFFF"/>
        </w:rPr>
        <w:t xml:space="preserve">landscape </w:t>
      </w:r>
      <w:r w:rsidR="00E04D00">
        <w:rPr>
          <w:color w:val="auto"/>
          <w:shd w:val="clear" w:color="auto" w:fill="FFFFFF"/>
        </w:rPr>
        <w:t xml:space="preserve">through </w:t>
      </w:r>
      <w:r w:rsidR="008C4D1E">
        <w:rPr>
          <w:color w:val="auto"/>
          <w:shd w:val="clear" w:color="auto" w:fill="FFFFFF"/>
        </w:rPr>
        <w:t>art</w:t>
      </w:r>
      <w:r w:rsidR="00E04D00">
        <w:rPr>
          <w:color w:val="auto"/>
          <w:shd w:val="clear" w:color="auto" w:fill="FFFFFF"/>
        </w:rPr>
        <w:t>.</w:t>
      </w:r>
    </w:p>
    <w:p w14:paraId="4E2F1330" w14:textId="46D27C78" w:rsidR="00E04D00" w:rsidRPr="008C0A84" w:rsidRDefault="00E04D00" w:rsidP="00B51FA6">
      <w:pPr>
        <w:pStyle w:val="VCAAbody-withlargetabandhangingindent"/>
      </w:pPr>
      <w:r w:rsidRPr="001C0C0D">
        <w:rPr>
          <w:b/>
          <w:bCs/>
        </w:rPr>
        <w:t>Summary of adaptation, change, addition:</w:t>
      </w:r>
      <w:r w:rsidR="008C4D1E">
        <w:rPr>
          <w:b/>
          <w:bCs/>
        </w:rPr>
        <w:tab/>
      </w:r>
      <w:r w:rsidR="00D117DE" w:rsidRPr="00624D4F">
        <w:t>Exploring careers linked to use of the land</w:t>
      </w:r>
      <w:r w:rsidR="00D117DE">
        <w:t xml:space="preserve"> and the different ways that the landscape is managed.</w:t>
      </w:r>
    </w:p>
    <w:p w14:paraId="65DFB73F" w14:textId="13FDD90B" w:rsidR="00254888" w:rsidRPr="008C0A84" w:rsidRDefault="00254888" w:rsidP="004F6DE0">
      <w:pPr>
        <w:pStyle w:val="VCAAHeading3"/>
        <w:spacing w:after="240"/>
        <w:rPr>
          <w:lang w:val="en-AU"/>
        </w:rPr>
      </w:pPr>
      <w:r w:rsidRPr="008C0A84">
        <w:rPr>
          <w:lang w:val="en-AU"/>
        </w:rPr>
        <w:t xml:space="preserve">2. Adapt the learning activity to </w:t>
      </w:r>
      <w:r w:rsidR="00FF47DF" w:rsidRPr="008C0A84">
        <w:rPr>
          <w:lang w:val="en-AU"/>
        </w:rPr>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944"/>
        <w:gridCol w:w="4945"/>
      </w:tblGrid>
      <w:tr w:rsidR="00254888" w:rsidRPr="008C0A84" w14:paraId="47FFE019" w14:textId="77777777" w:rsidTr="00B51FA6">
        <w:trPr>
          <w:cnfStyle w:val="100000000000" w:firstRow="1" w:lastRow="0" w:firstColumn="0" w:lastColumn="0" w:oddVBand="0" w:evenVBand="0" w:oddHBand="0" w:evenHBand="0" w:firstRowFirstColumn="0" w:firstRowLastColumn="0" w:lastRowFirstColumn="0" w:lastRowLastColumn="0"/>
        </w:trPr>
        <w:tc>
          <w:tcPr>
            <w:tcW w:w="4944" w:type="dxa"/>
            <w:tcBorders>
              <w:bottom w:val="single" w:sz="4" w:space="0" w:color="auto"/>
              <w:right w:val="none" w:sz="0" w:space="0" w:color="auto"/>
            </w:tcBorders>
          </w:tcPr>
          <w:p w14:paraId="3D273835" w14:textId="5CD9A898" w:rsidR="00254888" w:rsidRPr="008C0A84" w:rsidRDefault="00F15F32" w:rsidP="00B51FA6">
            <w:pPr>
              <w:pStyle w:val="VCAAtablecondensedheading"/>
              <w:rPr>
                <w:lang w:val="en-AU"/>
              </w:rPr>
            </w:pPr>
            <w:r w:rsidRPr="008C0A84">
              <w:rPr>
                <w:lang w:val="en-AU"/>
              </w:rPr>
              <w:t>Existing learning activity</w:t>
            </w:r>
          </w:p>
        </w:tc>
        <w:tc>
          <w:tcPr>
            <w:tcW w:w="4945" w:type="dxa"/>
            <w:tcBorders>
              <w:left w:val="none" w:sz="0" w:space="0" w:color="auto"/>
              <w:bottom w:val="single" w:sz="4" w:space="0" w:color="auto"/>
            </w:tcBorders>
          </w:tcPr>
          <w:p w14:paraId="24A423D8" w14:textId="5BB6B4CD" w:rsidR="00254888" w:rsidRPr="008C0A84" w:rsidRDefault="00F15F32" w:rsidP="00B51FA6">
            <w:pPr>
              <w:pStyle w:val="VCAAtablecondensedheading"/>
              <w:rPr>
                <w:lang w:val="en-AU"/>
              </w:rPr>
            </w:pPr>
            <w:r>
              <w:rPr>
                <w:lang w:val="en-AU"/>
              </w:rPr>
              <w:t>Adaptations, changes or extensions that can be made</w:t>
            </w:r>
          </w:p>
        </w:tc>
      </w:tr>
      <w:tr w:rsidR="00254888" w:rsidRPr="008C0A84" w14:paraId="20588B85" w14:textId="77777777" w:rsidTr="00B51FA6">
        <w:tc>
          <w:tcPr>
            <w:tcW w:w="4944" w:type="dxa"/>
          </w:tcPr>
          <w:p w14:paraId="38523757" w14:textId="4BB72BE0" w:rsidR="00254888" w:rsidRDefault="00852D5D" w:rsidP="00B51FA6">
            <w:pPr>
              <w:pStyle w:val="VCAAtablecondensed"/>
              <w:rPr>
                <w:lang w:val="en-AU"/>
              </w:rPr>
            </w:pPr>
            <w:r>
              <w:rPr>
                <w:lang w:val="en-AU"/>
              </w:rPr>
              <w:t xml:space="preserve">Teacher shows students examples </w:t>
            </w:r>
            <w:r w:rsidR="00EE4402">
              <w:rPr>
                <w:lang w:val="en-AU"/>
              </w:rPr>
              <w:t xml:space="preserve">of how </w:t>
            </w:r>
            <w:r w:rsidR="0032609D">
              <w:rPr>
                <w:lang w:val="en-AU"/>
              </w:rPr>
              <w:t xml:space="preserve">a range of </w:t>
            </w:r>
            <w:r w:rsidR="00EE4402">
              <w:rPr>
                <w:lang w:val="en-AU"/>
              </w:rPr>
              <w:t xml:space="preserve">artists </w:t>
            </w:r>
            <w:r w:rsidR="0032609D">
              <w:rPr>
                <w:lang w:val="en-AU"/>
              </w:rPr>
              <w:t>from different cultural and social contexts have explored the ideas of</w:t>
            </w:r>
            <w:r w:rsidR="00F43F68">
              <w:rPr>
                <w:lang w:val="en-AU"/>
              </w:rPr>
              <w:t xml:space="preserve"> landscape, </w:t>
            </w:r>
            <w:proofErr w:type="gramStart"/>
            <w:r w:rsidR="00F43F68">
              <w:rPr>
                <w:lang w:val="en-AU"/>
              </w:rPr>
              <w:t>society</w:t>
            </w:r>
            <w:proofErr w:type="gramEnd"/>
            <w:r w:rsidR="00F43F68">
              <w:rPr>
                <w:lang w:val="en-AU"/>
              </w:rPr>
              <w:t xml:space="preserve"> and culture.</w:t>
            </w:r>
            <w:r w:rsidR="00EE4402">
              <w:rPr>
                <w:lang w:val="en-AU"/>
              </w:rPr>
              <w:t xml:space="preserve"> </w:t>
            </w:r>
            <w:r w:rsidR="0032609D">
              <w:rPr>
                <w:lang w:val="en-AU"/>
              </w:rPr>
              <w:t xml:space="preserve">These </w:t>
            </w:r>
            <w:r w:rsidR="00657921">
              <w:rPr>
                <w:lang w:val="en-AU"/>
              </w:rPr>
              <w:t xml:space="preserve">artists </w:t>
            </w:r>
            <w:r w:rsidR="0032609D">
              <w:rPr>
                <w:lang w:val="en-AU"/>
              </w:rPr>
              <w:t xml:space="preserve">could include </w:t>
            </w:r>
            <w:r w:rsidR="00657921">
              <w:rPr>
                <w:lang w:val="en-AU"/>
              </w:rPr>
              <w:t>John Constable, Claude Monet</w:t>
            </w:r>
            <w:r w:rsidR="000113FA">
              <w:rPr>
                <w:lang w:val="en-AU"/>
              </w:rPr>
              <w:t>,</w:t>
            </w:r>
            <w:r w:rsidR="00657921">
              <w:rPr>
                <w:lang w:val="en-AU"/>
              </w:rPr>
              <w:t xml:space="preserve"> Vincent </w:t>
            </w:r>
            <w:r w:rsidR="0032609D">
              <w:rPr>
                <w:lang w:val="en-AU"/>
              </w:rPr>
              <w:t xml:space="preserve">can </w:t>
            </w:r>
            <w:r w:rsidR="00657921">
              <w:rPr>
                <w:lang w:val="en-AU"/>
              </w:rPr>
              <w:t>Gogh</w:t>
            </w:r>
            <w:r w:rsidR="000113FA">
              <w:rPr>
                <w:lang w:val="en-AU"/>
              </w:rPr>
              <w:t xml:space="preserve"> and Hokusai</w:t>
            </w:r>
            <w:r w:rsidR="00F6711F">
              <w:rPr>
                <w:lang w:val="en-AU"/>
              </w:rPr>
              <w:t>,</w:t>
            </w:r>
            <w:r w:rsidR="000113FA">
              <w:rPr>
                <w:lang w:val="en-AU"/>
              </w:rPr>
              <w:t xml:space="preserve"> </w:t>
            </w:r>
            <w:r w:rsidR="002B00A5">
              <w:rPr>
                <w:lang w:val="en-AU"/>
              </w:rPr>
              <w:t>and</w:t>
            </w:r>
            <w:r w:rsidR="003E183F">
              <w:rPr>
                <w:lang w:val="en-AU"/>
              </w:rPr>
              <w:t xml:space="preserve"> could </w:t>
            </w:r>
            <w:r w:rsidR="002B00A5">
              <w:rPr>
                <w:lang w:val="en-AU"/>
              </w:rPr>
              <w:t xml:space="preserve">be </w:t>
            </w:r>
            <w:r w:rsidR="003E183F">
              <w:rPr>
                <w:lang w:val="en-AU"/>
              </w:rPr>
              <w:t>compare</w:t>
            </w:r>
            <w:r w:rsidR="002B00A5">
              <w:rPr>
                <w:lang w:val="en-AU"/>
              </w:rPr>
              <w:t>d</w:t>
            </w:r>
            <w:r w:rsidR="003E183F">
              <w:rPr>
                <w:lang w:val="en-AU"/>
              </w:rPr>
              <w:t xml:space="preserve"> with Australian artists </w:t>
            </w:r>
            <w:r w:rsidR="002B00A5">
              <w:rPr>
                <w:lang w:val="en-AU"/>
              </w:rPr>
              <w:t xml:space="preserve">such as </w:t>
            </w:r>
            <w:r w:rsidR="003E183F">
              <w:rPr>
                <w:lang w:val="en-AU"/>
              </w:rPr>
              <w:t xml:space="preserve">Jan </w:t>
            </w:r>
            <w:proofErr w:type="spellStart"/>
            <w:r w:rsidR="003E183F">
              <w:rPr>
                <w:lang w:val="en-AU"/>
              </w:rPr>
              <w:t>Senbergs</w:t>
            </w:r>
            <w:proofErr w:type="spellEnd"/>
            <w:r w:rsidR="003E183F">
              <w:rPr>
                <w:lang w:val="en-AU"/>
              </w:rPr>
              <w:t xml:space="preserve">, Sue Anderson, David </w:t>
            </w:r>
            <w:proofErr w:type="gramStart"/>
            <w:r w:rsidR="003E183F">
              <w:rPr>
                <w:lang w:val="en-AU"/>
              </w:rPr>
              <w:t>Moore</w:t>
            </w:r>
            <w:proofErr w:type="gramEnd"/>
            <w:r w:rsidR="003E183F">
              <w:rPr>
                <w:lang w:val="en-AU"/>
              </w:rPr>
              <w:t xml:space="preserve"> and Anne Zahalka. </w:t>
            </w:r>
            <w:r w:rsidR="00215254">
              <w:rPr>
                <w:lang w:val="en-AU"/>
              </w:rPr>
              <w:t>The theme of ‘landscape’ can be interpreted in multiple ways, depending on the context.</w:t>
            </w:r>
          </w:p>
          <w:p w14:paraId="46A85701" w14:textId="7298F7D9" w:rsidR="000113FA" w:rsidRPr="008C0A84" w:rsidRDefault="00BC07FE" w:rsidP="00B51FA6">
            <w:pPr>
              <w:pStyle w:val="VCAAtablecondensed"/>
              <w:rPr>
                <w:lang w:val="en-AU"/>
              </w:rPr>
            </w:pPr>
            <w:r>
              <w:rPr>
                <w:lang w:val="en-AU"/>
              </w:rPr>
              <w:lastRenderedPageBreak/>
              <w:t>Teacher guides students to think about a landscape close to where they live. It could be</w:t>
            </w:r>
            <w:r w:rsidR="00200F00">
              <w:rPr>
                <w:lang w:val="en-AU"/>
              </w:rPr>
              <w:t xml:space="preserve"> an </w:t>
            </w:r>
            <w:r w:rsidR="00007643">
              <w:rPr>
                <w:lang w:val="en-AU"/>
              </w:rPr>
              <w:t>urban</w:t>
            </w:r>
            <w:r w:rsidR="00200F00">
              <w:rPr>
                <w:lang w:val="en-AU"/>
              </w:rPr>
              <w:t xml:space="preserve"> area such as a city or suburb</w:t>
            </w:r>
            <w:r>
              <w:rPr>
                <w:lang w:val="en-AU"/>
              </w:rPr>
              <w:t xml:space="preserve">, </w:t>
            </w:r>
            <w:r w:rsidR="00200F00">
              <w:rPr>
                <w:lang w:val="en-AU"/>
              </w:rPr>
              <w:t xml:space="preserve">a </w:t>
            </w:r>
            <w:r>
              <w:rPr>
                <w:lang w:val="en-AU"/>
              </w:rPr>
              <w:t>rural</w:t>
            </w:r>
            <w:r w:rsidR="00200F00">
              <w:rPr>
                <w:lang w:val="en-AU"/>
              </w:rPr>
              <w:t xml:space="preserve"> area such as a country town or farm</w:t>
            </w:r>
            <w:r>
              <w:rPr>
                <w:lang w:val="en-AU"/>
              </w:rPr>
              <w:t xml:space="preserve">, </w:t>
            </w:r>
            <w:r w:rsidR="00200F00">
              <w:rPr>
                <w:lang w:val="en-AU"/>
              </w:rPr>
              <w:t xml:space="preserve">or </w:t>
            </w:r>
            <w:r w:rsidR="00CD423B">
              <w:rPr>
                <w:lang w:val="en-AU"/>
              </w:rPr>
              <w:t>a</w:t>
            </w:r>
            <w:r w:rsidR="00200F00">
              <w:rPr>
                <w:lang w:val="en-AU"/>
              </w:rPr>
              <w:t xml:space="preserve"> </w:t>
            </w:r>
            <w:r>
              <w:rPr>
                <w:lang w:val="en-AU"/>
              </w:rPr>
              <w:t>beach</w:t>
            </w:r>
            <w:r w:rsidR="00200F00">
              <w:rPr>
                <w:lang w:val="en-AU"/>
              </w:rPr>
              <w:t xml:space="preserve">. </w:t>
            </w:r>
          </w:p>
        </w:tc>
        <w:tc>
          <w:tcPr>
            <w:tcW w:w="4945" w:type="dxa"/>
          </w:tcPr>
          <w:p w14:paraId="27AC2A07" w14:textId="1A8E7947" w:rsidR="00215254" w:rsidRDefault="00BC07FE" w:rsidP="00215254">
            <w:pPr>
              <w:pStyle w:val="VCAAtablecondensed"/>
              <w:rPr>
                <w:lang w:val="en-AU"/>
              </w:rPr>
            </w:pPr>
            <w:r>
              <w:rPr>
                <w:lang w:val="en-AU"/>
              </w:rPr>
              <w:lastRenderedPageBreak/>
              <w:t xml:space="preserve">Teacher </w:t>
            </w:r>
            <w:r w:rsidR="00652C14">
              <w:rPr>
                <w:lang w:val="en-AU"/>
              </w:rPr>
              <w:t xml:space="preserve">leads a </w:t>
            </w:r>
            <w:r>
              <w:rPr>
                <w:lang w:val="en-AU"/>
              </w:rPr>
              <w:t xml:space="preserve">discussion </w:t>
            </w:r>
            <w:r w:rsidR="00652C14">
              <w:rPr>
                <w:lang w:val="en-AU"/>
              </w:rPr>
              <w:t xml:space="preserve">about how and why </w:t>
            </w:r>
            <w:r>
              <w:rPr>
                <w:lang w:val="en-AU"/>
              </w:rPr>
              <w:t>land is used</w:t>
            </w:r>
            <w:r w:rsidR="00781637">
              <w:rPr>
                <w:lang w:val="en-AU"/>
              </w:rPr>
              <w:t xml:space="preserve">. </w:t>
            </w:r>
            <w:r w:rsidR="00652C14">
              <w:rPr>
                <w:lang w:val="en-AU"/>
              </w:rPr>
              <w:t xml:space="preserve">These could include producing </w:t>
            </w:r>
            <w:r>
              <w:rPr>
                <w:lang w:val="en-AU"/>
              </w:rPr>
              <w:t>food</w:t>
            </w:r>
            <w:r w:rsidR="00652C14">
              <w:rPr>
                <w:lang w:val="en-AU"/>
              </w:rPr>
              <w:t xml:space="preserve"> or </w:t>
            </w:r>
            <w:r w:rsidR="00651AFA">
              <w:rPr>
                <w:lang w:val="en-AU"/>
              </w:rPr>
              <w:t>timber</w:t>
            </w:r>
            <w:r w:rsidR="00652C14">
              <w:rPr>
                <w:lang w:val="en-AU"/>
              </w:rPr>
              <w:t>,</w:t>
            </w:r>
            <w:r w:rsidR="00651AFA">
              <w:rPr>
                <w:lang w:val="en-AU"/>
              </w:rPr>
              <w:t xml:space="preserve"> </w:t>
            </w:r>
            <w:r w:rsidR="00652C14">
              <w:rPr>
                <w:lang w:val="en-AU"/>
              </w:rPr>
              <w:t xml:space="preserve">or </w:t>
            </w:r>
            <w:r w:rsidR="00826EA2">
              <w:rPr>
                <w:lang w:val="en-AU"/>
              </w:rPr>
              <w:t>build</w:t>
            </w:r>
            <w:r w:rsidR="00652C14">
              <w:rPr>
                <w:lang w:val="en-AU"/>
              </w:rPr>
              <w:t>ing</w:t>
            </w:r>
            <w:r w:rsidR="00826EA2">
              <w:rPr>
                <w:lang w:val="en-AU"/>
              </w:rPr>
              <w:t xml:space="preserve"> </w:t>
            </w:r>
            <w:r w:rsidR="00652C14">
              <w:rPr>
                <w:lang w:val="en-AU"/>
              </w:rPr>
              <w:t xml:space="preserve">houses, </w:t>
            </w:r>
            <w:proofErr w:type="gramStart"/>
            <w:r w:rsidR="00826EA2">
              <w:rPr>
                <w:lang w:val="en-AU"/>
              </w:rPr>
              <w:t>roads</w:t>
            </w:r>
            <w:proofErr w:type="gramEnd"/>
            <w:r w:rsidR="00826EA2">
              <w:rPr>
                <w:lang w:val="en-AU"/>
              </w:rPr>
              <w:t xml:space="preserve"> and infrastructure</w:t>
            </w:r>
            <w:r w:rsidR="00651AFA">
              <w:rPr>
                <w:lang w:val="en-AU"/>
              </w:rPr>
              <w:t xml:space="preserve">. </w:t>
            </w:r>
            <w:r w:rsidR="006103BF">
              <w:rPr>
                <w:lang w:val="en-AU"/>
              </w:rPr>
              <w:t>Either as a class or in small groups, s</w:t>
            </w:r>
            <w:r w:rsidR="00215254">
              <w:rPr>
                <w:lang w:val="en-AU"/>
              </w:rPr>
              <w:t xml:space="preserve">tudents explore different landscapes using technology such as Google Earth. </w:t>
            </w:r>
          </w:p>
          <w:p w14:paraId="3D86DE14" w14:textId="0C615ED2" w:rsidR="00DA1103" w:rsidRDefault="008F79B3" w:rsidP="00BC07FE">
            <w:pPr>
              <w:pStyle w:val="VCAAtablecondensed"/>
              <w:rPr>
                <w:lang w:val="en-AU"/>
              </w:rPr>
            </w:pPr>
            <w:r>
              <w:rPr>
                <w:lang w:val="en-AU"/>
              </w:rPr>
              <w:t>In groups, s</w:t>
            </w:r>
            <w:r w:rsidR="006E6E6F">
              <w:rPr>
                <w:lang w:val="en-AU"/>
              </w:rPr>
              <w:t xml:space="preserve">tudents list occupations related to </w:t>
            </w:r>
            <w:r>
              <w:rPr>
                <w:lang w:val="en-AU"/>
              </w:rPr>
              <w:t xml:space="preserve">land </w:t>
            </w:r>
            <w:r w:rsidR="006E6E6F">
              <w:rPr>
                <w:lang w:val="en-AU"/>
              </w:rPr>
              <w:t>use</w:t>
            </w:r>
            <w:r w:rsidR="00D8736A">
              <w:rPr>
                <w:lang w:val="en-AU"/>
              </w:rPr>
              <w:t xml:space="preserve"> and</w:t>
            </w:r>
            <w:r w:rsidR="008034D9">
              <w:rPr>
                <w:lang w:val="en-AU"/>
              </w:rPr>
              <w:t xml:space="preserve"> individually</w:t>
            </w:r>
            <w:r w:rsidR="004C6473">
              <w:rPr>
                <w:lang w:val="en-AU"/>
              </w:rPr>
              <w:t xml:space="preserve"> </w:t>
            </w:r>
            <w:r w:rsidR="00D622F1">
              <w:rPr>
                <w:lang w:val="en-AU"/>
              </w:rPr>
              <w:t>use these ideas as a basis for a</w:t>
            </w:r>
            <w:r w:rsidR="0017277D">
              <w:rPr>
                <w:lang w:val="en-AU"/>
              </w:rPr>
              <w:t xml:space="preserve"> landscape</w:t>
            </w:r>
            <w:r w:rsidR="00D622F1">
              <w:rPr>
                <w:lang w:val="en-AU"/>
              </w:rPr>
              <w:t xml:space="preserve"> artwork</w:t>
            </w:r>
            <w:r w:rsidR="0017277D">
              <w:rPr>
                <w:lang w:val="en-AU"/>
              </w:rPr>
              <w:t>,</w:t>
            </w:r>
            <w:r w:rsidR="0067224F">
              <w:rPr>
                <w:lang w:val="en-AU"/>
              </w:rPr>
              <w:t xml:space="preserve"> such as a </w:t>
            </w:r>
            <w:r w:rsidR="004C6473">
              <w:rPr>
                <w:lang w:val="en-AU"/>
              </w:rPr>
              <w:t>backyard garden or vegetable patch with lots of different plants, or a farm with ploughed fields</w:t>
            </w:r>
            <w:r w:rsidR="00C47405">
              <w:rPr>
                <w:lang w:val="en-AU"/>
              </w:rPr>
              <w:t>, focusing on the work done on the land</w:t>
            </w:r>
            <w:r w:rsidR="004C6473">
              <w:rPr>
                <w:lang w:val="en-AU"/>
              </w:rPr>
              <w:t xml:space="preserve">. </w:t>
            </w:r>
            <w:r w:rsidR="00DA1103">
              <w:rPr>
                <w:lang w:val="en-AU"/>
              </w:rPr>
              <w:t>Students share their research and develop a broader understanding of the way that the landscape is a source of employment for many people.</w:t>
            </w:r>
          </w:p>
          <w:p w14:paraId="092660B4" w14:textId="642295E2" w:rsidR="00DA1103" w:rsidRPr="008C0A84" w:rsidRDefault="00DA1103" w:rsidP="00BC07FE">
            <w:pPr>
              <w:pStyle w:val="VCAAtablecondensed"/>
              <w:rPr>
                <w:lang w:val="en-AU"/>
              </w:rPr>
            </w:pPr>
            <w:r>
              <w:rPr>
                <w:lang w:val="en-AU"/>
              </w:rPr>
              <w:t xml:space="preserve">Teacher may need to </w:t>
            </w:r>
            <w:r w:rsidR="00E04AB4">
              <w:rPr>
                <w:lang w:val="en-AU"/>
              </w:rPr>
              <w:t xml:space="preserve">guide </w:t>
            </w:r>
            <w:r>
              <w:rPr>
                <w:lang w:val="en-AU"/>
              </w:rPr>
              <w:t>students in their discussion and research.</w:t>
            </w:r>
          </w:p>
        </w:tc>
      </w:tr>
      <w:tr w:rsidR="00F27DE3" w:rsidRPr="008C0A84" w14:paraId="47C09381" w14:textId="77777777" w:rsidTr="00F27DE3">
        <w:trPr>
          <w:trHeight w:val="1260"/>
        </w:trPr>
        <w:tc>
          <w:tcPr>
            <w:tcW w:w="4944" w:type="dxa"/>
          </w:tcPr>
          <w:p w14:paraId="123E135F" w14:textId="1F897983" w:rsidR="00F27DE3" w:rsidRPr="008C0A84" w:rsidRDefault="00F27DE3" w:rsidP="00B51FA6">
            <w:pPr>
              <w:pStyle w:val="VCAAtablecondensed"/>
              <w:rPr>
                <w:lang w:val="en-AU"/>
              </w:rPr>
            </w:pPr>
            <w:r>
              <w:rPr>
                <w:lang w:val="en-AU"/>
              </w:rPr>
              <w:lastRenderedPageBreak/>
              <w:t xml:space="preserve">Teacher </w:t>
            </w:r>
            <w:r w:rsidR="00192A1E">
              <w:rPr>
                <w:lang w:val="en-AU"/>
              </w:rPr>
              <w:t xml:space="preserve">demonstrates </w:t>
            </w:r>
            <w:r>
              <w:rPr>
                <w:lang w:val="en-AU"/>
              </w:rPr>
              <w:t>a range of materials</w:t>
            </w:r>
            <w:r w:rsidR="00192A1E">
              <w:rPr>
                <w:lang w:val="en-AU"/>
              </w:rPr>
              <w:t>,</w:t>
            </w:r>
            <w:r>
              <w:rPr>
                <w:lang w:val="en-AU"/>
              </w:rPr>
              <w:t xml:space="preserve"> such as crayons, </w:t>
            </w:r>
            <w:proofErr w:type="gramStart"/>
            <w:r>
              <w:rPr>
                <w:lang w:val="en-AU"/>
              </w:rPr>
              <w:t>pencils</w:t>
            </w:r>
            <w:proofErr w:type="gramEnd"/>
            <w:r>
              <w:rPr>
                <w:lang w:val="en-AU"/>
              </w:rPr>
              <w:t xml:space="preserve"> and coloured paper</w:t>
            </w:r>
            <w:r w:rsidR="00192A1E">
              <w:rPr>
                <w:lang w:val="en-AU"/>
              </w:rPr>
              <w:t>,</w:t>
            </w:r>
            <w:r w:rsidR="00E04AB4">
              <w:rPr>
                <w:lang w:val="en-AU"/>
              </w:rPr>
              <w:t xml:space="preserve"> to represent the landscape</w:t>
            </w:r>
            <w:r>
              <w:rPr>
                <w:lang w:val="en-AU"/>
              </w:rPr>
              <w:t>.</w:t>
            </w:r>
            <w:r w:rsidR="00C87C31">
              <w:rPr>
                <w:lang w:val="en-AU"/>
              </w:rPr>
              <w:t xml:space="preserve"> </w:t>
            </w:r>
          </w:p>
        </w:tc>
        <w:tc>
          <w:tcPr>
            <w:tcW w:w="4945" w:type="dxa"/>
          </w:tcPr>
          <w:p w14:paraId="7279DA82" w14:textId="019AE596" w:rsidR="0067224F" w:rsidRPr="008C0A84" w:rsidRDefault="0011436E">
            <w:pPr>
              <w:pStyle w:val="VCAAtablecondensed"/>
              <w:rPr>
                <w:lang w:val="en-AU"/>
              </w:rPr>
            </w:pPr>
            <w:r>
              <w:rPr>
                <w:lang w:val="en-AU"/>
              </w:rPr>
              <w:t>S</w:t>
            </w:r>
            <w:r w:rsidR="0067224F">
              <w:rPr>
                <w:lang w:val="en-AU"/>
              </w:rPr>
              <w:t xml:space="preserve">tudents explore different materials and how they can best represent their landscape. They </w:t>
            </w:r>
            <w:r w:rsidR="00C87C31">
              <w:rPr>
                <w:lang w:val="en-AU"/>
              </w:rPr>
              <w:t xml:space="preserve">include </w:t>
            </w:r>
            <w:r>
              <w:rPr>
                <w:lang w:val="en-AU"/>
              </w:rPr>
              <w:t xml:space="preserve">a </w:t>
            </w:r>
            <w:r w:rsidR="00C87C31">
              <w:rPr>
                <w:lang w:val="en-AU"/>
              </w:rPr>
              <w:t xml:space="preserve">visual reference in the artwork to a person who </w:t>
            </w:r>
            <w:r>
              <w:rPr>
                <w:lang w:val="en-AU"/>
              </w:rPr>
              <w:t xml:space="preserve">would </w:t>
            </w:r>
            <w:r w:rsidR="00C87C31">
              <w:rPr>
                <w:lang w:val="en-AU"/>
              </w:rPr>
              <w:t>work in that landscape</w:t>
            </w:r>
            <w:r>
              <w:rPr>
                <w:lang w:val="en-AU"/>
              </w:rPr>
              <w:t>, such as</w:t>
            </w:r>
            <w:r w:rsidR="00C87C31">
              <w:rPr>
                <w:lang w:val="en-AU"/>
              </w:rPr>
              <w:t xml:space="preserve"> a truck driver </w:t>
            </w:r>
            <w:r w:rsidR="00C66DB3">
              <w:rPr>
                <w:lang w:val="en-AU"/>
              </w:rPr>
              <w:t>standing beside his truck on a road</w:t>
            </w:r>
            <w:r>
              <w:rPr>
                <w:lang w:val="en-AU"/>
              </w:rPr>
              <w:t xml:space="preserve"> o</w:t>
            </w:r>
            <w:r w:rsidR="00742129">
              <w:rPr>
                <w:lang w:val="en-AU"/>
              </w:rPr>
              <w:t xml:space="preserve">r a person building a house. </w:t>
            </w:r>
          </w:p>
        </w:tc>
      </w:tr>
      <w:tr w:rsidR="00254888" w:rsidRPr="008C0A84" w14:paraId="1DCCC35A" w14:textId="77777777" w:rsidTr="00B51FA6">
        <w:tc>
          <w:tcPr>
            <w:tcW w:w="4944" w:type="dxa"/>
          </w:tcPr>
          <w:p w14:paraId="418A8124" w14:textId="6E662168" w:rsidR="00254888" w:rsidRPr="008C0A84" w:rsidRDefault="00C97056" w:rsidP="00B51FA6">
            <w:pPr>
              <w:pStyle w:val="VCAAtablecondensed"/>
              <w:rPr>
                <w:lang w:val="en-AU"/>
              </w:rPr>
            </w:pPr>
            <w:r>
              <w:rPr>
                <w:lang w:val="en-AU"/>
              </w:rPr>
              <w:t>S</w:t>
            </w:r>
            <w:r w:rsidR="00200F00">
              <w:rPr>
                <w:lang w:val="en-AU"/>
              </w:rPr>
              <w:t xml:space="preserve">tudents display </w:t>
            </w:r>
            <w:r w:rsidR="00AC2435">
              <w:rPr>
                <w:lang w:val="en-AU"/>
              </w:rPr>
              <w:t>the finished art</w:t>
            </w:r>
            <w:r w:rsidR="007450C0">
              <w:rPr>
                <w:lang w:val="en-AU"/>
              </w:rPr>
              <w:t>work</w:t>
            </w:r>
            <w:r w:rsidR="00AC2435">
              <w:rPr>
                <w:lang w:val="en-AU"/>
              </w:rPr>
              <w:t>s</w:t>
            </w:r>
            <w:r w:rsidR="007450C0">
              <w:rPr>
                <w:lang w:val="en-AU"/>
              </w:rPr>
              <w:t xml:space="preserve"> in the classroom for </w:t>
            </w:r>
            <w:r w:rsidR="004A7BD7">
              <w:rPr>
                <w:lang w:val="en-AU"/>
              </w:rPr>
              <w:t xml:space="preserve">their peers and parents/guardians </w:t>
            </w:r>
            <w:r w:rsidR="007450C0">
              <w:rPr>
                <w:lang w:val="en-AU"/>
              </w:rPr>
              <w:t>t</w:t>
            </w:r>
            <w:r w:rsidR="00AC2435">
              <w:rPr>
                <w:lang w:val="en-AU"/>
              </w:rPr>
              <w:t>o see the variety</w:t>
            </w:r>
            <w:r w:rsidR="00E03891">
              <w:rPr>
                <w:lang w:val="en-AU"/>
              </w:rPr>
              <w:t xml:space="preserve"> of ways</w:t>
            </w:r>
            <w:r w:rsidR="00260810">
              <w:rPr>
                <w:lang w:val="en-AU"/>
              </w:rPr>
              <w:t xml:space="preserve"> that</w:t>
            </w:r>
            <w:r w:rsidR="007450C0">
              <w:rPr>
                <w:lang w:val="en-AU"/>
              </w:rPr>
              <w:t xml:space="preserve"> </w:t>
            </w:r>
            <w:r w:rsidR="008969AF">
              <w:rPr>
                <w:lang w:val="en-AU"/>
              </w:rPr>
              <w:t>landscape can be interpreted.</w:t>
            </w:r>
          </w:p>
        </w:tc>
        <w:tc>
          <w:tcPr>
            <w:tcW w:w="4945" w:type="dxa"/>
          </w:tcPr>
          <w:p w14:paraId="798927E7" w14:textId="01056AE5" w:rsidR="00254888" w:rsidRPr="008C0A84" w:rsidRDefault="00DF076F" w:rsidP="00B51FA6">
            <w:pPr>
              <w:pStyle w:val="VCAAtablecondensed"/>
              <w:rPr>
                <w:lang w:val="en-AU"/>
              </w:rPr>
            </w:pPr>
            <w:r>
              <w:rPr>
                <w:lang w:val="en-AU"/>
              </w:rPr>
              <w:t>S</w:t>
            </w:r>
            <w:r w:rsidR="00783D06">
              <w:rPr>
                <w:lang w:val="en-AU"/>
              </w:rPr>
              <w:t xml:space="preserve">tudents work together </w:t>
            </w:r>
            <w:r>
              <w:rPr>
                <w:lang w:val="en-AU"/>
              </w:rPr>
              <w:t xml:space="preserve">to </w:t>
            </w:r>
            <w:r w:rsidR="00783D06">
              <w:rPr>
                <w:lang w:val="en-AU"/>
              </w:rPr>
              <w:t>organis</w:t>
            </w:r>
            <w:r>
              <w:rPr>
                <w:lang w:val="en-AU"/>
              </w:rPr>
              <w:t>e</w:t>
            </w:r>
            <w:r w:rsidR="00783D06">
              <w:rPr>
                <w:lang w:val="en-AU"/>
              </w:rPr>
              <w:t xml:space="preserve"> their finished artworks in</w:t>
            </w:r>
            <w:r>
              <w:rPr>
                <w:lang w:val="en-AU"/>
              </w:rPr>
              <w:t>to</w:t>
            </w:r>
            <w:r w:rsidR="00783D06">
              <w:rPr>
                <w:lang w:val="en-AU"/>
              </w:rPr>
              <w:t xml:space="preserve"> themes. </w:t>
            </w:r>
            <w:r w:rsidR="0067224F">
              <w:rPr>
                <w:lang w:val="en-AU"/>
              </w:rPr>
              <w:t>The</w:t>
            </w:r>
            <w:r>
              <w:rPr>
                <w:lang w:val="en-AU"/>
              </w:rPr>
              <w:t>y</w:t>
            </w:r>
            <w:r w:rsidR="0067224F">
              <w:rPr>
                <w:lang w:val="en-AU"/>
              </w:rPr>
              <w:t xml:space="preserve"> consider the artworks and the aspects of the land that link them. For example, the artworks could be grouped based on ‘urban gardens’ or ‘regional </w:t>
            </w:r>
            <w:proofErr w:type="gramStart"/>
            <w:r w:rsidR="0067224F">
              <w:rPr>
                <w:lang w:val="en-AU"/>
              </w:rPr>
              <w:t>landscapes’</w:t>
            </w:r>
            <w:proofErr w:type="gramEnd"/>
            <w:r w:rsidR="0067224F">
              <w:rPr>
                <w:lang w:val="en-AU"/>
              </w:rPr>
              <w:t xml:space="preserve">. </w:t>
            </w:r>
            <w:r>
              <w:rPr>
                <w:lang w:val="en-AU"/>
              </w:rPr>
              <w:t>S</w:t>
            </w:r>
            <w:r w:rsidR="0067224F">
              <w:rPr>
                <w:lang w:val="en-AU"/>
              </w:rPr>
              <w:t xml:space="preserve">tudents identify the work associated with </w:t>
            </w:r>
            <w:r>
              <w:rPr>
                <w:lang w:val="en-AU"/>
              </w:rPr>
              <w:t>each</w:t>
            </w:r>
            <w:r w:rsidR="0067224F">
              <w:rPr>
                <w:lang w:val="en-AU"/>
              </w:rPr>
              <w:t xml:space="preserve"> landscape</w:t>
            </w:r>
            <w:r>
              <w:rPr>
                <w:lang w:val="en-AU"/>
              </w:rPr>
              <w:t>, s</w:t>
            </w:r>
            <w:r w:rsidR="0067224F">
              <w:rPr>
                <w:lang w:val="en-AU"/>
              </w:rPr>
              <w:t xml:space="preserve">uch as a gardener, </w:t>
            </w:r>
            <w:proofErr w:type="gramStart"/>
            <w:r w:rsidR="0067224F">
              <w:rPr>
                <w:lang w:val="en-AU"/>
              </w:rPr>
              <w:t>horticulturalist</w:t>
            </w:r>
            <w:proofErr w:type="gramEnd"/>
            <w:r>
              <w:rPr>
                <w:lang w:val="en-AU"/>
              </w:rPr>
              <w:t xml:space="preserve"> or</w:t>
            </w:r>
            <w:r w:rsidR="0067224F">
              <w:rPr>
                <w:lang w:val="en-AU"/>
              </w:rPr>
              <w:t xml:space="preserve"> pastoralist. </w:t>
            </w:r>
          </w:p>
        </w:tc>
      </w:tr>
    </w:tbl>
    <w:p w14:paraId="2E992638" w14:textId="77777777" w:rsidR="001809E2" w:rsidRDefault="001809E2" w:rsidP="001809E2">
      <w:pPr>
        <w:pStyle w:val="VCAAHeading4"/>
        <w:rPr>
          <w:lang w:val="en-AU"/>
        </w:rPr>
      </w:pPr>
      <w:r w:rsidRPr="008C0A84">
        <w:rPr>
          <w:lang w:val="en-AU"/>
        </w:rPr>
        <w:t>Considerations when adapting the learning activity</w:t>
      </w:r>
    </w:p>
    <w:p w14:paraId="451F7F9A" w14:textId="1A813795" w:rsidR="00F33674" w:rsidRDefault="009245B5">
      <w:pPr>
        <w:pStyle w:val="VCAAbullet"/>
      </w:pPr>
      <w:r>
        <w:t>T</w:t>
      </w:r>
      <w:r w:rsidR="00C85436">
        <w:t>eacher</w:t>
      </w:r>
      <w:r>
        <w:t xml:space="preserve"> may need</w:t>
      </w:r>
      <w:r w:rsidR="00C85436">
        <w:t xml:space="preserve"> </w:t>
      </w:r>
      <w:r w:rsidR="0067224F">
        <w:t>to preface th</w:t>
      </w:r>
      <w:r>
        <w:t>is</w:t>
      </w:r>
      <w:r w:rsidR="0067224F">
        <w:t xml:space="preserve"> </w:t>
      </w:r>
      <w:r w:rsidR="00C85436">
        <w:t xml:space="preserve">activity </w:t>
      </w:r>
      <w:r>
        <w:t xml:space="preserve">with </w:t>
      </w:r>
      <w:r w:rsidR="0067224F">
        <w:t>a</w:t>
      </w:r>
      <w:r w:rsidR="00C85436">
        <w:t xml:space="preserve"> discussion of the many careers that involve people working in </w:t>
      </w:r>
      <w:r w:rsidR="00EE0A54">
        <w:t xml:space="preserve">different </w:t>
      </w:r>
      <w:r w:rsidR="00C85436">
        <w:t>landscape</w:t>
      </w:r>
      <w:r w:rsidR="00EE0A54">
        <w:t>s</w:t>
      </w:r>
      <w:r w:rsidR="00C85436">
        <w:t xml:space="preserve">. </w:t>
      </w:r>
    </w:p>
    <w:p w14:paraId="45FA16DF" w14:textId="605BF78E" w:rsidR="0038622E" w:rsidRDefault="004500AF" w:rsidP="008C4D1E">
      <w:pPr>
        <w:pStyle w:val="VCAAbullet"/>
      </w:pPr>
      <w:r w:rsidRPr="004500AF">
        <w:t xml:space="preserve">A </w:t>
      </w:r>
      <w:r w:rsidR="00DA7E5C">
        <w:t>presentation</w:t>
      </w:r>
      <w:r w:rsidR="00DA7E5C" w:rsidRPr="004500AF">
        <w:t xml:space="preserve"> </w:t>
      </w:r>
      <w:r w:rsidRPr="004500AF">
        <w:t>of visual stimul</w:t>
      </w:r>
      <w:r w:rsidR="00DA7E5C">
        <w:t>i</w:t>
      </w:r>
      <w:r w:rsidRPr="004500AF">
        <w:t xml:space="preserve"> </w:t>
      </w:r>
      <w:r w:rsidR="00DA7E5C">
        <w:t>could</w:t>
      </w:r>
      <w:r w:rsidRPr="004500AF">
        <w:t xml:space="preserve"> guide students to the different ways land </w:t>
      </w:r>
      <w:r w:rsidR="00DA7E5C">
        <w:t xml:space="preserve">can </w:t>
      </w:r>
      <w:r w:rsidR="00414E23">
        <w:t>be used</w:t>
      </w:r>
      <w:r w:rsidR="00826EA2">
        <w:t>.</w:t>
      </w:r>
    </w:p>
    <w:p w14:paraId="28ED0A18" w14:textId="3859EEDE" w:rsidR="004644C1" w:rsidRDefault="004644C1">
      <w:pPr>
        <w:pStyle w:val="VCAAbullet"/>
      </w:pPr>
      <w:r>
        <w:t>People who work with the land can be invited to speak to the class about what they do, how they use the land and how they do so responsibly and sustainably.</w:t>
      </w:r>
    </w:p>
    <w:p w14:paraId="75434CA5" w14:textId="77777777" w:rsidR="00E04D00" w:rsidRPr="00D5099E" w:rsidRDefault="00E04D00" w:rsidP="00E04D00">
      <w:pPr>
        <w:pStyle w:val="VCAAHeading4"/>
      </w:pPr>
      <w:r>
        <w:t xml:space="preserve">Additional resources to help when adapting the learning activity </w:t>
      </w:r>
    </w:p>
    <w:p w14:paraId="411F692D" w14:textId="6A90DCEA" w:rsidR="002A6CFD" w:rsidRDefault="00E640B6">
      <w:pPr>
        <w:pStyle w:val="VCAAbullet"/>
      </w:pPr>
      <w:r>
        <w:t xml:space="preserve">My Modern Met, </w:t>
      </w:r>
      <w:hyperlink r:id="rId11" w:history="1">
        <w:r w:rsidRPr="00E640B6">
          <w:rPr>
            <w:rStyle w:val="Hyperlink"/>
          </w:rPr>
          <w:t>Art history: The evolution of landscape painting and how contemporary artists keep it alive</w:t>
        </w:r>
      </w:hyperlink>
    </w:p>
    <w:p w14:paraId="075CA2C8" w14:textId="5277E648" w:rsidR="00651AFA" w:rsidRDefault="00E640B6">
      <w:pPr>
        <w:pStyle w:val="VCAAbullet"/>
      </w:pPr>
      <w:hyperlink r:id="rId12" w:history="1">
        <w:r w:rsidRPr="00E640B6">
          <w:rPr>
            <w:rStyle w:val="Hyperlink"/>
          </w:rPr>
          <w:t>Sue Anderson</w:t>
        </w:r>
      </w:hyperlink>
    </w:p>
    <w:p w14:paraId="444E1532" w14:textId="5CCA39DC" w:rsidR="00C85436" w:rsidRPr="00624D4F" w:rsidRDefault="00E640B6">
      <w:pPr>
        <w:pStyle w:val="VCAAbullet"/>
        <w:rPr>
          <w:rStyle w:val="Hyperlink"/>
          <w:color w:val="000000" w:themeColor="text1"/>
          <w:u w:val="none"/>
        </w:rPr>
      </w:pPr>
      <w:r>
        <w:t xml:space="preserve">Jan </w:t>
      </w:r>
      <w:proofErr w:type="spellStart"/>
      <w:r>
        <w:t>Senbergs</w:t>
      </w:r>
      <w:proofErr w:type="spellEnd"/>
      <w:r>
        <w:t xml:space="preserve">, </w:t>
      </w:r>
      <w:hyperlink r:id="rId13" w:history="1">
        <w:r w:rsidRPr="00E640B6">
          <w:rPr>
            <w:rStyle w:val="Hyperlink"/>
          </w:rPr>
          <w:t>Paintings</w:t>
        </w:r>
      </w:hyperlink>
    </w:p>
    <w:p w14:paraId="24A3869B" w14:textId="551AA7BA" w:rsidR="003E183F" w:rsidRPr="008C0A84" w:rsidRDefault="00E640B6">
      <w:pPr>
        <w:pStyle w:val="VCAAbullet"/>
      </w:pPr>
      <w:r>
        <w:t xml:space="preserve">National Gallery of Victoria, </w:t>
      </w:r>
      <w:hyperlink r:id="rId14" w:history="1">
        <w:r w:rsidRPr="00E640B6">
          <w:rPr>
            <w:rStyle w:val="Hyperlink"/>
          </w:rPr>
          <w:t>Geography</w:t>
        </w:r>
      </w:hyperlink>
    </w:p>
    <w:p w14:paraId="5B6532E0" w14:textId="78E018B8"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7AA17F9B" w:rsidR="00F01253" w:rsidRPr="00624D4F" w:rsidRDefault="00C35739">
      <w:pPr>
        <w:pStyle w:val="VCAAbody"/>
      </w:pPr>
      <w:r w:rsidRPr="00624D4F">
        <w:t>Know yourself</w:t>
      </w:r>
      <w:r w:rsidR="008C4D1E">
        <w:t xml:space="preserve"> – </w:t>
      </w:r>
      <w:r w:rsidRPr="00624D4F">
        <w:t>s</w:t>
      </w:r>
      <w:r w:rsidR="00F01253" w:rsidRPr="00624D4F">
        <w:t xml:space="preserve">elf-development: </w:t>
      </w:r>
    </w:p>
    <w:p w14:paraId="2A7F45FE" w14:textId="1ADD0EB4" w:rsidR="00BF5186" w:rsidRPr="008C0A84" w:rsidRDefault="00452223">
      <w:pPr>
        <w:pStyle w:val="VCAAbullet"/>
      </w:pPr>
      <w:r>
        <w:t>Students learn the value of personal expression</w:t>
      </w:r>
      <w:r w:rsidR="00BF5186">
        <w:t>.</w:t>
      </w:r>
    </w:p>
    <w:p w14:paraId="6FACE169" w14:textId="2D89D321" w:rsidR="00BF5186" w:rsidRPr="008C0A84" w:rsidRDefault="00D2467F">
      <w:pPr>
        <w:pStyle w:val="VCAAbullet"/>
      </w:pPr>
      <w:r>
        <w:t xml:space="preserve">Students understand </w:t>
      </w:r>
      <w:r w:rsidR="00BF5186">
        <w:t>that ideas can be communicated in visual language and interpreted by a viewing audience.</w:t>
      </w:r>
    </w:p>
    <w:p w14:paraId="66FA02DD" w14:textId="1B755442" w:rsidR="00F01253" w:rsidRPr="008C0A84" w:rsidRDefault="00C35739" w:rsidP="00F01253">
      <w:pPr>
        <w:pStyle w:val="VCAAbody"/>
        <w:rPr>
          <w:lang w:val="en-AU"/>
        </w:rPr>
      </w:pPr>
      <w:r>
        <w:rPr>
          <w:lang w:val="en-AU"/>
        </w:rPr>
        <w:t>Know your world</w:t>
      </w:r>
      <w:r w:rsidR="008C4D1E">
        <w:rPr>
          <w:lang w:val="en-AU"/>
        </w:rPr>
        <w:t xml:space="preserve"> – </w:t>
      </w:r>
      <w:r>
        <w:rPr>
          <w:lang w:val="en-AU"/>
        </w:rPr>
        <w:t>c</w:t>
      </w:r>
      <w:r w:rsidR="00F01253" w:rsidRPr="008C0A84">
        <w:rPr>
          <w:lang w:val="en-AU"/>
        </w:rPr>
        <w:t xml:space="preserve">areer exploration: </w:t>
      </w:r>
    </w:p>
    <w:p w14:paraId="3DBA3F4B" w14:textId="7F2E3573" w:rsidR="00BF5186" w:rsidRPr="008C4D1E" w:rsidRDefault="00BF5186">
      <w:pPr>
        <w:pStyle w:val="VCAAbullet"/>
      </w:pPr>
      <w:r w:rsidRPr="008C4D1E">
        <w:t>Students link the visual communication of landscape with the careers involved in working with the environment</w:t>
      </w:r>
      <w:r w:rsidR="004644C1">
        <w:t xml:space="preserve"> and understand through their investigations how linked we are to the environment</w:t>
      </w:r>
      <w:r w:rsidRPr="008C4D1E">
        <w:t xml:space="preserve">. </w:t>
      </w:r>
    </w:p>
    <w:p w14:paraId="3EB2AD1B" w14:textId="4614F829" w:rsidR="00D8736A" w:rsidRPr="00200F00" w:rsidRDefault="004644C1">
      <w:pPr>
        <w:pStyle w:val="VCAAbullet"/>
        <w:rPr>
          <w:bCs/>
        </w:rPr>
      </w:pPr>
      <w:r>
        <w:t xml:space="preserve">Students connect their learning to the world of work by listening to people </w:t>
      </w:r>
      <w:r w:rsidR="00BF5186">
        <w:t>who work in the environment</w:t>
      </w:r>
      <w:r w:rsidR="00BF5186" w:rsidRPr="009F01E7">
        <w:t>.</w:t>
      </w:r>
    </w:p>
    <w:p w14:paraId="00773E78" w14:textId="2D81129D" w:rsidR="00BF5186" w:rsidRPr="00200F00" w:rsidRDefault="00D8736A" w:rsidP="008C4D1E">
      <w:pPr>
        <w:pStyle w:val="VCAAbullet"/>
        <w:rPr>
          <w:bCs/>
        </w:rPr>
      </w:pPr>
      <w:r>
        <w:t>Students understand that the land is a source of employment for many people.</w:t>
      </w:r>
    </w:p>
    <w:p w14:paraId="75F19873" w14:textId="6335B881" w:rsidR="00215254" w:rsidRPr="008C0A84" w:rsidRDefault="00215254">
      <w:pPr>
        <w:pStyle w:val="VCAAbullet"/>
        <w:rPr>
          <w:bCs/>
        </w:rPr>
      </w:pPr>
      <w:r>
        <w:t xml:space="preserve">Students </w:t>
      </w:r>
      <w:r w:rsidR="004644C1">
        <w:t xml:space="preserve">learn about </w:t>
      </w:r>
      <w:r>
        <w:t>the</w:t>
      </w:r>
      <w:r w:rsidR="004644C1">
        <w:t xml:space="preserve"> career</w:t>
      </w:r>
      <w:r>
        <w:t xml:space="preserve"> opportunities available </w:t>
      </w:r>
      <w:r w:rsidR="004644C1">
        <w:t>for</w:t>
      </w:r>
      <w:r>
        <w:t xml:space="preserve"> working in the environment.</w:t>
      </w:r>
    </w:p>
    <w:p w14:paraId="5E11C16D" w14:textId="4BB3E315" w:rsidR="00F01253" w:rsidRPr="008C0A84" w:rsidRDefault="00C35739" w:rsidP="00F01253">
      <w:pPr>
        <w:pStyle w:val="VCAAbody"/>
        <w:rPr>
          <w:lang w:val="en-AU"/>
        </w:rPr>
      </w:pPr>
      <w:r>
        <w:rPr>
          <w:lang w:val="en-AU"/>
        </w:rPr>
        <w:t>Manage your future</w:t>
      </w:r>
      <w:r w:rsidR="008C4D1E">
        <w:rPr>
          <w:lang w:val="en-AU"/>
        </w:rPr>
        <w:t xml:space="preserve"> – </w:t>
      </w:r>
      <w:r>
        <w:rPr>
          <w:lang w:val="en-AU"/>
        </w:rPr>
        <w:t>be proactive</w:t>
      </w:r>
      <w:r w:rsidR="00F01253" w:rsidRPr="008C0A84">
        <w:rPr>
          <w:lang w:val="en-AU"/>
        </w:rPr>
        <w:t xml:space="preserve">: </w:t>
      </w:r>
    </w:p>
    <w:p w14:paraId="3C963C4B" w14:textId="4B2867B7" w:rsidR="009F01E7" w:rsidRPr="00624D4F" w:rsidRDefault="00B02BED" w:rsidP="00624D4F">
      <w:pPr>
        <w:pStyle w:val="VCAAbullet"/>
        <w:rPr>
          <w:sz w:val="18"/>
          <w:szCs w:val="18"/>
        </w:rPr>
      </w:pPr>
      <w:r>
        <w:t>S</w:t>
      </w:r>
      <w:r w:rsidR="002D0EE5">
        <w:t>tudents</w:t>
      </w:r>
      <w:r w:rsidR="006D5B9A">
        <w:t xml:space="preserve"> think critically and creatively about the </w:t>
      </w:r>
      <w:r w:rsidR="00C2057D">
        <w:t xml:space="preserve">range of different careers that use </w:t>
      </w:r>
      <w:r w:rsidR="006D5B9A">
        <w:t xml:space="preserve">the </w:t>
      </w:r>
      <w:r w:rsidR="00C2057D">
        <w:t>land</w:t>
      </w:r>
      <w:r w:rsidR="002D0EE5">
        <w:t xml:space="preserve">. </w:t>
      </w:r>
    </w:p>
    <w:sectPr w:rsidR="009F01E7" w:rsidRPr="00624D4F"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5F2A54" w:rsidRDefault="005F2A54" w:rsidP="00304EA1">
      <w:pPr>
        <w:spacing w:after="0" w:line="240" w:lineRule="auto"/>
      </w:pPr>
      <w:r>
        <w:separator/>
      </w:r>
    </w:p>
  </w:endnote>
  <w:endnote w:type="continuationSeparator" w:id="0">
    <w:p w14:paraId="3270DF94" w14:textId="77777777" w:rsidR="005F2A54" w:rsidRDefault="005F2A5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5F2A54" w:rsidRPr="00D06414" w14:paraId="6474FD3B" w14:textId="77777777" w:rsidTr="00BB3BAB">
      <w:trPr>
        <w:trHeight w:val="476"/>
      </w:trPr>
      <w:tc>
        <w:tcPr>
          <w:tcW w:w="1667" w:type="pct"/>
          <w:tcMar>
            <w:left w:w="0" w:type="dxa"/>
            <w:right w:w="0" w:type="dxa"/>
          </w:tcMar>
        </w:tcPr>
        <w:p w14:paraId="0EC15F2D" w14:textId="77777777" w:rsidR="005F2A54" w:rsidRPr="00D06414" w:rsidRDefault="005F2A5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5F2A54" w:rsidRPr="00D06414" w:rsidRDefault="005F2A5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7E9755B" w:rsidR="005F2A54" w:rsidRPr="00D06414" w:rsidRDefault="005F2A5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5F2A54" w:rsidRPr="00D06414" w:rsidRDefault="005F2A5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5F2A54" w:rsidRPr="00D06414" w14:paraId="36A4ADC1" w14:textId="77777777" w:rsidTr="000F5AAF">
      <w:tc>
        <w:tcPr>
          <w:tcW w:w="1459" w:type="pct"/>
          <w:tcMar>
            <w:left w:w="0" w:type="dxa"/>
            <w:right w:w="0" w:type="dxa"/>
          </w:tcMar>
        </w:tcPr>
        <w:p w14:paraId="74DB1FC2" w14:textId="77777777" w:rsidR="005F2A54" w:rsidRPr="00D06414" w:rsidRDefault="005F2A5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5F2A54" w:rsidRPr="00D06414" w:rsidRDefault="005F2A5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5F2A54" w:rsidRPr="00D06414" w:rsidRDefault="005F2A5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5F2A54" w:rsidRPr="00D06414" w:rsidRDefault="005F2A5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5F2A54" w:rsidRDefault="005F2A54" w:rsidP="00304EA1">
      <w:pPr>
        <w:spacing w:after="0" w:line="240" w:lineRule="auto"/>
      </w:pPr>
      <w:r>
        <w:separator/>
      </w:r>
    </w:p>
  </w:footnote>
  <w:footnote w:type="continuationSeparator" w:id="0">
    <w:p w14:paraId="13540A36" w14:textId="77777777" w:rsidR="005F2A54" w:rsidRDefault="005F2A5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681FB5D0" w:rsidR="005F2A54" w:rsidRPr="0038622E" w:rsidRDefault="005F2A54" w:rsidP="0038622E">
    <w:pPr>
      <w:pStyle w:val="VCAAbody"/>
      <w:rPr>
        <w:color w:val="0F7EB4"/>
      </w:rPr>
    </w:pPr>
    <w:r>
      <w:t>Embedding career education in the Victorian Curriculum F–10 – Visual Arts, Levels 3 and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5F2A54" w:rsidRPr="009370BC" w:rsidRDefault="005F2A54"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984AE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30B1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38A3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365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F01B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B24E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5C38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4238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C8CB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D63F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65FB6"/>
    <w:multiLevelType w:val="hybridMultilevel"/>
    <w:tmpl w:val="283A8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384BC0"/>
    <w:multiLevelType w:val="hybridMultilevel"/>
    <w:tmpl w:val="94286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2872B6C"/>
    <w:multiLevelType w:val="hybridMultilevel"/>
    <w:tmpl w:val="0FF0C278"/>
    <w:lvl w:ilvl="0" w:tplc="2C147420">
      <w:start w:val="1"/>
      <w:numFmt w:val="bullet"/>
      <w:pStyle w:val="VCAAbullet"/>
      <w:lvlText w:val=""/>
      <w:lvlJc w:val="left"/>
      <w:pPr>
        <w:ind w:left="5748" w:hanging="360"/>
      </w:pPr>
      <w:rPr>
        <w:rFonts w:ascii="Symbol" w:hAnsi="Symbol" w:hint="default"/>
        <w:sz w:val="20"/>
        <w:szCs w:val="20"/>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9"/>
  </w:num>
  <w:num w:numId="2">
    <w:abstractNumId w:val="16"/>
  </w:num>
  <w:num w:numId="3">
    <w:abstractNumId w:val="15"/>
  </w:num>
  <w:num w:numId="4">
    <w:abstractNumId w:val="11"/>
  </w:num>
  <w:num w:numId="5">
    <w:abstractNumId w:val="18"/>
  </w:num>
  <w:num w:numId="6">
    <w:abstractNumId w:val="14"/>
  </w:num>
  <w:num w:numId="7">
    <w:abstractNumId w:val="13"/>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4EC7"/>
    <w:rsid w:val="00004ED1"/>
    <w:rsid w:val="00007643"/>
    <w:rsid w:val="000113FA"/>
    <w:rsid w:val="0005780E"/>
    <w:rsid w:val="00065569"/>
    <w:rsid w:val="00065CC6"/>
    <w:rsid w:val="000841CF"/>
    <w:rsid w:val="000846DA"/>
    <w:rsid w:val="00086CFC"/>
    <w:rsid w:val="00090C4F"/>
    <w:rsid w:val="00097E34"/>
    <w:rsid w:val="000A71F7"/>
    <w:rsid w:val="000B152F"/>
    <w:rsid w:val="000E3270"/>
    <w:rsid w:val="000F09E4"/>
    <w:rsid w:val="000F16FD"/>
    <w:rsid w:val="000F5AAF"/>
    <w:rsid w:val="00106E52"/>
    <w:rsid w:val="00110977"/>
    <w:rsid w:val="001127C9"/>
    <w:rsid w:val="0011436E"/>
    <w:rsid w:val="0012374D"/>
    <w:rsid w:val="00143520"/>
    <w:rsid w:val="00153AD2"/>
    <w:rsid w:val="001607F1"/>
    <w:rsid w:val="0017277D"/>
    <w:rsid w:val="001779EA"/>
    <w:rsid w:val="001809E2"/>
    <w:rsid w:val="00181DEB"/>
    <w:rsid w:val="001926FE"/>
    <w:rsid w:val="00192A1E"/>
    <w:rsid w:val="001A39A9"/>
    <w:rsid w:val="001B0900"/>
    <w:rsid w:val="001C18E2"/>
    <w:rsid w:val="001C4D1E"/>
    <w:rsid w:val="001C6A1C"/>
    <w:rsid w:val="001C754F"/>
    <w:rsid w:val="001D3246"/>
    <w:rsid w:val="00200F00"/>
    <w:rsid w:val="00215254"/>
    <w:rsid w:val="00215622"/>
    <w:rsid w:val="00216500"/>
    <w:rsid w:val="00220F8D"/>
    <w:rsid w:val="0022613E"/>
    <w:rsid w:val="002279BA"/>
    <w:rsid w:val="002329F3"/>
    <w:rsid w:val="00243F0D"/>
    <w:rsid w:val="00254888"/>
    <w:rsid w:val="00255852"/>
    <w:rsid w:val="00260767"/>
    <w:rsid w:val="00260810"/>
    <w:rsid w:val="002637E3"/>
    <w:rsid w:val="002647BB"/>
    <w:rsid w:val="002754C1"/>
    <w:rsid w:val="00280BEB"/>
    <w:rsid w:val="00283631"/>
    <w:rsid w:val="002841C8"/>
    <w:rsid w:val="0028516B"/>
    <w:rsid w:val="002A0FB0"/>
    <w:rsid w:val="002A6CFD"/>
    <w:rsid w:val="002B00A5"/>
    <w:rsid w:val="002B02E1"/>
    <w:rsid w:val="002C2745"/>
    <w:rsid w:val="002C6F90"/>
    <w:rsid w:val="002D0EE5"/>
    <w:rsid w:val="002E4FB5"/>
    <w:rsid w:val="002F093D"/>
    <w:rsid w:val="002F0F9C"/>
    <w:rsid w:val="00300DD9"/>
    <w:rsid w:val="00301F76"/>
    <w:rsid w:val="00302FB8"/>
    <w:rsid w:val="00304EA1"/>
    <w:rsid w:val="00312A8C"/>
    <w:rsid w:val="00314D81"/>
    <w:rsid w:val="00320EE4"/>
    <w:rsid w:val="00322FC6"/>
    <w:rsid w:val="0032609D"/>
    <w:rsid w:val="00341319"/>
    <w:rsid w:val="00341D8A"/>
    <w:rsid w:val="0035293F"/>
    <w:rsid w:val="003632B1"/>
    <w:rsid w:val="0037243A"/>
    <w:rsid w:val="0038622E"/>
    <w:rsid w:val="00391386"/>
    <w:rsid w:val="00391986"/>
    <w:rsid w:val="00395CD7"/>
    <w:rsid w:val="003A00B4"/>
    <w:rsid w:val="003A5BEF"/>
    <w:rsid w:val="003B6AAB"/>
    <w:rsid w:val="003C5E71"/>
    <w:rsid w:val="003D6BB6"/>
    <w:rsid w:val="003E030C"/>
    <w:rsid w:val="003E183F"/>
    <w:rsid w:val="003F5A5F"/>
    <w:rsid w:val="00402BCC"/>
    <w:rsid w:val="00414E23"/>
    <w:rsid w:val="00417AA3"/>
    <w:rsid w:val="00425DFE"/>
    <w:rsid w:val="00425FD1"/>
    <w:rsid w:val="004306B3"/>
    <w:rsid w:val="00434EDB"/>
    <w:rsid w:val="00440B32"/>
    <w:rsid w:val="004415B2"/>
    <w:rsid w:val="004500AF"/>
    <w:rsid w:val="00452223"/>
    <w:rsid w:val="0046078D"/>
    <w:rsid w:val="00460B46"/>
    <w:rsid w:val="004644C1"/>
    <w:rsid w:val="00466A51"/>
    <w:rsid w:val="0048580D"/>
    <w:rsid w:val="00495C80"/>
    <w:rsid w:val="004A2ED8"/>
    <w:rsid w:val="004A47B0"/>
    <w:rsid w:val="004A7BD7"/>
    <w:rsid w:val="004B081A"/>
    <w:rsid w:val="004B701B"/>
    <w:rsid w:val="004C0CB6"/>
    <w:rsid w:val="004C6473"/>
    <w:rsid w:val="004D70CD"/>
    <w:rsid w:val="004F5BDA"/>
    <w:rsid w:val="004F6DE0"/>
    <w:rsid w:val="0051631E"/>
    <w:rsid w:val="00537A1F"/>
    <w:rsid w:val="0055439A"/>
    <w:rsid w:val="00563E1D"/>
    <w:rsid w:val="00566029"/>
    <w:rsid w:val="005923CB"/>
    <w:rsid w:val="00595028"/>
    <w:rsid w:val="005A1971"/>
    <w:rsid w:val="005B3724"/>
    <w:rsid w:val="005B391B"/>
    <w:rsid w:val="005B41DE"/>
    <w:rsid w:val="005C102F"/>
    <w:rsid w:val="005D3D78"/>
    <w:rsid w:val="005E2EF0"/>
    <w:rsid w:val="005F2A54"/>
    <w:rsid w:val="005F4092"/>
    <w:rsid w:val="005F7432"/>
    <w:rsid w:val="00607C9B"/>
    <w:rsid w:val="006103BF"/>
    <w:rsid w:val="00624D4F"/>
    <w:rsid w:val="00646798"/>
    <w:rsid w:val="00651AFA"/>
    <w:rsid w:val="00652C14"/>
    <w:rsid w:val="00657921"/>
    <w:rsid w:val="0067224F"/>
    <w:rsid w:val="0067406B"/>
    <w:rsid w:val="0068471E"/>
    <w:rsid w:val="00684F98"/>
    <w:rsid w:val="00693FFD"/>
    <w:rsid w:val="006A0A1A"/>
    <w:rsid w:val="006A2B34"/>
    <w:rsid w:val="006A55EE"/>
    <w:rsid w:val="006B3D71"/>
    <w:rsid w:val="006D2159"/>
    <w:rsid w:val="006D5B9A"/>
    <w:rsid w:val="006D7050"/>
    <w:rsid w:val="006E5C7C"/>
    <w:rsid w:val="006E6E6F"/>
    <w:rsid w:val="006F22ED"/>
    <w:rsid w:val="006F787C"/>
    <w:rsid w:val="00702636"/>
    <w:rsid w:val="00714447"/>
    <w:rsid w:val="00724507"/>
    <w:rsid w:val="00742129"/>
    <w:rsid w:val="007450C0"/>
    <w:rsid w:val="007623B9"/>
    <w:rsid w:val="00773E6C"/>
    <w:rsid w:val="00781637"/>
    <w:rsid w:val="00781FB1"/>
    <w:rsid w:val="00783D06"/>
    <w:rsid w:val="00785831"/>
    <w:rsid w:val="00793FCC"/>
    <w:rsid w:val="007A0E4B"/>
    <w:rsid w:val="007C379F"/>
    <w:rsid w:val="007D1B6D"/>
    <w:rsid w:val="007D5BE1"/>
    <w:rsid w:val="007E7D1F"/>
    <w:rsid w:val="008034D9"/>
    <w:rsid w:val="00813C37"/>
    <w:rsid w:val="00814522"/>
    <w:rsid w:val="008154B5"/>
    <w:rsid w:val="0082184C"/>
    <w:rsid w:val="00823962"/>
    <w:rsid w:val="00826EA2"/>
    <w:rsid w:val="00851184"/>
    <w:rsid w:val="00852719"/>
    <w:rsid w:val="00852D5D"/>
    <w:rsid w:val="00855CBE"/>
    <w:rsid w:val="00860115"/>
    <w:rsid w:val="008620C0"/>
    <w:rsid w:val="00882548"/>
    <w:rsid w:val="0088783C"/>
    <w:rsid w:val="00895544"/>
    <w:rsid w:val="008969AF"/>
    <w:rsid w:val="008B1278"/>
    <w:rsid w:val="008B4EEA"/>
    <w:rsid w:val="008C0A84"/>
    <w:rsid w:val="008C2502"/>
    <w:rsid w:val="008C3EED"/>
    <w:rsid w:val="008C4D1E"/>
    <w:rsid w:val="008D3C92"/>
    <w:rsid w:val="008F7851"/>
    <w:rsid w:val="008F79B3"/>
    <w:rsid w:val="00905484"/>
    <w:rsid w:val="009142A0"/>
    <w:rsid w:val="009164F6"/>
    <w:rsid w:val="009245B5"/>
    <w:rsid w:val="0092780B"/>
    <w:rsid w:val="009370BC"/>
    <w:rsid w:val="00950039"/>
    <w:rsid w:val="00970580"/>
    <w:rsid w:val="0098466A"/>
    <w:rsid w:val="0098739B"/>
    <w:rsid w:val="009921CF"/>
    <w:rsid w:val="009A376B"/>
    <w:rsid w:val="009B61E5"/>
    <w:rsid w:val="009C216C"/>
    <w:rsid w:val="009D1E89"/>
    <w:rsid w:val="009D4BB5"/>
    <w:rsid w:val="009D666F"/>
    <w:rsid w:val="009E5707"/>
    <w:rsid w:val="009F01E7"/>
    <w:rsid w:val="00A17661"/>
    <w:rsid w:val="00A24B2D"/>
    <w:rsid w:val="00A24C91"/>
    <w:rsid w:val="00A27BC4"/>
    <w:rsid w:val="00A27DCD"/>
    <w:rsid w:val="00A379B2"/>
    <w:rsid w:val="00A40966"/>
    <w:rsid w:val="00A5365C"/>
    <w:rsid w:val="00A91C77"/>
    <w:rsid w:val="00A921E0"/>
    <w:rsid w:val="00A922F4"/>
    <w:rsid w:val="00A93DD5"/>
    <w:rsid w:val="00A94E93"/>
    <w:rsid w:val="00AC2435"/>
    <w:rsid w:val="00AD59D5"/>
    <w:rsid w:val="00AE5526"/>
    <w:rsid w:val="00AF051B"/>
    <w:rsid w:val="00AF29A4"/>
    <w:rsid w:val="00AF3627"/>
    <w:rsid w:val="00AF36FC"/>
    <w:rsid w:val="00B01578"/>
    <w:rsid w:val="00B02BED"/>
    <w:rsid w:val="00B0738F"/>
    <w:rsid w:val="00B13D3B"/>
    <w:rsid w:val="00B230DB"/>
    <w:rsid w:val="00B26601"/>
    <w:rsid w:val="00B41951"/>
    <w:rsid w:val="00B51FA6"/>
    <w:rsid w:val="00B53229"/>
    <w:rsid w:val="00B62480"/>
    <w:rsid w:val="00B7385C"/>
    <w:rsid w:val="00B81B70"/>
    <w:rsid w:val="00B94F82"/>
    <w:rsid w:val="00B9715B"/>
    <w:rsid w:val="00B971F5"/>
    <w:rsid w:val="00BA12FD"/>
    <w:rsid w:val="00BB3BAB"/>
    <w:rsid w:val="00BB4099"/>
    <w:rsid w:val="00BC07FE"/>
    <w:rsid w:val="00BD0724"/>
    <w:rsid w:val="00BD2B91"/>
    <w:rsid w:val="00BE5521"/>
    <w:rsid w:val="00BF20B3"/>
    <w:rsid w:val="00BF2F4A"/>
    <w:rsid w:val="00BF5186"/>
    <w:rsid w:val="00BF6C23"/>
    <w:rsid w:val="00C1371C"/>
    <w:rsid w:val="00C14E2A"/>
    <w:rsid w:val="00C2005D"/>
    <w:rsid w:val="00C2057D"/>
    <w:rsid w:val="00C27132"/>
    <w:rsid w:val="00C35739"/>
    <w:rsid w:val="00C47405"/>
    <w:rsid w:val="00C47B52"/>
    <w:rsid w:val="00C53263"/>
    <w:rsid w:val="00C616D5"/>
    <w:rsid w:val="00C6415E"/>
    <w:rsid w:val="00C66DB3"/>
    <w:rsid w:val="00C71491"/>
    <w:rsid w:val="00C75F1D"/>
    <w:rsid w:val="00C85436"/>
    <w:rsid w:val="00C87C31"/>
    <w:rsid w:val="00C95156"/>
    <w:rsid w:val="00C97056"/>
    <w:rsid w:val="00CA0DC2"/>
    <w:rsid w:val="00CA0DC9"/>
    <w:rsid w:val="00CB5ACD"/>
    <w:rsid w:val="00CB663D"/>
    <w:rsid w:val="00CB68E8"/>
    <w:rsid w:val="00CB737D"/>
    <w:rsid w:val="00CD423B"/>
    <w:rsid w:val="00CE0453"/>
    <w:rsid w:val="00CE062E"/>
    <w:rsid w:val="00CE1A7F"/>
    <w:rsid w:val="00CE69B3"/>
    <w:rsid w:val="00D04F01"/>
    <w:rsid w:val="00D06414"/>
    <w:rsid w:val="00D117DE"/>
    <w:rsid w:val="00D13856"/>
    <w:rsid w:val="00D2467F"/>
    <w:rsid w:val="00D24E5A"/>
    <w:rsid w:val="00D338E4"/>
    <w:rsid w:val="00D42795"/>
    <w:rsid w:val="00D51947"/>
    <w:rsid w:val="00D532F0"/>
    <w:rsid w:val="00D55D88"/>
    <w:rsid w:val="00D622F1"/>
    <w:rsid w:val="00D7515F"/>
    <w:rsid w:val="00D77413"/>
    <w:rsid w:val="00D82759"/>
    <w:rsid w:val="00D86DE4"/>
    <w:rsid w:val="00D8736A"/>
    <w:rsid w:val="00D97345"/>
    <w:rsid w:val="00DA1103"/>
    <w:rsid w:val="00DA2175"/>
    <w:rsid w:val="00DA7E5C"/>
    <w:rsid w:val="00DC58CF"/>
    <w:rsid w:val="00DE1909"/>
    <w:rsid w:val="00DE289A"/>
    <w:rsid w:val="00DE51DB"/>
    <w:rsid w:val="00DF076F"/>
    <w:rsid w:val="00DF1093"/>
    <w:rsid w:val="00DF1945"/>
    <w:rsid w:val="00E017E8"/>
    <w:rsid w:val="00E03891"/>
    <w:rsid w:val="00E04AB4"/>
    <w:rsid w:val="00E04D00"/>
    <w:rsid w:val="00E23F1D"/>
    <w:rsid w:val="00E30E05"/>
    <w:rsid w:val="00E36361"/>
    <w:rsid w:val="00E44658"/>
    <w:rsid w:val="00E45222"/>
    <w:rsid w:val="00E55AE9"/>
    <w:rsid w:val="00E56D1D"/>
    <w:rsid w:val="00E57FE8"/>
    <w:rsid w:val="00E640B6"/>
    <w:rsid w:val="00E6639C"/>
    <w:rsid w:val="00EA14D1"/>
    <w:rsid w:val="00EA2830"/>
    <w:rsid w:val="00EB0C84"/>
    <w:rsid w:val="00EB1AE3"/>
    <w:rsid w:val="00EB2F7B"/>
    <w:rsid w:val="00EC2A9F"/>
    <w:rsid w:val="00EC5ED5"/>
    <w:rsid w:val="00EE0A54"/>
    <w:rsid w:val="00EE4402"/>
    <w:rsid w:val="00F01253"/>
    <w:rsid w:val="00F0181D"/>
    <w:rsid w:val="00F063F6"/>
    <w:rsid w:val="00F15F32"/>
    <w:rsid w:val="00F17FDE"/>
    <w:rsid w:val="00F27DE3"/>
    <w:rsid w:val="00F33674"/>
    <w:rsid w:val="00F364E7"/>
    <w:rsid w:val="00F40D53"/>
    <w:rsid w:val="00F43F68"/>
    <w:rsid w:val="00F4525C"/>
    <w:rsid w:val="00F50D86"/>
    <w:rsid w:val="00F52289"/>
    <w:rsid w:val="00F57565"/>
    <w:rsid w:val="00F6711F"/>
    <w:rsid w:val="00F97A6C"/>
    <w:rsid w:val="00FA2C7C"/>
    <w:rsid w:val="00FD176E"/>
    <w:rsid w:val="00FD29D3"/>
    <w:rsid w:val="00FE20BF"/>
    <w:rsid w:val="00FE2873"/>
    <w:rsid w:val="00FE3F0B"/>
    <w:rsid w:val="00FE63F2"/>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E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8C4D1E"/>
    <w:pPr>
      <w:numPr>
        <w:numId w:val="1"/>
      </w:numPr>
      <w:tabs>
        <w:tab w:val="left" w:pos="425"/>
      </w:tabs>
      <w:spacing w:before="60" w:after="60"/>
      <w:ind w:left="425" w:hanging="425"/>
      <w:contextualSpacing/>
    </w:pPr>
    <w:rPr>
      <w:rFonts w:eastAsia="Times New Roman"/>
      <w:kern w:val="22"/>
      <w:szCs w:val="20"/>
      <w:lang w:val="en-AU"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semiHidden/>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semiHidden/>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character" w:styleId="FollowedHyperlink">
    <w:name w:val="FollowedHyperlink"/>
    <w:basedOn w:val="DefaultParagraphFont"/>
    <w:uiPriority w:val="99"/>
    <w:semiHidden/>
    <w:unhideWhenUsed/>
    <w:rsid w:val="00DF1093"/>
    <w:rPr>
      <w:color w:val="8DB3E2" w:themeColor="followedHyperlink"/>
      <w:u w:val="single"/>
    </w:rPr>
  </w:style>
  <w:style w:type="character" w:customStyle="1" w:styleId="UnresolvedMention1">
    <w:name w:val="Unresolved Mention1"/>
    <w:basedOn w:val="DefaultParagraphFont"/>
    <w:uiPriority w:val="99"/>
    <w:semiHidden/>
    <w:unhideWhenUsed/>
    <w:rsid w:val="00651AFA"/>
    <w:rPr>
      <w:color w:val="605E5C"/>
      <w:shd w:val="clear" w:color="auto" w:fill="E1DFDD"/>
    </w:rPr>
  </w:style>
  <w:style w:type="paragraph" w:styleId="Revision">
    <w:name w:val="Revision"/>
    <w:hidden/>
    <w:uiPriority w:val="99"/>
    <w:semiHidden/>
    <w:rsid w:val="00FE63F2"/>
    <w:pPr>
      <w:spacing w:after="0" w:line="240" w:lineRule="auto"/>
    </w:pPr>
  </w:style>
  <w:style w:type="character" w:styleId="UnresolvedMention">
    <w:name w:val="Unresolved Mention"/>
    <w:basedOn w:val="DefaultParagraphFont"/>
    <w:uiPriority w:val="99"/>
    <w:semiHidden/>
    <w:unhideWhenUsed/>
    <w:rsid w:val="008C4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34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oriancurriculum.vcaa.vic.edu.au/Curriculum/ContentDescription/VCAVAE025" TargetMode="External"/><Relationship Id="rId13" Type="http://schemas.openxmlformats.org/officeDocument/2006/relationships/hyperlink" Target="https://www.jansenbergs.com.au/works/painting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sueanderson.com.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modernmet.com/contemporary-landscape-painting/"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https://victoriancurriculum.vcaa.vic.edu.au/Curriculum/ContentDescription/VCAVAP02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ctoriancurriculum.vcaa.vic.edu.au/Curriculum/ContentDescription/VCAVAV026" TargetMode="External"/><Relationship Id="rId14" Type="http://schemas.openxmlformats.org/officeDocument/2006/relationships/hyperlink" Target="https://nga.gov.au/collections/resources/gallery.cfm?displaygal=KLA_L3_Hum_Geo_SCOT901658&amp;onlyparent=0" TargetMode="Externa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DD9A575-D48B-4A84-9CC3-DA84112281BB}">
  <ds:schemaRefs>
    <ds:schemaRef ds:uri="http://schemas.openxmlformats.org/officeDocument/2006/bibliography"/>
  </ds:schemaRefs>
</ds:datastoreItem>
</file>

<file path=customXml/itemProps2.xml><?xml version="1.0" encoding="utf-8"?>
<ds:datastoreItem xmlns:ds="http://schemas.openxmlformats.org/officeDocument/2006/customXml" ds:itemID="{8ADFCBF9-AB8B-4A51-A5C0-EE5435FA0C24}"/>
</file>

<file path=customXml/itemProps3.xml><?xml version="1.0" encoding="utf-8"?>
<ds:datastoreItem xmlns:ds="http://schemas.openxmlformats.org/officeDocument/2006/customXml" ds:itemID="{CAA6F6B3-8455-49A3-AEAC-5DCA09FF3525}"/>
</file>

<file path=customXml/itemProps4.xml><?xml version="1.0" encoding="utf-8"?>
<ds:datastoreItem xmlns:ds="http://schemas.openxmlformats.org/officeDocument/2006/customXml" ds:itemID="{CAA3FA88-6CA3-48E6-8972-E3B0E89962FD}"/>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Career Education;Visual Arts;Levels 3 and 4</cp:keywords>
  <cp:lastModifiedBy/>
  <cp:revision>1</cp:revision>
  <dcterms:created xsi:type="dcterms:W3CDTF">2020-09-29T02:03:00Z</dcterms:created>
  <dcterms:modified xsi:type="dcterms:W3CDTF">2020-09-29T02:03:00Z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