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0EB" w14:textId="77777777" w:rsidR="000E36EC" w:rsidRDefault="000E36EC" w:rsidP="000E36EC">
      <w:pPr>
        <w:pStyle w:val="paragraph"/>
        <w:spacing w:before="0" w:beforeAutospacing="0" w:after="0" w:afterAutospacing="0"/>
        <w:textAlignment w:val="baseline"/>
        <w:rPr>
          <w:rStyle w:val="normaltextrun"/>
          <w:rFonts w:ascii="Calibri" w:hAnsi="Calibri" w:cs="Calibri"/>
          <w:sz w:val="20"/>
          <w:szCs w:val="20"/>
          <w:lang w:val="it-IT"/>
        </w:rPr>
      </w:pPr>
      <w:bookmarkStart w:id="0" w:name="_Hlk45013699"/>
      <w:bookmarkStart w:id="1" w:name="_Hlk45013742"/>
    </w:p>
    <w:p w14:paraId="7C345318" w14:textId="01191720" w:rsidR="000E36EC" w:rsidRDefault="000E36EC" w:rsidP="000E3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it-IT"/>
        </w:rPr>
        <w:t>ITALIAN</w:t>
      </w:r>
      <w:r>
        <w:rPr>
          <w:rStyle w:val="eop"/>
          <w:rFonts w:ascii="Calibri" w:hAnsi="Calibri" w:cs="Calibri"/>
          <w:sz w:val="20"/>
          <w:szCs w:val="20"/>
        </w:rPr>
        <w:t> </w:t>
      </w:r>
    </w:p>
    <w:p w14:paraId="03C0C050" w14:textId="67AA089B" w:rsidR="000E36EC" w:rsidRPr="000E36EC" w:rsidRDefault="000E36EC" w:rsidP="000E3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it-IT"/>
        </w:rPr>
        <w:t>ITALIANO</w:t>
      </w:r>
      <w:r>
        <w:rPr>
          <w:rStyle w:val="eop"/>
          <w:rFonts w:ascii="Calibri" w:hAnsi="Calibri" w:cs="Calibri"/>
          <w:sz w:val="20"/>
          <w:szCs w:val="20"/>
        </w:rPr>
        <w:t> </w:t>
      </w:r>
    </w:p>
    <w:p w14:paraId="37D7CFC7" w14:textId="142C54E0" w:rsidR="00CC78A9" w:rsidRPr="007E4C9D" w:rsidRDefault="00637598" w:rsidP="00395B49">
      <w:pPr>
        <w:pStyle w:val="VCAADocumenttitle"/>
        <w:spacing w:before="360" w:after="240" w:line="240" w:lineRule="auto"/>
        <w:jc w:val="both"/>
        <w:rPr>
          <w:sz w:val="52"/>
          <w:szCs w:val="52"/>
          <w:lang w:val="it-IT"/>
        </w:rPr>
        <w:sectPr w:rsidR="00CC78A9" w:rsidRPr="007E4C9D"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r w:rsidRPr="007E4C9D">
        <w:rPr>
          <w:sz w:val="52"/>
          <w:szCs w:val="52"/>
          <w:lang w:val="it-IT"/>
        </w:rPr>
        <w:t xml:space="preserve">Guida per gli studenti che completano gli esami scritti del VCE </w:t>
      </w:r>
      <w:bookmarkEnd w:id="0"/>
      <w:bookmarkEnd w:id="1"/>
      <w:r w:rsidRPr="007E4C9D">
        <w:rPr>
          <w:sz w:val="52"/>
          <w:szCs w:val="52"/>
          <w:lang w:val="it-IT"/>
        </w:rPr>
        <w:t>2021</w:t>
      </w:r>
    </w:p>
    <w:p w14:paraId="6FE2E5DA" w14:textId="77777777" w:rsidR="00E57B09" w:rsidRPr="007E4C9D" w:rsidRDefault="00E57B09" w:rsidP="00395B49">
      <w:pPr>
        <w:pStyle w:val="VCAAbody"/>
        <w:jc w:val="both"/>
        <w:rPr>
          <w:sz w:val="22"/>
          <w:lang w:val="it-IT"/>
        </w:rPr>
      </w:pPr>
    </w:p>
    <w:p w14:paraId="33FD9344" w14:textId="12A61B56" w:rsidR="008614AB" w:rsidRPr="007E4C9D" w:rsidRDefault="00637598" w:rsidP="00E57B09">
      <w:pPr>
        <w:pStyle w:val="VCAAbody"/>
        <w:spacing w:line="276" w:lineRule="auto"/>
        <w:jc w:val="both"/>
        <w:rPr>
          <w:sz w:val="22"/>
          <w:lang w:val="it-IT"/>
        </w:rPr>
      </w:pPr>
      <w:r w:rsidRPr="007E4C9D">
        <w:rPr>
          <w:sz w:val="22"/>
          <w:lang w:val="it-IT"/>
        </w:rPr>
        <w:t xml:space="preserve">Vi invitiamo a leggere le seguenti informazioni insieme alle raccomandazioni relative agli esami scritti del VCE contenuti nel </w:t>
      </w:r>
      <w:hyperlink r:id="rId16" w:history="1">
        <w:r w:rsidRPr="000E36EC">
          <w:rPr>
            <w:rStyle w:val="Hyperlink"/>
            <w:rFonts w:eastAsia="Times New Roman"/>
            <w:kern w:val="22"/>
            <w:sz w:val="22"/>
            <w:lang w:val="it-IT" w:eastAsia="ja-JP"/>
          </w:rPr>
          <w:t>VCE Exams Navigator 2021</w:t>
        </w:r>
      </w:hyperlink>
      <w:r w:rsidRPr="007E4C9D">
        <w:rPr>
          <w:rStyle w:val="Hyperlink"/>
          <w:rFonts w:eastAsia="Times New Roman"/>
          <w:kern w:val="22"/>
          <w:sz w:val="22"/>
          <w:lang w:val="it-IT" w:eastAsia="ja-JP"/>
        </w:rPr>
        <w:t>.</w:t>
      </w:r>
      <w:r w:rsidRPr="007E4C9D">
        <w:rPr>
          <w:sz w:val="22"/>
          <w:lang w:val="it-IT"/>
        </w:rPr>
        <w:t xml:space="preserve"> Si prega di prestare molta attenzione alle sezioni relative ai </w:t>
      </w:r>
      <w:hyperlink r:id="rId17" w:history="1">
        <w:r w:rsidRPr="000E36EC">
          <w:rPr>
            <w:rStyle w:val="Hyperlink"/>
            <w:sz w:val="22"/>
            <w:lang w:val="it-IT"/>
          </w:rPr>
          <w:t xml:space="preserve">materiali e </w:t>
        </w:r>
        <w:r w:rsidR="00A92259" w:rsidRPr="000E36EC">
          <w:rPr>
            <w:rStyle w:val="Hyperlink"/>
            <w:sz w:val="22"/>
            <w:lang w:val="it-IT"/>
          </w:rPr>
          <w:t>ai dispositivi</w:t>
        </w:r>
        <w:r w:rsidRPr="000E36EC">
          <w:rPr>
            <w:rStyle w:val="Hyperlink"/>
            <w:sz w:val="22"/>
            <w:lang w:val="it-IT"/>
          </w:rPr>
          <w:t xml:space="preserve"> per le </w:t>
        </w:r>
        <w:r w:rsidR="00A92259" w:rsidRPr="000E36EC">
          <w:rPr>
            <w:rStyle w:val="Hyperlink"/>
            <w:sz w:val="22"/>
            <w:lang w:val="it-IT"/>
          </w:rPr>
          <w:t>prove</w:t>
        </w:r>
        <w:r w:rsidRPr="000E36EC">
          <w:rPr>
            <w:rStyle w:val="Hyperlink"/>
            <w:sz w:val="22"/>
            <w:lang w:val="it-IT"/>
          </w:rPr>
          <w:t xml:space="preserve"> esterne </w:t>
        </w:r>
        <w:r w:rsidR="00A92259" w:rsidRPr="000E36EC">
          <w:rPr>
            <w:rStyle w:val="Hyperlink"/>
            <w:sz w:val="22"/>
            <w:lang w:val="it-IT"/>
          </w:rPr>
          <w:t xml:space="preserve">del </w:t>
        </w:r>
        <w:r w:rsidRPr="000E36EC">
          <w:rPr>
            <w:rStyle w:val="Hyperlink"/>
            <w:sz w:val="22"/>
            <w:lang w:val="it-IT"/>
          </w:rPr>
          <w:t>VCE</w:t>
        </w:r>
      </w:hyperlink>
      <w:r w:rsidRPr="007E4C9D">
        <w:rPr>
          <w:rStyle w:val="Hyperlink"/>
          <w:sz w:val="22"/>
          <w:lang w:val="it-IT"/>
        </w:rPr>
        <w:t xml:space="preserve">, </w:t>
      </w:r>
      <w:r w:rsidRPr="007E4C9D">
        <w:rPr>
          <w:sz w:val="22"/>
          <w:lang w:val="it-IT"/>
        </w:rPr>
        <w:t xml:space="preserve">alle </w:t>
      </w:r>
      <w:hyperlink r:id="rId18" w:history="1">
        <w:r w:rsidRPr="000E36EC">
          <w:rPr>
            <w:rStyle w:val="Hyperlink"/>
            <w:rFonts w:eastAsia="Times New Roman"/>
            <w:kern w:val="22"/>
            <w:sz w:val="22"/>
            <w:lang w:val="it-IT" w:eastAsia="ja-JP"/>
          </w:rPr>
          <w:t xml:space="preserve">regole </w:t>
        </w:r>
        <w:r w:rsidR="00A92259" w:rsidRPr="000E36EC">
          <w:rPr>
            <w:rStyle w:val="Hyperlink"/>
            <w:rFonts w:eastAsia="Times New Roman"/>
            <w:kern w:val="22"/>
            <w:sz w:val="22"/>
            <w:lang w:val="it-IT" w:eastAsia="ja-JP"/>
          </w:rPr>
          <w:t xml:space="preserve">del </w:t>
        </w:r>
        <w:r w:rsidRPr="000E36EC">
          <w:rPr>
            <w:rStyle w:val="Hyperlink"/>
            <w:rFonts w:eastAsia="Times New Roman"/>
            <w:kern w:val="22"/>
            <w:sz w:val="22"/>
            <w:lang w:val="it-IT" w:eastAsia="ja-JP"/>
          </w:rPr>
          <w:t>VCAA</w:t>
        </w:r>
      </w:hyperlink>
      <w:r w:rsidRPr="007E4C9D">
        <w:rPr>
          <w:rStyle w:val="Hyperlink"/>
          <w:rFonts w:eastAsia="Times New Roman"/>
          <w:kern w:val="22"/>
          <w:sz w:val="22"/>
          <w:lang w:val="it-IT" w:eastAsia="ja-JP"/>
        </w:rPr>
        <w:t>,</w:t>
      </w:r>
      <w:r w:rsidRPr="007E4C9D">
        <w:rPr>
          <w:sz w:val="22"/>
          <w:lang w:val="it-IT"/>
        </w:rPr>
        <w:t xml:space="preserve"> al </w:t>
      </w:r>
      <w:hyperlink r:id="rId19" w:history="1">
        <w:r w:rsidRPr="000E36EC">
          <w:rPr>
            <w:rStyle w:val="Hyperlink"/>
            <w:sz w:val="22"/>
            <w:lang w:val="it-IT"/>
          </w:rPr>
          <w:t>calendario degli esami VCE 2021</w:t>
        </w:r>
      </w:hyperlink>
      <w:r w:rsidRPr="007E4C9D">
        <w:rPr>
          <w:sz w:val="22"/>
          <w:lang w:val="it-IT"/>
        </w:rPr>
        <w:t xml:space="preserve"> e alle </w:t>
      </w:r>
      <w:hyperlink r:id="rId20" w:history="1">
        <w:r w:rsidRPr="000E36EC">
          <w:rPr>
            <w:rStyle w:val="Hyperlink"/>
            <w:sz w:val="22"/>
            <w:lang w:val="it-IT"/>
          </w:rPr>
          <w:t xml:space="preserve">Disposizioni </w:t>
        </w:r>
        <w:r w:rsidR="00434709" w:rsidRPr="000E36EC">
          <w:rPr>
            <w:rStyle w:val="Hyperlink"/>
            <w:sz w:val="22"/>
            <w:lang w:val="it-IT"/>
          </w:rPr>
          <w:t>straordinarie</w:t>
        </w:r>
      </w:hyperlink>
      <w:r w:rsidR="00434709">
        <w:rPr>
          <w:rStyle w:val="Hyperlink"/>
          <w:sz w:val="22"/>
          <w:lang w:val="it-IT"/>
        </w:rPr>
        <w:t>.</w:t>
      </w:r>
      <w:r w:rsidR="003A67D7" w:rsidRPr="007E4C9D">
        <w:rPr>
          <w:sz w:val="22"/>
          <w:lang w:val="it-IT"/>
        </w:rPr>
        <w:t xml:space="preserve"> </w:t>
      </w:r>
    </w:p>
    <w:p w14:paraId="4849E4B7" w14:textId="344C0AB8" w:rsidR="00A92259" w:rsidRPr="007E4C9D" w:rsidRDefault="00A92259" w:rsidP="00E57B09">
      <w:pPr>
        <w:pStyle w:val="VCAAbody"/>
        <w:spacing w:line="276" w:lineRule="auto"/>
        <w:jc w:val="both"/>
        <w:rPr>
          <w:i/>
          <w:sz w:val="22"/>
          <w:lang w:val="it-IT"/>
        </w:rPr>
      </w:pPr>
      <w:r w:rsidRPr="007E4C9D">
        <w:rPr>
          <w:i/>
          <w:sz w:val="22"/>
          <w:lang w:val="it-IT"/>
        </w:rPr>
        <w:t>Sebbene queste informazioni siano dirette agli studenti, sono fornite anche per assicurare che famiglie e tutori siano consapevoli delle procedure in atto per assicurare che gli esam</w:t>
      </w:r>
      <w:r w:rsidR="005A0BF4" w:rsidRPr="007E4C9D">
        <w:rPr>
          <w:i/>
          <w:sz w:val="22"/>
          <w:lang w:val="it-IT"/>
        </w:rPr>
        <w:t>i</w:t>
      </w:r>
      <w:r w:rsidRPr="007E4C9D">
        <w:rPr>
          <w:i/>
          <w:sz w:val="22"/>
          <w:lang w:val="it-IT"/>
        </w:rPr>
        <w:t xml:space="preserve"> siano condotti in un ambiente COVIDSafe</w:t>
      </w:r>
      <w:r w:rsidR="00E405D0" w:rsidRPr="007E4C9D">
        <w:rPr>
          <w:i/>
          <w:sz w:val="22"/>
          <w:lang w:val="it-IT"/>
        </w:rPr>
        <w:t>.</w:t>
      </w:r>
    </w:p>
    <w:p w14:paraId="584F9FE5" w14:textId="4E4349CC" w:rsidR="00691AB9" w:rsidRPr="007E4C9D" w:rsidRDefault="005A0BF4" w:rsidP="00E57B09">
      <w:pPr>
        <w:pStyle w:val="VCAAbody"/>
        <w:spacing w:line="276" w:lineRule="auto"/>
        <w:jc w:val="both"/>
        <w:rPr>
          <w:sz w:val="22"/>
          <w:lang w:val="it-IT"/>
        </w:rPr>
      </w:pPr>
      <w:r w:rsidRPr="007E4C9D">
        <w:rPr>
          <w:sz w:val="22"/>
          <w:lang w:val="it-IT"/>
        </w:rPr>
        <w:t xml:space="preserve">Per quanto gli esami scritti del VCE abbiano un ruolo importante nel determinare i risultati finali per il VCE, se non si è in grado di completare uno degli esami scritti VCE a causa del COVID-19, sarà possibile fare richiesta per un </w:t>
      </w:r>
      <w:r w:rsidR="008A06BA" w:rsidRPr="007E4C9D">
        <w:rPr>
          <w:sz w:val="22"/>
          <w:lang w:val="it-IT"/>
        </w:rPr>
        <w:t xml:space="preserve">Derived Examination Score </w:t>
      </w:r>
      <w:r w:rsidR="00860FE3">
        <w:rPr>
          <w:sz w:val="22"/>
          <w:lang w:val="it-IT"/>
        </w:rPr>
        <w:t>-</w:t>
      </w:r>
      <w:r w:rsidRPr="007E4C9D">
        <w:rPr>
          <w:sz w:val="22"/>
          <w:lang w:val="it-IT"/>
        </w:rPr>
        <w:t xml:space="preserve"> </w:t>
      </w:r>
      <w:r w:rsidR="008A06BA" w:rsidRPr="007E4C9D">
        <w:rPr>
          <w:sz w:val="22"/>
          <w:lang w:val="it-IT"/>
        </w:rPr>
        <w:t>DES</w:t>
      </w:r>
      <w:r w:rsidR="00860FE3">
        <w:rPr>
          <w:sz w:val="22"/>
          <w:lang w:val="it-IT"/>
        </w:rPr>
        <w:t xml:space="preserve"> (</w:t>
      </w:r>
      <w:r w:rsidR="00860FE3" w:rsidRPr="007E4C9D">
        <w:rPr>
          <w:sz w:val="22"/>
          <w:lang w:val="it-IT"/>
        </w:rPr>
        <w:t>punteggio di esame derivato</w:t>
      </w:r>
      <w:r w:rsidR="008A06BA" w:rsidRPr="007E4C9D">
        <w:rPr>
          <w:sz w:val="22"/>
          <w:lang w:val="it-IT"/>
        </w:rPr>
        <w:t>)</w:t>
      </w:r>
      <w:r w:rsidRPr="007E4C9D">
        <w:rPr>
          <w:sz w:val="22"/>
          <w:lang w:val="it-IT"/>
        </w:rPr>
        <w:t>.</w:t>
      </w:r>
    </w:p>
    <w:p w14:paraId="79EBCBA3" w14:textId="60ABF354" w:rsidR="005A0BF4" w:rsidRPr="007E4C9D" w:rsidRDefault="005A0BF4" w:rsidP="00E57B09">
      <w:pPr>
        <w:pStyle w:val="VCAAbody"/>
        <w:spacing w:line="276" w:lineRule="auto"/>
        <w:jc w:val="both"/>
        <w:rPr>
          <w:sz w:val="22"/>
          <w:lang w:val="it-IT"/>
        </w:rPr>
      </w:pPr>
      <w:r w:rsidRPr="007E4C9D">
        <w:rPr>
          <w:sz w:val="22"/>
          <w:lang w:val="it-IT"/>
        </w:rPr>
        <w:t xml:space="preserve">Il DES viene calcolato utilizzando </w:t>
      </w:r>
      <w:r w:rsidR="007D17F0">
        <w:rPr>
          <w:sz w:val="22"/>
          <w:lang w:val="it-IT"/>
        </w:rPr>
        <w:t>i</w:t>
      </w:r>
      <w:r w:rsidRPr="007D17F0">
        <w:rPr>
          <w:sz w:val="22"/>
          <w:lang w:val="it-IT"/>
        </w:rPr>
        <w:t xml:space="preserve"> vostr</w:t>
      </w:r>
      <w:r w:rsidR="007D17F0">
        <w:rPr>
          <w:sz w:val="22"/>
          <w:lang w:val="it-IT"/>
        </w:rPr>
        <w:t>i</w:t>
      </w:r>
      <w:r w:rsidRPr="007D17F0">
        <w:rPr>
          <w:sz w:val="22"/>
          <w:lang w:val="it-IT"/>
        </w:rPr>
        <w:t xml:space="preserve"> </w:t>
      </w:r>
      <w:r w:rsidR="00434709">
        <w:rPr>
          <w:i/>
          <w:iCs/>
          <w:sz w:val="22"/>
          <w:lang w:val="it-IT"/>
        </w:rPr>
        <w:t>M</w:t>
      </w:r>
      <w:r w:rsidR="009D661F" w:rsidRPr="007D17F0">
        <w:rPr>
          <w:i/>
          <w:iCs/>
          <w:sz w:val="22"/>
          <w:lang w:val="it-IT"/>
        </w:rPr>
        <w:t>oderated school-based assessments</w:t>
      </w:r>
      <w:r w:rsidRPr="007E4C9D">
        <w:rPr>
          <w:sz w:val="22"/>
          <w:lang w:val="it-IT"/>
        </w:rPr>
        <w:t xml:space="preserve">, qualsiasi altra </w:t>
      </w:r>
      <w:r w:rsidR="009D661F" w:rsidRPr="007E4C9D">
        <w:rPr>
          <w:sz w:val="22"/>
          <w:lang w:val="it-IT"/>
        </w:rPr>
        <w:t>prova</w:t>
      </w:r>
      <w:r w:rsidRPr="007E4C9D">
        <w:rPr>
          <w:sz w:val="22"/>
          <w:lang w:val="it-IT"/>
        </w:rPr>
        <w:t xml:space="preserve"> estern</w:t>
      </w:r>
      <w:r w:rsidR="009D661F" w:rsidRPr="007E4C9D">
        <w:rPr>
          <w:sz w:val="22"/>
          <w:lang w:val="it-IT"/>
        </w:rPr>
        <w:t>a</w:t>
      </w:r>
      <w:r w:rsidRPr="007E4C9D">
        <w:rPr>
          <w:sz w:val="22"/>
          <w:lang w:val="it-IT"/>
        </w:rPr>
        <w:t xml:space="preserve">, i risultati del </w:t>
      </w:r>
      <w:r w:rsidR="009D661F" w:rsidRPr="007E4C9D">
        <w:rPr>
          <w:sz w:val="22"/>
          <w:lang w:val="it-IT"/>
        </w:rPr>
        <w:t xml:space="preserve">vostro </w:t>
      </w:r>
      <w:r w:rsidRPr="007D17F0">
        <w:rPr>
          <w:i/>
          <w:iCs/>
          <w:sz w:val="22"/>
          <w:lang w:val="it-IT"/>
        </w:rPr>
        <w:t>General Achievement Test (GAT)</w:t>
      </w:r>
      <w:r w:rsidRPr="007E4C9D">
        <w:rPr>
          <w:sz w:val="22"/>
          <w:lang w:val="it-IT"/>
        </w:rPr>
        <w:t xml:space="preserve"> e una serie di dati aggiuntivi forniti dalla </w:t>
      </w:r>
      <w:r w:rsidR="009D661F" w:rsidRPr="007E4C9D">
        <w:rPr>
          <w:sz w:val="22"/>
          <w:lang w:val="it-IT"/>
        </w:rPr>
        <w:t>vostra</w:t>
      </w:r>
      <w:r w:rsidRPr="007E4C9D">
        <w:rPr>
          <w:sz w:val="22"/>
          <w:lang w:val="it-IT"/>
        </w:rPr>
        <w:t xml:space="preserve"> scuola.</w:t>
      </w:r>
    </w:p>
    <w:p w14:paraId="7DC6E0AA" w14:textId="7C257781" w:rsidR="009D661F" w:rsidRPr="007E4C9D" w:rsidRDefault="009D661F" w:rsidP="009D661F">
      <w:pPr>
        <w:pStyle w:val="VCAAbody"/>
        <w:jc w:val="both"/>
        <w:rPr>
          <w:sz w:val="22"/>
          <w:lang w:val="it-IT"/>
        </w:rPr>
      </w:pPr>
      <w:r w:rsidRPr="007E4C9D">
        <w:rPr>
          <w:sz w:val="22"/>
          <w:lang w:val="it-IT"/>
        </w:rPr>
        <w:t xml:space="preserve">Il VCAA ha </w:t>
      </w:r>
      <w:r w:rsidR="007D17F0">
        <w:rPr>
          <w:sz w:val="22"/>
          <w:lang w:val="it-IT"/>
        </w:rPr>
        <w:t>implementato</w:t>
      </w:r>
      <w:r w:rsidRPr="007E4C9D">
        <w:rPr>
          <w:sz w:val="22"/>
          <w:lang w:val="it-IT"/>
        </w:rPr>
        <w:t xml:space="preserve"> dei processi per garantire che riceviate risultati equi e</w:t>
      </w:r>
      <w:r w:rsidR="007D17F0">
        <w:rPr>
          <w:sz w:val="22"/>
          <w:lang w:val="it-IT"/>
        </w:rPr>
        <w:t>d</w:t>
      </w:r>
      <w:r w:rsidRPr="007E4C9D">
        <w:rPr>
          <w:sz w:val="22"/>
          <w:lang w:val="it-IT"/>
        </w:rPr>
        <w:t xml:space="preserve"> affidabili.</w:t>
      </w:r>
    </w:p>
    <w:p w14:paraId="732C1B93" w14:textId="2A2B1688" w:rsidR="00671535" w:rsidRPr="007E4C9D" w:rsidRDefault="009D661F" w:rsidP="009D661F">
      <w:pPr>
        <w:pStyle w:val="VCAAbody"/>
        <w:spacing w:line="276" w:lineRule="auto"/>
        <w:rPr>
          <w:sz w:val="22"/>
          <w:lang w:val="it-IT"/>
        </w:rPr>
      </w:pPr>
      <w:r w:rsidRPr="007E4C9D">
        <w:rPr>
          <w:sz w:val="22"/>
          <w:lang w:val="it-IT"/>
        </w:rPr>
        <w:t>Dovreste assicurarvi che la vostra scuola vi abbia fornito quanto segue:</w:t>
      </w:r>
    </w:p>
    <w:p w14:paraId="16AE16F7" w14:textId="77777777" w:rsidR="00920F0E" w:rsidRPr="007E4C9D" w:rsidRDefault="00920F0E" w:rsidP="00920F0E">
      <w:pPr>
        <w:pStyle w:val="VCAAbody"/>
        <w:numPr>
          <w:ilvl w:val="0"/>
          <w:numId w:val="12"/>
        </w:numPr>
        <w:spacing w:line="276" w:lineRule="auto"/>
        <w:jc w:val="both"/>
        <w:rPr>
          <w:sz w:val="22"/>
          <w:lang w:val="it-IT"/>
        </w:rPr>
      </w:pPr>
      <w:r w:rsidRPr="007E4C9D">
        <w:rPr>
          <w:sz w:val="22"/>
          <w:lang w:val="it-IT"/>
        </w:rPr>
        <w:t xml:space="preserve">una copia del </w:t>
      </w:r>
      <w:r w:rsidRPr="007E4C9D">
        <w:rPr>
          <w:b/>
          <w:bCs/>
          <w:sz w:val="22"/>
          <w:lang w:val="it-IT"/>
        </w:rPr>
        <w:t>calendario personalizzato degli esami/prove dello studente</w:t>
      </w:r>
      <w:r w:rsidRPr="007E4C9D">
        <w:rPr>
          <w:sz w:val="22"/>
          <w:lang w:val="it-IT"/>
        </w:rPr>
        <w:t xml:space="preserve"> che elenca la data, l'ora e il luogo di ciascun esame/prova, nonché le date finali per la presentazione della domanda per il DES per ciascun esame; e, qualora pertinente:</w:t>
      </w:r>
    </w:p>
    <w:p w14:paraId="4BD07CA8" w14:textId="2B37F108" w:rsidR="00920F0E" w:rsidRPr="007E4C9D" w:rsidRDefault="00920F0E" w:rsidP="00920F0E">
      <w:pPr>
        <w:pStyle w:val="VCAAbody"/>
        <w:numPr>
          <w:ilvl w:val="0"/>
          <w:numId w:val="12"/>
        </w:numPr>
        <w:spacing w:line="276" w:lineRule="auto"/>
        <w:jc w:val="both"/>
        <w:rPr>
          <w:sz w:val="22"/>
          <w:lang w:val="it-IT"/>
        </w:rPr>
      </w:pPr>
      <w:r w:rsidRPr="007E4C9D">
        <w:rPr>
          <w:sz w:val="22"/>
          <w:lang w:val="it-IT"/>
        </w:rPr>
        <w:t xml:space="preserve">una copia dello </w:t>
      </w:r>
      <w:r w:rsidRPr="007E4C9D">
        <w:rPr>
          <w:b/>
          <w:bCs/>
          <w:sz w:val="22"/>
          <w:lang w:val="it-IT"/>
        </w:rPr>
        <w:t xml:space="preserve">Special Examination Arrangements Advice slip </w:t>
      </w:r>
      <w:r w:rsidRPr="007E4C9D">
        <w:rPr>
          <w:sz w:val="22"/>
          <w:lang w:val="it-IT"/>
        </w:rPr>
        <w:t>(documento con le disposizioni s</w:t>
      </w:r>
      <w:r w:rsidR="00434709">
        <w:rPr>
          <w:sz w:val="22"/>
          <w:lang w:val="it-IT"/>
        </w:rPr>
        <w:t>traordinarie</w:t>
      </w:r>
      <w:r w:rsidRPr="007E4C9D">
        <w:rPr>
          <w:sz w:val="22"/>
          <w:lang w:val="it-IT"/>
        </w:rPr>
        <w:t xml:space="preserve"> d'esame) per ogni esame/prova per le quali il VCAA ha approvato accordi speciali.</w:t>
      </w:r>
    </w:p>
    <w:p w14:paraId="2B1F2287" w14:textId="749A25E9" w:rsidR="004D5E37" w:rsidRPr="007E4C9D" w:rsidRDefault="0065760F" w:rsidP="00395B49">
      <w:pPr>
        <w:pStyle w:val="VCAAbody"/>
        <w:spacing w:before="240"/>
        <w:jc w:val="both"/>
        <w:rPr>
          <w:b/>
          <w:bCs/>
          <w:sz w:val="24"/>
          <w:szCs w:val="24"/>
          <w:lang w:val="it-IT"/>
        </w:rPr>
      </w:pPr>
      <w:r w:rsidRPr="007E4C9D">
        <w:rPr>
          <w:b/>
          <w:bCs/>
          <w:sz w:val="24"/>
          <w:szCs w:val="24"/>
          <w:lang w:val="it-IT"/>
        </w:rPr>
        <w:t>Quali misure saranno adottate per rendere gli esami scritti del VCE COVIDSafe</w:t>
      </w:r>
      <w:r w:rsidR="007D17F0">
        <w:rPr>
          <w:b/>
          <w:bCs/>
          <w:sz w:val="24"/>
          <w:szCs w:val="24"/>
          <w:lang w:val="it-IT"/>
        </w:rPr>
        <w:t xml:space="preserve"> (a prova di Covid)</w:t>
      </w:r>
      <w:r w:rsidRPr="007E4C9D">
        <w:rPr>
          <w:b/>
          <w:bCs/>
          <w:sz w:val="24"/>
          <w:szCs w:val="24"/>
          <w:lang w:val="it-IT"/>
        </w:rPr>
        <w:t>?</w:t>
      </w:r>
    </w:p>
    <w:p w14:paraId="0F485203" w14:textId="15ADCD7B" w:rsidR="0065760F" w:rsidRPr="007E4C9D" w:rsidRDefault="0065760F" w:rsidP="00E57B09">
      <w:pPr>
        <w:pStyle w:val="VCAAbody"/>
        <w:spacing w:line="276" w:lineRule="auto"/>
        <w:jc w:val="both"/>
        <w:rPr>
          <w:sz w:val="22"/>
          <w:lang w:val="it-IT"/>
        </w:rPr>
      </w:pPr>
      <w:r w:rsidRPr="007E4C9D">
        <w:rPr>
          <w:sz w:val="22"/>
          <w:lang w:val="it-IT"/>
        </w:rPr>
        <w:t xml:space="preserve">Gli esami scritti del VCE si terranno nella vostra scuola o in un'altra sede, come da disposizioni del vostro istituto scolastico. Tutte le scuole del Victoria e altri fornitori di istruzione secondaria superiore sono tenuti ad avere un piano COVIDSafe in atto. </w:t>
      </w:r>
    </w:p>
    <w:p w14:paraId="4C062369" w14:textId="3C1B39F9" w:rsidR="008F5244" w:rsidRPr="007E4C9D" w:rsidRDefault="008F5244" w:rsidP="008F5244">
      <w:pPr>
        <w:pStyle w:val="VCAAbody"/>
        <w:spacing w:line="276" w:lineRule="auto"/>
        <w:jc w:val="both"/>
        <w:rPr>
          <w:sz w:val="22"/>
          <w:lang w:val="it-IT"/>
        </w:rPr>
      </w:pPr>
      <w:r w:rsidRPr="007E4C9D">
        <w:rPr>
          <w:sz w:val="22"/>
          <w:lang w:val="it-IT"/>
        </w:rPr>
        <w:t>Una serie di misure di sicurezza approvate dal Department of Health (Ministero della Salute) saranno messe in atto per assicurare che gli ambienti d'esame siano COVIDSafe per il benessere di tutti gli studenti, dei supervisori e del personale scolastico. Queste misure di sicurezza includono:</w:t>
      </w:r>
    </w:p>
    <w:p w14:paraId="1BDF92F8" w14:textId="10F984F4" w:rsidR="004935B1" w:rsidRPr="007E4C9D" w:rsidRDefault="00E405D0" w:rsidP="008F5244">
      <w:pPr>
        <w:pStyle w:val="VCAAbody"/>
        <w:numPr>
          <w:ilvl w:val="0"/>
          <w:numId w:val="15"/>
        </w:numPr>
        <w:spacing w:line="276" w:lineRule="auto"/>
        <w:jc w:val="both"/>
        <w:rPr>
          <w:sz w:val="22"/>
          <w:lang w:val="it-IT"/>
        </w:rPr>
      </w:pPr>
      <w:r w:rsidRPr="007E4C9D">
        <w:rPr>
          <w:sz w:val="22"/>
          <w:lang w:val="it-IT"/>
        </w:rPr>
        <w:t>un processo di registrazione all’arrivo;</w:t>
      </w:r>
    </w:p>
    <w:p w14:paraId="43AEE34F" w14:textId="68A0CC20" w:rsidR="00E405D0" w:rsidRPr="007E4C9D" w:rsidRDefault="00E405D0" w:rsidP="00E57B09">
      <w:pPr>
        <w:pStyle w:val="VCAAbody"/>
        <w:numPr>
          <w:ilvl w:val="0"/>
          <w:numId w:val="15"/>
        </w:numPr>
        <w:spacing w:line="276" w:lineRule="auto"/>
        <w:jc w:val="both"/>
        <w:rPr>
          <w:sz w:val="22"/>
          <w:lang w:val="it-IT"/>
        </w:rPr>
      </w:pPr>
      <w:r w:rsidRPr="007E4C9D">
        <w:rPr>
          <w:sz w:val="22"/>
          <w:lang w:val="it-IT"/>
        </w:rPr>
        <w:t xml:space="preserve">l’allestimento della sede d’esame in linea con i requisiti di distanziamento fisico e con il requisito di densità di uno studente ogni 4 metri quadrati; e </w:t>
      </w:r>
    </w:p>
    <w:p w14:paraId="42841C29" w14:textId="7B31E522" w:rsidR="004935B1" w:rsidRPr="007E4C9D" w:rsidRDefault="00E405D0" w:rsidP="00E57B09">
      <w:pPr>
        <w:pStyle w:val="VCAAbody"/>
        <w:numPr>
          <w:ilvl w:val="0"/>
          <w:numId w:val="15"/>
        </w:numPr>
        <w:spacing w:line="276" w:lineRule="auto"/>
        <w:jc w:val="both"/>
        <w:rPr>
          <w:sz w:val="22"/>
          <w:lang w:val="it-IT"/>
        </w:rPr>
      </w:pPr>
      <w:r w:rsidRPr="007E4C9D">
        <w:rPr>
          <w:sz w:val="22"/>
          <w:lang w:val="it-IT"/>
        </w:rPr>
        <w:t>la disinfezione regolare di banchi e sedie prima e dopo ogni esame, così come di altre superfici ad alto contatto durante l’arco della giornata.</w:t>
      </w:r>
    </w:p>
    <w:p w14:paraId="5335D79D" w14:textId="00396C56" w:rsidR="00B76F74" w:rsidRPr="007E4C9D" w:rsidRDefault="007E4C9D" w:rsidP="00395B49">
      <w:pPr>
        <w:pStyle w:val="VCAAbody"/>
        <w:spacing w:before="240"/>
        <w:jc w:val="both"/>
        <w:rPr>
          <w:b/>
          <w:bCs/>
          <w:sz w:val="24"/>
          <w:szCs w:val="24"/>
          <w:lang w:val="it-IT"/>
        </w:rPr>
      </w:pPr>
      <w:r>
        <w:rPr>
          <w:b/>
          <w:bCs/>
          <w:sz w:val="24"/>
          <w:szCs w:val="24"/>
          <w:lang w:val="it-IT"/>
        </w:rPr>
        <w:lastRenderedPageBreak/>
        <w:t>Cosa d</w:t>
      </w:r>
      <w:r w:rsidR="00AE600B">
        <w:rPr>
          <w:b/>
          <w:bCs/>
          <w:sz w:val="24"/>
          <w:szCs w:val="24"/>
          <w:lang w:val="it-IT"/>
        </w:rPr>
        <w:t>evo</w:t>
      </w:r>
      <w:r>
        <w:rPr>
          <w:b/>
          <w:bCs/>
          <w:sz w:val="24"/>
          <w:szCs w:val="24"/>
          <w:lang w:val="it-IT"/>
        </w:rPr>
        <w:t xml:space="preserve"> fare nel rispetto delle misure </w:t>
      </w:r>
      <w:r w:rsidRPr="007E4C9D">
        <w:rPr>
          <w:b/>
          <w:bCs/>
          <w:sz w:val="24"/>
          <w:szCs w:val="24"/>
          <w:lang w:val="it-IT"/>
        </w:rPr>
        <w:t>COVIDSafe?</w:t>
      </w:r>
    </w:p>
    <w:p w14:paraId="19E739D0" w14:textId="38D3738E" w:rsidR="00CC0B0E" w:rsidRPr="007E4C9D" w:rsidRDefault="007E4C9D" w:rsidP="00E57B09">
      <w:pPr>
        <w:pStyle w:val="VCAAbody"/>
        <w:spacing w:line="276" w:lineRule="auto"/>
        <w:jc w:val="both"/>
        <w:rPr>
          <w:b/>
          <w:bCs/>
          <w:sz w:val="22"/>
          <w:lang w:val="it-IT"/>
        </w:rPr>
      </w:pPr>
      <w:r>
        <w:rPr>
          <w:b/>
          <w:bCs/>
          <w:sz w:val="22"/>
          <w:u w:val="single"/>
          <w:lang w:val="it-IT"/>
        </w:rPr>
        <w:t>Dovrete:</w:t>
      </w:r>
    </w:p>
    <w:p w14:paraId="2DEDFD48" w14:textId="16E02F9B" w:rsidR="007E4C9D" w:rsidRDefault="007E4C9D" w:rsidP="00E57B09">
      <w:pPr>
        <w:pStyle w:val="VCAAbody"/>
        <w:numPr>
          <w:ilvl w:val="0"/>
          <w:numId w:val="3"/>
        </w:numPr>
        <w:spacing w:before="0" w:line="276" w:lineRule="auto"/>
        <w:jc w:val="both"/>
        <w:rPr>
          <w:sz w:val="22"/>
          <w:lang w:val="it-IT"/>
        </w:rPr>
      </w:pPr>
      <w:r w:rsidRPr="007E4C9D">
        <w:rPr>
          <w:sz w:val="22"/>
          <w:lang w:val="it-IT"/>
        </w:rPr>
        <w:t xml:space="preserve">Indossare una mascherina che copra il naso e la bocca, </w:t>
      </w:r>
      <w:r w:rsidR="00B27D97">
        <w:rPr>
          <w:sz w:val="22"/>
          <w:lang w:val="it-IT"/>
        </w:rPr>
        <w:t>come prescritto dalle</w:t>
      </w:r>
      <w:r w:rsidRPr="007E4C9D">
        <w:rPr>
          <w:sz w:val="22"/>
          <w:lang w:val="it-IT"/>
        </w:rPr>
        <w:t xml:space="preserve"> linee guida per le scuole </w:t>
      </w:r>
      <w:r w:rsidR="00B27D97">
        <w:rPr>
          <w:sz w:val="22"/>
          <w:lang w:val="it-IT"/>
        </w:rPr>
        <w:t>del Victoria</w:t>
      </w:r>
      <w:r w:rsidRPr="007E4C9D">
        <w:rPr>
          <w:sz w:val="22"/>
          <w:lang w:val="it-IT"/>
        </w:rPr>
        <w:t>, a meno che non abbia</w:t>
      </w:r>
      <w:r w:rsidR="007D17F0">
        <w:rPr>
          <w:sz w:val="22"/>
          <w:lang w:val="it-IT"/>
        </w:rPr>
        <w:t>te</w:t>
      </w:r>
      <w:r w:rsidRPr="007E4C9D">
        <w:rPr>
          <w:sz w:val="22"/>
          <w:lang w:val="it-IT"/>
        </w:rPr>
        <w:t xml:space="preserve"> un'esenzione a causa di una disabilità o </w:t>
      </w:r>
      <w:r w:rsidR="00B27D97">
        <w:rPr>
          <w:sz w:val="22"/>
          <w:lang w:val="it-IT"/>
        </w:rPr>
        <w:t xml:space="preserve">di una </w:t>
      </w:r>
      <w:r w:rsidRPr="007E4C9D">
        <w:rPr>
          <w:sz w:val="22"/>
          <w:lang w:val="it-IT"/>
        </w:rPr>
        <w:t xml:space="preserve">condizione medica. </w:t>
      </w:r>
      <w:r w:rsidR="00B27D97">
        <w:rPr>
          <w:sz w:val="22"/>
          <w:lang w:val="it-IT"/>
        </w:rPr>
        <w:t>La</w:t>
      </w:r>
      <w:r w:rsidRPr="007E4C9D">
        <w:rPr>
          <w:sz w:val="22"/>
          <w:lang w:val="it-IT"/>
        </w:rPr>
        <w:t xml:space="preserve"> mascherina</w:t>
      </w:r>
      <w:r w:rsidR="00B27D97">
        <w:rPr>
          <w:sz w:val="22"/>
          <w:lang w:val="it-IT"/>
        </w:rPr>
        <w:t xml:space="preserve"> va sempre indossata</w:t>
      </w:r>
      <w:r w:rsidRPr="007E4C9D">
        <w:rPr>
          <w:sz w:val="22"/>
          <w:lang w:val="it-IT"/>
        </w:rPr>
        <w:t>, all'arrivo, durante l'esame e all'uscita.</w:t>
      </w:r>
    </w:p>
    <w:p w14:paraId="7002EACF" w14:textId="77777777" w:rsidR="00AE600B" w:rsidRDefault="00B27D97" w:rsidP="00AE600B">
      <w:pPr>
        <w:pStyle w:val="VCAAbody"/>
        <w:numPr>
          <w:ilvl w:val="0"/>
          <w:numId w:val="3"/>
        </w:numPr>
        <w:spacing w:before="0" w:line="276" w:lineRule="auto"/>
        <w:jc w:val="both"/>
        <w:rPr>
          <w:sz w:val="22"/>
          <w:lang w:val="it-IT"/>
        </w:rPr>
      </w:pPr>
      <w:r>
        <w:rPr>
          <w:sz w:val="22"/>
          <w:lang w:val="it-IT"/>
        </w:rPr>
        <w:t>Igienizzare regolarmente le</w:t>
      </w:r>
      <w:r w:rsidRPr="00B27D97">
        <w:rPr>
          <w:sz w:val="22"/>
          <w:lang w:val="it-IT"/>
        </w:rPr>
        <w:t xml:space="preserve"> mani, anche all'entrata e all'uscita </w:t>
      </w:r>
      <w:r>
        <w:rPr>
          <w:sz w:val="22"/>
          <w:lang w:val="it-IT"/>
        </w:rPr>
        <w:t>dalla sede</w:t>
      </w:r>
      <w:r w:rsidRPr="00B27D97">
        <w:rPr>
          <w:sz w:val="22"/>
          <w:lang w:val="it-IT"/>
        </w:rPr>
        <w:t xml:space="preserve"> d</w:t>
      </w:r>
      <w:r w:rsidR="00AE600B">
        <w:rPr>
          <w:sz w:val="22"/>
          <w:lang w:val="it-IT"/>
        </w:rPr>
        <w:t>’</w:t>
      </w:r>
      <w:r w:rsidRPr="00B27D97">
        <w:rPr>
          <w:sz w:val="22"/>
          <w:lang w:val="it-IT"/>
        </w:rPr>
        <w:t>esame; e</w:t>
      </w:r>
    </w:p>
    <w:p w14:paraId="09A8FA54" w14:textId="57152591" w:rsidR="00AE600B" w:rsidRDefault="00AE600B" w:rsidP="00AE600B">
      <w:pPr>
        <w:pStyle w:val="VCAAbody"/>
        <w:numPr>
          <w:ilvl w:val="0"/>
          <w:numId w:val="3"/>
        </w:numPr>
        <w:spacing w:before="0" w:line="276" w:lineRule="auto"/>
        <w:jc w:val="both"/>
        <w:rPr>
          <w:sz w:val="22"/>
          <w:lang w:val="it-IT"/>
        </w:rPr>
      </w:pPr>
      <w:r w:rsidRPr="00AE600B">
        <w:rPr>
          <w:sz w:val="22"/>
          <w:lang w:val="it-IT"/>
        </w:rPr>
        <w:t xml:space="preserve">Mantenere </w:t>
      </w:r>
      <w:r>
        <w:rPr>
          <w:sz w:val="22"/>
          <w:lang w:val="it-IT"/>
        </w:rPr>
        <w:t>il distanziamento fisico</w:t>
      </w:r>
      <w:r w:rsidRPr="00AE600B">
        <w:rPr>
          <w:sz w:val="22"/>
          <w:lang w:val="it-IT"/>
        </w:rPr>
        <w:t xml:space="preserve">, </w:t>
      </w:r>
      <w:r>
        <w:rPr>
          <w:sz w:val="22"/>
          <w:lang w:val="it-IT"/>
        </w:rPr>
        <w:t>tenendo</w:t>
      </w:r>
      <w:r w:rsidR="007D17F0">
        <w:rPr>
          <w:sz w:val="22"/>
          <w:lang w:val="it-IT"/>
        </w:rPr>
        <w:t>v</w:t>
      </w:r>
      <w:r>
        <w:rPr>
          <w:sz w:val="22"/>
          <w:lang w:val="it-IT"/>
        </w:rPr>
        <w:t>i</w:t>
      </w:r>
      <w:r w:rsidRPr="00AE600B">
        <w:rPr>
          <w:sz w:val="22"/>
          <w:lang w:val="it-IT"/>
        </w:rPr>
        <w:t xml:space="preserve"> sempre almeno </w:t>
      </w:r>
      <w:r>
        <w:rPr>
          <w:sz w:val="22"/>
          <w:lang w:val="it-IT"/>
        </w:rPr>
        <w:t xml:space="preserve">a </w:t>
      </w:r>
      <w:r w:rsidRPr="00AE600B">
        <w:rPr>
          <w:sz w:val="22"/>
          <w:lang w:val="it-IT"/>
        </w:rPr>
        <w:t>1,5 metri di distanza dalle altre persone.</w:t>
      </w:r>
      <w:r>
        <w:rPr>
          <w:sz w:val="22"/>
          <w:lang w:val="it-IT"/>
        </w:rPr>
        <w:br/>
      </w:r>
    </w:p>
    <w:p w14:paraId="20700ACC" w14:textId="76279E74" w:rsidR="00AE600B" w:rsidRDefault="00AE600B" w:rsidP="00E57B09">
      <w:pPr>
        <w:pStyle w:val="VCAAbody"/>
        <w:spacing w:line="276" w:lineRule="auto"/>
        <w:jc w:val="both"/>
        <w:rPr>
          <w:b/>
          <w:bCs/>
          <w:sz w:val="24"/>
          <w:szCs w:val="24"/>
          <w:lang w:val="it-IT"/>
        </w:rPr>
      </w:pPr>
      <w:r w:rsidRPr="00AE600B">
        <w:rPr>
          <w:b/>
          <w:bCs/>
          <w:sz w:val="24"/>
          <w:szCs w:val="24"/>
          <w:lang w:val="it-IT"/>
        </w:rPr>
        <w:t xml:space="preserve">Cosa devo fare se ho una disabilità, una </w:t>
      </w:r>
      <w:r>
        <w:rPr>
          <w:b/>
          <w:bCs/>
          <w:sz w:val="24"/>
          <w:szCs w:val="24"/>
          <w:lang w:val="it-IT"/>
        </w:rPr>
        <w:t>patologia</w:t>
      </w:r>
      <w:r w:rsidRPr="00AE600B">
        <w:rPr>
          <w:b/>
          <w:bCs/>
          <w:sz w:val="24"/>
          <w:szCs w:val="24"/>
          <w:lang w:val="it-IT"/>
        </w:rPr>
        <w:t xml:space="preserve"> o </w:t>
      </w:r>
      <w:r>
        <w:rPr>
          <w:b/>
          <w:bCs/>
          <w:sz w:val="24"/>
          <w:szCs w:val="24"/>
          <w:lang w:val="it-IT"/>
        </w:rPr>
        <w:t xml:space="preserve">in </w:t>
      </w:r>
      <w:r w:rsidRPr="00AE600B">
        <w:rPr>
          <w:b/>
          <w:bCs/>
          <w:sz w:val="24"/>
          <w:szCs w:val="24"/>
          <w:lang w:val="it-IT"/>
        </w:rPr>
        <w:t>circostanze che mi rendono vulnerabile al COVID-19?</w:t>
      </w:r>
    </w:p>
    <w:p w14:paraId="2561DF43" w14:textId="5C6201A3" w:rsidR="00AE600B" w:rsidRDefault="00AE600B" w:rsidP="008F1200">
      <w:pPr>
        <w:pStyle w:val="VCAAbody"/>
        <w:spacing w:before="240"/>
        <w:rPr>
          <w:sz w:val="22"/>
          <w:lang w:val="it-IT"/>
        </w:rPr>
      </w:pPr>
      <w:r w:rsidRPr="00AE600B">
        <w:rPr>
          <w:sz w:val="22"/>
          <w:lang w:val="it-IT"/>
        </w:rPr>
        <w:t xml:space="preserve">Se avete una disabilità, una </w:t>
      </w:r>
      <w:r>
        <w:rPr>
          <w:sz w:val="22"/>
          <w:lang w:val="it-IT"/>
        </w:rPr>
        <w:t>patologia</w:t>
      </w:r>
      <w:r w:rsidRPr="00AE600B">
        <w:rPr>
          <w:sz w:val="22"/>
          <w:lang w:val="it-IT"/>
        </w:rPr>
        <w:t xml:space="preserve"> o </w:t>
      </w:r>
      <w:r>
        <w:rPr>
          <w:sz w:val="22"/>
          <w:lang w:val="it-IT"/>
        </w:rPr>
        <w:t xml:space="preserve">in altre </w:t>
      </w:r>
      <w:r w:rsidRPr="00AE600B">
        <w:rPr>
          <w:sz w:val="22"/>
          <w:lang w:val="it-IT"/>
        </w:rPr>
        <w:t>circostanz</w:t>
      </w:r>
      <w:r w:rsidR="005C4913">
        <w:rPr>
          <w:sz w:val="22"/>
          <w:lang w:val="it-IT"/>
        </w:rPr>
        <w:t>e</w:t>
      </w:r>
      <w:r w:rsidRPr="00AE600B">
        <w:rPr>
          <w:sz w:val="22"/>
          <w:lang w:val="it-IT"/>
        </w:rPr>
        <w:t xml:space="preserve"> che vi rend</w:t>
      </w:r>
      <w:r>
        <w:rPr>
          <w:sz w:val="22"/>
          <w:lang w:val="it-IT"/>
        </w:rPr>
        <w:t>ono</w:t>
      </w:r>
      <w:r w:rsidRPr="00AE600B">
        <w:rPr>
          <w:sz w:val="22"/>
          <w:lang w:val="it-IT"/>
        </w:rPr>
        <w:t xml:space="preserve"> più </w:t>
      </w:r>
      <w:r>
        <w:rPr>
          <w:sz w:val="22"/>
          <w:lang w:val="it-IT"/>
        </w:rPr>
        <w:t xml:space="preserve">vulnerabili all’infezione </w:t>
      </w:r>
      <w:r w:rsidRPr="00AE600B">
        <w:rPr>
          <w:sz w:val="22"/>
          <w:lang w:val="it-IT"/>
        </w:rPr>
        <w:t>d</w:t>
      </w:r>
      <w:r>
        <w:rPr>
          <w:sz w:val="22"/>
          <w:lang w:val="it-IT"/>
        </w:rPr>
        <w:t>a</w:t>
      </w:r>
      <w:r w:rsidRPr="00AE600B">
        <w:rPr>
          <w:sz w:val="22"/>
          <w:lang w:val="it-IT"/>
        </w:rPr>
        <w:t xml:space="preserve"> COVID-19, dovreste </w:t>
      </w:r>
      <w:r>
        <w:rPr>
          <w:sz w:val="22"/>
          <w:lang w:val="it-IT"/>
        </w:rPr>
        <w:t xml:space="preserve">valutare con la vostra scuola eventuali </w:t>
      </w:r>
      <w:r w:rsidRPr="00AE600B">
        <w:rPr>
          <w:sz w:val="22"/>
          <w:lang w:val="it-IT"/>
        </w:rPr>
        <w:t>accordi speciali per gli esami</w:t>
      </w:r>
      <w:r>
        <w:rPr>
          <w:sz w:val="22"/>
          <w:lang w:val="it-IT"/>
        </w:rPr>
        <w:t xml:space="preserve">, così da </w:t>
      </w:r>
      <w:r w:rsidRPr="00AE600B">
        <w:rPr>
          <w:sz w:val="22"/>
          <w:lang w:val="it-IT"/>
        </w:rPr>
        <w:t>permetter</w:t>
      </w:r>
      <w:r>
        <w:rPr>
          <w:sz w:val="22"/>
          <w:lang w:val="it-IT"/>
        </w:rPr>
        <w:t>v</w:t>
      </w:r>
      <w:r w:rsidRPr="00AE600B">
        <w:rPr>
          <w:sz w:val="22"/>
          <w:lang w:val="it-IT"/>
        </w:rPr>
        <w:t xml:space="preserve">i di sostenere l'esame scritto in isolamento nei locali della scuola con adeguati controlli </w:t>
      </w:r>
      <w:r>
        <w:rPr>
          <w:sz w:val="22"/>
          <w:lang w:val="it-IT"/>
        </w:rPr>
        <w:t>in materia di</w:t>
      </w:r>
      <w:r w:rsidRPr="00AE600B">
        <w:rPr>
          <w:sz w:val="22"/>
          <w:lang w:val="it-IT"/>
        </w:rPr>
        <w:t xml:space="preserve"> salute e sicurezza.</w:t>
      </w:r>
      <w:r w:rsidR="008F1200">
        <w:rPr>
          <w:sz w:val="22"/>
          <w:lang w:val="it-IT"/>
        </w:rPr>
        <w:br/>
      </w:r>
    </w:p>
    <w:p w14:paraId="27E0A134" w14:textId="77777777" w:rsidR="008F1200" w:rsidRDefault="008F1200" w:rsidP="00E57B09">
      <w:pPr>
        <w:pStyle w:val="VCAAbody"/>
        <w:spacing w:line="276" w:lineRule="auto"/>
        <w:jc w:val="both"/>
        <w:rPr>
          <w:b/>
          <w:bCs/>
          <w:sz w:val="24"/>
          <w:szCs w:val="24"/>
          <w:lang w:val="it-IT"/>
        </w:rPr>
      </w:pPr>
      <w:r w:rsidRPr="008F1200">
        <w:rPr>
          <w:b/>
          <w:bCs/>
          <w:sz w:val="24"/>
          <w:szCs w:val="24"/>
          <w:lang w:val="it-IT"/>
        </w:rPr>
        <w:t xml:space="preserve">Cosa devo fare se non </w:t>
      </w:r>
      <w:r>
        <w:rPr>
          <w:b/>
          <w:bCs/>
          <w:sz w:val="24"/>
          <w:szCs w:val="24"/>
          <w:lang w:val="it-IT"/>
        </w:rPr>
        <w:t>mi sento</w:t>
      </w:r>
      <w:r w:rsidRPr="008F1200">
        <w:rPr>
          <w:b/>
          <w:bCs/>
          <w:sz w:val="24"/>
          <w:szCs w:val="24"/>
          <w:lang w:val="it-IT"/>
        </w:rPr>
        <w:t xml:space="preserve"> bene nella settimana o il giorno dell'esame?</w:t>
      </w:r>
    </w:p>
    <w:p w14:paraId="723A9886" w14:textId="77777777" w:rsidR="008F1200" w:rsidRDefault="008F1200" w:rsidP="008F1200">
      <w:pPr>
        <w:pStyle w:val="VCAAbody"/>
        <w:spacing w:before="0" w:after="60" w:line="276" w:lineRule="auto"/>
        <w:jc w:val="both"/>
        <w:rPr>
          <w:sz w:val="22"/>
          <w:lang w:val="it-IT"/>
        </w:rPr>
      </w:pPr>
      <w:r>
        <w:rPr>
          <w:b/>
          <w:bCs/>
          <w:sz w:val="22"/>
          <w:u w:val="single"/>
          <w:lang w:val="it-IT"/>
        </w:rPr>
        <w:t>Non dovrete presentarvi</w:t>
      </w:r>
      <w:r w:rsidRPr="008F1200">
        <w:rPr>
          <w:sz w:val="22"/>
          <w:lang w:val="it-IT"/>
        </w:rPr>
        <w:t xml:space="preserve"> a</w:t>
      </w:r>
      <w:r>
        <w:rPr>
          <w:sz w:val="22"/>
          <w:lang w:val="it-IT"/>
        </w:rPr>
        <w:t>d</w:t>
      </w:r>
      <w:r w:rsidRPr="008F1200">
        <w:rPr>
          <w:sz w:val="22"/>
          <w:lang w:val="it-IT"/>
        </w:rPr>
        <w:t xml:space="preserve"> un</w:t>
      </w:r>
      <w:r>
        <w:rPr>
          <w:sz w:val="22"/>
          <w:lang w:val="it-IT"/>
        </w:rPr>
        <w:t>a prova d’</w:t>
      </w:r>
      <w:r w:rsidRPr="008F1200">
        <w:rPr>
          <w:sz w:val="22"/>
          <w:lang w:val="it-IT"/>
        </w:rPr>
        <w:t xml:space="preserve">esame se non </w:t>
      </w:r>
      <w:r>
        <w:rPr>
          <w:sz w:val="22"/>
          <w:lang w:val="it-IT"/>
        </w:rPr>
        <w:t xml:space="preserve">vi sentite bene o avete </w:t>
      </w:r>
      <w:r w:rsidRPr="008F1200">
        <w:rPr>
          <w:sz w:val="22"/>
          <w:lang w:val="it-IT"/>
        </w:rPr>
        <w:t>uno qualsiasi dei sintomi d</w:t>
      </w:r>
      <w:r>
        <w:rPr>
          <w:sz w:val="22"/>
          <w:lang w:val="it-IT"/>
        </w:rPr>
        <w:t>a</w:t>
      </w:r>
      <w:r w:rsidRPr="008F1200">
        <w:rPr>
          <w:sz w:val="22"/>
          <w:lang w:val="it-IT"/>
        </w:rPr>
        <w:t xml:space="preserve"> COVID-19, anche se liev</w:t>
      </w:r>
      <w:r>
        <w:rPr>
          <w:sz w:val="22"/>
          <w:lang w:val="it-IT"/>
        </w:rPr>
        <w:t>i</w:t>
      </w:r>
      <w:r w:rsidRPr="008F1200">
        <w:rPr>
          <w:sz w:val="22"/>
          <w:lang w:val="it-IT"/>
        </w:rPr>
        <w:t>, tra cui:</w:t>
      </w:r>
    </w:p>
    <w:p w14:paraId="2C2CEAFC" w14:textId="1CB0F84A" w:rsidR="008F1200" w:rsidRPr="008F1200" w:rsidRDefault="008F1200" w:rsidP="008F1200">
      <w:pPr>
        <w:pStyle w:val="VCAAbody"/>
        <w:numPr>
          <w:ilvl w:val="0"/>
          <w:numId w:val="3"/>
        </w:numPr>
        <w:spacing w:before="0" w:line="276" w:lineRule="auto"/>
        <w:jc w:val="both"/>
        <w:rPr>
          <w:sz w:val="22"/>
          <w:lang w:val="it-IT"/>
        </w:rPr>
      </w:pPr>
      <w:r w:rsidRPr="008F1200">
        <w:rPr>
          <w:sz w:val="22"/>
          <w:lang w:val="it-IT"/>
        </w:rPr>
        <w:t xml:space="preserve">perdita o </w:t>
      </w:r>
      <w:r>
        <w:rPr>
          <w:sz w:val="22"/>
          <w:lang w:val="it-IT"/>
        </w:rPr>
        <w:t>alterazione</w:t>
      </w:r>
      <w:r w:rsidRPr="008F1200">
        <w:rPr>
          <w:sz w:val="22"/>
          <w:lang w:val="it-IT"/>
        </w:rPr>
        <w:t xml:space="preserve"> del senso dell'olfatto o del gusto;</w:t>
      </w:r>
    </w:p>
    <w:p w14:paraId="523F7EF1" w14:textId="539E3B48" w:rsidR="008F1200" w:rsidRPr="008F1200" w:rsidRDefault="008F1200" w:rsidP="008F1200">
      <w:pPr>
        <w:pStyle w:val="VCAAbody"/>
        <w:numPr>
          <w:ilvl w:val="0"/>
          <w:numId w:val="3"/>
        </w:numPr>
        <w:spacing w:before="0" w:line="276" w:lineRule="auto"/>
        <w:jc w:val="both"/>
        <w:rPr>
          <w:sz w:val="22"/>
          <w:lang w:val="it-IT"/>
        </w:rPr>
      </w:pPr>
      <w:r w:rsidRPr="008F1200">
        <w:rPr>
          <w:sz w:val="22"/>
          <w:lang w:val="it-IT"/>
        </w:rPr>
        <w:t>febbre, brividi o sudorazione;</w:t>
      </w:r>
    </w:p>
    <w:p w14:paraId="68F5C2A2" w14:textId="73FA2478" w:rsidR="008F1200" w:rsidRPr="008F1200" w:rsidRDefault="008F1200" w:rsidP="008F1200">
      <w:pPr>
        <w:pStyle w:val="VCAAbody"/>
        <w:numPr>
          <w:ilvl w:val="0"/>
          <w:numId w:val="3"/>
        </w:numPr>
        <w:spacing w:before="0" w:line="276" w:lineRule="auto"/>
        <w:jc w:val="both"/>
        <w:rPr>
          <w:sz w:val="22"/>
          <w:lang w:val="it-IT"/>
        </w:rPr>
      </w:pPr>
      <w:r w:rsidRPr="008F1200">
        <w:rPr>
          <w:sz w:val="22"/>
          <w:lang w:val="it-IT"/>
        </w:rPr>
        <w:t>tosse, mal di gola o naso che cola</w:t>
      </w:r>
    </w:p>
    <w:p w14:paraId="3738ADF3" w14:textId="0C461280" w:rsidR="008F1200" w:rsidRPr="008F1200" w:rsidRDefault="008F1200" w:rsidP="008F1200">
      <w:pPr>
        <w:pStyle w:val="VCAAbody"/>
        <w:numPr>
          <w:ilvl w:val="0"/>
          <w:numId w:val="3"/>
        </w:numPr>
        <w:spacing w:before="0" w:line="276" w:lineRule="auto"/>
        <w:jc w:val="both"/>
        <w:rPr>
          <w:sz w:val="22"/>
          <w:lang w:val="it-IT"/>
        </w:rPr>
      </w:pPr>
      <w:r>
        <w:rPr>
          <w:sz w:val="22"/>
          <w:lang w:val="it-IT"/>
        </w:rPr>
        <w:t>affanno</w:t>
      </w:r>
      <w:r w:rsidRPr="008F1200">
        <w:rPr>
          <w:sz w:val="22"/>
          <w:lang w:val="it-IT"/>
        </w:rPr>
        <w:t>; e</w:t>
      </w:r>
    </w:p>
    <w:p w14:paraId="3EA20D2B" w14:textId="1AB4802A" w:rsidR="008F1200" w:rsidRDefault="008F1200" w:rsidP="008F1200">
      <w:pPr>
        <w:pStyle w:val="VCAAbody"/>
        <w:numPr>
          <w:ilvl w:val="0"/>
          <w:numId w:val="3"/>
        </w:numPr>
        <w:spacing w:before="0" w:line="276" w:lineRule="auto"/>
        <w:jc w:val="both"/>
        <w:rPr>
          <w:sz w:val="22"/>
          <w:lang w:val="it-IT"/>
        </w:rPr>
      </w:pPr>
      <w:r w:rsidRPr="008F1200">
        <w:rPr>
          <w:sz w:val="22"/>
          <w:lang w:val="it-IT"/>
        </w:rPr>
        <w:t>in alcune circostanze possono essere considerati sintomi anche mal di testa, indolenzimento muscolare, nausea, vomito e diarrea.</w:t>
      </w:r>
    </w:p>
    <w:p w14:paraId="6F630819" w14:textId="0FCB9DA4" w:rsidR="007F7E54" w:rsidRDefault="007F7E54" w:rsidP="007F7E54">
      <w:pPr>
        <w:pStyle w:val="Body"/>
        <w:spacing w:line="276" w:lineRule="auto"/>
        <w:jc w:val="both"/>
        <w:rPr>
          <w:color w:val="000000" w:themeColor="text1"/>
          <w:lang w:val="it-IT"/>
        </w:rPr>
      </w:pPr>
      <w:r>
        <w:rPr>
          <w:color w:val="000000" w:themeColor="text1"/>
          <w:lang w:val="it-IT"/>
        </w:rPr>
        <w:t>Se avete questi sintomi, c</w:t>
      </w:r>
      <w:r w:rsidRPr="007F7E54">
        <w:rPr>
          <w:color w:val="000000" w:themeColor="text1"/>
          <w:lang w:val="it-IT"/>
        </w:rPr>
        <w:t>ontatta</w:t>
      </w:r>
      <w:r>
        <w:rPr>
          <w:color w:val="000000" w:themeColor="text1"/>
          <w:lang w:val="it-IT"/>
        </w:rPr>
        <w:t>te</w:t>
      </w:r>
      <w:r w:rsidRPr="007F7E54">
        <w:rPr>
          <w:color w:val="000000" w:themeColor="text1"/>
          <w:lang w:val="it-IT"/>
        </w:rPr>
        <w:t xml:space="preserve"> la </w:t>
      </w:r>
      <w:r>
        <w:rPr>
          <w:color w:val="000000" w:themeColor="text1"/>
          <w:lang w:val="it-IT"/>
        </w:rPr>
        <w:t>vostra</w:t>
      </w:r>
      <w:r w:rsidRPr="007F7E54">
        <w:rPr>
          <w:color w:val="000000" w:themeColor="text1"/>
          <w:lang w:val="it-IT"/>
        </w:rPr>
        <w:t xml:space="preserve"> scuola per ulteriori </w:t>
      </w:r>
      <w:r>
        <w:rPr>
          <w:color w:val="000000" w:themeColor="text1"/>
          <w:lang w:val="it-IT"/>
        </w:rPr>
        <w:t xml:space="preserve">raccomandazioni; fate </w:t>
      </w:r>
      <w:r w:rsidRPr="007F7E54">
        <w:rPr>
          <w:color w:val="000000" w:themeColor="text1"/>
          <w:lang w:val="it-IT"/>
        </w:rPr>
        <w:t xml:space="preserve">il test per il COVID-19 il prima possibile e </w:t>
      </w:r>
      <w:r>
        <w:rPr>
          <w:color w:val="000000" w:themeColor="text1"/>
          <w:lang w:val="it-IT"/>
        </w:rPr>
        <w:t>restate</w:t>
      </w:r>
      <w:r w:rsidRPr="007F7E54">
        <w:rPr>
          <w:color w:val="000000" w:themeColor="text1"/>
          <w:lang w:val="it-IT"/>
        </w:rPr>
        <w:t xml:space="preserve"> a casa mentre </w:t>
      </w:r>
      <w:r>
        <w:rPr>
          <w:color w:val="000000" w:themeColor="text1"/>
          <w:lang w:val="it-IT"/>
        </w:rPr>
        <w:t>siete in attesa del risultato.</w:t>
      </w:r>
      <w:r w:rsidRPr="007F7E54">
        <w:rPr>
          <w:color w:val="000000" w:themeColor="text1"/>
          <w:lang w:val="it-IT"/>
        </w:rPr>
        <w:t xml:space="preserve"> </w:t>
      </w:r>
      <w:r>
        <w:rPr>
          <w:color w:val="000000" w:themeColor="text1"/>
          <w:lang w:val="it-IT"/>
        </w:rPr>
        <w:t>Agli/alle studenti/studentesse di</w:t>
      </w:r>
      <w:r w:rsidRPr="007F7E54">
        <w:rPr>
          <w:color w:val="000000" w:themeColor="text1"/>
          <w:lang w:val="it-IT"/>
        </w:rPr>
        <w:t xml:space="preserve"> VCE </w:t>
      </w:r>
      <w:r>
        <w:rPr>
          <w:color w:val="000000" w:themeColor="text1"/>
          <w:lang w:val="it-IT"/>
        </w:rPr>
        <w:t xml:space="preserve">viene data </w:t>
      </w:r>
      <w:r w:rsidRPr="007F7E54">
        <w:rPr>
          <w:color w:val="000000" w:themeColor="text1"/>
          <w:lang w:val="it-IT"/>
        </w:rPr>
        <w:t xml:space="preserve">priorità </w:t>
      </w:r>
      <w:r>
        <w:rPr>
          <w:color w:val="000000" w:themeColor="text1"/>
          <w:lang w:val="it-IT"/>
        </w:rPr>
        <w:t xml:space="preserve">presso i centri in cui vengono effettuati i test per il </w:t>
      </w:r>
      <w:r w:rsidRPr="007F7E54">
        <w:rPr>
          <w:color w:val="000000" w:themeColor="text1"/>
          <w:lang w:val="it-IT"/>
        </w:rPr>
        <w:t>COVID-19</w:t>
      </w:r>
      <w:r>
        <w:rPr>
          <w:color w:val="000000" w:themeColor="text1"/>
          <w:lang w:val="it-IT"/>
        </w:rPr>
        <w:t xml:space="preserve">, in modo da </w:t>
      </w:r>
      <w:r w:rsidRPr="007F7E54">
        <w:rPr>
          <w:color w:val="000000" w:themeColor="text1"/>
          <w:lang w:val="it-IT"/>
        </w:rPr>
        <w:t xml:space="preserve">consentire </w:t>
      </w:r>
      <w:r>
        <w:rPr>
          <w:color w:val="000000" w:themeColor="text1"/>
          <w:lang w:val="it-IT"/>
        </w:rPr>
        <w:t>una rapida elaborazione del risultato; pertanto è importante che vi identifichiate come tali.</w:t>
      </w:r>
    </w:p>
    <w:p w14:paraId="54314561" w14:textId="6BB72B90" w:rsidR="007F7E54" w:rsidRDefault="005B0133" w:rsidP="00E57B09">
      <w:pPr>
        <w:pStyle w:val="VCAAbody"/>
        <w:spacing w:line="276" w:lineRule="auto"/>
        <w:jc w:val="both"/>
        <w:rPr>
          <w:sz w:val="22"/>
          <w:lang w:val="it-IT"/>
        </w:rPr>
      </w:pPr>
      <w:r>
        <w:rPr>
          <w:sz w:val="22"/>
          <w:lang w:val="it-IT"/>
        </w:rPr>
        <w:t xml:space="preserve">Se siete </w:t>
      </w:r>
      <w:r w:rsidRPr="005B0133">
        <w:rPr>
          <w:b/>
          <w:bCs/>
          <w:sz w:val="22"/>
          <w:lang w:val="it-IT"/>
        </w:rPr>
        <w:t>sintomatici/che</w:t>
      </w:r>
      <w:r>
        <w:rPr>
          <w:sz w:val="22"/>
          <w:lang w:val="it-IT"/>
        </w:rPr>
        <w:t xml:space="preserve"> e </w:t>
      </w:r>
      <w:r w:rsidRPr="007F7E54">
        <w:rPr>
          <w:sz w:val="22"/>
          <w:lang w:val="it-IT"/>
        </w:rPr>
        <w:t>sta</w:t>
      </w:r>
      <w:r>
        <w:rPr>
          <w:sz w:val="22"/>
          <w:lang w:val="it-IT"/>
        </w:rPr>
        <w:t>te</w:t>
      </w:r>
      <w:r w:rsidRPr="007F7E54">
        <w:rPr>
          <w:sz w:val="22"/>
          <w:lang w:val="it-IT"/>
        </w:rPr>
        <w:t xml:space="preserve"> aspettando il risultato di un test </w:t>
      </w:r>
      <w:r>
        <w:rPr>
          <w:sz w:val="22"/>
          <w:lang w:val="it-IT"/>
        </w:rPr>
        <w:t xml:space="preserve">per il </w:t>
      </w:r>
      <w:r w:rsidRPr="007F7E54">
        <w:rPr>
          <w:sz w:val="22"/>
          <w:lang w:val="it-IT"/>
        </w:rPr>
        <w:t>COVID-19</w:t>
      </w:r>
      <w:r>
        <w:rPr>
          <w:sz w:val="22"/>
          <w:lang w:val="it-IT"/>
        </w:rPr>
        <w:t>, d</w:t>
      </w:r>
      <w:r w:rsidR="007F7E54">
        <w:rPr>
          <w:sz w:val="22"/>
          <w:lang w:val="it-IT"/>
        </w:rPr>
        <w:t>ov</w:t>
      </w:r>
      <w:r>
        <w:rPr>
          <w:sz w:val="22"/>
          <w:lang w:val="it-IT"/>
        </w:rPr>
        <w:t>r</w:t>
      </w:r>
      <w:r w:rsidR="007F7E54">
        <w:rPr>
          <w:sz w:val="22"/>
          <w:lang w:val="it-IT"/>
        </w:rPr>
        <w:t>ete</w:t>
      </w:r>
      <w:r w:rsidR="007F7E54" w:rsidRPr="007F7E54">
        <w:rPr>
          <w:sz w:val="22"/>
          <w:lang w:val="it-IT"/>
        </w:rPr>
        <w:t xml:space="preserve"> rimanere a casa</w:t>
      </w:r>
      <w:r>
        <w:rPr>
          <w:sz w:val="22"/>
          <w:lang w:val="it-IT"/>
        </w:rPr>
        <w:t>.</w:t>
      </w:r>
    </w:p>
    <w:p w14:paraId="72B21D28" w14:textId="655C7CDD" w:rsidR="005B0133" w:rsidRDefault="005B0133" w:rsidP="00E57B09">
      <w:pPr>
        <w:pStyle w:val="VCAAbody"/>
        <w:spacing w:line="276" w:lineRule="auto"/>
        <w:jc w:val="both"/>
        <w:rPr>
          <w:sz w:val="22"/>
          <w:lang w:val="it-IT"/>
        </w:rPr>
      </w:pPr>
      <w:r w:rsidRPr="005B0133">
        <w:rPr>
          <w:sz w:val="22"/>
          <w:lang w:val="it-IT"/>
        </w:rPr>
        <w:t xml:space="preserve">Se </w:t>
      </w:r>
      <w:r>
        <w:rPr>
          <w:sz w:val="22"/>
          <w:lang w:val="it-IT"/>
        </w:rPr>
        <w:t xml:space="preserve">vi </w:t>
      </w:r>
      <w:r w:rsidRPr="005B0133">
        <w:rPr>
          <w:sz w:val="22"/>
          <w:lang w:val="it-IT"/>
        </w:rPr>
        <w:t>presenta</w:t>
      </w:r>
      <w:r>
        <w:rPr>
          <w:sz w:val="22"/>
          <w:lang w:val="it-IT"/>
        </w:rPr>
        <w:t>te</w:t>
      </w:r>
      <w:r w:rsidRPr="005B0133">
        <w:rPr>
          <w:sz w:val="22"/>
          <w:lang w:val="it-IT"/>
        </w:rPr>
        <w:t xml:space="preserve"> all'arrivo </w:t>
      </w:r>
      <w:r>
        <w:rPr>
          <w:sz w:val="22"/>
          <w:lang w:val="it-IT"/>
        </w:rPr>
        <w:t xml:space="preserve">con </w:t>
      </w:r>
      <w:r w:rsidRPr="005B0133">
        <w:rPr>
          <w:sz w:val="22"/>
          <w:lang w:val="it-IT"/>
        </w:rPr>
        <w:t>sintomi d</w:t>
      </w:r>
      <w:r>
        <w:rPr>
          <w:sz w:val="22"/>
          <w:lang w:val="it-IT"/>
        </w:rPr>
        <w:t>a</w:t>
      </w:r>
      <w:r w:rsidRPr="005B0133">
        <w:rPr>
          <w:sz w:val="22"/>
          <w:lang w:val="it-IT"/>
        </w:rPr>
        <w:t xml:space="preserve"> COVID-19 o se non </w:t>
      </w:r>
      <w:r>
        <w:rPr>
          <w:sz w:val="22"/>
          <w:lang w:val="it-IT"/>
        </w:rPr>
        <w:t>vi</w:t>
      </w:r>
      <w:r w:rsidRPr="005B0133">
        <w:rPr>
          <w:sz w:val="22"/>
          <w:lang w:val="it-IT"/>
        </w:rPr>
        <w:t xml:space="preserve"> sent</w:t>
      </w:r>
      <w:r>
        <w:rPr>
          <w:sz w:val="22"/>
          <w:lang w:val="it-IT"/>
        </w:rPr>
        <w:t>ite</w:t>
      </w:r>
      <w:r w:rsidRPr="005B0133">
        <w:rPr>
          <w:sz w:val="22"/>
          <w:lang w:val="it-IT"/>
        </w:rPr>
        <w:t xml:space="preserve"> bene durante un esame, </w:t>
      </w:r>
      <w:r>
        <w:rPr>
          <w:sz w:val="22"/>
          <w:lang w:val="it-IT"/>
        </w:rPr>
        <w:t xml:space="preserve">vi </w:t>
      </w:r>
      <w:r w:rsidRPr="005B0133">
        <w:rPr>
          <w:sz w:val="22"/>
          <w:lang w:val="it-IT"/>
        </w:rPr>
        <w:t xml:space="preserve">verrà </w:t>
      </w:r>
      <w:r>
        <w:rPr>
          <w:sz w:val="22"/>
          <w:lang w:val="it-IT"/>
        </w:rPr>
        <w:t>ri</w:t>
      </w:r>
      <w:r w:rsidRPr="005B0133">
        <w:rPr>
          <w:sz w:val="22"/>
          <w:lang w:val="it-IT"/>
        </w:rPr>
        <w:t xml:space="preserve">chiesto di aspettare in un'area separata e </w:t>
      </w:r>
      <w:r>
        <w:rPr>
          <w:sz w:val="22"/>
          <w:lang w:val="it-IT"/>
        </w:rPr>
        <w:t>ai vostri genitori/tutori verrà chiesto di venirvi a prendere.</w:t>
      </w:r>
    </w:p>
    <w:p w14:paraId="70C1F304" w14:textId="0E4CD568" w:rsidR="005B0133" w:rsidRDefault="005B0133" w:rsidP="00E57B09">
      <w:pPr>
        <w:pStyle w:val="VCAAbody"/>
        <w:spacing w:line="276" w:lineRule="auto"/>
        <w:jc w:val="both"/>
        <w:rPr>
          <w:b/>
          <w:bCs/>
          <w:sz w:val="22"/>
          <w:lang w:val="it-IT"/>
        </w:rPr>
      </w:pPr>
      <w:r w:rsidRPr="005B0133">
        <w:rPr>
          <w:b/>
          <w:bCs/>
          <w:sz w:val="22"/>
          <w:lang w:val="it-IT"/>
        </w:rPr>
        <w:t>Se il giorno dell'esame non sta</w:t>
      </w:r>
      <w:r>
        <w:rPr>
          <w:b/>
          <w:bCs/>
          <w:sz w:val="22"/>
          <w:lang w:val="it-IT"/>
        </w:rPr>
        <w:t>te</w:t>
      </w:r>
      <w:r w:rsidRPr="005B0133">
        <w:rPr>
          <w:b/>
          <w:bCs/>
          <w:sz w:val="22"/>
          <w:lang w:val="it-IT"/>
        </w:rPr>
        <w:t xml:space="preserve"> bene con i sintomi d</w:t>
      </w:r>
      <w:r>
        <w:rPr>
          <w:b/>
          <w:bCs/>
          <w:sz w:val="22"/>
          <w:lang w:val="it-IT"/>
        </w:rPr>
        <w:t>a</w:t>
      </w:r>
      <w:r w:rsidRPr="005B0133">
        <w:rPr>
          <w:b/>
          <w:bCs/>
          <w:sz w:val="22"/>
          <w:lang w:val="it-IT"/>
        </w:rPr>
        <w:t xml:space="preserve"> COVID-19, non d</w:t>
      </w:r>
      <w:r>
        <w:rPr>
          <w:b/>
          <w:bCs/>
          <w:sz w:val="22"/>
          <w:lang w:val="it-IT"/>
        </w:rPr>
        <w:t>ovrete</w:t>
      </w:r>
      <w:r w:rsidRPr="005B0133">
        <w:rPr>
          <w:b/>
          <w:bCs/>
          <w:sz w:val="22"/>
          <w:lang w:val="it-IT"/>
        </w:rPr>
        <w:t xml:space="preserve"> </w:t>
      </w:r>
      <w:r>
        <w:rPr>
          <w:b/>
          <w:bCs/>
          <w:sz w:val="22"/>
          <w:lang w:val="it-IT"/>
        </w:rPr>
        <w:t xml:space="preserve">presentarvi </w:t>
      </w:r>
      <w:r w:rsidRPr="005B0133">
        <w:rPr>
          <w:b/>
          <w:bCs/>
          <w:sz w:val="22"/>
          <w:lang w:val="it-IT"/>
        </w:rPr>
        <w:t xml:space="preserve">all'esame. </w:t>
      </w:r>
    </w:p>
    <w:p w14:paraId="0CD6D1AE" w14:textId="091E5A0A" w:rsidR="005B0133" w:rsidRDefault="005B0133" w:rsidP="00E57B09">
      <w:pPr>
        <w:pStyle w:val="VCAAbody"/>
        <w:spacing w:line="276" w:lineRule="auto"/>
        <w:jc w:val="both"/>
        <w:rPr>
          <w:sz w:val="22"/>
          <w:lang w:val="it-IT"/>
        </w:rPr>
      </w:pPr>
      <w:r w:rsidRPr="005B0133">
        <w:rPr>
          <w:sz w:val="22"/>
          <w:lang w:val="it-IT"/>
        </w:rPr>
        <w:t>Dovr</w:t>
      </w:r>
      <w:r w:rsidR="00BD2FC1">
        <w:rPr>
          <w:sz w:val="22"/>
          <w:lang w:val="it-IT"/>
        </w:rPr>
        <w:t xml:space="preserve">ete sottoporvi </w:t>
      </w:r>
      <w:r w:rsidRPr="005B0133">
        <w:rPr>
          <w:sz w:val="22"/>
          <w:lang w:val="it-IT"/>
        </w:rPr>
        <w:t>al</w:t>
      </w:r>
      <w:r w:rsidR="00BD2FC1">
        <w:rPr>
          <w:sz w:val="22"/>
          <w:lang w:val="it-IT"/>
        </w:rPr>
        <w:t xml:space="preserve"> test </w:t>
      </w:r>
      <w:r w:rsidRPr="005B0133">
        <w:rPr>
          <w:sz w:val="22"/>
          <w:lang w:val="it-IT"/>
        </w:rPr>
        <w:t>e rimanere a casa fino a quando non ricever</w:t>
      </w:r>
      <w:r w:rsidR="00BD2FC1">
        <w:rPr>
          <w:sz w:val="22"/>
          <w:lang w:val="it-IT"/>
        </w:rPr>
        <w:t>ete</w:t>
      </w:r>
      <w:r w:rsidRPr="005B0133">
        <w:rPr>
          <w:sz w:val="22"/>
          <w:lang w:val="it-IT"/>
        </w:rPr>
        <w:t xml:space="preserve"> i risultati. Se non </w:t>
      </w:r>
      <w:r w:rsidR="00BD2FC1">
        <w:rPr>
          <w:sz w:val="22"/>
          <w:lang w:val="it-IT"/>
        </w:rPr>
        <w:t>potrete</w:t>
      </w:r>
      <w:r w:rsidRPr="005B0133">
        <w:rPr>
          <w:sz w:val="22"/>
          <w:lang w:val="it-IT"/>
        </w:rPr>
        <w:t xml:space="preserve"> presentar</w:t>
      </w:r>
      <w:r w:rsidR="00BD2FC1">
        <w:rPr>
          <w:sz w:val="22"/>
          <w:lang w:val="it-IT"/>
        </w:rPr>
        <w:t>vi</w:t>
      </w:r>
      <w:r w:rsidRPr="005B0133">
        <w:rPr>
          <w:sz w:val="22"/>
          <w:lang w:val="it-IT"/>
        </w:rPr>
        <w:t xml:space="preserve"> a</w:t>
      </w:r>
      <w:r w:rsidR="00BD2FC1">
        <w:rPr>
          <w:sz w:val="22"/>
          <w:lang w:val="it-IT"/>
        </w:rPr>
        <w:t>d</w:t>
      </w:r>
      <w:r w:rsidRPr="005B0133">
        <w:rPr>
          <w:sz w:val="22"/>
          <w:lang w:val="it-IT"/>
        </w:rPr>
        <w:t xml:space="preserve"> un esame, avr</w:t>
      </w:r>
      <w:r w:rsidR="00BD2FC1">
        <w:rPr>
          <w:sz w:val="22"/>
          <w:lang w:val="it-IT"/>
        </w:rPr>
        <w:t>ete</w:t>
      </w:r>
      <w:r w:rsidRPr="005B0133">
        <w:rPr>
          <w:sz w:val="22"/>
          <w:lang w:val="it-IT"/>
        </w:rPr>
        <w:t xml:space="preserve"> diritto a richiedere un DES. </w:t>
      </w:r>
    </w:p>
    <w:p w14:paraId="5DFD9FEE" w14:textId="74D1C02F" w:rsidR="00E57B09" w:rsidRPr="007E4C9D" w:rsidRDefault="005B0133" w:rsidP="00395B49">
      <w:pPr>
        <w:pStyle w:val="VCAAbody"/>
        <w:spacing w:before="240"/>
        <w:jc w:val="both"/>
        <w:rPr>
          <w:b/>
          <w:bCs/>
          <w:sz w:val="24"/>
          <w:szCs w:val="24"/>
          <w:lang w:val="it-IT"/>
        </w:rPr>
      </w:pPr>
      <w:r w:rsidRPr="005B0133">
        <w:rPr>
          <w:sz w:val="22"/>
          <w:lang w:val="it-IT"/>
        </w:rPr>
        <w:t>Partecipando a</w:t>
      </w:r>
      <w:r w:rsidR="00107117">
        <w:rPr>
          <w:sz w:val="22"/>
          <w:lang w:val="it-IT"/>
        </w:rPr>
        <w:t>d</w:t>
      </w:r>
      <w:r w:rsidRPr="005B0133">
        <w:rPr>
          <w:sz w:val="22"/>
          <w:lang w:val="it-IT"/>
        </w:rPr>
        <w:t xml:space="preserve"> un esame scritto </w:t>
      </w:r>
      <w:r w:rsidR="00107117">
        <w:rPr>
          <w:sz w:val="22"/>
          <w:lang w:val="it-IT"/>
        </w:rPr>
        <w:t xml:space="preserve">di </w:t>
      </w:r>
      <w:r w:rsidRPr="005B0133">
        <w:rPr>
          <w:sz w:val="22"/>
          <w:lang w:val="it-IT"/>
        </w:rPr>
        <w:t>VCE, conferm</w:t>
      </w:r>
      <w:r w:rsidR="00107117">
        <w:rPr>
          <w:sz w:val="22"/>
          <w:lang w:val="it-IT"/>
        </w:rPr>
        <w:t>ate</w:t>
      </w:r>
      <w:r w:rsidRPr="005B0133">
        <w:rPr>
          <w:sz w:val="22"/>
          <w:lang w:val="it-IT"/>
        </w:rPr>
        <w:t xml:space="preserve"> di non aver</w:t>
      </w:r>
      <w:r w:rsidR="00107117">
        <w:rPr>
          <w:sz w:val="22"/>
          <w:lang w:val="it-IT"/>
        </w:rPr>
        <w:t xml:space="preserve"> contratto il</w:t>
      </w:r>
      <w:r w:rsidRPr="005B0133">
        <w:rPr>
          <w:sz w:val="22"/>
          <w:lang w:val="it-IT"/>
        </w:rPr>
        <w:t xml:space="preserve"> COVID-19 e di non avere sintomi compatibili con</w:t>
      </w:r>
      <w:r w:rsidR="00107117">
        <w:rPr>
          <w:sz w:val="22"/>
          <w:lang w:val="it-IT"/>
        </w:rPr>
        <w:t xml:space="preserve"> l’infezione da</w:t>
      </w:r>
      <w:r w:rsidRPr="005B0133">
        <w:rPr>
          <w:sz w:val="22"/>
          <w:lang w:val="it-IT"/>
        </w:rPr>
        <w:t xml:space="preserve"> COVID-19.</w:t>
      </w:r>
    </w:p>
    <w:p w14:paraId="280E15D6" w14:textId="77777777" w:rsidR="004E5E53" w:rsidRPr="007E4C9D" w:rsidRDefault="004E5E53" w:rsidP="00395B49">
      <w:pPr>
        <w:pStyle w:val="VCAAbody"/>
        <w:spacing w:before="240"/>
        <w:jc w:val="both"/>
        <w:rPr>
          <w:b/>
          <w:bCs/>
          <w:sz w:val="24"/>
          <w:szCs w:val="24"/>
          <w:lang w:val="it-IT"/>
        </w:rPr>
      </w:pPr>
    </w:p>
    <w:p w14:paraId="73803CB3" w14:textId="218DFF4A" w:rsidR="00931121" w:rsidRDefault="00931121" w:rsidP="00E57B09">
      <w:pPr>
        <w:pStyle w:val="VCAAbody"/>
        <w:spacing w:line="276" w:lineRule="auto"/>
        <w:jc w:val="both"/>
        <w:rPr>
          <w:b/>
          <w:bCs/>
          <w:sz w:val="24"/>
          <w:szCs w:val="24"/>
          <w:lang w:val="it-IT"/>
        </w:rPr>
      </w:pPr>
      <w:r w:rsidRPr="00931121">
        <w:rPr>
          <w:b/>
          <w:bCs/>
          <w:sz w:val="24"/>
          <w:szCs w:val="24"/>
          <w:lang w:val="it-IT"/>
        </w:rPr>
        <w:lastRenderedPageBreak/>
        <w:t>In quali altre circostanze non devo presentarmi a</w:t>
      </w:r>
      <w:r>
        <w:rPr>
          <w:b/>
          <w:bCs/>
          <w:sz w:val="24"/>
          <w:szCs w:val="24"/>
          <w:lang w:val="it-IT"/>
        </w:rPr>
        <w:t>d una prova</w:t>
      </w:r>
      <w:r w:rsidRPr="00931121">
        <w:rPr>
          <w:b/>
          <w:bCs/>
          <w:sz w:val="24"/>
          <w:szCs w:val="24"/>
          <w:lang w:val="it-IT"/>
        </w:rPr>
        <w:t xml:space="preserve"> </w:t>
      </w:r>
      <w:r>
        <w:rPr>
          <w:b/>
          <w:bCs/>
          <w:sz w:val="24"/>
          <w:szCs w:val="24"/>
          <w:lang w:val="it-IT"/>
        </w:rPr>
        <w:t>d’</w:t>
      </w:r>
      <w:r w:rsidRPr="00931121">
        <w:rPr>
          <w:b/>
          <w:bCs/>
          <w:sz w:val="24"/>
          <w:szCs w:val="24"/>
          <w:lang w:val="it-IT"/>
        </w:rPr>
        <w:t xml:space="preserve">esame? </w:t>
      </w:r>
    </w:p>
    <w:p w14:paraId="2968DDBD" w14:textId="4F1453A3" w:rsidR="003F437C" w:rsidRDefault="009C653E" w:rsidP="00395B49">
      <w:pPr>
        <w:pStyle w:val="VCAAbody"/>
        <w:spacing w:before="240"/>
        <w:jc w:val="both"/>
        <w:rPr>
          <w:sz w:val="22"/>
          <w:lang w:val="it-IT"/>
        </w:rPr>
      </w:pPr>
      <w:r>
        <w:rPr>
          <w:sz w:val="22"/>
          <w:lang w:val="it-IT"/>
        </w:rPr>
        <w:t xml:space="preserve">Chiunque non si senta bene </w:t>
      </w:r>
      <w:r w:rsidR="003F437C" w:rsidRPr="003F437C">
        <w:rPr>
          <w:sz w:val="22"/>
          <w:lang w:val="it-IT"/>
        </w:rPr>
        <w:t xml:space="preserve">il giorno dell'esame, </w:t>
      </w:r>
      <w:r w:rsidRPr="003F437C">
        <w:rPr>
          <w:sz w:val="22"/>
          <w:lang w:val="it-IT"/>
        </w:rPr>
        <w:t>s</w:t>
      </w:r>
      <w:r>
        <w:rPr>
          <w:sz w:val="22"/>
          <w:lang w:val="it-IT"/>
        </w:rPr>
        <w:t>ia</w:t>
      </w:r>
      <w:r w:rsidRPr="003F437C">
        <w:rPr>
          <w:sz w:val="22"/>
          <w:lang w:val="it-IT"/>
        </w:rPr>
        <w:t xml:space="preserve"> risultato positivo al </w:t>
      </w:r>
      <w:r>
        <w:rPr>
          <w:sz w:val="22"/>
          <w:lang w:val="it-IT"/>
        </w:rPr>
        <w:t xml:space="preserve">test per il </w:t>
      </w:r>
      <w:r w:rsidRPr="003F437C">
        <w:rPr>
          <w:sz w:val="22"/>
          <w:lang w:val="it-IT"/>
        </w:rPr>
        <w:t>COVID-19 o</w:t>
      </w:r>
      <w:r>
        <w:rPr>
          <w:sz w:val="22"/>
          <w:lang w:val="it-IT"/>
        </w:rPr>
        <w:t xml:space="preserve"> sia </w:t>
      </w:r>
      <w:r w:rsidRPr="003F437C">
        <w:rPr>
          <w:b/>
          <w:bCs/>
          <w:sz w:val="22"/>
          <w:lang w:val="it-IT"/>
        </w:rPr>
        <w:t>sintomatico</w:t>
      </w:r>
      <w:r>
        <w:rPr>
          <w:b/>
          <w:bCs/>
          <w:sz w:val="22"/>
          <w:lang w:val="it-IT"/>
        </w:rPr>
        <w:t xml:space="preserve">/a </w:t>
      </w:r>
      <w:r>
        <w:rPr>
          <w:sz w:val="22"/>
          <w:lang w:val="it-IT"/>
        </w:rPr>
        <w:t>e</w:t>
      </w:r>
      <w:r w:rsidRPr="003F437C">
        <w:rPr>
          <w:sz w:val="22"/>
          <w:lang w:val="it-IT"/>
        </w:rPr>
        <w:t xml:space="preserve"> st</w:t>
      </w:r>
      <w:r>
        <w:rPr>
          <w:sz w:val="22"/>
          <w:lang w:val="it-IT"/>
        </w:rPr>
        <w:t>i</w:t>
      </w:r>
      <w:r w:rsidRPr="003F437C">
        <w:rPr>
          <w:sz w:val="22"/>
          <w:lang w:val="it-IT"/>
        </w:rPr>
        <w:t xml:space="preserve">a aspettando il risultato di un test </w:t>
      </w:r>
      <w:r>
        <w:rPr>
          <w:sz w:val="22"/>
          <w:lang w:val="it-IT"/>
        </w:rPr>
        <w:t xml:space="preserve">per il </w:t>
      </w:r>
      <w:r w:rsidRPr="003F437C">
        <w:rPr>
          <w:sz w:val="22"/>
          <w:lang w:val="it-IT"/>
        </w:rPr>
        <w:t>COVID-19</w:t>
      </w:r>
      <w:r>
        <w:rPr>
          <w:sz w:val="22"/>
          <w:lang w:val="it-IT"/>
        </w:rPr>
        <w:t>,</w:t>
      </w:r>
      <w:r w:rsidRPr="003F437C">
        <w:rPr>
          <w:b/>
          <w:bCs/>
          <w:sz w:val="22"/>
          <w:lang w:val="it-IT"/>
        </w:rPr>
        <w:t xml:space="preserve"> </w:t>
      </w:r>
      <w:r w:rsidR="003F437C" w:rsidRPr="003F437C">
        <w:rPr>
          <w:b/>
          <w:bCs/>
          <w:sz w:val="22"/>
          <w:lang w:val="it-IT"/>
        </w:rPr>
        <w:t>non deve</w:t>
      </w:r>
      <w:r w:rsidR="003F437C" w:rsidRPr="003F437C">
        <w:rPr>
          <w:sz w:val="22"/>
          <w:lang w:val="it-IT"/>
        </w:rPr>
        <w:t xml:space="preserve"> presentarsi a</w:t>
      </w:r>
      <w:r>
        <w:rPr>
          <w:sz w:val="22"/>
          <w:lang w:val="it-IT"/>
        </w:rPr>
        <w:t>d</w:t>
      </w:r>
      <w:r w:rsidR="003F437C" w:rsidRPr="003F437C">
        <w:rPr>
          <w:sz w:val="22"/>
          <w:lang w:val="it-IT"/>
        </w:rPr>
        <w:t xml:space="preserve"> un esame scritto. In queste circostanze, potrà richiedere un DES. </w:t>
      </w:r>
    </w:p>
    <w:p w14:paraId="61FE6541" w14:textId="4CC2B08E" w:rsidR="000B1359" w:rsidRPr="007E4C9D" w:rsidRDefault="00EB644E" w:rsidP="00395B49">
      <w:pPr>
        <w:pStyle w:val="VCAAbody"/>
        <w:spacing w:before="240"/>
        <w:jc w:val="both"/>
        <w:rPr>
          <w:b/>
          <w:bCs/>
          <w:sz w:val="24"/>
          <w:szCs w:val="24"/>
          <w:lang w:val="it-IT"/>
        </w:rPr>
      </w:pPr>
      <w:r w:rsidRPr="00575FE4">
        <w:rPr>
          <w:b/>
          <w:bCs/>
          <w:sz w:val="24"/>
          <w:szCs w:val="24"/>
          <w:lang w:val="it-IT"/>
        </w:rPr>
        <w:t xml:space="preserve">Cosa succede se sono stato/a identificato/a come contatto stretto primario </w:t>
      </w:r>
      <w:r w:rsidR="00C902CE">
        <w:rPr>
          <w:b/>
          <w:bCs/>
          <w:sz w:val="24"/>
          <w:szCs w:val="24"/>
          <w:lang w:val="it-IT"/>
        </w:rPr>
        <w:br/>
      </w:r>
      <w:r w:rsidR="00575FE4" w:rsidRPr="00575FE4">
        <w:rPr>
          <w:b/>
          <w:bCs/>
          <w:sz w:val="24"/>
          <w:szCs w:val="24"/>
          <w:lang w:val="it-IT"/>
        </w:rPr>
        <w:t>(</w:t>
      </w:r>
      <w:r w:rsidR="000B1359" w:rsidRPr="00575FE4">
        <w:rPr>
          <w:b/>
          <w:bCs/>
          <w:sz w:val="24"/>
          <w:szCs w:val="24"/>
          <w:lang w:val="it-IT"/>
        </w:rPr>
        <w:t>Primary Close Contact</w:t>
      </w:r>
      <w:r w:rsidR="00F23A37" w:rsidRPr="00575FE4">
        <w:rPr>
          <w:b/>
          <w:bCs/>
          <w:sz w:val="24"/>
          <w:szCs w:val="24"/>
          <w:lang w:val="it-IT"/>
        </w:rPr>
        <w:t xml:space="preserve"> </w:t>
      </w:r>
      <w:r w:rsidR="00575FE4" w:rsidRPr="00575FE4">
        <w:rPr>
          <w:b/>
          <w:bCs/>
          <w:sz w:val="24"/>
          <w:szCs w:val="24"/>
          <w:lang w:val="it-IT"/>
        </w:rPr>
        <w:t xml:space="preserve">- </w:t>
      </w:r>
      <w:r w:rsidR="00F23A37" w:rsidRPr="00575FE4">
        <w:rPr>
          <w:b/>
          <w:bCs/>
          <w:sz w:val="24"/>
          <w:szCs w:val="24"/>
          <w:lang w:val="it-IT"/>
        </w:rPr>
        <w:t>PCC)</w:t>
      </w:r>
      <w:r w:rsidR="000B1359" w:rsidRPr="00575FE4">
        <w:rPr>
          <w:b/>
          <w:bCs/>
          <w:sz w:val="24"/>
          <w:szCs w:val="24"/>
          <w:lang w:val="it-IT"/>
        </w:rPr>
        <w:t>?</w:t>
      </w:r>
    </w:p>
    <w:p w14:paraId="408FB03A" w14:textId="366E74A2" w:rsidR="000B1359" w:rsidRPr="007E4C9D" w:rsidRDefault="00DB4F23" w:rsidP="00E57B09">
      <w:pPr>
        <w:pStyle w:val="VCAAbody"/>
        <w:spacing w:line="276" w:lineRule="auto"/>
        <w:jc w:val="both"/>
        <w:rPr>
          <w:sz w:val="22"/>
          <w:lang w:val="it-IT"/>
        </w:rPr>
      </w:pPr>
      <w:r w:rsidRPr="00DB4F23">
        <w:rPr>
          <w:sz w:val="22"/>
          <w:lang w:val="it-IT"/>
        </w:rPr>
        <w:t xml:space="preserve">Il </w:t>
      </w:r>
      <w:r w:rsidRPr="00C902CE">
        <w:rPr>
          <w:i/>
          <w:iCs/>
          <w:sz w:val="22"/>
          <w:lang w:val="it-IT"/>
        </w:rPr>
        <w:t>Department of Health</w:t>
      </w:r>
      <w:r w:rsidRPr="00DB4F23">
        <w:rPr>
          <w:sz w:val="22"/>
          <w:lang w:val="it-IT"/>
        </w:rPr>
        <w:t xml:space="preserve"> </w:t>
      </w:r>
      <w:r>
        <w:rPr>
          <w:sz w:val="22"/>
          <w:lang w:val="it-IT"/>
        </w:rPr>
        <w:t xml:space="preserve">(Ministero della Sanità) </w:t>
      </w:r>
      <w:r w:rsidRPr="00DB4F23">
        <w:rPr>
          <w:sz w:val="22"/>
          <w:lang w:val="it-IT"/>
        </w:rPr>
        <w:t>ha confermato che gli studenti</w:t>
      </w:r>
      <w:r>
        <w:rPr>
          <w:sz w:val="22"/>
          <w:lang w:val="it-IT"/>
        </w:rPr>
        <w:t xml:space="preserve">/studentesse </w:t>
      </w:r>
      <w:r w:rsidRPr="00DB4F23">
        <w:rPr>
          <w:sz w:val="22"/>
          <w:lang w:val="it-IT"/>
        </w:rPr>
        <w:t>identificati</w:t>
      </w:r>
      <w:r>
        <w:rPr>
          <w:sz w:val="22"/>
          <w:lang w:val="it-IT"/>
        </w:rPr>
        <w:t>/e</w:t>
      </w:r>
      <w:r w:rsidRPr="00DB4F23">
        <w:rPr>
          <w:sz w:val="22"/>
          <w:lang w:val="it-IT"/>
        </w:rPr>
        <w:t xml:space="preserve"> come </w:t>
      </w:r>
      <w:r w:rsidRPr="00C902CE">
        <w:rPr>
          <w:i/>
          <w:iCs/>
          <w:sz w:val="22"/>
          <w:lang w:val="it-IT"/>
        </w:rPr>
        <w:t>Primary Close Contact</w:t>
      </w:r>
      <w:r w:rsidRPr="00DB4F23">
        <w:rPr>
          <w:sz w:val="22"/>
          <w:lang w:val="it-IT"/>
        </w:rPr>
        <w:t xml:space="preserve"> potranno sostenere i loro esami scritti in un</w:t>
      </w:r>
      <w:r>
        <w:rPr>
          <w:sz w:val="22"/>
          <w:lang w:val="it-IT"/>
        </w:rPr>
        <w:t xml:space="preserve">’aula </w:t>
      </w:r>
      <w:r w:rsidRPr="00DB4F23">
        <w:rPr>
          <w:sz w:val="22"/>
          <w:lang w:val="it-IT"/>
        </w:rPr>
        <w:t>dedicata nella loro scuola.</w:t>
      </w:r>
      <w:r w:rsidR="000A4878" w:rsidRPr="007E4C9D">
        <w:rPr>
          <w:sz w:val="22"/>
          <w:lang w:val="it-IT"/>
        </w:rPr>
        <w:t xml:space="preserve"> </w:t>
      </w:r>
    </w:p>
    <w:p w14:paraId="7D4938BC" w14:textId="37192543" w:rsidR="00DB4F23" w:rsidRDefault="00DB4F23" w:rsidP="00DB4F23">
      <w:pPr>
        <w:pStyle w:val="VCAAbody"/>
        <w:spacing w:line="276" w:lineRule="auto"/>
        <w:jc w:val="both"/>
        <w:rPr>
          <w:sz w:val="22"/>
          <w:lang w:val="it-IT"/>
        </w:rPr>
      </w:pPr>
      <w:r w:rsidRPr="00DB4F23">
        <w:rPr>
          <w:sz w:val="22"/>
          <w:lang w:val="it-IT"/>
        </w:rPr>
        <w:t>Se siete stati</w:t>
      </w:r>
      <w:r w:rsidR="00C902CE">
        <w:rPr>
          <w:sz w:val="22"/>
          <w:lang w:val="it-IT"/>
        </w:rPr>
        <w:t>/e</w:t>
      </w:r>
      <w:r w:rsidRPr="00DB4F23">
        <w:rPr>
          <w:sz w:val="22"/>
          <w:lang w:val="it-IT"/>
        </w:rPr>
        <w:t xml:space="preserve"> identificati</w:t>
      </w:r>
      <w:r w:rsidR="00C902CE">
        <w:rPr>
          <w:sz w:val="22"/>
          <w:lang w:val="it-IT"/>
        </w:rPr>
        <w:t>/e</w:t>
      </w:r>
      <w:r w:rsidRPr="00DB4F23">
        <w:rPr>
          <w:sz w:val="22"/>
          <w:lang w:val="it-IT"/>
        </w:rPr>
        <w:t xml:space="preserve"> come </w:t>
      </w:r>
      <w:r w:rsidRPr="00C902CE">
        <w:rPr>
          <w:i/>
          <w:iCs/>
          <w:sz w:val="22"/>
          <w:lang w:val="it-IT"/>
        </w:rPr>
        <w:t>Primary Close Contact,</w:t>
      </w:r>
      <w:r w:rsidRPr="00DB4F23">
        <w:rPr>
          <w:sz w:val="22"/>
          <w:lang w:val="it-IT"/>
        </w:rPr>
        <w:t xml:space="preserve"> dovrete seguire le indicazioni del Department of Health e la vostra scuola vi contatterà per assicurarsi che abbiate c</w:t>
      </w:r>
      <w:r w:rsidR="007D17F0">
        <w:rPr>
          <w:sz w:val="22"/>
          <w:lang w:val="it-IT"/>
        </w:rPr>
        <w:t>ompreso</w:t>
      </w:r>
      <w:r w:rsidRPr="00DB4F23">
        <w:rPr>
          <w:sz w:val="22"/>
          <w:lang w:val="it-IT"/>
        </w:rPr>
        <w:t xml:space="preserve"> le disposizioni che dovete seguire, tra cui: </w:t>
      </w:r>
    </w:p>
    <w:p w14:paraId="603DC92D" w14:textId="112ACF5D" w:rsidR="00C902CE" w:rsidRPr="00C902CE" w:rsidRDefault="00C902CE" w:rsidP="00C902CE">
      <w:pPr>
        <w:pStyle w:val="VCAAbody"/>
        <w:numPr>
          <w:ilvl w:val="0"/>
          <w:numId w:val="3"/>
        </w:numPr>
        <w:spacing w:before="0" w:line="276" w:lineRule="auto"/>
        <w:jc w:val="both"/>
        <w:rPr>
          <w:sz w:val="22"/>
          <w:lang w:val="it-IT"/>
        </w:rPr>
      </w:pPr>
      <w:r w:rsidRPr="00C902CE">
        <w:rPr>
          <w:sz w:val="22"/>
          <w:lang w:val="it-IT"/>
        </w:rPr>
        <w:t xml:space="preserve">i requisiti </w:t>
      </w:r>
      <w:r>
        <w:rPr>
          <w:sz w:val="22"/>
          <w:lang w:val="it-IT"/>
        </w:rPr>
        <w:t xml:space="preserve">per la </w:t>
      </w:r>
      <w:r w:rsidRPr="00C902CE">
        <w:rPr>
          <w:sz w:val="22"/>
          <w:lang w:val="it-IT"/>
        </w:rPr>
        <w:t xml:space="preserve">quarantena e </w:t>
      </w:r>
      <w:r>
        <w:rPr>
          <w:sz w:val="22"/>
          <w:lang w:val="it-IT"/>
        </w:rPr>
        <w:t>per il</w:t>
      </w:r>
      <w:r w:rsidRPr="00C902CE">
        <w:rPr>
          <w:sz w:val="22"/>
          <w:lang w:val="it-IT"/>
        </w:rPr>
        <w:t xml:space="preserve"> test </w:t>
      </w:r>
      <w:r>
        <w:rPr>
          <w:sz w:val="22"/>
          <w:lang w:val="it-IT"/>
        </w:rPr>
        <w:t xml:space="preserve">del </w:t>
      </w:r>
      <w:r w:rsidRPr="00C902CE">
        <w:rPr>
          <w:sz w:val="22"/>
          <w:lang w:val="it-IT"/>
        </w:rPr>
        <w:t xml:space="preserve">COVID-19, sia che </w:t>
      </w:r>
      <w:r>
        <w:rPr>
          <w:sz w:val="22"/>
          <w:lang w:val="it-IT"/>
        </w:rPr>
        <w:t xml:space="preserve">siate </w:t>
      </w:r>
      <w:r w:rsidRPr="00C902CE">
        <w:rPr>
          <w:sz w:val="22"/>
          <w:lang w:val="it-IT"/>
        </w:rPr>
        <w:t>completamente vaccinat</w:t>
      </w:r>
      <w:r>
        <w:rPr>
          <w:sz w:val="22"/>
          <w:lang w:val="it-IT"/>
        </w:rPr>
        <w:t>i/e</w:t>
      </w:r>
      <w:r w:rsidRPr="00C902CE">
        <w:rPr>
          <w:sz w:val="22"/>
          <w:lang w:val="it-IT"/>
        </w:rPr>
        <w:t xml:space="preserve"> o meno; e </w:t>
      </w:r>
    </w:p>
    <w:p w14:paraId="6C52FC7F" w14:textId="19BBB925" w:rsidR="00C902CE" w:rsidRDefault="00C902CE" w:rsidP="00C902CE">
      <w:pPr>
        <w:pStyle w:val="VCAAbody"/>
        <w:numPr>
          <w:ilvl w:val="0"/>
          <w:numId w:val="3"/>
        </w:numPr>
        <w:spacing w:before="0" w:line="276" w:lineRule="auto"/>
        <w:jc w:val="both"/>
        <w:rPr>
          <w:sz w:val="22"/>
          <w:lang w:val="it-IT"/>
        </w:rPr>
      </w:pPr>
      <w:r w:rsidRPr="00C902CE">
        <w:rPr>
          <w:sz w:val="22"/>
          <w:lang w:val="it-IT"/>
        </w:rPr>
        <w:t xml:space="preserve">i requisiti </w:t>
      </w:r>
      <w:r>
        <w:rPr>
          <w:sz w:val="22"/>
          <w:lang w:val="it-IT"/>
        </w:rPr>
        <w:t xml:space="preserve">in materia </w:t>
      </w:r>
      <w:r w:rsidRPr="00C902CE">
        <w:rPr>
          <w:sz w:val="22"/>
          <w:lang w:val="it-IT"/>
        </w:rPr>
        <w:t xml:space="preserve">di viaggi e di salute e sicurezza </w:t>
      </w:r>
      <w:r>
        <w:rPr>
          <w:sz w:val="22"/>
          <w:lang w:val="it-IT"/>
        </w:rPr>
        <w:t xml:space="preserve">per </w:t>
      </w:r>
      <w:r w:rsidRPr="00C902CE">
        <w:rPr>
          <w:sz w:val="22"/>
          <w:lang w:val="it-IT"/>
        </w:rPr>
        <w:t xml:space="preserve">ogni giorno in cui </w:t>
      </w:r>
      <w:r>
        <w:rPr>
          <w:sz w:val="22"/>
          <w:lang w:val="it-IT"/>
        </w:rPr>
        <w:t>avete</w:t>
      </w:r>
      <w:r w:rsidRPr="00C902CE">
        <w:rPr>
          <w:sz w:val="22"/>
          <w:lang w:val="it-IT"/>
        </w:rPr>
        <w:t xml:space="preserve"> esami scritti. </w:t>
      </w:r>
    </w:p>
    <w:p w14:paraId="46D2C926" w14:textId="245B2290" w:rsidR="00C902CE" w:rsidRDefault="00C902CE" w:rsidP="00E57B09">
      <w:pPr>
        <w:pStyle w:val="VCAAbody"/>
        <w:spacing w:line="276" w:lineRule="auto"/>
        <w:jc w:val="both"/>
        <w:rPr>
          <w:b/>
          <w:bCs/>
          <w:sz w:val="24"/>
          <w:szCs w:val="24"/>
          <w:lang w:val="it-IT"/>
        </w:rPr>
      </w:pPr>
      <w:r w:rsidRPr="00C902CE">
        <w:rPr>
          <w:b/>
          <w:bCs/>
          <w:sz w:val="24"/>
          <w:szCs w:val="24"/>
          <w:lang w:val="it-IT"/>
        </w:rPr>
        <w:t>Di quali prove ho bisogno per richiedere un DES a causa d</w:t>
      </w:r>
      <w:r>
        <w:rPr>
          <w:b/>
          <w:bCs/>
          <w:sz w:val="24"/>
          <w:szCs w:val="24"/>
          <w:lang w:val="it-IT"/>
        </w:rPr>
        <w:t>el</w:t>
      </w:r>
      <w:r w:rsidRPr="00C902CE">
        <w:rPr>
          <w:b/>
          <w:bCs/>
          <w:sz w:val="24"/>
          <w:szCs w:val="24"/>
          <w:lang w:val="it-IT"/>
        </w:rPr>
        <w:t xml:space="preserve"> COVID-19?</w:t>
      </w:r>
    </w:p>
    <w:p w14:paraId="524E67ED" w14:textId="29558B48" w:rsidR="006C051C" w:rsidRDefault="006C051C" w:rsidP="00E57B09">
      <w:pPr>
        <w:pStyle w:val="VCAAbody"/>
        <w:spacing w:line="276" w:lineRule="auto"/>
        <w:jc w:val="both"/>
        <w:rPr>
          <w:sz w:val="22"/>
          <w:lang w:val="it-IT"/>
        </w:rPr>
      </w:pPr>
      <w:r w:rsidRPr="006C051C">
        <w:rPr>
          <w:sz w:val="22"/>
          <w:lang w:val="it-IT"/>
        </w:rPr>
        <w:t>Avr</w:t>
      </w:r>
      <w:r>
        <w:rPr>
          <w:sz w:val="22"/>
          <w:lang w:val="it-IT"/>
        </w:rPr>
        <w:t>ete</w:t>
      </w:r>
      <w:r w:rsidRPr="006C051C">
        <w:rPr>
          <w:sz w:val="22"/>
          <w:lang w:val="it-IT"/>
        </w:rPr>
        <w:t xml:space="preserve"> diritto a richiedere un DES se </w:t>
      </w:r>
      <w:r>
        <w:rPr>
          <w:sz w:val="22"/>
          <w:lang w:val="it-IT"/>
        </w:rPr>
        <w:t>vi</w:t>
      </w:r>
      <w:r w:rsidRPr="006C051C">
        <w:rPr>
          <w:sz w:val="22"/>
          <w:lang w:val="it-IT"/>
        </w:rPr>
        <w:t xml:space="preserve"> è stato impedito di completare un</w:t>
      </w:r>
      <w:r>
        <w:rPr>
          <w:sz w:val="22"/>
          <w:lang w:val="it-IT"/>
        </w:rPr>
        <w:t>a prova d’</w:t>
      </w:r>
      <w:r w:rsidRPr="006C051C">
        <w:rPr>
          <w:sz w:val="22"/>
          <w:lang w:val="it-IT"/>
        </w:rPr>
        <w:t xml:space="preserve">esame o se il </w:t>
      </w:r>
      <w:r>
        <w:rPr>
          <w:sz w:val="22"/>
          <w:lang w:val="it-IT"/>
        </w:rPr>
        <w:t>vostro</w:t>
      </w:r>
      <w:r w:rsidRPr="006C051C">
        <w:rPr>
          <w:sz w:val="22"/>
          <w:lang w:val="it-IT"/>
        </w:rPr>
        <w:t xml:space="preserve"> rendimento </w:t>
      </w:r>
      <w:r>
        <w:rPr>
          <w:sz w:val="22"/>
          <w:lang w:val="it-IT"/>
        </w:rPr>
        <w:t>ha subito un</w:t>
      </w:r>
      <w:r w:rsidRPr="006C051C">
        <w:rPr>
          <w:sz w:val="22"/>
          <w:lang w:val="it-IT"/>
        </w:rPr>
        <w:t xml:space="preserve"> significativ</w:t>
      </w:r>
      <w:r>
        <w:rPr>
          <w:sz w:val="22"/>
          <w:lang w:val="it-IT"/>
        </w:rPr>
        <w:t>o impatto</w:t>
      </w:r>
      <w:r w:rsidRPr="006C051C">
        <w:rPr>
          <w:sz w:val="22"/>
          <w:lang w:val="it-IT"/>
        </w:rPr>
        <w:t xml:space="preserve"> a causa del</w:t>
      </w:r>
      <w:r>
        <w:rPr>
          <w:sz w:val="22"/>
          <w:lang w:val="it-IT"/>
        </w:rPr>
        <w:t xml:space="preserve"> </w:t>
      </w:r>
      <w:r w:rsidRPr="006C051C">
        <w:rPr>
          <w:sz w:val="22"/>
          <w:lang w:val="it-IT"/>
        </w:rPr>
        <w:t>COVID-19.</w:t>
      </w:r>
    </w:p>
    <w:p w14:paraId="5E8BA256" w14:textId="68D31F1F" w:rsidR="006C051C" w:rsidRDefault="007D17F0" w:rsidP="006C051C">
      <w:pPr>
        <w:pStyle w:val="VCAAbody"/>
        <w:spacing w:line="276" w:lineRule="auto"/>
        <w:jc w:val="both"/>
        <w:rPr>
          <w:sz w:val="22"/>
          <w:lang w:val="it-IT"/>
        </w:rPr>
      </w:pPr>
      <w:r w:rsidRPr="007D17F0">
        <w:rPr>
          <w:sz w:val="22"/>
          <w:lang w:val="it-IT"/>
        </w:rPr>
        <w:t>Le prove da fornire</w:t>
      </w:r>
      <w:r w:rsidR="006C051C" w:rsidRPr="007D17F0">
        <w:rPr>
          <w:sz w:val="22"/>
          <w:lang w:val="it-IT"/>
        </w:rPr>
        <w:t xml:space="preserve"> includono:</w:t>
      </w:r>
    </w:p>
    <w:p w14:paraId="0C8BB304" w14:textId="4068C0C3" w:rsidR="00853430" w:rsidRDefault="00853430" w:rsidP="00E57B09">
      <w:pPr>
        <w:pStyle w:val="VCAAbody"/>
        <w:numPr>
          <w:ilvl w:val="0"/>
          <w:numId w:val="4"/>
        </w:numPr>
        <w:spacing w:line="276" w:lineRule="auto"/>
        <w:jc w:val="both"/>
        <w:rPr>
          <w:sz w:val="22"/>
          <w:lang w:val="it-IT"/>
        </w:rPr>
      </w:pPr>
      <w:r>
        <w:rPr>
          <w:sz w:val="22"/>
          <w:lang w:val="it-IT"/>
        </w:rPr>
        <w:t xml:space="preserve">una </w:t>
      </w:r>
      <w:r w:rsidRPr="00853430">
        <w:rPr>
          <w:sz w:val="22"/>
          <w:lang w:val="it-IT"/>
        </w:rPr>
        <w:t>lettera di supporto/rapporto dell'incidente da parte della scuola; e</w:t>
      </w:r>
    </w:p>
    <w:p w14:paraId="4F45091D" w14:textId="1485E418" w:rsidR="00853430" w:rsidRPr="00853430" w:rsidRDefault="00853430" w:rsidP="00FE60C4">
      <w:pPr>
        <w:pStyle w:val="VCAAbody"/>
        <w:numPr>
          <w:ilvl w:val="0"/>
          <w:numId w:val="4"/>
        </w:numPr>
        <w:spacing w:line="276" w:lineRule="auto"/>
        <w:jc w:val="both"/>
        <w:rPr>
          <w:b/>
          <w:sz w:val="24"/>
          <w:szCs w:val="24"/>
          <w:lang w:val="it-IT"/>
        </w:rPr>
      </w:pPr>
      <w:r w:rsidRPr="00853430">
        <w:rPr>
          <w:sz w:val="22"/>
          <w:lang w:val="it-IT"/>
        </w:rPr>
        <w:t>la prova di aver effettuato il test per il</w:t>
      </w:r>
      <w:r w:rsidR="00A605EF" w:rsidRPr="00853430">
        <w:rPr>
          <w:sz w:val="22"/>
          <w:lang w:val="it-IT"/>
        </w:rPr>
        <w:t xml:space="preserve"> </w:t>
      </w:r>
      <w:r w:rsidR="007E6C36" w:rsidRPr="00853430">
        <w:rPr>
          <w:sz w:val="22"/>
          <w:lang w:val="it-IT"/>
        </w:rPr>
        <w:t>COVID-19</w:t>
      </w:r>
      <w:r w:rsidR="00A605EF" w:rsidRPr="00853430">
        <w:rPr>
          <w:sz w:val="22"/>
          <w:lang w:val="it-IT"/>
        </w:rPr>
        <w:t xml:space="preserve"> </w:t>
      </w:r>
      <w:r w:rsidR="004E1F6B">
        <w:rPr>
          <w:sz w:val="22"/>
          <w:lang w:val="it-IT"/>
        </w:rPr>
        <w:t>-</w:t>
      </w:r>
      <w:r w:rsidR="007E6C36" w:rsidRPr="00853430">
        <w:rPr>
          <w:sz w:val="22"/>
          <w:lang w:val="it-IT"/>
        </w:rPr>
        <w:t xml:space="preserve"> </w:t>
      </w:r>
      <w:r w:rsidRPr="00853430">
        <w:rPr>
          <w:sz w:val="22"/>
          <w:lang w:val="it-IT"/>
        </w:rPr>
        <w:t xml:space="preserve">come un certificato medico di un </w:t>
      </w:r>
      <w:r w:rsidR="004E1F6B">
        <w:rPr>
          <w:sz w:val="22"/>
          <w:lang w:val="it-IT"/>
        </w:rPr>
        <w:t xml:space="preserve">operatore </w:t>
      </w:r>
      <w:r w:rsidRPr="00853430">
        <w:rPr>
          <w:sz w:val="22"/>
          <w:lang w:val="it-IT"/>
        </w:rPr>
        <w:t>sanitario indipendente che raccomandi il test.</w:t>
      </w:r>
    </w:p>
    <w:p w14:paraId="386049A4" w14:textId="64C406C8" w:rsidR="00C902CE" w:rsidRPr="00853430" w:rsidRDefault="00C902CE" w:rsidP="00853430">
      <w:pPr>
        <w:pStyle w:val="VCAAbody"/>
        <w:spacing w:line="276" w:lineRule="auto"/>
        <w:jc w:val="both"/>
        <w:rPr>
          <w:b/>
          <w:sz w:val="24"/>
          <w:szCs w:val="24"/>
          <w:lang w:val="it-IT"/>
        </w:rPr>
      </w:pPr>
      <w:r w:rsidRPr="00853430">
        <w:rPr>
          <w:b/>
          <w:sz w:val="24"/>
          <w:szCs w:val="24"/>
          <w:lang w:val="it-IT"/>
        </w:rPr>
        <w:t>Chiusura della scuola a causa del COVID-19</w:t>
      </w:r>
    </w:p>
    <w:p w14:paraId="3D31AF62" w14:textId="56F0ECB1" w:rsidR="004E1F6B" w:rsidRDefault="004E1F6B" w:rsidP="00E57B09">
      <w:pPr>
        <w:pStyle w:val="VCAAbody"/>
        <w:spacing w:line="276" w:lineRule="auto"/>
        <w:jc w:val="both"/>
        <w:rPr>
          <w:sz w:val="22"/>
          <w:lang w:val="it-IT"/>
        </w:rPr>
      </w:pPr>
      <w:r w:rsidRPr="004E1F6B">
        <w:rPr>
          <w:sz w:val="22"/>
          <w:lang w:val="it-IT"/>
        </w:rPr>
        <w:t xml:space="preserve">Se la vostra scuola è temporaneamente chiusa a causa del COVID-19 </w:t>
      </w:r>
      <w:r>
        <w:rPr>
          <w:sz w:val="22"/>
          <w:lang w:val="it-IT"/>
        </w:rPr>
        <w:t>con la</w:t>
      </w:r>
      <w:r w:rsidRPr="004E1F6B">
        <w:rPr>
          <w:sz w:val="22"/>
          <w:lang w:val="it-IT"/>
        </w:rPr>
        <w:t xml:space="preserve"> </w:t>
      </w:r>
      <w:r>
        <w:rPr>
          <w:sz w:val="22"/>
          <w:lang w:val="it-IT"/>
        </w:rPr>
        <w:t xml:space="preserve">conseguente cancellazione di </w:t>
      </w:r>
      <w:r w:rsidRPr="004E1F6B">
        <w:rPr>
          <w:sz w:val="22"/>
          <w:lang w:val="it-IT"/>
        </w:rPr>
        <w:t xml:space="preserve">uno o più esami, la vostra scuola lavorerà con </w:t>
      </w:r>
      <w:r>
        <w:rPr>
          <w:sz w:val="22"/>
          <w:lang w:val="it-IT"/>
        </w:rPr>
        <w:t>il</w:t>
      </w:r>
      <w:r w:rsidRPr="004E1F6B">
        <w:rPr>
          <w:sz w:val="22"/>
          <w:lang w:val="it-IT"/>
        </w:rPr>
        <w:t xml:space="preserve"> VCAA per assicurare che non siate svantaggiati</w:t>
      </w:r>
      <w:r>
        <w:rPr>
          <w:sz w:val="22"/>
          <w:lang w:val="it-IT"/>
        </w:rPr>
        <w:t>/e</w:t>
      </w:r>
      <w:r w:rsidRPr="004E1F6B">
        <w:rPr>
          <w:sz w:val="22"/>
          <w:lang w:val="it-IT"/>
        </w:rPr>
        <w:t xml:space="preserve">. </w:t>
      </w:r>
      <w:r>
        <w:rPr>
          <w:sz w:val="22"/>
          <w:lang w:val="it-IT"/>
        </w:rPr>
        <w:t>In questa circostanza, n</w:t>
      </w:r>
      <w:r w:rsidRPr="004E1F6B">
        <w:rPr>
          <w:sz w:val="22"/>
          <w:lang w:val="it-IT"/>
        </w:rPr>
        <w:t>on dovrete fare domanda per un DES</w:t>
      </w:r>
      <w:r>
        <w:rPr>
          <w:sz w:val="22"/>
          <w:lang w:val="it-IT"/>
        </w:rPr>
        <w:t>.</w:t>
      </w:r>
    </w:p>
    <w:p w14:paraId="3F84B2D1" w14:textId="5B649840" w:rsidR="00F11092" w:rsidRDefault="00F11092" w:rsidP="00E57B09">
      <w:pPr>
        <w:pStyle w:val="VCAAbody"/>
        <w:spacing w:line="276" w:lineRule="auto"/>
        <w:jc w:val="both"/>
        <w:rPr>
          <w:b/>
          <w:bCs/>
          <w:sz w:val="24"/>
          <w:szCs w:val="24"/>
          <w:lang w:val="it-IT"/>
        </w:rPr>
      </w:pPr>
      <w:r>
        <w:rPr>
          <w:b/>
          <w:bCs/>
          <w:sz w:val="24"/>
          <w:szCs w:val="24"/>
          <w:lang w:val="it-IT"/>
        </w:rPr>
        <w:t>A q</w:t>
      </w:r>
      <w:r w:rsidRPr="00F11092">
        <w:rPr>
          <w:b/>
          <w:bCs/>
          <w:sz w:val="24"/>
          <w:szCs w:val="24"/>
          <w:lang w:val="it-IT"/>
        </w:rPr>
        <w:t xml:space="preserve">uale supporto per la salute mentale e il benessere </w:t>
      </w:r>
      <w:r>
        <w:rPr>
          <w:b/>
          <w:bCs/>
          <w:sz w:val="24"/>
          <w:szCs w:val="24"/>
          <w:lang w:val="it-IT"/>
        </w:rPr>
        <w:t>posso avere accesso?</w:t>
      </w:r>
      <w:r w:rsidRPr="00F11092">
        <w:rPr>
          <w:b/>
          <w:bCs/>
          <w:sz w:val="24"/>
          <w:szCs w:val="24"/>
          <w:lang w:val="it-IT"/>
        </w:rPr>
        <w:t xml:space="preserve"> </w:t>
      </w:r>
    </w:p>
    <w:p w14:paraId="6CD655ED" w14:textId="1DC2F40D" w:rsidR="005B42A7" w:rsidRDefault="005B42A7" w:rsidP="00E57B09">
      <w:pPr>
        <w:pStyle w:val="VCAAbody"/>
        <w:spacing w:line="276" w:lineRule="auto"/>
        <w:jc w:val="both"/>
        <w:rPr>
          <w:sz w:val="22"/>
          <w:lang w:val="it-IT"/>
        </w:rPr>
      </w:pPr>
      <w:r>
        <w:rPr>
          <w:sz w:val="22"/>
          <w:lang w:val="it-IT"/>
        </w:rPr>
        <w:t>D</w:t>
      </w:r>
      <w:r w:rsidRPr="005B42A7">
        <w:rPr>
          <w:sz w:val="22"/>
          <w:lang w:val="it-IT"/>
        </w:rPr>
        <w:t xml:space="preserve">urante il periodo </w:t>
      </w:r>
      <w:r>
        <w:rPr>
          <w:sz w:val="22"/>
          <w:lang w:val="it-IT"/>
        </w:rPr>
        <w:t>degli esami esterni di VCE è normale provare</w:t>
      </w:r>
      <w:r w:rsidRPr="005B42A7">
        <w:rPr>
          <w:sz w:val="22"/>
          <w:lang w:val="it-IT"/>
        </w:rPr>
        <w:t xml:space="preserve"> stress </w:t>
      </w:r>
      <w:r>
        <w:rPr>
          <w:sz w:val="22"/>
          <w:lang w:val="it-IT"/>
        </w:rPr>
        <w:t>e</w:t>
      </w:r>
      <w:r w:rsidRPr="005B42A7">
        <w:rPr>
          <w:sz w:val="22"/>
          <w:lang w:val="it-IT"/>
        </w:rPr>
        <w:t xml:space="preserve"> ansia</w:t>
      </w:r>
      <w:r>
        <w:rPr>
          <w:sz w:val="22"/>
          <w:lang w:val="it-IT"/>
        </w:rPr>
        <w:t xml:space="preserve">, </w:t>
      </w:r>
      <w:r w:rsidRPr="005B42A7">
        <w:rPr>
          <w:sz w:val="22"/>
          <w:lang w:val="it-IT"/>
        </w:rPr>
        <w:t xml:space="preserve">da </w:t>
      </w:r>
      <w:r>
        <w:rPr>
          <w:sz w:val="22"/>
          <w:lang w:val="it-IT"/>
        </w:rPr>
        <w:t>parte vostra e della</w:t>
      </w:r>
      <w:r w:rsidRPr="005B42A7">
        <w:rPr>
          <w:sz w:val="22"/>
          <w:lang w:val="it-IT"/>
        </w:rPr>
        <w:t xml:space="preserve"> </w:t>
      </w:r>
      <w:r>
        <w:rPr>
          <w:sz w:val="22"/>
          <w:lang w:val="it-IT"/>
        </w:rPr>
        <w:t>vostra</w:t>
      </w:r>
      <w:r w:rsidRPr="005B42A7">
        <w:rPr>
          <w:sz w:val="22"/>
          <w:lang w:val="it-IT"/>
        </w:rPr>
        <w:t xml:space="preserve"> famiglia</w:t>
      </w:r>
      <w:r>
        <w:rPr>
          <w:sz w:val="22"/>
          <w:lang w:val="it-IT"/>
        </w:rPr>
        <w:t xml:space="preserve">. </w:t>
      </w:r>
      <w:r w:rsidRPr="005B42A7">
        <w:rPr>
          <w:sz w:val="22"/>
          <w:lang w:val="it-IT"/>
        </w:rPr>
        <w:t>Alcun</w:t>
      </w:r>
      <w:r>
        <w:rPr>
          <w:sz w:val="22"/>
          <w:lang w:val="it-IT"/>
        </w:rPr>
        <w:t>e</w:t>
      </w:r>
      <w:r w:rsidRPr="005B42A7">
        <w:rPr>
          <w:sz w:val="22"/>
          <w:lang w:val="it-IT"/>
        </w:rPr>
        <w:t xml:space="preserve"> </w:t>
      </w:r>
      <w:r>
        <w:rPr>
          <w:sz w:val="22"/>
          <w:lang w:val="it-IT"/>
        </w:rPr>
        <w:t>persone</w:t>
      </w:r>
      <w:r w:rsidRPr="005B42A7">
        <w:rPr>
          <w:sz w:val="22"/>
          <w:lang w:val="it-IT"/>
        </w:rPr>
        <w:t xml:space="preserve"> possono trarre motivazione da quest</w:t>
      </w:r>
      <w:r>
        <w:rPr>
          <w:sz w:val="22"/>
          <w:lang w:val="it-IT"/>
        </w:rPr>
        <w:t>e emozioni</w:t>
      </w:r>
      <w:r w:rsidRPr="005B42A7">
        <w:rPr>
          <w:sz w:val="22"/>
          <w:lang w:val="it-IT"/>
        </w:rPr>
        <w:t>, ma altr</w:t>
      </w:r>
      <w:r>
        <w:rPr>
          <w:sz w:val="22"/>
          <w:lang w:val="it-IT"/>
        </w:rPr>
        <w:t>e</w:t>
      </w:r>
      <w:r w:rsidRPr="005B42A7">
        <w:rPr>
          <w:sz w:val="22"/>
          <w:lang w:val="it-IT"/>
        </w:rPr>
        <w:t xml:space="preserve"> possono aver bisogno di </w:t>
      </w:r>
      <w:r>
        <w:rPr>
          <w:sz w:val="22"/>
          <w:lang w:val="it-IT"/>
        </w:rPr>
        <w:t xml:space="preserve">supporto </w:t>
      </w:r>
      <w:r w:rsidRPr="005B42A7">
        <w:rPr>
          <w:sz w:val="22"/>
          <w:lang w:val="it-IT"/>
        </w:rPr>
        <w:t>aggiuntivo, da</w:t>
      </w:r>
      <w:r>
        <w:rPr>
          <w:sz w:val="22"/>
          <w:lang w:val="it-IT"/>
        </w:rPr>
        <w:t xml:space="preserve"> parte di famigliari, </w:t>
      </w:r>
      <w:r w:rsidRPr="005B42A7">
        <w:rPr>
          <w:sz w:val="22"/>
          <w:lang w:val="it-IT"/>
        </w:rPr>
        <w:t>amici, d</w:t>
      </w:r>
      <w:r>
        <w:rPr>
          <w:sz w:val="22"/>
          <w:lang w:val="it-IT"/>
        </w:rPr>
        <w:t>i</w:t>
      </w:r>
      <w:r w:rsidRPr="005B42A7">
        <w:rPr>
          <w:sz w:val="22"/>
          <w:lang w:val="it-IT"/>
        </w:rPr>
        <w:t xml:space="preserve"> un</w:t>
      </w:r>
      <w:r>
        <w:rPr>
          <w:sz w:val="22"/>
          <w:lang w:val="it-IT"/>
        </w:rPr>
        <w:t>/un’</w:t>
      </w:r>
      <w:r w:rsidRPr="005B42A7">
        <w:rPr>
          <w:sz w:val="22"/>
          <w:lang w:val="it-IT"/>
        </w:rPr>
        <w:t>insegnante di fiducia o d</w:t>
      </w:r>
      <w:r>
        <w:rPr>
          <w:sz w:val="22"/>
          <w:lang w:val="it-IT"/>
        </w:rPr>
        <w:t>i</w:t>
      </w:r>
      <w:r w:rsidRPr="005B42A7">
        <w:rPr>
          <w:sz w:val="22"/>
          <w:lang w:val="it-IT"/>
        </w:rPr>
        <w:t xml:space="preserve"> un </w:t>
      </w:r>
      <w:r>
        <w:rPr>
          <w:sz w:val="22"/>
          <w:lang w:val="it-IT"/>
        </w:rPr>
        <w:t>operatore sanitario</w:t>
      </w:r>
      <w:r w:rsidRPr="005B42A7">
        <w:rPr>
          <w:sz w:val="22"/>
          <w:lang w:val="it-IT"/>
        </w:rPr>
        <w:t xml:space="preserve"> </w:t>
      </w:r>
      <w:r>
        <w:rPr>
          <w:sz w:val="22"/>
          <w:lang w:val="it-IT"/>
        </w:rPr>
        <w:t>o un professionista della salute mentale.</w:t>
      </w:r>
    </w:p>
    <w:p w14:paraId="23FAB2CF" w14:textId="13230DDE" w:rsidR="005B42A7" w:rsidRPr="005B42A7" w:rsidRDefault="005B42A7" w:rsidP="005B42A7">
      <w:pPr>
        <w:pStyle w:val="VCAAbody"/>
        <w:spacing w:line="276" w:lineRule="auto"/>
        <w:jc w:val="both"/>
        <w:rPr>
          <w:sz w:val="22"/>
          <w:lang w:val="it-IT"/>
        </w:rPr>
      </w:pPr>
      <w:r w:rsidRPr="005B42A7">
        <w:rPr>
          <w:sz w:val="22"/>
          <w:lang w:val="it-IT"/>
        </w:rPr>
        <w:t xml:space="preserve">Se avete lavorato </w:t>
      </w:r>
      <w:r>
        <w:rPr>
          <w:sz w:val="22"/>
          <w:lang w:val="it-IT"/>
        </w:rPr>
        <w:t>con un operatore sanitario</w:t>
      </w:r>
      <w:r w:rsidRPr="005B42A7">
        <w:rPr>
          <w:sz w:val="22"/>
          <w:lang w:val="it-IT"/>
        </w:rPr>
        <w:t xml:space="preserve"> </w:t>
      </w:r>
      <w:r>
        <w:rPr>
          <w:sz w:val="22"/>
          <w:lang w:val="it-IT"/>
        </w:rPr>
        <w:t xml:space="preserve">o un professionista della salute mentale </w:t>
      </w:r>
      <w:r w:rsidRPr="005B42A7">
        <w:rPr>
          <w:sz w:val="22"/>
          <w:lang w:val="it-IT"/>
        </w:rPr>
        <w:t>in passato, ora p</w:t>
      </w:r>
      <w:r>
        <w:rPr>
          <w:sz w:val="22"/>
          <w:lang w:val="it-IT"/>
        </w:rPr>
        <w:t xml:space="preserve">otrebbe </w:t>
      </w:r>
      <w:r w:rsidR="007D17F0">
        <w:rPr>
          <w:sz w:val="22"/>
          <w:lang w:val="it-IT"/>
        </w:rPr>
        <w:t>essere utile</w:t>
      </w:r>
      <w:r w:rsidRPr="005B42A7">
        <w:rPr>
          <w:sz w:val="22"/>
          <w:lang w:val="it-IT"/>
        </w:rPr>
        <w:t xml:space="preserve"> </w:t>
      </w:r>
      <w:r>
        <w:rPr>
          <w:sz w:val="22"/>
          <w:lang w:val="it-IT"/>
        </w:rPr>
        <w:t>ricontattare queste persone</w:t>
      </w:r>
      <w:r w:rsidR="007973D1">
        <w:rPr>
          <w:sz w:val="22"/>
          <w:lang w:val="it-IT"/>
        </w:rPr>
        <w:t xml:space="preserve"> </w:t>
      </w:r>
      <w:r w:rsidRPr="009C5E99">
        <w:rPr>
          <w:sz w:val="22"/>
          <w:lang w:val="it-IT"/>
        </w:rPr>
        <w:t>per rivedere</w:t>
      </w:r>
      <w:r w:rsidR="007973D1" w:rsidRPr="009C5E99">
        <w:rPr>
          <w:sz w:val="22"/>
          <w:lang w:val="it-IT"/>
        </w:rPr>
        <w:t xml:space="preserve"> le</w:t>
      </w:r>
      <w:r w:rsidRPr="009C5E99">
        <w:rPr>
          <w:sz w:val="22"/>
          <w:lang w:val="it-IT"/>
        </w:rPr>
        <w:t xml:space="preserve"> strategie per </w:t>
      </w:r>
      <w:r w:rsidR="007973D1" w:rsidRPr="009C5E99">
        <w:rPr>
          <w:sz w:val="22"/>
          <w:lang w:val="it-IT"/>
        </w:rPr>
        <w:t>la gestione di ansi</w:t>
      </w:r>
      <w:r w:rsidR="007D17F0" w:rsidRPr="009C5E99">
        <w:rPr>
          <w:sz w:val="22"/>
          <w:lang w:val="it-IT"/>
        </w:rPr>
        <w:t>a</w:t>
      </w:r>
      <w:r w:rsidR="007973D1" w:rsidRPr="009C5E99">
        <w:rPr>
          <w:sz w:val="22"/>
          <w:lang w:val="it-IT"/>
        </w:rPr>
        <w:t xml:space="preserve"> e</w:t>
      </w:r>
      <w:r w:rsidRPr="009C5E99">
        <w:rPr>
          <w:sz w:val="22"/>
          <w:lang w:val="it-IT"/>
        </w:rPr>
        <w:t xml:space="preserve"> preoccupazion</w:t>
      </w:r>
      <w:r w:rsidR="009B75FC">
        <w:rPr>
          <w:sz w:val="22"/>
          <w:lang w:val="it-IT"/>
        </w:rPr>
        <w:t>i</w:t>
      </w:r>
      <w:r w:rsidRPr="009C5E99">
        <w:rPr>
          <w:sz w:val="22"/>
          <w:lang w:val="it-IT"/>
        </w:rPr>
        <w:t xml:space="preserve"> che voi, la vostra famiglia, gli amici o la scuola </w:t>
      </w:r>
      <w:r w:rsidR="007973D1" w:rsidRPr="009C5E99">
        <w:rPr>
          <w:sz w:val="22"/>
          <w:lang w:val="it-IT"/>
        </w:rPr>
        <w:t>po</w:t>
      </w:r>
      <w:r w:rsidR="007D17F0" w:rsidRPr="009C5E99">
        <w:rPr>
          <w:sz w:val="22"/>
          <w:lang w:val="it-IT"/>
        </w:rPr>
        <w:t>treste provare.</w:t>
      </w:r>
      <w:r w:rsidRPr="005B42A7">
        <w:rPr>
          <w:sz w:val="22"/>
          <w:lang w:val="it-IT"/>
        </w:rPr>
        <w:t xml:space="preserve"> </w:t>
      </w:r>
    </w:p>
    <w:p w14:paraId="16E6FE0D" w14:textId="5870E057" w:rsidR="00123A11" w:rsidRPr="007E4C9D" w:rsidRDefault="007973D1" w:rsidP="00E57B09">
      <w:pPr>
        <w:spacing w:before="120" w:after="120"/>
        <w:jc w:val="both"/>
        <w:rPr>
          <w:rFonts w:ascii="Arial" w:hAnsi="Arial" w:cs="Arial"/>
          <w:color w:val="000000" w:themeColor="text1"/>
          <w:lang w:val="it-IT"/>
        </w:rPr>
      </w:pPr>
      <w:r>
        <w:rPr>
          <w:rFonts w:ascii="Arial" w:hAnsi="Arial" w:cs="Arial"/>
          <w:color w:val="000000" w:themeColor="text1"/>
          <w:lang w:val="it-IT"/>
        </w:rPr>
        <w:t>Ci sono una serie di strumenti di supporto disponibili:</w:t>
      </w:r>
    </w:p>
    <w:p w14:paraId="36ACE59B" w14:textId="77777777" w:rsidR="00123A11" w:rsidRPr="00107117" w:rsidRDefault="00561E0E" w:rsidP="00E57B09">
      <w:pPr>
        <w:pStyle w:val="ListParagraph"/>
        <w:numPr>
          <w:ilvl w:val="0"/>
          <w:numId w:val="17"/>
        </w:numPr>
        <w:spacing w:before="120" w:after="120" w:line="276" w:lineRule="auto"/>
        <w:jc w:val="both"/>
        <w:rPr>
          <w:rStyle w:val="Hyperlink"/>
          <w:rFonts w:ascii="Arial" w:hAnsi="Arial" w:cs="Arial"/>
          <w:lang w:val="it-IT"/>
        </w:rPr>
      </w:pPr>
      <w:hyperlink r:id="rId21" w:history="1">
        <w:r w:rsidR="00123A11" w:rsidRPr="00107117">
          <w:rPr>
            <w:rStyle w:val="Hyperlink"/>
            <w:rFonts w:ascii="Arial" w:hAnsi="Arial" w:cs="Arial"/>
            <w:lang w:val="it-IT"/>
          </w:rPr>
          <w:t>Mental health toolkit (education.vic.gov.au)</w:t>
        </w:r>
      </w:hyperlink>
    </w:p>
    <w:p w14:paraId="21F13D95" w14:textId="77777777" w:rsidR="00123A11" w:rsidRPr="007D17F0" w:rsidRDefault="00561E0E" w:rsidP="007D17F0">
      <w:pPr>
        <w:pStyle w:val="ListParagraph"/>
        <w:numPr>
          <w:ilvl w:val="0"/>
          <w:numId w:val="17"/>
        </w:numPr>
        <w:spacing w:before="120" w:after="120" w:line="276" w:lineRule="auto"/>
        <w:jc w:val="both"/>
        <w:rPr>
          <w:rStyle w:val="Hyperlink"/>
          <w:lang w:val="it-IT"/>
        </w:rPr>
      </w:pPr>
      <w:hyperlink r:id="rId22" w:history="1">
        <w:r w:rsidR="00123A11" w:rsidRPr="00107117">
          <w:rPr>
            <w:rStyle w:val="Hyperlink"/>
            <w:rFonts w:ascii="Arial" w:hAnsi="Arial" w:cs="Arial"/>
            <w:lang w:val="it-IT"/>
          </w:rPr>
          <w:t>https://www.education.vic.gov.au/Documents/school/teachers/health/mentalhealth/quick-guide-to-student-mental-health-and-wellbeing-resources.pdf</w:t>
        </w:r>
      </w:hyperlink>
    </w:p>
    <w:p w14:paraId="10DB9552" w14:textId="77777777" w:rsidR="007D17F0" w:rsidRDefault="007D17F0" w:rsidP="00395B49">
      <w:pPr>
        <w:pStyle w:val="VCAAbody"/>
        <w:spacing w:before="240"/>
        <w:jc w:val="both"/>
        <w:rPr>
          <w:b/>
          <w:bCs/>
          <w:color w:val="auto"/>
          <w:sz w:val="24"/>
          <w:szCs w:val="24"/>
          <w:lang w:val="it-IT"/>
        </w:rPr>
      </w:pPr>
    </w:p>
    <w:p w14:paraId="2EBCF5E2" w14:textId="77777777" w:rsidR="007D17F0" w:rsidRDefault="007D17F0" w:rsidP="00395B49">
      <w:pPr>
        <w:pStyle w:val="VCAAbody"/>
        <w:spacing w:before="240"/>
        <w:jc w:val="both"/>
        <w:rPr>
          <w:b/>
          <w:bCs/>
          <w:color w:val="auto"/>
          <w:sz w:val="24"/>
          <w:szCs w:val="24"/>
          <w:lang w:val="it-IT"/>
        </w:rPr>
      </w:pPr>
    </w:p>
    <w:p w14:paraId="3ED4418A" w14:textId="52FC28FB" w:rsidR="00123A11" w:rsidRPr="007E4C9D" w:rsidRDefault="00F11092" w:rsidP="00395B49">
      <w:pPr>
        <w:pStyle w:val="VCAAbody"/>
        <w:spacing w:before="240"/>
        <w:jc w:val="both"/>
        <w:rPr>
          <w:b/>
          <w:bCs/>
          <w:color w:val="auto"/>
          <w:sz w:val="24"/>
          <w:szCs w:val="24"/>
          <w:lang w:val="it-IT"/>
        </w:rPr>
      </w:pPr>
      <w:r>
        <w:rPr>
          <w:b/>
          <w:bCs/>
          <w:color w:val="auto"/>
          <w:sz w:val="24"/>
          <w:szCs w:val="24"/>
          <w:lang w:val="it-IT"/>
        </w:rPr>
        <w:lastRenderedPageBreak/>
        <w:t>Che misure posso adottare per stare al sicuro prima delle mie prove d’esame?</w:t>
      </w:r>
    </w:p>
    <w:p w14:paraId="6FE31EC0" w14:textId="1B0B2458" w:rsidR="00123A11" w:rsidRPr="005C4913" w:rsidRDefault="005C4913" w:rsidP="00E57B09">
      <w:pPr>
        <w:spacing w:before="120" w:after="120"/>
        <w:jc w:val="both"/>
        <w:rPr>
          <w:rFonts w:ascii="Arial" w:hAnsi="Arial" w:cs="Arial"/>
          <w:lang w:val="it-IT"/>
        </w:rPr>
      </w:pPr>
      <w:r w:rsidRPr="005C4913">
        <w:rPr>
          <w:rFonts w:ascii="Arial" w:hAnsi="Arial" w:cs="Arial"/>
          <w:lang w:val="it-IT"/>
        </w:rPr>
        <w:t xml:space="preserve">Tutti i residenti del Victoria dai 12 anni in su sono ora </w:t>
      </w:r>
      <w:hyperlink r:id="rId23" w:history="1">
        <w:r w:rsidRPr="000E36EC">
          <w:rPr>
            <w:rStyle w:val="Hyperlink"/>
            <w:rFonts w:ascii="Arial" w:hAnsi="Arial" w:cs="Arial"/>
            <w:lang w:val="it-IT"/>
          </w:rPr>
          <w:t xml:space="preserve">idonei a ricevere il vaccino </w:t>
        </w:r>
        <w:r w:rsidR="009C5E99">
          <w:rPr>
            <w:rStyle w:val="Hyperlink"/>
            <w:rFonts w:ascii="Arial" w:hAnsi="Arial" w:cs="Arial"/>
            <w:lang w:val="it-IT"/>
          </w:rPr>
          <w:t xml:space="preserve">contro il </w:t>
        </w:r>
        <w:r w:rsidRPr="000E36EC">
          <w:rPr>
            <w:rStyle w:val="Hyperlink"/>
            <w:rFonts w:ascii="Arial" w:hAnsi="Arial" w:cs="Arial"/>
            <w:lang w:val="it-IT"/>
          </w:rPr>
          <w:t>COVID-19</w:t>
        </w:r>
      </w:hyperlink>
      <w:r w:rsidRPr="005C4913">
        <w:rPr>
          <w:rStyle w:val="Hyperlink"/>
          <w:rFonts w:ascii="Arial" w:hAnsi="Arial" w:cs="Arial"/>
          <w:lang w:val="it-IT"/>
        </w:rPr>
        <w:t>.</w:t>
      </w:r>
      <w:r w:rsidRPr="005C4913">
        <w:rPr>
          <w:rFonts w:ascii="Arial" w:hAnsi="Arial" w:cs="Arial"/>
          <w:lang w:val="it-IT"/>
        </w:rPr>
        <w:t xml:space="preserve"> Farsi vaccinare è il modo migliore per proteggere sé stessi, la propria famiglia e la nostra comunità scolastica da ulteriori focolai e dalla diffusione del COVID-19.</w:t>
      </w:r>
    </w:p>
    <w:p w14:paraId="5828CE48" w14:textId="74A16C55" w:rsidR="005C4913" w:rsidRDefault="005C4913" w:rsidP="00E57B09">
      <w:pPr>
        <w:pStyle w:val="VCAAbody"/>
        <w:spacing w:line="276" w:lineRule="auto"/>
        <w:jc w:val="both"/>
        <w:rPr>
          <w:sz w:val="22"/>
          <w:lang w:val="it-IT"/>
        </w:rPr>
      </w:pPr>
      <w:r w:rsidRPr="005C4913">
        <w:rPr>
          <w:sz w:val="22"/>
          <w:lang w:val="it-IT"/>
        </w:rPr>
        <w:t>La vaccinazione non è obbligatoria per</w:t>
      </w:r>
      <w:r>
        <w:rPr>
          <w:sz w:val="22"/>
          <w:lang w:val="it-IT"/>
        </w:rPr>
        <w:t xml:space="preserve"> sostenere</w:t>
      </w:r>
      <w:r w:rsidRPr="005C4913">
        <w:rPr>
          <w:sz w:val="22"/>
          <w:lang w:val="it-IT"/>
        </w:rPr>
        <w:t xml:space="preserve"> gli esami, ma è </w:t>
      </w:r>
      <w:r>
        <w:rPr>
          <w:sz w:val="22"/>
          <w:lang w:val="it-IT"/>
        </w:rPr>
        <w:t>fortemente</w:t>
      </w:r>
      <w:r w:rsidRPr="005C4913">
        <w:rPr>
          <w:sz w:val="22"/>
          <w:lang w:val="it-IT"/>
        </w:rPr>
        <w:t xml:space="preserve"> incoraggiata, a meno che il vostro medico vi consigli altrimenti. Per favore parlate con il vostro medico se avete domande sulla vaccinazione e sulle vostre condizioni di salute individuali.</w:t>
      </w:r>
    </w:p>
    <w:p w14:paraId="6C264F85" w14:textId="1162EC2C" w:rsidR="005C4913" w:rsidRDefault="005C4913" w:rsidP="00E57B09">
      <w:pPr>
        <w:jc w:val="both"/>
        <w:rPr>
          <w:rFonts w:ascii="Arial" w:hAnsi="Arial" w:cs="Arial"/>
          <w:color w:val="000000" w:themeColor="text1"/>
          <w:lang w:val="it-IT"/>
        </w:rPr>
      </w:pPr>
      <w:r w:rsidRPr="005C4913">
        <w:rPr>
          <w:rFonts w:ascii="Arial" w:hAnsi="Arial" w:cs="Arial"/>
          <w:color w:val="000000" w:themeColor="text1"/>
          <w:lang w:val="it-IT"/>
        </w:rPr>
        <w:t xml:space="preserve">Tutti gli studenti sono incoraggiati a prenotare la loro prima dose </w:t>
      </w:r>
      <w:r>
        <w:rPr>
          <w:rFonts w:ascii="Arial" w:hAnsi="Arial" w:cs="Arial"/>
          <w:color w:val="000000" w:themeColor="text1"/>
          <w:lang w:val="it-IT"/>
        </w:rPr>
        <w:t xml:space="preserve">del vaccino </w:t>
      </w:r>
      <w:r w:rsidRPr="005C4913">
        <w:rPr>
          <w:rFonts w:ascii="Arial" w:hAnsi="Arial" w:cs="Arial"/>
          <w:color w:val="000000" w:themeColor="text1"/>
          <w:lang w:val="it-IT"/>
        </w:rPr>
        <w:t xml:space="preserve">prima dell'esame. Si raccomanda di non fare </w:t>
      </w:r>
      <w:r>
        <w:rPr>
          <w:rFonts w:ascii="Arial" w:hAnsi="Arial" w:cs="Arial"/>
          <w:color w:val="000000" w:themeColor="text1"/>
          <w:lang w:val="it-IT"/>
        </w:rPr>
        <w:t>la prima vaccinazione</w:t>
      </w:r>
      <w:r w:rsidRPr="005C4913">
        <w:rPr>
          <w:rFonts w:ascii="Arial" w:hAnsi="Arial" w:cs="Arial"/>
          <w:color w:val="000000" w:themeColor="text1"/>
          <w:lang w:val="it-IT"/>
        </w:rPr>
        <w:t xml:space="preserve"> il giorno di un esame, o il giorno prima di un esame - per evitare </w:t>
      </w:r>
      <w:r w:rsidR="007D17F0">
        <w:rPr>
          <w:rFonts w:ascii="Arial" w:hAnsi="Arial" w:cs="Arial"/>
          <w:color w:val="000000" w:themeColor="text1"/>
          <w:lang w:val="it-IT"/>
        </w:rPr>
        <w:t>gli eventuali</w:t>
      </w:r>
      <w:r w:rsidRPr="005C4913">
        <w:rPr>
          <w:rFonts w:ascii="Arial" w:hAnsi="Arial" w:cs="Arial"/>
          <w:color w:val="000000" w:themeColor="text1"/>
          <w:lang w:val="it-IT"/>
        </w:rPr>
        <w:t xml:space="preserve"> effetti collaterali comun</w:t>
      </w:r>
      <w:r w:rsidR="007D17F0">
        <w:rPr>
          <w:rFonts w:ascii="Arial" w:hAnsi="Arial" w:cs="Arial"/>
          <w:color w:val="000000" w:themeColor="text1"/>
          <w:lang w:val="it-IT"/>
        </w:rPr>
        <w:t>i, seppur lievi,</w:t>
      </w:r>
      <w:r w:rsidRPr="005C4913">
        <w:rPr>
          <w:rFonts w:ascii="Arial" w:hAnsi="Arial" w:cs="Arial"/>
          <w:color w:val="000000" w:themeColor="text1"/>
          <w:lang w:val="it-IT"/>
        </w:rPr>
        <w:t xml:space="preserve"> come stanchezza, mal di testa, dolori muscolari, febbre e brividi e/o dolori articolari durante l'esame.</w:t>
      </w:r>
    </w:p>
    <w:p w14:paraId="0DFF5B95" w14:textId="5A13C9FE" w:rsidR="00123A11" w:rsidRPr="006C051C" w:rsidRDefault="009D568E" w:rsidP="00E57B09">
      <w:pPr>
        <w:jc w:val="both"/>
        <w:rPr>
          <w:rFonts w:ascii="Arial" w:hAnsi="Arial" w:cs="Arial"/>
          <w:lang w:val="it-IT"/>
        </w:rPr>
      </w:pPr>
      <w:r>
        <w:rPr>
          <w:rFonts w:ascii="Arial" w:eastAsia="Times New Roman" w:hAnsi="Arial" w:cs="Arial"/>
          <w:lang w:val="it-IT"/>
        </w:rPr>
        <w:t>Per ulteriori informazioni</w:t>
      </w:r>
      <w:r w:rsidR="00123A11" w:rsidRPr="006C051C">
        <w:rPr>
          <w:rFonts w:ascii="Arial" w:eastAsia="Times New Roman" w:hAnsi="Arial" w:cs="Arial"/>
          <w:lang w:val="it-IT"/>
        </w:rPr>
        <w:t>, visit</w:t>
      </w:r>
      <w:r>
        <w:rPr>
          <w:rFonts w:ascii="Arial" w:eastAsia="Times New Roman" w:hAnsi="Arial" w:cs="Arial"/>
          <w:lang w:val="it-IT"/>
        </w:rPr>
        <w:t>ate il sito web</w:t>
      </w:r>
      <w:r w:rsidR="00123A11" w:rsidRPr="006C051C">
        <w:rPr>
          <w:rFonts w:ascii="Arial" w:eastAsia="Times New Roman" w:hAnsi="Arial" w:cs="Arial"/>
          <w:lang w:val="it-IT"/>
        </w:rPr>
        <w:t xml:space="preserve"> </w:t>
      </w:r>
      <w:r>
        <w:rPr>
          <w:rFonts w:ascii="Arial" w:eastAsia="Times New Roman" w:hAnsi="Arial" w:cs="Arial"/>
          <w:lang w:val="it-IT"/>
        </w:rPr>
        <w:t>del</w:t>
      </w:r>
      <w:r w:rsidR="00123A11" w:rsidRPr="006C051C">
        <w:rPr>
          <w:rFonts w:ascii="Arial" w:eastAsia="Times New Roman" w:hAnsi="Arial" w:cs="Arial"/>
          <w:lang w:val="it-IT"/>
        </w:rPr>
        <w:t xml:space="preserve"> </w:t>
      </w:r>
      <w:r w:rsidR="00123A11" w:rsidRPr="007D17F0">
        <w:rPr>
          <w:rFonts w:ascii="Arial" w:eastAsia="Times New Roman" w:hAnsi="Arial" w:cs="Arial"/>
          <w:i/>
          <w:iCs/>
          <w:lang w:val="it-IT"/>
        </w:rPr>
        <w:t>Department of Health</w:t>
      </w:r>
      <w:r w:rsidR="00123A11" w:rsidRPr="006C051C">
        <w:rPr>
          <w:rFonts w:ascii="Arial" w:eastAsia="Times New Roman" w:hAnsi="Arial" w:cs="Arial"/>
          <w:lang w:val="it-IT"/>
        </w:rPr>
        <w:t xml:space="preserve"> </w:t>
      </w:r>
      <w:r>
        <w:rPr>
          <w:rFonts w:ascii="Arial" w:eastAsia="Times New Roman" w:hAnsi="Arial" w:cs="Arial"/>
          <w:lang w:val="it-IT"/>
        </w:rPr>
        <w:t xml:space="preserve">(Ministero della Sanità): </w:t>
      </w:r>
      <w:hyperlink r:id="rId24" w:history="1">
        <w:r w:rsidR="00B65005">
          <w:rPr>
            <w:rStyle w:val="Hyperlink"/>
            <w:rFonts w:ascii="Arial" w:hAnsi="Arial" w:cs="Arial"/>
            <w:lang w:val="it-IT"/>
          </w:rPr>
          <w:t>Informazioni sulle vaccinazioni per bambini e adolescenti</w:t>
        </w:r>
        <w:r w:rsidR="00123A11" w:rsidRPr="006C051C">
          <w:rPr>
            <w:rStyle w:val="Hyperlink"/>
            <w:rFonts w:ascii="Arial" w:hAnsi="Arial" w:cs="Arial"/>
            <w:lang w:val="it-IT"/>
          </w:rPr>
          <w:t xml:space="preserve"> | Coronavirus Victoria</w:t>
        </w:r>
      </w:hyperlink>
      <w:r>
        <w:rPr>
          <w:rFonts w:ascii="Arial" w:hAnsi="Arial" w:cs="Arial"/>
          <w:lang w:val="it-IT"/>
        </w:rPr>
        <w:t>, che include</w:t>
      </w:r>
      <w:r w:rsidR="00533155">
        <w:rPr>
          <w:rFonts w:ascii="Arial" w:hAnsi="Arial" w:cs="Arial"/>
          <w:lang w:val="it-IT"/>
        </w:rPr>
        <w:t xml:space="preserve"> </w:t>
      </w:r>
      <w:hyperlink r:id="rId25" w:history="1">
        <w:r w:rsidR="00B65005">
          <w:rPr>
            <w:rStyle w:val="Hyperlink"/>
            <w:rFonts w:ascii="Arial" w:hAnsi="Arial" w:cs="Arial"/>
            <w:lang w:val="it-IT"/>
          </w:rPr>
          <w:t>Informazioni tradotte sui vaccini contro il</w:t>
        </w:r>
        <w:r w:rsidR="00123A11" w:rsidRPr="006C051C">
          <w:rPr>
            <w:rStyle w:val="Hyperlink"/>
            <w:rFonts w:ascii="Arial" w:hAnsi="Arial" w:cs="Arial"/>
            <w:lang w:val="it-IT"/>
          </w:rPr>
          <w:t xml:space="preserve"> COVID-19 | Coronavirus Victoria</w:t>
        </w:r>
      </w:hyperlink>
      <w:r w:rsidR="00F23A37" w:rsidRPr="006C051C">
        <w:rPr>
          <w:rFonts w:ascii="Arial" w:hAnsi="Arial" w:cs="Arial"/>
          <w:lang w:val="it-IT"/>
        </w:rPr>
        <w:t>.</w:t>
      </w:r>
    </w:p>
    <w:p w14:paraId="6ED46FF4" w14:textId="0628538E" w:rsidR="005A2084" w:rsidRDefault="005A2084" w:rsidP="00E57B09">
      <w:pPr>
        <w:spacing w:before="120" w:after="120"/>
        <w:jc w:val="both"/>
        <w:rPr>
          <w:rFonts w:ascii="Arial" w:hAnsi="Arial" w:cs="Arial"/>
          <w:color w:val="000000" w:themeColor="text1"/>
          <w:lang w:val="it-IT"/>
        </w:rPr>
      </w:pPr>
      <w:r>
        <w:rPr>
          <w:rFonts w:ascii="Arial" w:hAnsi="Arial" w:cs="Arial"/>
          <w:color w:val="000000" w:themeColor="text1"/>
          <w:lang w:val="it-IT"/>
        </w:rPr>
        <w:t>Vi incoraggiamo</w:t>
      </w:r>
      <w:r w:rsidRPr="005A2084">
        <w:rPr>
          <w:rFonts w:ascii="Arial" w:hAnsi="Arial" w:cs="Arial"/>
          <w:color w:val="000000" w:themeColor="text1"/>
          <w:lang w:val="it-IT"/>
        </w:rPr>
        <w:t xml:space="preserve"> a </w:t>
      </w:r>
      <w:r>
        <w:rPr>
          <w:rFonts w:ascii="Arial" w:hAnsi="Arial" w:cs="Arial"/>
          <w:color w:val="000000" w:themeColor="text1"/>
          <w:lang w:val="it-IT"/>
        </w:rPr>
        <w:t>rimanere il più possibile</w:t>
      </w:r>
      <w:r w:rsidRPr="005A2084">
        <w:rPr>
          <w:rFonts w:ascii="Arial" w:hAnsi="Arial" w:cs="Arial"/>
          <w:color w:val="000000" w:themeColor="text1"/>
          <w:lang w:val="it-IT"/>
        </w:rPr>
        <w:t xml:space="preserve"> </w:t>
      </w:r>
      <w:r w:rsidRPr="005A2084">
        <w:rPr>
          <w:rFonts w:ascii="Arial" w:hAnsi="Arial" w:cs="Arial"/>
          <w:i/>
          <w:iCs/>
          <w:color w:val="000000" w:themeColor="text1"/>
          <w:lang w:val="it-IT"/>
        </w:rPr>
        <w:t>COVID-Safe</w:t>
      </w:r>
      <w:r w:rsidRPr="005A2084">
        <w:rPr>
          <w:rFonts w:ascii="Arial" w:hAnsi="Arial" w:cs="Arial"/>
          <w:color w:val="000000" w:themeColor="text1"/>
          <w:lang w:val="it-IT"/>
        </w:rPr>
        <w:t xml:space="preserve"> nei giorni e nelle settimane che precedono i vostri esami scritti, per evitare di essere esposti al COVID-19</w:t>
      </w:r>
      <w:r>
        <w:rPr>
          <w:rFonts w:ascii="Arial" w:hAnsi="Arial" w:cs="Arial"/>
          <w:color w:val="000000" w:themeColor="text1"/>
          <w:lang w:val="it-IT"/>
        </w:rPr>
        <w:t xml:space="preserve">, </w:t>
      </w:r>
      <w:r w:rsidRPr="005A2084">
        <w:rPr>
          <w:rFonts w:ascii="Arial" w:hAnsi="Arial" w:cs="Arial"/>
          <w:color w:val="000000" w:themeColor="text1"/>
          <w:lang w:val="it-IT"/>
        </w:rPr>
        <w:t>evita</w:t>
      </w:r>
      <w:r>
        <w:rPr>
          <w:rFonts w:ascii="Arial" w:hAnsi="Arial" w:cs="Arial"/>
          <w:color w:val="000000" w:themeColor="text1"/>
          <w:lang w:val="it-IT"/>
        </w:rPr>
        <w:t>ndo</w:t>
      </w:r>
      <w:r w:rsidRPr="005A2084">
        <w:rPr>
          <w:rFonts w:ascii="Arial" w:hAnsi="Arial" w:cs="Arial"/>
          <w:color w:val="000000" w:themeColor="text1"/>
          <w:lang w:val="it-IT"/>
        </w:rPr>
        <w:t xml:space="preserve"> aree pubbliche ad alto traffico, luoghi affollati o trasporti pubblici, </w:t>
      </w:r>
      <w:r>
        <w:rPr>
          <w:rFonts w:ascii="Arial" w:hAnsi="Arial" w:cs="Arial"/>
          <w:color w:val="000000" w:themeColor="text1"/>
          <w:lang w:val="it-IT"/>
        </w:rPr>
        <w:t>laddove</w:t>
      </w:r>
      <w:r w:rsidRPr="005A2084">
        <w:rPr>
          <w:rFonts w:ascii="Arial" w:hAnsi="Arial" w:cs="Arial"/>
          <w:color w:val="000000" w:themeColor="text1"/>
          <w:lang w:val="it-IT"/>
        </w:rPr>
        <w:t xml:space="preserve"> possibile.</w:t>
      </w:r>
    </w:p>
    <w:p w14:paraId="28053A21" w14:textId="0E8DBE91" w:rsidR="00F11092" w:rsidRDefault="00F11092" w:rsidP="00E57B09">
      <w:pPr>
        <w:spacing w:before="120" w:after="120"/>
        <w:jc w:val="both"/>
        <w:rPr>
          <w:rFonts w:ascii="Arial" w:hAnsi="Arial" w:cs="Arial"/>
          <w:b/>
          <w:bCs/>
          <w:color w:val="000000" w:themeColor="text1"/>
          <w:sz w:val="24"/>
          <w:szCs w:val="24"/>
          <w:lang w:val="it-IT"/>
        </w:rPr>
      </w:pPr>
      <w:r w:rsidRPr="00F11092">
        <w:rPr>
          <w:rFonts w:ascii="Arial" w:hAnsi="Arial" w:cs="Arial"/>
          <w:b/>
          <w:bCs/>
          <w:color w:val="000000" w:themeColor="text1"/>
          <w:sz w:val="24"/>
          <w:szCs w:val="24"/>
          <w:lang w:val="it-IT"/>
        </w:rPr>
        <w:t>Quali risorse sono disponibili per genitori/</w:t>
      </w:r>
      <w:r>
        <w:rPr>
          <w:rFonts w:ascii="Arial" w:hAnsi="Arial" w:cs="Arial"/>
          <w:b/>
          <w:bCs/>
          <w:color w:val="000000" w:themeColor="text1"/>
          <w:sz w:val="24"/>
          <w:szCs w:val="24"/>
          <w:lang w:val="it-IT"/>
        </w:rPr>
        <w:t>tutori?</w:t>
      </w:r>
    </w:p>
    <w:p w14:paraId="5E9A8212" w14:textId="3F937F17" w:rsidR="00477A5A" w:rsidRDefault="00477A5A" w:rsidP="00477A5A">
      <w:pPr>
        <w:pStyle w:val="VCAAbody"/>
        <w:spacing w:line="276" w:lineRule="auto"/>
        <w:rPr>
          <w:sz w:val="22"/>
          <w:lang w:val="it-IT"/>
        </w:rPr>
      </w:pPr>
      <w:r w:rsidRPr="00477A5A">
        <w:rPr>
          <w:sz w:val="22"/>
          <w:lang w:val="it-IT"/>
        </w:rPr>
        <w:t xml:space="preserve">A volte può essere difficile per i genitori sapere come </w:t>
      </w:r>
      <w:r>
        <w:rPr>
          <w:sz w:val="22"/>
          <w:lang w:val="it-IT"/>
        </w:rPr>
        <w:t>supportare</w:t>
      </w:r>
      <w:r w:rsidRPr="00477A5A">
        <w:rPr>
          <w:sz w:val="22"/>
          <w:lang w:val="it-IT"/>
        </w:rPr>
        <w:t xml:space="preserve"> al meglio i loro figli. </w:t>
      </w:r>
      <w:r>
        <w:rPr>
          <w:sz w:val="22"/>
          <w:lang w:val="it-IT"/>
        </w:rPr>
        <w:br/>
      </w:r>
      <w:r w:rsidRPr="00477A5A">
        <w:rPr>
          <w:sz w:val="22"/>
          <w:lang w:val="it-IT"/>
        </w:rPr>
        <w:t xml:space="preserve">Le risorse per i genitori e </w:t>
      </w:r>
      <w:r>
        <w:rPr>
          <w:sz w:val="22"/>
          <w:lang w:val="it-IT"/>
        </w:rPr>
        <w:t>i tutori</w:t>
      </w:r>
      <w:r w:rsidRPr="00477A5A">
        <w:rPr>
          <w:sz w:val="22"/>
          <w:lang w:val="it-IT"/>
        </w:rPr>
        <w:t xml:space="preserve"> includono:</w:t>
      </w:r>
    </w:p>
    <w:p w14:paraId="6A9BCF50" w14:textId="2EDA3830" w:rsidR="00123A11" w:rsidRPr="00477A5A" w:rsidRDefault="00561E0E" w:rsidP="00477A5A">
      <w:pPr>
        <w:pStyle w:val="VCAAbody"/>
        <w:numPr>
          <w:ilvl w:val="0"/>
          <w:numId w:val="13"/>
        </w:numPr>
        <w:spacing w:line="276" w:lineRule="auto"/>
        <w:rPr>
          <w:rStyle w:val="Hyperlink"/>
          <w:lang w:val="it-IT"/>
        </w:rPr>
      </w:pPr>
      <w:hyperlink r:id="rId26" w:anchor=":~:text=Maintain%20good%20relationships%201%20Share%20family%20memories%20and,your%20child%20stay%20connected%20to%20friends%20is%20important." w:history="1">
        <w:r w:rsidR="00123A11" w:rsidRPr="007E4C9D">
          <w:rPr>
            <w:rStyle w:val="Hyperlink"/>
            <w:sz w:val="22"/>
            <w:lang w:val="it-IT"/>
          </w:rPr>
          <w:t>Tips for parents to support their child’s health and wellbeing</w:t>
        </w:r>
      </w:hyperlink>
      <w:r w:rsidR="00477A5A" w:rsidRPr="00477A5A">
        <w:rPr>
          <w:rStyle w:val="Hyperlink"/>
        </w:rPr>
        <w:br/>
      </w:r>
      <w:r w:rsidR="00477A5A" w:rsidRPr="00477A5A">
        <w:rPr>
          <w:sz w:val="22"/>
          <w:lang w:val="it-IT"/>
        </w:rPr>
        <w:t>(Consigli per genitori per supportare la salute e il benessere dei propri figli)</w:t>
      </w:r>
    </w:p>
    <w:p w14:paraId="766D167D" w14:textId="2EDAEEF9" w:rsidR="00123A11" w:rsidRPr="007E4C9D" w:rsidRDefault="00561E0E" w:rsidP="00F11092">
      <w:pPr>
        <w:pStyle w:val="VCAAbody"/>
        <w:numPr>
          <w:ilvl w:val="0"/>
          <w:numId w:val="13"/>
        </w:numPr>
        <w:spacing w:line="276" w:lineRule="auto"/>
        <w:rPr>
          <w:sz w:val="22"/>
          <w:lang w:val="it-IT"/>
        </w:rPr>
      </w:pPr>
      <w:hyperlink r:id="rId27" w:history="1">
        <w:r w:rsidR="00123A11" w:rsidRPr="007E4C9D">
          <w:rPr>
            <w:rStyle w:val="Hyperlink"/>
            <w:sz w:val="22"/>
            <w:lang w:val="it-IT"/>
          </w:rPr>
          <w:t>Raising Learners Podcast Series</w:t>
        </w:r>
      </w:hyperlink>
      <w:r w:rsidR="00477A5A">
        <w:rPr>
          <w:sz w:val="22"/>
          <w:lang w:val="it-IT"/>
        </w:rPr>
        <w:t xml:space="preserve"> (Podcast per studenti)</w:t>
      </w:r>
      <w:r w:rsidR="00F11092">
        <w:rPr>
          <w:sz w:val="22"/>
          <w:lang w:val="it-IT"/>
        </w:rPr>
        <w:br/>
      </w:r>
    </w:p>
    <w:p w14:paraId="68B251FA" w14:textId="77777777" w:rsidR="00F11092" w:rsidRDefault="00F11092" w:rsidP="00E57B09">
      <w:pPr>
        <w:shd w:val="clear" w:color="auto" w:fill="FFFFFF"/>
        <w:spacing w:before="120" w:after="120"/>
        <w:jc w:val="both"/>
        <w:rPr>
          <w:rFonts w:ascii="Arial" w:hAnsi="Arial" w:cs="Arial"/>
          <w:b/>
          <w:bCs/>
          <w:color w:val="000000" w:themeColor="text1"/>
          <w:sz w:val="24"/>
          <w:szCs w:val="24"/>
          <w:lang w:val="it-IT"/>
        </w:rPr>
      </w:pPr>
      <w:r w:rsidRPr="00F11092">
        <w:rPr>
          <w:rFonts w:ascii="Arial" w:hAnsi="Arial" w:cs="Arial"/>
          <w:b/>
          <w:bCs/>
          <w:color w:val="000000" w:themeColor="text1"/>
          <w:sz w:val="24"/>
          <w:szCs w:val="24"/>
          <w:lang w:val="it-IT"/>
        </w:rPr>
        <w:t xml:space="preserve">Dove posso trovare ulteriori informazioni? </w:t>
      </w:r>
    </w:p>
    <w:p w14:paraId="164F5C07" w14:textId="3C9B257B" w:rsidR="00123A11" w:rsidRPr="007E4C9D" w:rsidRDefault="00477A5A" w:rsidP="00477A5A">
      <w:pPr>
        <w:shd w:val="clear" w:color="auto" w:fill="FFFFFF"/>
        <w:spacing w:before="120" w:after="120"/>
        <w:rPr>
          <w:rFonts w:ascii="Arial" w:hAnsi="Arial" w:cs="Arial"/>
          <w:kern w:val="22"/>
          <w:lang w:val="it-IT" w:eastAsia="ja-JP"/>
        </w:rPr>
      </w:pPr>
      <w:r w:rsidRPr="00477A5A">
        <w:rPr>
          <w:rFonts w:ascii="Arial" w:eastAsia="Times New Roman" w:hAnsi="Arial" w:cs="Arial"/>
          <w:kern w:val="22"/>
          <w:lang w:val="it-IT" w:eastAsia="ja-JP"/>
        </w:rPr>
        <w:t xml:space="preserve">Per ulteriori </w:t>
      </w:r>
      <w:r>
        <w:rPr>
          <w:rFonts w:ascii="Arial" w:eastAsia="Times New Roman" w:hAnsi="Arial" w:cs="Arial"/>
          <w:kern w:val="22"/>
          <w:lang w:val="it-IT" w:eastAsia="ja-JP"/>
        </w:rPr>
        <w:t>raccomandazioni</w:t>
      </w:r>
      <w:r w:rsidRPr="00477A5A">
        <w:rPr>
          <w:rFonts w:ascii="Arial" w:eastAsia="Times New Roman" w:hAnsi="Arial" w:cs="Arial"/>
          <w:kern w:val="22"/>
          <w:lang w:val="it-IT" w:eastAsia="ja-JP"/>
        </w:rPr>
        <w:t xml:space="preserve"> sulla salute</w:t>
      </w:r>
      <w:r>
        <w:rPr>
          <w:rFonts w:ascii="Arial" w:eastAsia="Times New Roman" w:hAnsi="Arial" w:cs="Arial"/>
          <w:kern w:val="22"/>
          <w:lang w:val="it-IT" w:eastAsia="ja-JP"/>
        </w:rPr>
        <w:t>,</w:t>
      </w:r>
      <w:r w:rsidRPr="00477A5A">
        <w:rPr>
          <w:rFonts w:ascii="Arial" w:eastAsia="Times New Roman" w:hAnsi="Arial" w:cs="Arial"/>
          <w:kern w:val="22"/>
          <w:lang w:val="it-IT" w:eastAsia="ja-JP"/>
        </w:rPr>
        <w:t xml:space="preserve"> p</w:t>
      </w:r>
      <w:r>
        <w:rPr>
          <w:rFonts w:ascii="Arial" w:eastAsia="Times New Roman" w:hAnsi="Arial" w:cs="Arial"/>
          <w:kern w:val="22"/>
          <w:lang w:val="it-IT" w:eastAsia="ja-JP"/>
        </w:rPr>
        <w:t>otete</w:t>
      </w:r>
      <w:r w:rsidRPr="00477A5A">
        <w:rPr>
          <w:rFonts w:ascii="Arial" w:eastAsia="Times New Roman" w:hAnsi="Arial" w:cs="Arial"/>
          <w:kern w:val="22"/>
          <w:lang w:val="it-IT" w:eastAsia="ja-JP"/>
        </w:rPr>
        <w:t xml:space="preserve"> contattare la </w:t>
      </w:r>
      <w:r>
        <w:rPr>
          <w:rFonts w:ascii="Arial" w:eastAsia="Times New Roman" w:hAnsi="Arial" w:cs="Arial"/>
          <w:kern w:val="22"/>
          <w:lang w:val="it-IT" w:eastAsia="ja-JP"/>
        </w:rPr>
        <w:t>linea di assistenza per il</w:t>
      </w:r>
      <w:r w:rsidRPr="00477A5A">
        <w:rPr>
          <w:rFonts w:ascii="Arial" w:eastAsia="Times New Roman" w:hAnsi="Arial" w:cs="Arial"/>
          <w:kern w:val="22"/>
          <w:lang w:val="it-IT" w:eastAsia="ja-JP"/>
        </w:rPr>
        <w:t xml:space="preserve"> COVID-19, attiva 24 ore su 24, al numero 1800 675 398, il </w:t>
      </w:r>
      <w:r>
        <w:rPr>
          <w:rFonts w:ascii="Arial" w:eastAsia="Times New Roman" w:hAnsi="Arial" w:cs="Arial"/>
          <w:kern w:val="22"/>
          <w:lang w:val="it-IT" w:eastAsia="ja-JP"/>
        </w:rPr>
        <w:t>vostr</w:t>
      </w:r>
      <w:r w:rsidRPr="00477A5A">
        <w:rPr>
          <w:rFonts w:ascii="Arial" w:eastAsia="Times New Roman" w:hAnsi="Arial" w:cs="Arial"/>
          <w:kern w:val="22"/>
          <w:lang w:val="it-IT" w:eastAsia="ja-JP"/>
        </w:rPr>
        <w:t>o medico di base</w:t>
      </w:r>
      <w:r>
        <w:rPr>
          <w:rFonts w:ascii="Arial" w:eastAsia="Times New Roman" w:hAnsi="Arial" w:cs="Arial"/>
          <w:kern w:val="22"/>
          <w:lang w:val="it-IT" w:eastAsia="ja-JP"/>
        </w:rPr>
        <w:t>,</w:t>
      </w:r>
      <w:r w:rsidRPr="00477A5A">
        <w:rPr>
          <w:rFonts w:ascii="Arial" w:eastAsia="Times New Roman" w:hAnsi="Arial" w:cs="Arial"/>
          <w:kern w:val="22"/>
          <w:lang w:val="it-IT" w:eastAsia="ja-JP"/>
        </w:rPr>
        <w:t xml:space="preserve"> o</w:t>
      </w:r>
      <w:r>
        <w:rPr>
          <w:rFonts w:ascii="Arial" w:eastAsia="Times New Roman" w:hAnsi="Arial" w:cs="Arial"/>
          <w:kern w:val="22"/>
          <w:lang w:val="it-IT" w:eastAsia="ja-JP"/>
        </w:rPr>
        <w:t>ppure</w:t>
      </w:r>
      <w:r w:rsidRPr="00477A5A">
        <w:rPr>
          <w:rFonts w:ascii="Arial" w:eastAsia="Times New Roman" w:hAnsi="Arial" w:cs="Arial"/>
          <w:kern w:val="22"/>
          <w:lang w:val="it-IT" w:eastAsia="ja-JP"/>
        </w:rPr>
        <w:t xml:space="preserve"> visitare il sito web del </w:t>
      </w:r>
      <w:r w:rsidRPr="007D17F0">
        <w:rPr>
          <w:i/>
          <w:iCs/>
          <w:lang w:val="it-IT"/>
        </w:rPr>
        <w:t>D</w:t>
      </w:r>
      <w:r w:rsidRPr="007D17F0">
        <w:rPr>
          <w:rFonts w:ascii="Arial" w:eastAsia="Times New Roman" w:hAnsi="Arial" w:cs="Arial"/>
          <w:i/>
          <w:iCs/>
          <w:kern w:val="22"/>
          <w:lang w:val="it-IT" w:eastAsia="ja-JP"/>
        </w:rPr>
        <w:t>epartment of Health</w:t>
      </w:r>
      <w:r w:rsidRPr="00477A5A">
        <w:rPr>
          <w:rFonts w:ascii="Arial" w:eastAsia="Times New Roman" w:hAnsi="Arial" w:cs="Arial"/>
          <w:kern w:val="22"/>
          <w:lang w:val="it-IT" w:eastAsia="ja-JP"/>
        </w:rPr>
        <w:t xml:space="preserve"> (Ministero della Salute):</w:t>
      </w:r>
      <w:r>
        <w:rPr>
          <w:rFonts w:ascii="Arial" w:eastAsia="Times New Roman" w:hAnsi="Arial" w:cs="Arial"/>
          <w:kern w:val="22"/>
          <w:lang w:val="it-IT" w:eastAsia="ja-JP"/>
        </w:rPr>
        <w:t xml:space="preserve"> </w:t>
      </w:r>
      <w:hyperlink r:id="rId28" w:anchor="what-are-the-symptoms-of-coronavirus-covid-19" w:history="1">
        <w:r w:rsidRPr="00565B38">
          <w:rPr>
            <w:rStyle w:val="Hyperlink"/>
            <w:rFonts w:ascii="Arial" w:eastAsia="Times New Roman" w:hAnsi="Arial" w:cs="Arial"/>
            <w:kern w:val="22"/>
            <w:lang w:val="it-IT" w:eastAsia="ja-JP"/>
          </w:rPr>
          <w:t>https://www.dhhs.vic.gov.au/victorian-public-coronavirus-disease-covid-19#what-are-the-symptoms-of-coronavirus-covid-19</w:t>
        </w:r>
      </w:hyperlink>
      <w:r w:rsidR="00123A11" w:rsidRPr="00107117">
        <w:rPr>
          <w:rFonts w:ascii="Arial" w:eastAsia="Times New Roman" w:hAnsi="Arial" w:cs="Arial"/>
          <w:kern w:val="22"/>
          <w:lang w:val="it-IT" w:eastAsia="ja-JP"/>
        </w:rPr>
        <w:t>.</w:t>
      </w:r>
      <w:bookmarkStart w:id="2" w:name="_Hlk51940663"/>
      <w:bookmarkEnd w:id="2"/>
    </w:p>
    <w:p w14:paraId="1059263A" w14:textId="25CAF8D2" w:rsidR="007E6C36" w:rsidRPr="007E4C9D" w:rsidRDefault="007E6C36" w:rsidP="00395B49">
      <w:pPr>
        <w:spacing w:before="120" w:after="120" w:line="240" w:lineRule="auto"/>
        <w:jc w:val="both"/>
        <w:rPr>
          <w:rFonts w:ascii="Arial" w:hAnsi="Arial" w:cs="Arial"/>
          <w:sz w:val="20"/>
          <w:szCs w:val="20"/>
          <w:lang w:val="it-IT"/>
        </w:rPr>
      </w:pPr>
    </w:p>
    <w:sectPr w:rsidR="007E6C36" w:rsidRPr="007E4C9D"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0F29" w14:textId="77777777" w:rsidR="00561E0E" w:rsidRDefault="00561E0E">
      <w:pPr>
        <w:spacing w:after="0" w:line="240" w:lineRule="auto"/>
      </w:pPr>
      <w:r>
        <w:separator/>
      </w:r>
    </w:p>
  </w:endnote>
  <w:endnote w:type="continuationSeparator" w:id="0">
    <w:p w14:paraId="0044E7A0" w14:textId="77777777" w:rsidR="00561E0E" w:rsidRDefault="00561E0E">
      <w:pPr>
        <w:spacing w:after="0" w:line="240" w:lineRule="auto"/>
      </w:pPr>
      <w:r>
        <w:continuationSeparator/>
      </w:r>
    </w:p>
  </w:endnote>
  <w:endnote w:type="continuationNotice" w:id="1">
    <w:p w14:paraId="58E8652D" w14:textId="77777777" w:rsidR="00561E0E" w:rsidRDefault="00561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5E4ABFFD" w:rsidR="008126C0" w:rsidRPr="005B1DCB" w:rsidRDefault="00637598">
                          <w:pPr>
                            <w:rPr>
                              <w:rFonts w:ascii="Calibri" w:eastAsia="Calibri" w:hAnsi="Calibri" w:cs="Calibri"/>
                              <w:color w:val="000000"/>
                              <w:sz w:val="20"/>
                              <w:szCs w:val="20"/>
                            </w:rPr>
                          </w:pPr>
                          <w:r>
                            <w:rPr>
                              <w:rFonts w:ascii="Calibri" w:eastAsia="Calibri" w:hAnsi="Calibri" w:cs="Calibri"/>
                              <w:color w:val="000000"/>
                              <w:sz w:val="20"/>
                              <w:szCs w:val="20"/>
                            </w:rPr>
                            <w:t>UFFICIALE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5E4ABFFD" w:rsidR="008126C0" w:rsidRPr="005B1DCB" w:rsidRDefault="00637598">
                    <w:pPr>
                      <w:rPr>
                        <w:rFonts w:ascii="Calibri" w:eastAsia="Calibri" w:hAnsi="Calibri" w:cs="Calibri"/>
                        <w:color w:val="000000"/>
                        <w:sz w:val="20"/>
                        <w:szCs w:val="20"/>
                      </w:rPr>
                    </w:pPr>
                    <w:r>
                      <w:rPr>
                        <w:rFonts w:ascii="Calibri" w:eastAsia="Calibri" w:hAnsi="Calibri" w:cs="Calibri"/>
                        <w:color w:val="000000"/>
                        <w:sz w:val="20"/>
                        <w:szCs w:val="20"/>
                      </w:rPr>
                      <w:t>UFFICIALE</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4D6A1EA5"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proofErr w:type="spellStart"/>
    <w:r w:rsidRPr="00241D2B">
      <w:rPr>
        <w:rFonts w:asciiTheme="majorHAnsi" w:hAnsiTheme="majorHAnsi" w:cs="Arial"/>
        <w:sz w:val="20"/>
        <w:szCs w:val="20"/>
      </w:rPr>
      <w:t>Pag</w:t>
    </w:r>
    <w:r w:rsidR="00637598">
      <w:rPr>
        <w:rFonts w:asciiTheme="majorHAnsi" w:hAnsiTheme="majorHAnsi" w:cs="Arial"/>
        <w:sz w:val="20"/>
        <w:szCs w:val="20"/>
      </w:rPr>
      <w:t>ina</w:t>
    </w:r>
    <w:proofErr w:type="spellEnd"/>
    <w:r w:rsidRPr="00241D2B">
      <w:rPr>
        <w:rFonts w:asciiTheme="majorHAnsi" w:hAnsiTheme="majorHAnsi" w:cs="Arial"/>
        <w:sz w:val="20"/>
        <w:szCs w:val="20"/>
      </w:rPr>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48C8E3EE"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52968B0F" w:rsidR="008126C0" w:rsidRPr="005B1DCB" w:rsidRDefault="0074705C">
                          <w:pPr>
                            <w:rPr>
                              <w:rFonts w:ascii="Calibri" w:eastAsia="Calibri" w:hAnsi="Calibri" w:cs="Calibri"/>
                              <w:color w:val="000000"/>
                              <w:sz w:val="20"/>
                              <w:szCs w:val="20"/>
                            </w:rPr>
                          </w:pPr>
                          <w:r>
                            <w:rPr>
                              <w:rFonts w:ascii="Calibri" w:eastAsia="Calibri" w:hAnsi="Calibri" w:cs="Calibri"/>
                              <w:color w:val="000000"/>
                              <w:sz w:val="20"/>
                              <w:szCs w:val="20"/>
                            </w:rPr>
                            <w:t>UFFICIALE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Gm8bxyMCAABNBAAADgAAAAAAAAAAAAAAAAAuAgAAZHJzL2Uyb0RvYy54bWxQ&#10;SwECLQAUAAYACAAAACEAVCUJVdsAAAAIAQAADwAAAAAAAAAAAAAAAAB9BAAAZHJzL2Rvd25yZXYu&#10;eG1sUEsFBgAAAAAEAAQA8wAAAIUFAAAAAA==&#10;" filled="f" stroked="f">
              <v:textbox style="mso-fit-shape-to-text:t" inset="0,0,0,0">
                <w:txbxContent>
                  <w:p w14:paraId="4015E566" w14:textId="52968B0F" w:rsidR="008126C0" w:rsidRPr="005B1DCB" w:rsidRDefault="0074705C">
                    <w:pPr>
                      <w:rPr>
                        <w:rFonts w:ascii="Calibri" w:eastAsia="Calibri" w:hAnsi="Calibri" w:cs="Calibri"/>
                        <w:color w:val="000000"/>
                        <w:sz w:val="20"/>
                        <w:szCs w:val="20"/>
                      </w:rPr>
                    </w:pPr>
                    <w:r>
                      <w:rPr>
                        <w:rFonts w:ascii="Calibri" w:eastAsia="Calibri" w:hAnsi="Calibri" w:cs="Calibri"/>
                        <w:color w:val="000000"/>
                        <w:sz w:val="20"/>
                        <w:szCs w:val="20"/>
                      </w:rPr>
                      <w:t>UFFICIALE</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proofErr w:type="spellStart"/>
    <w:r w:rsidR="0097100C" w:rsidRPr="00241D2B">
      <w:rPr>
        <w:rFonts w:asciiTheme="majorHAnsi" w:hAnsiTheme="majorHAnsi" w:cs="Arial"/>
        <w:sz w:val="20"/>
        <w:szCs w:val="20"/>
      </w:rPr>
      <w:t>Pag</w:t>
    </w:r>
    <w:r w:rsidR="0074705C">
      <w:rPr>
        <w:rFonts w:asciiTheme="majorHAnsi" w:hAnsiTheme="majorHAnsi" w:cs="Arial"/>
        <w:sz w:val="20"/>
        <w:szCs w:val="20"/>
      </w:rPr>
      <w:t>ina</w:t>
    </w:r>
    <w:proofErr w:type="spellEnd"/>
    <w:r w:rsidR="0097100C" w:rsidRPr="00241D2B">
      <w:rPr>
        <w:rFonts w:asciiTheme="majorHAnsi" w:hAnsiTheme="majorHAnsi" w:cs="Arial"/>
        <w:sz w:val="20"/>
        <w:szCs w:val="20"/>
      </w:rPr>
      <w:t xml:space="preserv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9585" w14:textId="77777777" w:rsidR="00561E0E" w:rsidRDefault="00561E0E">
      <w:pPr>
        <w:spacing w:after="0" w:line="240" w:lineRule="auto"/>
      </w:pPr>
      <w:r>
        <w:separator/>
      </w:r>
    </w:p>
  </w:footnote>
  <w:footnote w:type="continuationSeparator" w:id="0">
    <w:p w14:paraId="697A13C7" w14:textId="77777777" w:rsidR="00561E0E" w:rsidRDefault="00561E0E">
      <w:pPr>
        <w:spacing w:after="0" w:line="240" w:lineRule="auto"/>
      </w:pPr>
      <w:r>
        <w:continuationSeparator/>
      </w:r>
    </w:p>
  </w:footnote>
  <w:footnote w:type="continuationNotice" w:id="1">
    <w:p w14:paraId="719D7B9C" w14:textId="77777777" w:rsidR="00561E0E" w:rsidRDefault="00561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36BA302E" w:rsidR="0097100C" w:rsidRPr="00931121" w:rsidRDefault="00637598" w:rsidP="00637598">
    <w:pPr>
      <w:pStyle w:val="Header"/>
      <w:rPr>
        <w:lang w:val="it-IT"/>
      </w:rPr>
    </w:pPr>
    <w:r w:rsidRPr="00931121">
      <w:rPr>
        <w:rFonts w:ascii="Arial" w:hAnsi="Arial" w:cs="Arial"/>
        <w:color w:val="000000" w:themeColor="text1"/>
        <w:sz w:val="18"/>
        <w:szCs w:val="18"/>
        <w:lang w:val="it-IT"/>
      </w:rPr>
      <w:t>Guida per gli studenti all'esame scritto del VCE - Foglio informativo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6588D"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36EC"/>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07117"/>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3072"/>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437C"/>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70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77A5A"/>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2EC1"/>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1F6B"/>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155"/>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1E0E"/>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5FE4"/>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0BF4"/>
    <w:rsid w:val="005A2077"/>
    <w:rsid w:val="005A2084"/>
    <w:rsid w:val="005A3316"/>
    <w:rsid w:val="005A36C6"/>
    <w:rsid w:val="005A67A1"/>
    <w:rsid w:val="005A7561"/>
    <w:rsid w:val="005B0133"/>
    <w:rsid w:val="005B0F83"/>
    <w:rsid w:val="005B1099"/>
    <w:rsid w:val="005B1DCB"/>
    <w:rsid w:val="005B20CA"/>
    <w:rsid w:val="005B28C3"/>
    <w:rsid w:val="005B3443"/>
    <w:rsid w:val="005B3504"/>
    <w:rsid w:val="005B3F27"/>
    <w:rsid w:val="005B42A7"/>
    <w:rsid w:val="005B651F"/>
    <w:rsid w:val="005B654B"/>
    <w:rsid w:val="005B691B"/>
    <w:rsid w:val="005C16E6"/>
    <w:rsid w:val="005C1DD4"/>
    <w:rsid w:val="005C20B3"/>
    <w:rsid w:val="005C3042"/>
    <w:rsid w:val="005C3E22"/>
    <w:rsid w:val="005C4913"/>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37598"/>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60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051C"/>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D77F9"/>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4705C"/>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973D1"/>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7F0"/>
    <w:rsid w:val="007D1FBE"/>
    <w:rsid w:val="007D2497"/>
    <w:rsid w:val="007D2AEF"/>
    <w:rsid w:val="007D55AE"/>
    <w:rsid w:val="007D7EC5"/>
    <w:rsid w:val="007E1792"/>
    <w:rsid w:val="007E3AFA"/>
    <w:rsid w:val="007E49AC"/>
    <w:rsid w:val="007E4C9D"/>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7F7E54"/>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430"/>
    <w:rsid w:val="008539A3"/>
    <w:rsid w:val="00855C44"/>
    <w:rsid w:val="0085789C"/>
    <w:rsid w:val="008578C7"/>
    <w:rsid w:val="008579B4"/>
    <w:rsid w:val="00860662"/>
    <w:rsid w:val="00860B83"/>
    <w:rsid w:val="00860FE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5B0A"/>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200"/>
    <w:rsid w:val="008F13E2"/>
    <w:rsid w:val="008F2222"/>
    <w:rsid w:val="008F391B"/>
    <w:rsid w:val="008F39C0"/>
    <w:rsid w:val="008F3B8D"/>
    <w:rsid w:val="008F3D3C"/>
    <w:rsid w:val="008F3EAD"/>
    <w:rsid w:val="008F40B6"/>
    <w:rsid w:val="008F5244"/>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0F0E"/>
    <w:rsid w:val="00922B09"/>
    <w:rsid w:val="00922E56"/>
    <w:rsid w:val="0092346D"/>
    <w:rsid w:val="009249EA"/>
    <w:rsid w:val="0092755D"/>
    <w:rsid w:val="00927887"/>
    <w:rsid w:val="0093009D"/>
    <w:rsid w:val="00930829"/>
    <w:rsid w:val="00931121"/>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B75FC"/>
    <w:rsid w:val="009C16ED"/>
    <w:rsid w:val="009C1C5D"/>
    <w:rsid w:val="009C2E2D"/>
    <w:rsid w:val="009C31E4"/>
    <w:rsid w:val="009C3526"/>
    <w:rsid w:val="009C3952"/>
    <w:rsid w:val="009C3C67"/>
    <w:rsid w:val="009C4001"/>
    <w:rsid w:val="009C4C9E"/>
    <w:rsid w:val="009C57B7"/>
    <w:rsid w:val="009C5E53"/>
    <w:rsid w:val="009C5E99"/>
    <w:rsid w:val="009C5FD7"/>
    <w:rsid w:val="009C653E"/>
    <w:rsid w:val="009C67F3"/>
    <w:rsid w:val="009C6E71"/>
    <w:rsid w:val="009C7696"/>
    <w:rsid w:val="009D0339"/>
    <w:rsid w:val="009D15DF"/>
    <w:rsid w:val="009D1E7B"/>
    <w:rsid w:val="009D2F49"/>
    <w:rsid w:val="009D4063"/>
    <w:rsid w:val="009D5609"/>
    <w:rsid w:val="009D568E"/>
    <w:rsid w:val="009D661F"/>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2259"/>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00B"/>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27D97"/>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05"/>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1C2"/>
    <w:rsid w:val="00B97B76"/>
    <w:rsid w:val="00BA0094"/>
    <w:rsid w:val="00BA17B5"/>
    <w:rsid w:val="00BA18B3"/>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D2FC1"/>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47FE1"/>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2CE"/>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23"/>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209E"/>
    <w:rsid w:val="00E33769"/>
    <w:rsid w:val="00E33C2F"/>
    <w:rsid w:val="00E33C3E"/>
    <w:rsid w:val="00E34486"/>
    <w:rsid w:val="00E35351"/>
    <w:rsid w:val="00E37F6F"/>
    <w:rsid w:val="00E405D0"/>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44E"/>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1092"/>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107117"/>
    <w:rPr>
      <w:color w:val="605E5C"/>
      <w:shd w:val="clear" w:color="auto" w:fill="E1DFDD"/>
    </w:rPr>
  </w:style>
  <w:style w:type="paragraph" w:customStyle="1" w:styleId="paragraph">
    <w:name w:val="paragraph"/>
    <w:basedOn w:val="Normal"/>
    <w:rsid w:val="000E36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E36EC"/>
  </w:style>
  <w:style w:type="character" w:customStyle="1" w:styleId="eop">
    <w:name w:val="eop"/>
    <w:basedOn w:val="DefaultParagraphFont"/>
    <w:rsid w:val="000E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281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8213032">
          <w:marLeft w:val="0"/>
          <w:marRight w:val="0"/>
          <w:marTop w:val="0"/>
          <w:marBottom w:val="0"/>
          <w:divBdr>
            <w:top w:val="none" w:sz="0" w:space="0" w:color="auto"/>
            <w:left w:val="none" w:sz="0" w:space="0" w:color="auto"/>
            <w:bottom w:val="none" w:sz="0" w:space="0" w:color="auto"/>
            <w:right w:val="none" w:sz="0" w:space="0" w:color="auto"/>
          </w:divBdr>
        </w:div>
        <w:div w:id="184053468">
          <w:marLeft w:val="0"/>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1944608559">
      <w:bodyDiv w:val="1"/>
      <w:marLeft w:val="0"/>
      <w:marRight w:val="0"/>
      <w:marTop w:val="0"/>
      <w:marBottom w:val="0"/>
      <w:divBdr>
        <w:top w:val="none" w:sz="0" w:space="0" w:color="auto"/>
        <w:left w:val="none" w:sz="0" w:space="0" w:color="auto"/>
        <w:bottom w:val="none" w:sz="0" w:space="0" w:color="auto"/>
        <w:right w:val="none" w:sz="0" w:space="0" w:color="auto"/>
      </w:divBdr>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parents/family-health/Pages/your-childs-wellbeing.aspx"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vaccine"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2.xml><?xml version="1.0" encoding="utf-8"?>
<ds:datastoreItem xmlns:ds="http://schemas.openxmlformats.org/officeDocument/2006/customXml" ds:itemID="{5867E523-29DE-4B5E-AB99-E3C001921D95}"/>
</file>

<file path=customXml/itemProps3.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Baring, Louise A</dc:creator>
  <cp:keywords/>
  <dc:description/>
  <cp:lastModifiedBy>Maika Vincente Navarro</cp:lastModifiedBy>
  <cp:revision>2</cp:revision>
  <cp:lastPrinted>2021-10-17T07:12:00Z</cp:lastPrinted>
  <dcterms:created xsi:type="dcterms:W3CDTF">2021-10-19T23:08:00Z</dcterms:created>
  <dcterms:modified xsi:type="dcterms:W3CDTF">2021-10-19T23:08:00Z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