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B143314" w:rsidR="00F4525C" w:rsidRDefault="00024018" w:rsidP="009B61E5">
      <w:pPr>
        <w:pStyle w:val="VCAADocumenttitle"/>
      </w:pPr>
      <w:r>
        <w:t>202</w:t>
      </w:r>
      <w:r w:rsidR="008428B1">
        <w:t>1</w:t>
      </w:r>
      <w:r w:rsidR="00B925B6">
        <w:t xml:space="preserve"> </w:t>
      </w:r>
      <w:r w:rsidR="009001F9">
        <w:t xml:space="preserve">VCE </w:t>
      </w:r>
      <w:r w:rsidR="00B925B6">
        <w:t>Indonesian</w:t>
      </w:r>
      <w:r w:rsidR="002B6F6B">
        <w:t xml:space="preserve"> First Language</w:t>
      </w:r>
      <w:r>
        <w:t xml:space="preserve"> </w:t>
      </w:r>
      <w:r w:rsidR="00742F47">
        <w:t xml:space="preserve">oral </w:t>
      </w:r>
      <w:r w:rsidR="003A2C61">
        <w:t>external assessment report</w:t>
      </w:r>
    </w:p>
    <w:p w14:paraId="1F902DD4" w14:textId="2E1CC1F4" w:rsidR="006663C6" w:rsidRDefault="00024018" w:rsidP="00C35203">
      <w:pPr>
        <w:pStyle w:val="VCAAHeading1"/>
      </w:pPr>
      <w:bookmarkStart w:id="0" w:name="TemplateOverview"/>
      <w:bookmarkEnd w:id="0"/>
      <w:r>
        <w:t>General comments</w:t>
      </w:r>
    </w:p>
    <w:p w14:paraId="730F68EA" w14:textId="319AF952" w:rsidR="002B6F6B" w:rsidRPr="00480688" w:rsidRDefault="002B6F6B" w:rsidP="002B6F6B">
      <w:pPr>
        <w:pStyle w:val="VCAAbody"/>
        <w:rPr>
          <w:lang w:val="en-AU"/>
        </w:rPr>
      </w:pPr>
      <w:r w:rsidRPr="00480688">
        <w:rPr>
          <w:lang w:val="en-AU"/>
        </w:rPr>
        <w:t xml:space="preserve">The </w:t>
      </w:r>
      <w:r w:rsidR="00B925B6">
        <w:rPr>
          <w:lang w:val="en-AU"/>
        </w:rPr>
        <w:t xml:space="preserve">Indonesian First Language </w:t>
      </w:r>
      <w:r w:rsidRPr="00480688">
        <w:rPr>
          <w:lang w:val="en-AU"/>
        </w:rPr>
        <w:t xml:space="preserve">oral examination assesses students’ knowledge and skills in using spoken language. It is important that students and teachers </w:t>
      </w:r>
      <w:r w:rsidRPr="00480688">
        <w:t>familiarise</w:t>
      </w:r>
      <w:r w:rsidRPr="00480688">
        <w:rPr>
          <w:lang w:val="en-AU"/>
        </w:rPr>
        <w:t xml:space="preserve"> themselves with the specifications for oral examinations, available on the VCE </w:t>
      </w:r>
      <w:r w:rsidR="00B925B6">
        <w:rPr>
          <w:lang w:val="en-AU"/>
        </w:rPr>
        <w:t xml:space="preserve">Indonesian First Language </w:t>
      </w:r>
      <w:r w:rsidRPr="00480688">
        <w:rPr>
          <w:lang w:val="en-AU"/>
        </w:rPr>
        <w:t>examinations webpage of the</w:t>
      </w:r>
      <w:r w:rsidRPr="00480688">
        <w:rPr>
          <w:i/>
          <w:iCs/>
          <w:lang w:val="en-AU"/>
        </w:rPr>
        <w:t xml:space="preserve"> </w:t>
      </w:r>
      <w:r w:rsidRPr="00480688">
        <w:rPr>
          <w:lang w:val="en-AU"/>
        </w:rPr>
        <w:t>VCAA website</w:t>
      </w:r>
      <w:r w:rsidRPr="00480688">
        <w:rPr>
          <w:i/>
          <w:iCs/>
          <w:lang w:val="en-AU"/>
        </w:rPr>
        <w:t xml:space="preserve">. </w:t>
      </w:r>
      <w:r w:rsidRPr="00480688">
        <w:rPr>
          <w:lang w:val="en-AU"/>
        </w:rPr>
        <w:t xml:space="preserve">The examination has two sections – a </w:t>
      </w:r>
      <w:r w:rsidR="00530FC6">
        <w:rPr>
          <w:lang w:val="en-AU"/>
        </w:rPr>
        <w:t>p</w:t>
      </w:r>
      <w:r w:rsidRPr="00480688">
        <w:rPr>
          <w:lang w:val="en-AU"/>
        </w:rPr>
        <w:t xml:space="preserve">resentation of up to </w:t>
      </w:r>
      <w:r w:rsidR="00D66A5B">
        <w:rPr>
          <w:lang w:val="en-AU"/>
        </w:rPr>
        <w:t>five</w:t>
      </w:r>
      <w:r w:rsidR="00D66A5B" w:rsidRPr="00480688">
        <w:rPr>
          <w:lang w:val="en-AU"/>
        </w:rPr>
        <w:t xml:space="preserve"> </w:t>
      </w:r>
      <w:r w:rsidRPr="00480688">
        <w:rPr>
          <w:lang w:val="en-AU"/>
        </w:rPr>
        <w:t xml:space="preserve">minutes (which includes a short introduction of no more than one minute) and a </w:t>
      </w:r>
      <w:r w:rsidR="00530FC6">
        <w:rPr>
          <w:lang w:val="en-AU"/>
        </w:rPr>
        <w:t>d</w:t>
      </w:r>
      <w:r w:rsidRPr="00480688">
        <w:rPr>
          <w:lang w:val="en-AU"/>
        </w:rPr>
        <w:t xml:space="preserve">iscussion of approximately </w:t>
      </w:r>
      <w:r w:rsidR="00D66A5B">
        <w:rPr>
          <w:lang w:val="en-AU"/>
        </w:rPr>
        <w:t>five</w:t>
      </w:r>
      <w:r w:rsidR="00D66A5B" w:rsidRPr="00480688">
        <w:rPr>
          <w:lang w:val="en-AU"/>
        </w:rPr>
        <w:t xml:space="preserve"> </w:t>
      </w:r>
      <w:r w:rsidRPr="00480688">
        <w:rPr>
          <w:lang w:val="en-AU"/>
        </w:rPr>
        <w:t xml:space="preserve">minutes. </w:t>
      </w:r>
    </w:p>
    <w:p w14:paraId="3138DFCE" w14:textId="77777777" w:rsidR="002B6F6B" w:rsidRPr="00480688" w:rsidRDefault="002B6F6B" w:rsidP="002B6F6B">
      <w:pPr>
        <w:pStyle w:val="VCAAbody"/>
        <w:rPr>
          <w:lang w:val="en-AU"/>
        </w:rPr>
      </w:pPr>
      <w:r w:rsidRPr="00480688">
        <w:rPr>
          <w:lang w:val="en-AU"/>
        </w:rPr>
        <w:t>It should be noted that during the oral examination:</w:t>
      </w:r>
    </w:p>
    <w:p w14:paraId="6DEEB2FB" w14:textId="77777777" w:rsidR="002B6F6B" w:rsidRPr="00480688" w:rsidRDefault="002B6F6B" w:rsidP="00742F47">
      <w:pPr>
        <w:pStyle w:val="VCAAbullet"/>
      </w:pPr>
      <w:r w:rsidRPr="00480688">
        <w:t xml:space="preserve">students may be asked a variety of questions with varying levels of difficulty. Questions may also be asked in a different order from the one </w:t>
      </w:r>
      <w:proofErr w:type="gramStart"/>
      <w:r w:rsidRPr="00480688">
        <w:t>students</w:t>
      </w:r>
      <w:proofErr w:type="gramEnd"/>
      <w:r w:rsidRPr="00480688">
        <w:t xml:space="preserve"> anticipate</w:t>
      </w:r>
    </w:p>
    <w:p w14:paraId="79553C85" w14:textId="77777777" w:rsidR="002B6F6B" w:rsidRPr="00480688" w:rsidRDefault="002B6F6B" w:rsidP="00742F47">
      <w:pPr>
        <w:pStyle w:val="VCAAbullet"/>
      </w:pPr>
      <w:r w:rsidRPr="00480688">
        <w:t>assessors may interrupt students to ask questions during either section of the examination; this should be regarded as a normal process in a discussion</w:t>
      </w:r>
    </w:p>
    <w:p w14:paraId="55FFA58A" w14:textId="77777777" w:rsidR="002B6F6B" w:rsidRPr="00480688" w:rsidRDefault="002B6F6B" w:rsidP="00742F47">
      <w:pPr>
        <w:pStyle w:val="VCAAbullet"/>
      </w:pPr>
      <w:r w:rsidRPr="00480688">
        <w:t>assessors may also repeat or rephrase questions</w:t>
      </w:r>
    </w:p>
    <w:p w14:paraId="4B7E7646" w14:textId="77777777" w:rsidR="002B6F6B" w:rsidRPr="00480688" w:rsidRDefault="002B6F6B" w:rsidP="00742F47">
      <w:pPr>
        <w:pStyle w:val="VCAAbullet"/>
      </w:pPr>
      <w:r w:rsidRPr="00480688">
        <w:t>normal variation in assessor body language is acceptable.</w:t>
      </w:r>
    </w:p>
    <w:p w14:paraId="4D8C3EC9" w14:textId="0B665F2D" w:rsidR="002B6F6B" w:rsidRPr="00480688" w:rsidRDefault="002B6F6B" w:rsidP="002B6F6B">
      <w:pPr>
        <w:pStyle w:val="VCAAbody"/>
        <w:rPr>
          <w:lang w:val="en-AU"/>
        </w:rPr>
      </w:pPr>
      <w:r w:rsidRPr="00480688">
        <w:rPr>
          <w:lang w:val="en-AU"/>
        </w:rPr>
        <w:t xml:space="preserve">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530FC6">
        <w:rPr>
          <w:lang w:val="en-AU"/>
        </w:rPr>
        <w:t>p</w:t>
      </w:r>
      <w:r w:rsidRPr="00480688">
        <w:rPr>
          <w:lang w:val="en-AU"/>
        </w:rPr>
        <w:t xml:space="preserve">resentation and </w:t>
      </w:r>
      <w:r w:rsidR="00530FC6">
        <w:rPr>
          <w:lang w:val="en-AU"/>
        </w:rPr>
        <w:t>d</w:t>
      </w:r>
      <w:r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3DA2C8EA" w14:textId="521DA89C" w:rsidR="009D0E9E" w:rsidRPr="00747109" w:rsidRDefault="008B1B5E" w:rsidP="002B6F6B">
      <w:pPr>
        <w:pStyle w:val="VCAAbody"/>
      </w:pPr>
      <w:r>
        <w:t xml:space="preserve">Generally, students were able to demonstrate their understanding of the requirements of the Indonesian First Language oral examination including </w:t>
      </w:r>
      <w:r w:rsidR="000C3F9F">
        <w:t xml:space="preserve">the </w:t>
      </w:r>
      <w:r>
        <w:t xml:space="preserve">criteria and the broad </w:t>
      </w:r>
      <w:r w:rsidR="00603140">
        <w:t xml:space="preserve">requirements </w:t>
      </w:r>
      <w:r>
        <w:t xml:space="preserve">of their topic. The content displayed by those students was properly prepared and logically presented using an advanced and impressive range of vocabulary. For the </w:t>
      </w:r>
      <w:r w:rsidR="0091425C">
        <w:t>d</w:t>
      </w:r>
      <w:r>
        <w:t xml:space="preserve">iscussion section, however, some students needed to engage more readily with the assessors and convey a comprehensive understanding of the selected issue in a more confident and effective manner. </w:t>
      </w:r>
    </w:p>
    <w:p w14:paraId="29027E3E" w14:textId="382614FB" w:rsidR="00B62480" w:rsidRDefault="00024018" w:rsidP="00350651">
      <w:pPr>
        <w:pStyle w:val="VCAAHeading1"/>
      </w:pPr>
      <w:r>
        <w:t>Specific information</w:t>
      </w:r>
    </w:p>
    <w:p w14:paraId="16246478" w14:textId="77777777" w:rsidR="002B6F6B" w:rsidRPr="00480688" w:rsidRDefault="002B6F6B" w:rsidP="00D90C7B">
      <w:pPr>
        <w:pStyle w:val="VCAAHeading2"/>
      </w:pPr>
      <w:r w:rsidRPr="00480688">
        <w:t xml:space="preserve">Section 1 </w:t>
      </w:r>
      <w:r>
        <w:t>–</w:t>
      </w:r>
      <w:r w:rsidRPr="00480688">
        <w:t xml:space="preserve"> Presentation</w:t>
      </w:r>
    </w:p>
    <w:p w14:paraId="0D2F19A0" w14:textId="77777777" w:rsidR="002B6F6B" w:rsidRPr="006001BA" w:rsidRDefault="002B6F6B" w:rsidP="002B6F6B">
      <w:pPr>
        <w:pStyle w:val="VCAAbody"/>
      </w:pPr>
      <w:r w:rsidRPr="00480688">
        <w:t xml:space="preserve">Following a short introduction of no more than one minute, the student will present on a subtopic selected from the topic ‘Language and culture through Literature and the Arts’, using supporting objects and/or cue cards if they wish. The presentation should last no longer than four minutes. </w:t>
      </w:r>
      <w:r w:rsidRPr="006001BA">
        <w:t xml:space="preserve">The presentation should include </w:t>
      </w:r>
      <w:r w:rsidRPr="006001BA">
        <w:lastRenderedPageBreak/>
        <w:t>a clear stance on the issue selected, relate clearly to the subtopic chosen for detailed study and be supported by evidence. The student will be expected to refer to texts studied.</w:t>
      </w:r>
    </w:p>
    <w:p w14:paraId="0E44AD38" w14:textId="68337B89" w:rsidR="002B6F6B" w:rsidRDefault="00603140" w:rsidP="002B6F6B">
      <w:pPr>
        <w:pStyle w:val="VCAAbody"/>
      </w:pPr>
      <w:r>
        <w:t>In 2021</w:t>
      </w:r>
      <w:r w:rsidR="00B925B6">
        <w:t xml:space="preserve"> </w:t>
      </w:r>
      <w:r>
        <w:t>examples of</w:t>
      </w:r>
      <w:r w:rsidR="00B925B6">
        <w:t xml:space="preserve"> </w:t>
      </w:r>
      <w:r w:rsidR="00F04C01">
        <w:t>sub</w:t>
      </w:r>
      <w:r w:rsidR="00B925B6">
        <w:t xml:space="preserve">topics </w:t>
      </w:r>
      <w:r>
        <w:t xml:space="preserve">included </w:t>
      </w:r>
      <w:r w:rsidR="006523AA">
        <w:t>women and cultural issues</w:t>
      </w:r>
      <w:r w:rsidR="0091425C">
        <w:t xml:space="preserve">, </w:t>
      </w:r>
      <w:r w:rsidR="00EF1343">
        <w:t xml:space="preserve">such as </w:t>
      </w:r>
      <w:r w:rsidR="006523AA">
        <w:t>the role of women in the society</w:t>
      </w:r>
      <w:r w:rsidR="0091425C">
        <w:t xml:space="preserve">, </w:t>
      </w:r>
      <w:r w:rsidR="006523AA">
        <w:t xml:space="preserve">discrimination, tradition and </w:t>
      </w:r>
      <w:r w:rsidR="0091425C">
        <w:t>marriage for</w:t>
      </w:r>
      <w:r w:rsidR="006523AA">
        <w:t xml:space="preserve"> young women. </w:t>
      </w:r>
      <w:r w:rsidR="005723CF">
        <w:t>S</w:t>
      </w:r>
      <w:r>
        <w:t>tudents who scored highly included sufficiently varied information that displayed excellent breadth and depth of understanding</w:t>
      </w:r>
      <w:r w:rsidR="001D7151">
        <w:t xml:space="preserve">. </w:t>
      </w:r>
      <w:r w:rsidR="006C6FB9">
        <w:t xml:space="preserve">However, informal language </w:t>
      </w:r>
      <w:r>
        <w:t>was sometimes used inappropriately</w:t>
      </w:r>
      <w:r w:rsidR="006C6FB9">
        <w:t>.</w:t>
      </w:r>
    </w:p>
    <w:p w14:paraId="38C45F09" w14:textId="77777777" w:rsidR="002B6F6B" w:rsidRPr="00480688" w:rsidRDefault="002B6F6B" w:rsidP="00D90C7B">
      <w:pPr>
        <w:pStyle w:val="VCAAHeading2"/>
        <w:rPr>
          <w:lang w:val="en-AU"/>
        </w:rPr>
      </w:pPr>
      <w:r w:rsidRPr="00480688">
        <w:rPr>
          <w:lang w:val="en-AU"/>
        </w:rPr>
        <w:t xml:space="preserve">Section 2 </w:t>
      </w:r>
      <w:r>
        <w:t>–</w:t>
      </w:r>
      <w:r w:rsidRPr="00480688">
        <w:rPr>
          <w:lang w:val="en-AU"/>
        </w:rPr>
        <w:t xml:space="preserve"> Discussion</w:t>
      </w:r>
    </w:p>
    <w:p w14:paraId="607E9ECE" w14:textId="77777777" w:rsidR="002B6F6B" w:rsidRDefault="002B6F6B" w:rsidP="002B6F6B">
      <w:pPr>
        <w:pStyle w:val="VCAAbody"/>
      </w:pPr>
      <w:r w:rsidRPr="00480688">
        <w:t xml:space="preserve">Following the presentation, the student will discuss aspects of the selected issue with the assessors and should be prepared to clarify the points presented. </w:t>
      </w:r>
    </w:p>
    <w:p w14:paraId="472C5B8A" w14:textId="0C8FFE57" w:rsidR="002B6F6B" w:rsidRDefault="006C6FB9" w:rsidP="002B6F6B">
      <w:pPr>
        <w:pStyle w:val="VCAAbody"/>
      </w:pPr>
      <w:r>
        <w:t xml:space="preserve">During the discussion some students were able to elaborate at length in their answer and refer </w:t>
      </w:r>
      <w:r w:rsidR="000C3F9F">
        <w:t xml:space="preserve">to </w:t>
      </w:r>
      <w:r>
        <w:t>their finding</w:t>
      </w:r>
      <w:r w:rsidR="000C3F9F">
        <w:t>s</w:t>
      </w:r>
      <w:r>
        <w:t xml:space="preserve"> about the</w:t>
      </w:r>
      <w:r w:rsidR="006D2112">
        <w:t>ir</w:t>
      </w:r>
      <w:r>
        <w:t xml:space="preserve"> </w:t>
      </w:r>
      <w:r w:rsidR="00F04C01">
        <w:t>sub</w:t>
      </w:r>
      <w:r>
        <w:t>topic. Some students were not able to give further information and tend</w:t>
      </w:r>
      <w:r w:rsidR="009C5F9B">
        <w:t>ed</w:t>
      </w:r>
      <w:r>
        <w:t xml:space="preserve"> to </w:t>
      </w:r>
      <w:r w:rsidR="00C76F45">
        <w:t>repeat themselves</w:t>
      </w:r>
      <w:r>
        <w:t>. It is important that student</w:t>
      </w:r>
      <w:r w:rsidR="009C5F9B">
        <w:t>s</w:t>
      </w:r>
      <w:r>
        <w:t xml:space="preserve"> </w:t>
      </w:r>
      <w:r w:rsidR="000D6DBF">
        <w:t xml:space="preserve">prepare </w:t>
      </w:r>
      <w:r>
        <w:t>some further information about their finding</w:t>
      </w:r>
      <w:r w:rsidR="000C3F9F">
        <w:t>s</w:t>
      </w:r>
      <w:r>
        <w:t xml:space="preserve"> </w:t>
      </w:r>
      <w:r w:rsidR="003A4590">
        <w:t>o</w:t>
      </w:r>
      <w:r>
        <w:t>n the</w:t>
      </w:r>
      <w:r w:rsidR="00F04C01">
        <w:t xml:space="preserve"> sub</w:t>
      </w:r>
      <w:r>
        <w:t>topic.</w:t>
      </w:r>
      <w:r w:rsidR="000D6DBF">
        <w:t xml:space="preserve"> Students should maintain formal language and expression during the discussion, and </w:t>
      </w:r>
      <w:r w:rsidR="000C3F9F">
        <w:t xml:space="preserve">choose appropriate </w:t>
      </w:r>
      <w:r w:rsidR="000D6DBF">
        <w:t xml:space="preserve">vocabulary. </w:t>
      </w:r>
      <w:r w:rsidR="00C13F4B">
        <w:t>During the discussion some students</w:t>
      </w:r>
      <w:r w:rsidR="000D6DBF">
        <w:t xml:space="preserve"> used informal language</w:t>
      </w:r>
      <w:r w:rsidR="00C13F4B">
        <w:t xml:space="preserve"> and </w:t>
      </w:r>
      <w:r w:rsidR="000C3F9F">
        <w:t xml:space="preserve">appeared </w:t>
      </w:r>
      <w:r w:rsidR="00C13F4B">
        <w:t xml:space="preserve">not </w:t>
      </w:r>
      <w:r w:rsidR="000C3F9F">
        <w:t xml:space="preserve">to be </w:t>
      </w:r>
      <w:r w:rsidR="00C13F4B">
        <w:t xml:space="preserve">aware </w:t>
      </w:r>
      <w:r w:rsidR="009C5F9B">
        <w:t xml:space="preserve">of </w:t>
      </w:r>
      <w:r w:rsidR="00C13F4B">
        <w:t>it</w:t>
      </w:r>
      <w:r w:rsidR="000D6DBF">
        <w:t xml:space="preserve">. It is suggested that students </w:t>
      </w:r>
      <w:proofErr w:type="spellStart"/>
      <w:r w:rsidR="000D6DBF">
        <w:t>practi</w:t>
      </w:r>
      <w:r w:rsidR="000C3F9F">
        <w:t>s</w:t>
      </w:r>
      <w:r w:rsidR="000D6DBF">
        <w:t>e</w:t>
      </w:r>
      <w:proofErr w:type="spellEnd"/>
      <w:r w:rsidR="000D6DBF">
        <w:t xml:space="preserve"> their presentation and discuss</w:t>
      </w:r>
      <w:r w:rsidR="00FD2D27">
        <w:t>ion</w:t>
      </w:r>
      <w:r w:rsidR="000D6DBF">
        <w:t xml:space="preserve"> with fellow student</w:t>
      </w:r>
      <w:r w:rsidR="005D42C8">
        <w:t>s</w:t>
      </w:r>
      <w:r w:rsidR="00281A35">
        <w:t xml:space="preserve"> to gain some confiden</w:t>
      </w:r>
      <w:r w:rsidR="00232B6B">
        <w:t>ce</w:t>
      </w:r>
      <w:r w:rsidR="00281A35">
        <w:t xml:space="preserve"> and fluency.</w:t>
      </w:r>
    </w:p>
    <w:sectPr w:rsidR="002B6F6B"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AC18" w14:textId="77777777" w:rsidR="001D3C47" w:rsidRDefault="001D3C47" w:rsidP="00304EA1">
      <w:pPr>
        <w:spacing w:after="0" w:line="240" w:lineRule="auto"/>
      </w:pPr>
      <w:r>
        <w:separator/>
      </w:r>
    </w:p>
  </w:endnote>
  <w:endnote w:type="continuationSeparator" w:id="0">
    <w:p w14:paraId="1308393F" w14:textId="77777777" w:rsidR="001D3C47" w:rsidRDefault="001D3C4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0A95EF5C"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04C0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3B7D" w14:textId="77777777" w:rsidR="001D3C47" w:rsidRDefault="001D3C47" w:rsidP="00304EA1">
      <w:pPr>
        <w:spacing w:after="0" w:line="240" w:lineRule="auto"/>
      </w:pPr>
      <w:r>
        <w:separator/>
      </w:r>
    </w:p>
  </w:footnote>
  <w:footnote w:type="continuationSeparator" w:id="0">
    <w:p w14:paraId="0B5C7434" w14:textId="77777777" w:rsidR="001D3C47" w:rsidRDefault="001D3C4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505AC46" w:rsidR="008428B1" w:rsidRPr="00D86DE4" w:rsidRDefault="009001F9" w:rsidP="00D86DE4">
    <w:pPr>
      <w:pStyle w:val="VCAAcaptionsandfootnotes"/>
      <w:rPr>
        <w:color w:val="999999" w:themeColor="accent2"/>
      </w:rPr>
    </w:pPr>
    <w:r>
      <w:t>2021 VCE Indonesian First Language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8C45FFE">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5269"/>
    <w:rsid w:val="00024018"/>
    <w:rsid w:val="0005780E"/>
    <w:rsid w:val="00065CC6"/>
    <w:rsid w:val="00090D46"/>
    <w:rsid w:val="000A71F7"/>
    <w:rsid w:val="000B0A2A"/>
    <w:rsid w:val="000C3F9F"/>
    <w:rsid w:val="000D6DBF"/>
    <w:rsid w:val="000F09E4"/>
    <w:rsid w:val="000F16FD"/>
    <w:rsid w:val="000F5AAF"/>
    <w:rsid w:val="00120DB9"/>
    <w:rsid w:val="00143520"/>
    <w:rsid w:val="00153AD2"/>
    <w:rsid w:val="001779EA"/>
    <w:rsid w:val="00182027"/>
    <w:rsid w:val="00184297"/>
    <w:rsid w:val="001C3EEA"/>
    <w:rsid w:val="001D3246"/>
    <w:rsid w:val="001D3C47"/>
    <w:rsid w:val="001D7151"/>
    <w:rsid w:val="002279BA"/>
    <w:rsid w:val="002329F3"/>
    <w:rsid w:val="00232B6B"/>
    <w:rsid w:val="00243F0D"/>
    <w:rsid w:val="00260767"/>
    <w:rsid w:val="002647BB"/>
    <w:rsid w:val="002754C1"/>
    <w:rsid w:val="00281A35"/>
    <w:rsid w:val="002841C8"/>
    <w:rsid w:val="0028516B"/>
    <w:rsid w:val="00287095"/>
    <w:rsid w:val="002A2EF8"/>
    <w:rsid w:val="002B6F6B"/>
    <w:rsid w:val="002C6F03"/>
    <w:rsid w:val="002C6F90"/>
    <w:rsid w:val="002E4FB5"/>
    <w:rsid w:val="00302FB8"/>
    <w:rsid w:val="00304EA1"/>
    <w:rsid w:val="00314D81"/>
    <w:rsid w:val="00322FC6"/>
    <w:rsid w:val="00350651"/>
    <w:rsid w:val="0035293F"/>
    <w:rsid w:val="00385147"/>
    <w:rsid w:val="00391986"/>
    <w:rsid w:val="003A00B4"/>
    <w:rsid w:val="003A2C61"/>
    <w:rsid w:val="003A4590"/>
    <w:rsid w:val="003B2257"/>
    <w:rsid w:val="003C5E71"/>
    <w:rsid w:val="003C6C6D"/>
    <w:rsid w:val="003D40A3"/>
    <w:rsid w:val="003D6CBD"/>
    <w:rsid w:val="00400537"/>
    <w:rsid w:val="00417AA3"/>
    <w:rsid w:val="00425DFE"/>
    <w:rsid w:val="00434EDB"/>
    <w:rsid w:val="00440B32"/>
    <w:rsid w:val="0044213C"/>
    <w:rsid w:val="0046078D"/>
    <w:rsid w:val="00495C80"/>
    <w:rsid w:val="004A2ED8"/>
    <w:rsid w:val="004A54C0"/>
    <w:rsid w:val="004F5BDA"/>
    <w:rsid w:val="0051631E"/>
    <w:rsid w:val="00530FC6"/>
    <w:rsid w:val="00537A1F"/>
    <w:rsid w:val="005570CF"/>
    <w:rsid w:val="00566029"/>
    <w:rsid w:val="005723CF"/>
    <w:rsid w:val="005923CB"/>
    <w:rsid w:val="005B391B"/>
    <w:rsid w:val="005D3D78"/>
    <w:rsid w:val="005D42C8"/>
    <w:rsid w:val="005E2EF0"/>
    <w:rsid w:val="005F4092"/>
    <w:rsid w:val="00603140"/>
    <w:rsid w:val="00622C12"/>
    <w:rsid w:val="006523AA"/>
    <w:rsid w:val="006663C6"/>
    <w:rsid w:val="0068471E"/>
    <w:rsid w:val="00684F98"/>
    <w:rsid w:val="00693FFD"/>
    <w:rsid w:val="006B5435"/>
    <w:rsid w:val="006C6FB9"/>
    <w:rsid w:val="006D2112"/>
    <w:rsid w:val="006D2159"/>
    <w:rsid w:val="006F787C"/>
    <w:rsid w:val="00702636"/>
    <w:rsid w:val="00724507"/>
    <w:rsid w:val="00742F47"/>
    <w:rsid w:val="00747109"/>
    <w:rsid w:val="00773E6C"/>
    <w:rsid w:val="00781FB1"/>
    <w:rsid w:val="007A4B91"/>
    <w:rsid w:val="007C600D"/>
    <w:rsid w:val="007D1B6D"/>
    <w:rsid w:val="00813C37"/>
    <w:rsid w:val="008154B5"/>
    <w:rsid w:val="00823962"/>
    <w:rsid w:val="008428B1"/>
    <w:rsid w:val="00850410"/>
    <w:rsid w:val="00851DE4"/>
    <w:rsid w:val="00852719"/>
    <w:rsid w:val="00860115"/>
    <w:rsid w:val="0088783C"/>
    <w:rsid w:val="008B1B5E"/>
    <w:rsid w:val="009001F9"/>
    <w:rsid w:val="0091425C"/>
    <w:rsid w:val="009370BC"/>
    <w:rsid w:val="00970580"/>
    <w:rsid w:val="0098739B"/>
    <w:rsid w:val="009906B5"/>
    <w:rsid w:val="009B61E5"/>
    <w:rsid w:val="009C5F9B"/>
    <w:rsid w:val="009D0E9E"/>
    <w:rsid w:val="009D1E89"/>
    <w:rsid w:val="009E5707"/>
    <w:rsid w:val="009F2DFE"/>
    <w:rsid w:val="00A144D2"/>
    <w:rsid w:val="00A17661"/>
    <w:rsid w:val="00A24B2D"/>
    <w:rsid w:val="00A40966"/>
    <w:rsid w:val="00A60A91"/>
    <w:rsid w:val="00A75743"/>
    <w:rsid w:val="00A858D5"/>
    <w:rsid w:val="00A921E0"/>
    <w:rsid w:val="00A922F4"/>
    <w:rsid w:val="00AE5526"/>
    <w:rsid w:val="00AF051B"/>
    <w:rsid w:val="00B01578"/>
    <w:rsid w:val="00B0738F"/>
    <w:rsid w:val="00B13D3B"/>
    <w:rsid w:val="00B230DB"/>
    <w:rsid w:val="00B26601"/>
    <w:rsid w:val="00B41951"/>
    <w:rsid w:val="00B53229"/>
    <w:rsid w:val="00B62480"/>
    <w:rsid w:val="00B717F4"/>
    <w:rsid w:val="00B81B70"/>
    <w:rsid w:val="00B925B6"/>
    <w:rsid w:val="00BB3BAB"/>
    <w:rsid w:val="00BD0724"/>
    <w:rsid w:val="00BD2B91"/>
    <w:rsid w:val="00BE5521"/>
    <w:rsid w:val="00BF0BBA"/>
    <w:rsid w:val="00BF6C23"/>
    <w:rsid w:val="00C13F4B"/>
    <w:rsid w:val="00C35203"/>
    <w:rsid w:val="00C53263"/>
    <w:rsid w:val="00C75F1D"/>
    <w:rsid w:val="00C76F45"/>
    <w:rsid w:val="00C95156"/>
    <w:rsid w:val="00CA0DC2"/>
    <w:rsid w:val="00CB68E8"/>
    <w:rsid w:val="00D04F01"/>
    <w:rsid w:val="00D06414"/>
    <w:rsid w:val="00D10AA4"/>
    <w:rsid w:val="00D20ED9"/>
    <w:rsid w:val="00D24E5A"/>
    <w:rsid w:val="00D338E4"/>
    <w:rsid w:val="00D51947"/>
    <w:rsid w:val="00D532F0"/>
    <w:rsid w:val="00D56E0F"/>
    <w:rsid w:val="00D637F8"/>
    <w:rsid w:val="00D66A5B"/>
    <w:rsid w:val="00D77413"/>
    <w:rsid w:val="00D82759"/>
    <w:rsid w:val="00D86DE4"/>
    <w:rsid w:val="00D90C7B"/>
    <w:rsid w:val="00DE1909"/>
    <w:rsid w:val="00DE51DB"/>
    <w:rsid w:val="00DF4A82"/>
    <w:rsid w:val="00E23F1D"/>
    <w:rsid w:val="00E30E05"/>
    <w:rsid w:val="00E35622"/>
    <w:rsid w:val="00E36361"/>
    <w:rsid w:val="00E55AE9"/>
    <w:rsid w:val="00E71FF5"/>
    <w:rsid w:val="00EB0C84"/>
    <w:rsid w:val="00EC3A08"/>
    <w:rsid w:val="00EF1343"/>
    <w:rsid w:val="00EF4188"/>
    <w:rsid w:val="00EF461C"/>
    <w:rsid w:val="00F0484C"/>
    <w:rsid w:val="00F04C01"/>
    <w:rsid w:val="00F17FDE"/>
    <w:rsid w:val="00F40D53"/>
    <w:rsid w:val="00F4525C"/>
    <w:rsid w:val="00F50D86"/>
    <w:rsid w:val="00FD29D3"/>
    <w:rsid w:val="00FD2D27"/>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F04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Indonesian; First Language;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B24A9CD-0CBE-43EB-83A5-6EA340A5B465}">
  <ds:schemaRefs>
    <ds:schemaRef ds:uri="http://schemas.openxmlformats.org/officeDocument/2006/bibliography"/>
  </ds:schemaRefs>
</ds:datastoreItem>
</file>

<file path=customXml/itemProps3.xml><?xml version="1.0" encoding="utf-8"?>
<ds:datastoreItem xmlns:ds="http://schemas.openxmlformats.org/officeDocument/2006/customXml" ds:itemID="{825C8757-72BB-4B49-92D2-9EBE51F06F17}"/>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Indonesian First Language oral external assessment report</dc:title>
  <dc:creator>vcaa@education.vic.gov.au</dc:creator>
  <cp:keywords>2021; Indonesian; First Language; oral; external assessment report; exam report; Victorian Curriculum and Assessment Authority; VCAA</cp:keywords>
  <cp:lastModifiedBy>Victorian Curriculum and Assessment Authority</cp:lastModifiedBy>
  <cp:revision>4</cp:revision>
  <cp:lastPrinted>2022-04-20T05:10:00Z</cp:lastPrinted>
  <dcterms:created xsi:type="dcterms:W3CDTF">2022-04-26T10:29:00Z</dcterms:created>
  <dcterms:modified xsi:type="dcterms:W3CDTF">2022-04-28T08:02:00Z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