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7DF331A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ED391B">
        <w:t>Further Mathematics 1</w:t>
      </w:r>
      <w:r>
        <w:t xml:space="preserve"> </w:t>
      </w:r>
      <w:r w:rsidR="00BF0519">
        <w:t>(</w:t>
      </w:r>
      <w:r w:rsidR="009403B9">
        <w:t>NHT</w:t>
      </w:r>
      <w:r w:rsidR="00BF0519">
        <w:t>)</w:t>
      </w:r>
      <w:r w:rsidR="009403B9"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1C566260" w14:textId="77777777" w:rsidR="00A04880" w:rsidRDefault="00E36E85" w:rsidP="00037463">
      <w:pPr>
        <w:pStyle w:val="VCAAbody"/>
      </w:pPr>
      <w:r w:rsidRPr="006D1A0E">
        <w:t xml:space="preserve">This report provides sample </w:t>
      </w:r>
      <w:proofErr w:type="gramStart"/>
      <w:r w:rsidRPr="006D1A0E">
        <w:t>answers</w:t>
      </w:r>
      <w:proofErr w:type="gramEnd"/>
      <w:r w:rsidRPr="006D1A0E">
        <w:t xml:space="preserve"> or an indication of what answers may have included. Unless otherwise stated, these are not intended to be exemplary or complete responses. </w:t>
      </w:r>
    </w:p>
    <w:p w14:paraId="6B49E235" w14:textId="77777777" w:rsidR="005F2011" w:rsidRPr="008B2B22" w:rsidRDefault="00E36E85" w:rsidP="008B2B22">
      <w:pPr>
        <w:pStyle w:val="VCAAbody"/>
        <w:rPr>
          <w:color w:val="auto"/>
        </w:rPr>
      </w:pPr>
      <w:r w:rsidRPr="008B2B22">
        <w:rPr>
          <w:color w:val="auto"/>
        </w:rPr>
        <w:t xml:space="preserve">The tables </w:t>
      </w:r>
      <w:r w:rsidR="00A04880" w:rsidRPr="008B2B22">
        <w:rPr>
          <w:color w:val="auto"/>
        </w:rPr>
        <w:t xml:space="preserve">provided </w:t>
      </w:r>
      <w:r w:rsidRPr="008B2B22">
        <w:rPr>
          <w:color w:val="auto"/>
        </w:rPr>
        <w:t>indicate the correct answer for each question.</w:t>
      </w:r>
      <w:r w:rsidR="00D16254" w:rsidRPr="008B2B22">
        <w:rPr>
          <w:color w:val="auto"/>
        </w:rPr>
        <w:t xml:space="preserve"> </w:t>
      </w:r>
      <w:r w:rsidR="005F2011" w:rsidRPr="008B2B22">
        <w:rPr>
          <w:color w:val="auto"/>
        </w:rPr>
        <w:t>This report includes further details for some responses that were not as well answered as others.</w:t>
      </w:r>
    </w:p>
    <w:p w14:paraId="760F037E" w14:textId="77777777" w:rsidR="00E36E85" w:rsidRPr="006D1A0E" w:rsidRDefault="00E36E85" w:rsidP="00E36E85">
      <w:pPr>
        <w:pStyle w:val="VCAAHeading2"/>
        <w:rPr>
          <w:lang w:val="en-AU"/>
        </w:rPr>
      </w:pPr>
      <w:r w:rsidRPr="006D1A0E">
        <w:rPr>
          <w:lang w:val="en-AU"/>
        </w:rPr>
        <w:t>Section A – Core</w:t>
      </w:r>
    </w:p>
    <w:p w14:paraId="390602A4" w14:textId="77777777" w:rsidR="00E36E85" w:rsidRPr="006D1A0E" w:rsidRDefault="00E36E85" w:rsidP="00E36E85">
      <w:pPr>
        <w:pStyle w:val="VCAAHeading3"/>
        <w:rPr>
          <w:lang w:val="en-AU"/>
        </w:rPr>
      </w:pPr>
      <w:r w:rsidRPr="001E7E2A">
        <w:rPr>
          <w:lang w:val="en-AU"/>
        </w:rPr>
        <w:t>Data analysis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</w:tblGrid>
      <w:tr w:rsidR="00E36E85" w:rsidRPr="006D1A0E" w14:paraId="3550D2A4" w14:textId="77777777" w:rsidTr="005A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vAlign w:val="center"/>
          </w:tcPr>
          <w:p w14:paraId="36A02FCF" w14:textId="77777777" w:rsidR="00E36E85" w:rsidRPr="00037463" w:rsidRDefault="00E36E85" w:rsidP="00037463">
            <w:pPr>
              <w:pStyle w:val="VCAAtablecondensedheading"/>
            </w:pPr>
            <w:r w:rsidRPr="00037463">
              <w:t>Question</w:t>
            </w:r>
          </w:p>
        </w:tc>
        <w:tc>
          <w:tcPr>
            <w:tcW w:w="1134" w:type="dxa"/>
          </w:tcPr>
          <w:p w14:paraId="3A56F70F" w14:textId="77777777" w:rsidR="00E36E85" w:rsidRPr="00037463" w:rsidRDefault="00E36E85" w:rsidP="00037463">
            <w:pPr>
              <w:pStyle w:val="VCAAtablecondensedheading"/>
            </w:pPr>
            <w:r w:rsidRPr="00037463">
              <w:t>Answer</w:t>
            </w:r>
          </w:p>
        </w:tc>
      </w:tr>
      <w:tr w:rsidR="00E36E85" w:rsidRPr="006D1A0E" w14:paraId="2F0A4CA9" w14:textId="77777777" w:rsidTr="005A3FED">
        <w:tc>
          <w:tcPr>
            <w:tcW w:w="1413" w:type="dxa"/>
            <w:vAlign w:val="center"/>
          </w:tcPr>
          <w:p w14:paraId="78ADAF66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</w:rPr>
            </w:pPr>
            <w:r w:rsidRPr="00037463">
              <w:rPr>
                <w:rStyle w:val="VCAAbold"/>
              </w:rPr>
              <w:t>1</w:t>
            </w:r>
          </w:p>
        </w:tc>
        <w:tc>
          <w:tcPr>
            <w:tcW w:w="1134" w:type="dxa"/>
            <w:vAlign w:val="bottom"/>
          </w:tcPr>
          <w:p w14:paraId="3A2EC362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C</w:t>
            </w:r>
          </w:p>
        </w:tc>
      </w:tr>
      <w:tr w:rsidR="00E36E85" w:rsidRPr="006D1A0E" w14:paraId="3F29B047" w14:textId="77777777" w:rsidTr="005A3FED">
        <w:tc>
          <w:tcPr>
            <w:tcW w:w="1413" w:type="dxa"/>
            <w:vAlign w:val="center"/>
          </w:tcPr>
          <w:p w14:paraId="392BC2DE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</w:rPr>
            </w:pPr>
            <w:r w:rsidRPr="00037463">
              <w:rPr>
                <w:rStyle w:val="VCAAbold"/>
              </w:rPr>
              <w:t>2</w:t>
            </w:r>
          </w:p>
        </w:tc>
        <w:tc>
          <w:tcPr>
            <w:tcW w:w="1134" w:type="dxa"/>
            <w:vAlign w:val="bottom"/>
          </w:tcPr>
          <w:p w14:paraId="5EDF7F76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D</w:t>
            </w:r>
          </w:p>
        </w:tc>
      </w:tr>
      <w:tr w:rsidR="00E36E85" w:rsidRPr="006D1A0E" w14:paraId="6B811A80" w14:textId="77777777" w:rsidTr="005A3FED">
        <w:tc>
          <w:tcPr>
            <w:tcW w:w="1413" w:type="dxa"/>
            <w:vAlign w:val="center"/>
          </w:tcPr>
          <w:p w14:paraId="3D5C688A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</w:rPr>
            </w:pPr>
            <w:r w:rsidRPr="00037463">
              <w:rPr>
                <w:rStyle w:val="VCAAbold"/>
              </w:rPr>
              <w:t>3</w:t>
            </w:r>
          </w:p>
        </w:tc>
        <w:tc>
          <w:tcPr>
            <w:tcW w:w="1134" w:type="dxa"/>
            <w:vAlign w:val="bottom"/>
          </w:tcPr>
          <w:p w14:paraId="1D233A52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C</w:t>
            </w:r>
          </w:p>
        </w:tc>
      </w:tr>
      <w:tr w:rsidR="00E36E85" w:rsidRPr="006D1A0E" w14:paraId="7762A657" w14:textId="77777777" w:rsidTr="005A3FED">
        <w:tc>
          <w:tcPr>
            <w:tcW w:w="1413" w:type="dxa"/>
            <w:vAlign w:val="center"/>
          </w:tcPr>
          <w:p w14:paraId="52E2A1FA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</w:rPr>
            </w:pPr>
            <w:r w:rsidRPr="00037463">
              <w:rPr>
                <w:rStyle w:val="VCAAbold"/>
              </w:rPr>
              <w:t>4</w:t>
            </w:r>
          </w:p>
        </w:tc>
        <w:tc>
          <w:tcPr>
            <w:tcW w:w="1134" w:type="dxa"/>
            <w:vAlign w:val="bottom"/>
          </w:tcPr>
          <w:p w14:paraId="5B6CC8DD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B</w:t>
            </w:r>
          </w:p>
        </w:tc>
      </w:tr>
      <w:tr w:rsidR="00E36E85" w:rsidRPr="006D1A0E" w14:paraId="44543CED" w14:textId="77777777" w:rsidTr="005A3FED">
        <w:tc>
          <w:tcPr>
            <w:tcW w:w="1413" w:type="dxa"/>
            <w:vAlign w:val="center"/>
          </w:tcPr>
          <w:p w14:paraId="1E945291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14:paraId="3B303B00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B</w:t>
            </w:r>
          </w:p>
        </w:tc>
      </w:tr>
      <w:tr w:rsidR="00E36E85" w:rsidRPr="006D1A0E" w14:paraId="1589CFB6" w14:textId="77777777" w:rsidTr="005A3FED">
        <w:tc>
          <w:tcPr>
            <w:tcW w:w="1413" w:type="dxa"/>
            <w:vAlign w:val="center"/>
          </w:tcPr>
          <w:p w14:paraId="6EB22656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14:paraId="4375B411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D</w:t>
            </w:r>
          </w:p>
        </w:tc>
      </w:tr>
      <w:tr w:rsidR="00E36E85" w:rsidRPr="006D1A0E" w14:paraId="13A51D17" w14:textId="77777777" w:rsidTr="005A3FED">
        <w:tc>
          <w:tcPr>
            <w:tcW w:w="1413" w:type="dxa"/>
            <w:vAlign w:val="center"/>
          </w:tcPr>
          <w:p w14:paraId="62F2434B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14:paraId="030C8DB5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D</w:t>
            </w:r>
          </w:p>
        </w:tc>
      </w:tr>
      <w:tr w:rsidR="00E36E85" w:rsidRPr="006D1A0E" w14:paraId="6C1A86AB" w14:textId="77777777" w:rsidTr="005A3FED">
        <w:tc>
          <w:tcPr>
            <w:tcW w:w="1413" w:type="dxa"/>
            <w:vAlign w:val="center"/>
          </w:tcPr>
          <w:p w14:paraId="4059C802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14:paraId="4F5ADE9A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D</w:t>
            </w:r>
          </w:p>
        </w:tc>
      </w:tr>
      <w:tr w:rsidR="00E36E85" w:rsidRPr="006D1A0E" w14:paraId="2FAA32EA" w14:textId="77777777" w:rsidTr="005A3FED">
        <w:tc>
          <w:tcPr>
            <w:tcW w:w="1413" w:type="dxa"/>
            <w:vAlign w:val="center"/>
          </w:tcPr>
          <w:p w14:paraId="50AD4E53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9</w:t>
            </w:r>
          </w:p>
        </w:tc>
        <w:tc>
          <w:tcPr>
            <w:tcW w:w="1134" w:type="dxa"/>
            <w:vAlign w:val="bottom"/>
          </w:tcPr>
          <w:p w14:paraId="23A297E7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B</w:t>
            </w:r>
          </w:p>
        </w:tc>
      </w:tr>
      <w:tr w:rsidR="00E36E85" w:rsidRPr="006D1A0E" w14:paraId="295D4337" w14:textId="77777777" w:rsidTr="005A3FED">
        <w:tc>
          <w:tcPr>
            <w:tcW w:w="1413" w:type="dxa"/>
            <w:vAlign w:val="center"/>
          </w:tcPr>
          <w:p w14:paraId="2F70051D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10</w:t>
            </w:r>
          </w:p>
        </w:tc>
        <w:tc>
          <w:tcPr>
            <w:tcW w:w="1134" w:type="dxa"/>
            <w:vAlign w:val="bottom"/>
          </w:tcPr>
          <w:p w14:paraId="7780F5A9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E</w:t>
            </w:r>
          </w:p>
        </w:tc>
      </w:tr>
      <w:tr w:rsidR="00E36E85" w:rsidRPr="006D1A0E" w14:paraId="66502596" w14:textId="77777777" w:rsidTr="005A3FED">
        <w:tc>
          <w:tcPr>
            <w:tcW w:w="1413" w:type="dxa"/>
            <w:vAlign w:val="center"/>
          </w:tcPr>
          <w:p w14:paraId="79E86154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11</w:t>
            </w:r>
          </w:p>
        </w:tc>
        <w:tc>
          <w:tcPr>
            <w:tcW w:w="1134" w:type="dxa"/>
            <w:vAlign w:val="bottom"/>
          </w:tcPr>
          <w:p w14:paraId="62EAD73D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B</w:t>
            </w:r>
          </w:p>
        </w:tc>
      </w:tr>
      <w:tr w:rsidR="00E36E85" w:rsidRPr="006D1A0E" w14:paraId="2E5A5AAB" w14:textId="77777777" w:rsidTr="005A3FED">
        <w:tc>
          <w:tcPr>
            <w:tcW w:w="1413" w:type="dxa"/>
            <w:vAlign w:val="center"/>
          </w:tcPr>
          <w:p w14:paraId="2BBED0F2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14:paraId="5262AB81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C</w:t>
            </w:r>
          </w:p>
        </w:tc>
      </w:tr>
      <w:tr w:rsidR="00E36E85" w:rsidRPr="006D1A0E" w14:paraId="00939333" w14:textId="77777777" w:rsidTr="005A3FED">
        <w:tc>
          <w:tcPr>
            <w:tcW w:w="1413" w:type="dxa"/>
            <w:vAlign w:val="center"/>
          </w:tcPr>
          <w:p w14:paraId="5B550DB0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13</w:t>
            </w:r>
          </w:p>
        </w:tc>
        <w:tc>
          <w:tcPr>
            <w:tcW w:w="1134" w:type="dxa"/>
            <w:vAlign w:val="bottom"/>
          </w:tcPr>
          <w:p w14:paraId="68FB0249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E</w:t>
            </w:r>
          </w:p>
        </w:tc>
      </w:tr>
      <w:tr w:rsidR="00E36E85" w:rsidRPr="006D1A0E" w14:paraId="0D50C503" w14:textId="77777777" w:rsidTr="005A3FED">
        <w:tc>
          <w:tcPr>
            <w:tcW w:w="1413" w:type="dxa"/>
            <w:vAlign w:val="center"/>
          </w:tcPr>
          <w:p w14:paraId="3882B57D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14</w:t>
            </w:r>
          </w:p>
        </w:tc>
        <w:tc>
          <w:tcPr>
            <w:tcW w:w="1134" w:type="dxa"/>
            <w:vAlign w:val="bottom"/>
          </w:tcPr>
          <w:p w14:paraId="09794B77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E</w:t>
            </w:r>
          </w:p>
        </w:tc>
      </w:tr>
      <w:tr w:rsidR="00E36E85" w:rsidRPr="006D1A0E" w14:paraId="543A42E9" w14:textId="77777777" w:rsidTr="005A3FED">
        <w:tc>
          <w:tcPr>
            <w:tcW w:w="1413" w:type="dxa"/>
            <w:vAlign w:val="center"/>
          </w:tcPr>
          <w:p w14:paraId="6EA2C114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14:paraId="74D616EC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A</w:t>
            </w:r>
          </w:p>
        </w:tc>
      </w:tr>
      <w:tr w:rsidR="00E36E85" w:rsidRPr="006D1A0E" w14:paraId="3AAA4D74" w14:textId="77777777" w:rsidTr="005A3FED">
        <w:tc>
          <w:tcPr>
            <w:tcW w:w="1413" w:type="dxa"/>
            <w:vAlign w:val="center"/>
          </w:tcPr>
          <w:p w14:paraId="5A25C321" w14:textId="77777777" w:rsidR="00E36E85" w:rsidRPr="00037463" w:rsidRDefault="00E36E85" w:rsidP="00037463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037463">
              <w:rPr>
                <w:b/>
                <w:bCs/>
              </w:rPr>
              <w:t>16</w:t>
            </w:r>
          </w:p>
        </w:tc>
        <w:tc>
          <w:tcPr>
            <w:tcW w:w="1134" w:type="dxa"/>
            <w:vAlign w:val="bottom"/>
          </w:tcPr>
          <w:p w14:paraId="75BBA4B3" w14:textId="77777777" w:rsidR="00E36E85" w:rsidRPr="00037463" w:rsidRDefault="00E36E85" w:rsidP="0027711A">
            <w:pPr>
              <w:pStyle w:val="VCAAtablecondensed"/>
              <w:jc w:val="center"/>
            </w:pPr>
            <w:r w:rsidRPr="00037463">
              <w:t>E</w:t>
            </w:r>
          </w:p>
        </w:tc>
      </w:tr>
    </w:tbl>
    <w:p w14:paraId="4C646C66" w14:textId="77777777" w:rsidR="00D16254" w:rsidRDefault="00D16254" w:rsidP="00BF0519">
      <w:pPr>
        <w:pStyle w:val="VCAAbody"/>
        <w:rPr>
          <w:lang w:val="en-AU"/>
        </w:rPr>
      </w:pPr>
    </w:p>
    <w:p w14:paraId="326A40AB" w14:textId="7FBF2150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lastRenderedPageBreak/>
        <w:t xml:space="preserve">Question </w:t>
      </w:r>
      <w:bookmarkStart w:id="1" w:name="Question_5"/>
      <w:bookmarkStart w:id="2" w:name="Question_8"/>
      <w:bookmarkEnd w:id="1"/>
      <w:bookmarkEnd w:id="2"/>
      <w:r>
        <w:rPr>
          <w:lang w:val="en-AU"/>
        </w:rPr>
        <w:t>6</w:t>
      </w:r>
    </w:p>
    <w:p w14:paraId="313FBEAF" w14:textId="1DDCE8C5" w:rsidR="00E36E85" w:rsidRPr="00645E19" w:rsidRDefault="00E36E85" w:rsidP="00645E19">
      <w:pPr>
        <w:pStyle w:val="VCAAbody"/>
      </w:pPr>
      <w:r w:rsidRPr="00645E19">
        <w:t>Data concerning two categorical variables can be displayed in a two-way contingency table, as presented in the stem of the question</w:t>
      </w:r>
      <w:r w:rsidR="004559F2">
        <w:t>,</w:t>
      </w:r>
      <w:r w:rsidRPr="00645E19">
        <w:t xml:space="preserve"> or as a segmented bar chart. </w:t>
      </w:r>
    </w:p>
    <w:p w14:paraId="7582FBE3" w14:textId="23A6A0CF" w:rsidR="00E36E85" w:rsidRDefault="00E36E85" w:rsidP="00645E19">
      <w:pPr>
        <w:pStyle w:val="VCAAbody"/>
      </w:pPr>
      <w:r w:rsidRPr="00645E19">
        <w:t>All the other options can be used to present numerical data.</w:t>
      </w:r>
    </w:p>
    <w:p w14:paraId="3D063C22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8</w:t>
      </w:r>
    </w:p>
    <w:p w14:paraId="333DCA2E" w14:textId="698AD8EE" w:rsidR="00E36E85" w:rsidRPr="006D0160" w:rsidRDefault="00E36E85" w:rsidP="00645E19">
      <w:pPr>
        <w:pStyle w:val="VCAAbody"/>
      </w:pPr>
      <w:r w:rsidRPr="006D0160">
        <w:t xml:space="preserve">A box plot splits data into four sections. The middle box contains the middle 50%, below the box is 25% and above is 25%. Therefore, in this graph 75% of the data is between 26 (Q1) and 38 (maximum). This is equivalent to 33 people. If the </w:t>
      </w:r>
      <w:r w:rsidR="00040A43">
        <w:t>three</w:t>
      </w:r>
      <w:r w:rsidR="00040A43" w:rsidRPr="006D0160">
        <w:t xml:space="preserve"> </w:t>
      </w:r>
      <w:r w:rsidRPr="006D0160">
        <w:t>people with bicep muscle circumference above 34</w:t>
      </w:r>
      <w:r w:rsidR="008B0864">
        <w:t xml:space="preserve"> </w:t>
      </w:r>
      <w:r w:rsidRPr="006D0160">
        <w:t>cm</w:t>
      </w:r>
      <w:r w:rsidR="004559F2">
        <w:t xml:space="preserve"> are removed</w:t>
      </w:r>
      <w:r w:rsidRPr="006D0160">
        <w:t xml:space="preserve">, </w:t>
      </w:r>
      <w:r w:rsidR="004559F2">
        <w:t>then</w:t>
      </w:r>
      <w:r w:rsidRPr="006D0160">
        <w:t xml:space="preserve"> 30 people between 26 and 34</w:t>
      </w:r>
      <w:r w:rsidR="004559F2">
        <w:t xml:space="preserve"> are left</w:t>
      </w:r>
      <w:r w:rsidRPr="006D0160">
        <w:t>. This is 68.18%</w:t>
      </w:r>
      <w:r>
        <w:t>.</w:t>
      </w:r>
    </w:p>
    <w:p w14:paraId="64821AC7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9</w:t>
      </w:r>
    </w:p>
    <w:p w14:paraId="6E4A3CDA" w14:textId="77777777" w:rsidR="00E36E85" w:rsidRPr="00645E19" w:rsidRDefault="00E36E85" w:rsidP="00645E19">
      <w:pPr>
        <w:pStyle w:val="VCAAbody"/>
      </w:pPr>
      <w:r w:rsidRPr="00645E19">
        <w:t>Three steps are required to solve this question.</w:t>
      </w:r>
    </w:p>
    <w:p w14:paraId="310D5B00" w14:textId="5B41271D" w:rsidR="00E36E85" w:rsidRPr="00645E19" w:rsidRDefault="00E36E85" w:rsidP="00645E19">
      <w:pPr>
        <w:pStyle w:val="VCAAbody"/>
      </w:pPr>
      <w:r w:rsidRPr="00645E19">
        <w:t>Step 1:</w:t>
      </w:r>
      <w:r w:rsidR="009230DC">
        <w:tab/>
      </w:r>
      <w:r w:rsidRPr="00645E19">
        <w:t>Determine the total bicep muscle circumference for the 44 people</w:t>
      </w:r>
    </w:p>
    <w:p w14:paraId="6868E6BD" w14:textId="10A5EF3B" w:rsidR="00E36E85" w:rsidRPr="00645E19" w:rsidRDefault="00A82E36" w:rsidP="00A82E36">
      <w:pPr>
        <w:pStyle w:val="VCAAbody"/>
      </w:pPr>
      <w:r>
        <w:tab/>
      </w:r>
      <w:r w:rsidR="00E36E85" w:rsidRPr="00645E19">
        <w:t xml:space="preserve">Total bicep muscle circumference 28.16 </w:t>
      </w:r>
      <w:r w:rsidR="00E36E85" w:rsidRPr="00645E19">
        <w:sym w:font="Symbol" w:char="F0B4"/>
      </w:r>
      <w:r w:rsidR="00E36E85" w:rsidRPr="00645E19">
        <w:t xml:space="preserve"> 44 = 1239.04</w:t>
      </w:r>
    </w:p>
    <w:p w14:paraId="1B68D567" w14:textId="6D866DEE" w:rsidR="00E36E85" w:rsidRPr="00645E19" w:rsidRDefault="00E36E85" w:rsidP="00645E19">
      <w:pPr>
        <w:pStyle w:val="VCAAbody"/>
      </w:pPr>
      <w:r w:rsidRPr="00645E19">
        <w:t>Step 2:</w:t>
      </w:r>
      <w:r w:rsidR="00A82E36">
        <w:tab/>
      </w:r>
      <w:r w:rsidRPr="00645E19">
        <w:t>Subtract the bicep muscle circumference measures of the four outliers</w:t>
      </w:r>
    </w:p>
    <w:p w14:paraId="1FCF83BF" w14:textId="77777777" w:rsidR="00E36E85" w:rsidRPr="00645E19" w:rsidRDefault="00E36E85" w:rsidP="00645E19">
      <w:pPr>
        <w:pStyle w:val="VCAAbody"/>
      </w:pPr>
      <w:r w:rsidRPr="00645E19">
        <w:tab/>
        <w:t>1239.04 – (21 + 35 + 36 + 38) = 1109.04</w:t>
      </w:r>
    </w:p>
    <w:p w14:paraId="76FDFA1E" w14:textId="593440F7" w:rsidR="00E36E85" w:rsidRPr="00645E19" w:rsidRDefault="00E36E85" w:rsidP="00645E19">
      <w:pPr>
        <w:pStyle w:val="VCAAbody"/>
      </w:pPr>
      <w:r w:rsidRPr="00645E19">
        <w:t>Step 3:</w:t>
      </w:r>
      <w:r w:rsidR="006B5C14">
        <w:tab/>
      </w:r>
      <w:r w:rsidRPr="00645E19">
        <w:t>Divide the adjusted total by 40 (total excluding the outliers)</w:t>
      </w:r>
    </w:p>
    <w:p w14:paraId="087158E6" w14:textId="44AD2729" w:rsidR="00E36E85" w:rsidRPr="00645E19" w:rsidRDefault="00E36E85" w:rsidP="00645E19">
      <w:pPr>
        <w:pStyle w:val="VCAAbody"/>
      </w:pPr>
      <w:r w:rsidRPr="00645E19">
        <w:tab/>
        <w:t xml:space="preserve">1109.04 </w:t>
      </w:r>
      <w:r w:rsidRPr="00645E19">
        <w:sym w:font="Symbol" w:char="F0B8"/>
      </w:r>
      <w:r w:rsidRPr="00645E19">
        <w:t xml:space="preserve"> 40 = 27.73 </w:t>
      </w:r>
    </w:p>
    <w:p w14:paraId="7F6C16BD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11</w:t>
      </w:r>
    </w:p>
    <w:p w14:paraId="70B150C9" w14:textId="41C42B28" w:rsidR="00E36E85" w:rsidRPr="00645E19" w:rsidRDefault="00E36E85" w:rsidP="00645E19">
      <w:pPr>
        <w:pStyle w:val="VCAAbody"/>
      </w:pPr>
      <w:r w:rsidRPr="00645E19">
        <w:t>Residual value = actual value – predicted value.</w:t>
      </w:r>
    </w:p>
    <w:p w14:paraId="5D75203C" w14:textId="50C6CBE3" w:rsidR="00E36E85" w:rsidRPr="00645E19" w:rsidRDefault="00E36E85" w:rsidP="00645E19">
      <w:pPr>
        <w:pStyle w:val="VCAAbody"/>
      </w:pPr>
      <w:r w:rsidRPr="00645E19">
        <w:t>Using the scatterplot and residual line provided</w:t>
      </w:r>
      <w:r w:rsidR="00040A43">
        <w:t>,</w:t>
      </w:r>
      <w:r w:rsidRPr="00645E19">
        <w:t xml:space="preserve"> the residual value 10.4 – 10.85 = – 0.45.</w:t>
      </w:r>
    </w:p>
    <w:p w14:paraId="71628951" w14:textId="543AE020" w:rsidR="00E36E85" w:rsidRPr="00645E19" w:rsidRDefault="00E36E85" w:rsidP="00645E19">
      <w:pPr>
        <w:pStyle w:val="VCAAbody"/>
      </w:pPr>
      <w:r w:rsidRPr="00645E19">
        <w:t>This value is closest to –0.5.</w:t>
      </w:r>
    </w:p>
    <w:p w14:paraId="28FE7134" w14:textId="77777777" w:rsidR="00E36E85" w:rsidRDefault="00E36E85" w:rsidP="00E36E85">
      <w:pPr>
        <w:pStyle w:val="VCAAHeading3"/>
        <w:rPr>
          <w:lang w:val="en-AU"/>
        </w:rPr>
      </w:pPr>
      <w:r w:rsidRPr="001E7E2A">
        <w:rPr>
          <w:lang w:val="en-AU"/>
        </w:rPr>
        <w:t>Recursion and financial modelling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</w:tblGrid>
      <w:tr w:rsidR="00E36E85" w:rsidRPr="006D1A0E" w14:paraId="0C4F2320" w14:textId="77777777" w:rsidTr="005A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vAlign w:val="center"/>
          </w:tcPr>
          <w:p w14:paraId="44499974" w14:textId="77777777" w:rsidR="00E36E85" w:rsidRPr="00645E19" w:rsidRDefault="00E36E85" w:rsidP="00645E19">
            <w:pPr>
              <w:pStyle w:val="VCAAtablecondensedheading"/>
            </w:pPr>
            <w:r w:rsidRPr="00645E19">
              <w:t>Question</w:t>
            </w:r>
          </w:p>
        </w:tc>
        <w:tc>
          <w:tcPr>
            <w:tcW w:w="1134" w:type="dxa"/>
          </w:tcPr>
          <w:p w14:paraId="5690CE82" w14:textId="77777777" w:rsidR="00E36E85" w:rsidRPr="00645E19" w:rsidRDefault="00E36E85" w:rsidP="00645E19">
            <w:pPr>
              <w:pStyle w:val="VCAAtablecondensedheading"/>
            </w:pPr>
            <w:r w:rsidRPr="00645E19">
              <w:t>Answer</w:t>
            </w:r>
          </w:p>
        </w:tc>
      </w:tr>
      <w:tr w:rsidR="00E36E85" w:rsidRPr="006D1A0E" w14:paraId="5AC82570" w14:textId="77777777" w:rsidTr="005A3FED">
        <w:tc>
          <w:tcPr>
            <w:tcW w:w="1413" w:type="dxa"/>
            <w:vAlign w:val="center"/>
          </w:tcPr>
          <w:p w14:paraId="53034A8E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17</w:t>
            </w:r>
          </w:p>
        </w:tc>
        <w:tc>
          <w:tcPr>
            <w:tcW w:w="1134" w:type="dxa"/>
            <w:vAlign w:val="bottom"/>
          </w:tcPr>
          <w:p w14:paraId="405011D0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B</w:t>
            </w:r>
          </w:p>
        </w:tc>
      </w:tr>
      <w:tr w:rsidR="00E36E85" w:rsidRPr="006D1A0E" w14:paraId="27C97C89" w14:textId="77777777" w:rsidTr="005A3FED">
        <w:tc>
          <w:tcPr>
            <w:tcW w:w="1413" w:type="dxa"/>
            <w:vAlign w:val="center"/>
          </w:tcPr>
          <w:p w14:paraId="4B512176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14:paraId="027D9BAA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E</w:t>
            </w:r>
          </w:p>
        </w:tc>
      </w:tr>
      <w:tr w:rsidR="00E36E85" w:rsidRPr="006D1A0E" w14:paraId="4C4341E1" w14:textId="77777777" w:rsidTr="005A3FED">
        <w:tc>
          <w:tcPr>
            <w:tcW w:w="1413" w:type="dxa"/>
            <w:vAlign w:val="center"/>
          </w:tcPr>
          <w:p w14:paraId="77BB5AF3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19</w:t>
            </w:r>
          </w:p>
        </w:tc>
        <w:tc>
          <w:tcPr>
            <w:tcW w:w="1134" w:type="dxa"/>
            <w:vAlign w:val="bottom"/>
          </w:tcPr>
          <w:p w14:paraId="699D228C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B</w:t>
            </w:r>
          </w:p>
        </w:tc>
      </w:tr>
      <w:tr w:rsidR="00E36E85" w:rsidRPr="006D1A0E" w14:paraId="7DD23100" w14:textId="77777777" w:rsidTr="005A3FED">
        <w:tc>
          <w:tcPr>
            <w:tcW w:w="1413" w:type="dxa"/>
            <w:vAlign w:val="center"/>
          </w:tcPr>
          <w:p w14:paraId="4B433997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14:paraId="6D05426D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D</w:t>
            </w:r>
          </w:p>
        </w:tc>
      </w:tr>
      <w:tr w:rsidR="00E36E85" w:rsidRPr="006D1A0E" w14:paraId="30160F24" w14:textId="77777777" w:rsidTr="005A3FED">
        <w:tc>
          <w:tcPr>
            <w:tcW w:w="1413" w:type="dxa"/>
            <w:vAlign w:val="center"/>
          </w:tcPr>
          <w:p w14:paraId="03AED24D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21</w:t>
            </w:r>
          </w:p>
        </w:tc>
        <w:tc>
          <w:tcPr>
            <w:tcW w:w="1134" w:type="dxa"/>
            <w:vAlign w:val="bottom"/>
          </w:tcPr>
          <w:p w14:paraId="64C68CD7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D</w:t>
            </w:r>
          </w:p>
        </w:tc>
      </w:tr>
      <w:tr w:rsidR="00E36E85" w:rsidRPr="006D1A0E" w14:paraId="1404BB28" w14:textId="77777777" w:rsidTr="005A3FED">
        <w:tc>
          <w:tcPr>
            <w:tcW w:w="1413" w:type="dxa"/>
            <w:vAlign w:val="center"/>
          </w:tcPr>
          <w:p w14:paraId="594F954B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22</w:t>
            </w:r>
          </w:p>
        </w:tc>
        <w:tc>
          <w:tcPr>
            <w:tcW w:w="1134" w:type="dxa"/>
            <w:vAlign w:val="bottom"/>
          </w:tcPr>
          <w:p w14:paraId="5D1F4772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D</w:t>
            </w:r>
          </w:p>
        </w:tc>
      </w:tr>
      <w:tr w:rsidR="00E36E85" w:rsidRPr="006D1A0E" w14:paraId="22EE694E" w14:textId="77777777" w:rsidTr="005A3FED">
        <w:tc>
          <w:tcPr>
            <w:tcW w:w="1413" w:type="dxa"/>
            <w:vAlign w:val="center"/>
          </w:tcPr>
          <w:p w14:paraId="148C9FBC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23</w:t>
            </w:r>
          </w:p>
        </w:tc>
        <w:tc>
          <w:tcPr>
            <w:tcW w:w="1134" w:type="dxa"/>
            <w:vAlign w:val="bottom"/>
          </w:tcPr>
          <w:p w14:paraId="71D8BD98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C</w:t>
            </w:r>
          </w:p>
        </w:tc>
      </w:tr>
      <w:tr w:rsidR="00E36E85" w:rsidRPr="006D1A0E" w14:paraId="4C5C0A72" w14:textId="77777777" w:rsidTr="005A3FED">
        <w:tc>
          <w:tcPr>
            <w:tcW w:w="1413" w:type="dxa"/>
            <w:vAlign w:val="center"/>
          </w:tcPr>
          <w:p w14:paraId="2F4A9D32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24</w:t>
            </w:r>
          </w:p>
        </w:tc>
        <w:tc>
          <w:tcPr>
            <w:tcW w:w="1134" w:type="dxa"/>
            <w:vAlign w:val="bottom"/>
          </w:tcPr>
          <w:p w14:paraId="5C7D420E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A</w:t>
            </w:r>
          </w:p>
        </w:tc>
      </w:tr>
    </w:tbl>
    <w:p w14:paraId="65282A7A" w14:textId="77777777" w:rsidR="00655ECD" w:rsidRDefault="00655ECD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02099ED2" w14:textId="0415FF09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lastRenderedPageBreak/>
        <w:t>Question</w:t>
      </w:r>
      <w:r>
        <w:rPr>
          <w:lang w:val="en-AU"/>
        </w:rPr>
        <w:t xml:space="preserve"> 19</w:t>
      </w:r>
    </w:p>
    <w:p w14:paraId="461E84E1" w14:textId="71B50131" w:rsidR="00E36E85" w:rsidRPr="00645E19" w:rsidRDefault="00E36E85" w:rsidP="00645E19">
      <w:pPr>
        <w:pStyle w:val="VCAAbody"/>
      </w:pPr>
      <w:r w:rsidRPr="00645E19">
        <w:t>Geometric growth refers to the situation where each successive term in a sequence differs by a constant ratio. For growth to occur</w:t>
      </w:r>
      <w:r w:rsidR="003D4138">
        <w:t>,</w:t>
      </w:r>
      <w:r w:rsidRPr="00645E19">
        <w:t xml:space="preserve"> the R value must be gr</w:t>
      </w:r>
      <w:r w:rsidR="00BB02D8">
        <w:t>e</w:t>
      </w:r>
      <w:r w:rsidRPr="00645E19">
        <w:t xml:space="preserve">ater than 1. </w:t>
      </w:r>
    </w:p>
    <w:p w14:paraId="1BDC7420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21</w:t>
      </w:r>
    </w:p>
    <w:p w14:paraId="735FA592" w14:textId="77777777" w:rsidR="00E36E85" w:rsidRPr="00645E19" w:rsidRDefault="00E36E85" w:rsidP="00645E19">
      <w:pPr>
        <w:pStyle w:val="VCAAbody"/>
      </w:pPr>
      <w:r w:rsidRPr="00645E19">
        <w:t>Two steps are required to solve this question.</w:t>
      </w:r>
    </w:p>
    <w:p w14:paraId="375FC9DA" w14:textId="7B8E2ADB" w:rsidR="00E36E85" w:rsidRPr="00645E19" w:rsidRDefault="00E36E85" w:rsidP="00645E19">
      <w:pPr>
        <w:pStyle w:val="VCAAbody"/>
      </w:pPr>
      <w:r w:rsidRPr="00645E19">
        <w:t xml:space="preserve">Step 1: Determine the interest rate from the </w:t>
      </w:r>
      <w:proofErr w:type="spellStart"/>
      <w:r w:rsidR="00833121" w:rsidRPr="00645E19">
        <w:t>amorti</w:t>
      </w:r>
      <w:r w:rsidR="00C8334F">
        <w:t>s</w:t>
      </w:r>
      <w:r w:rsidR="00833121" w:rsidRPr="00645E19">
        <w:t>ation</w:t>
      </w:r>
      <w:proofErr w:type="spellEnd"/>
      <w:r w:rsidRPr="00645E19">
        <w:t xml:space="preserve"> table. </w:t>
      </w:r>
    </w:p>
    <w:p w14:paraId="70CF74C1" w14:textId="77777777" w:rsidR="00E36E85" w:rsidRPr="00645E19" w:rsidRDefault="00E36E85" w:rsidP="00FB1B19">
      <w:pPr>
        <w:pStyle w:val="VCAAbodyformaths"/>
      </w:pPr>
      <w:r w:rsidRPr="00645E19">
        <w:tab/>
        <w:t>I = PRT</w:t>
      </w:r>
    </w:p>
    <w:p w14:paraId="61BEF1AB" w14:textId="0DA36C35" w:rsidR="00E36E85" w:rsidRPr="00645E19" w:rsidRDefault="00E36E85" w:rsidP="00FB1B19">
      <w:pPr>
        <w:pStyle w:val="VCAAbodyformaths"/>
      </w:pPr>
      <w:r w:rsidRPr="00645E19">
        <w:tab/>
      </w:r>
      <w:r w:rsidR="0042068B" w:rsidRPr="00D108C4">
        <w:rPr>
          <w:noProof/>
          <w:position w:val="-24"/>
        </w:rPr>
        <w:object w:dxaOrig="2220" w:dyaOrig="620" w14:anchorId="7AE63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pt;height:31pt" o:ole="">
            <v:imagedata r:id="rId11" o:title=""/>
          </v:shape>
          <o:OLEObject Type="Embed" ProgID="Equation.DSMT4" ShapeID="_x0000_i1025" DrawAspect="Content" ObjectID="_1722802805" r:id="rId12"/>
        </w:object>
      </w:r>
    </w:p>
    <w:p w14:paraId="754A1A24" w14:textId="010D342E" w:rsidR="00E36E85" w:rsidRPr="00645E19" w:rsidRDefault="00E36E85" w:rsidP="00FB1B19">
      <w:pPr>
        <w:pStyle w:val="VCAAbodyformaths"/>
      </w:pPr>
      <w:r w:rsidRPr="00645E19">
        <w:tab/>
      </w:r>
      <w:r w:rsidR="0042068B" w:rsidRPr="00D108C4">
        <w:rPr>
          <w:noProof/>
          <w:position w:val="-24"/>
        </w:rPr>
        <w:object w:dxaOrig="580" w:dyaOrig="620" w14:anchorId="4B51CCC0">
          <v:shape id="_x0000_i1026" type="#_x0000_t75" alt="" style="width:31pt;height:31pt" o:ole="">
            <v:imagedata r:id="rId13" o:title=""/>
          </v:shape>
          <o:OLEObject Type="Embed" ProgID="Equation.DSMT4" ShapeID="_x0000_i1026" DrawAspect="Content" ObjectID="_1722802806" r:id="rId14"/>
        </w:object>
      </w:r>
      <w:r w:rsidR="00833121">
        <w:rPr>
          <w:noProof/>
        </w:rPr>
        <w:t>of a year (or three months)</w:t>
      </w:r>
    </w:p>
    <w:p w14:paraId="5A0B862E" w14:textId="0EB11C26" w:rsidR="00E36E85" w:rsidRPr="00645E19" w:rsidRDefault="00E36E85" w:rsidP="00645E19">
      <w:pPr>
        <w:pStyle w:val="VCAAbody"/>
      </w:pPr>
      <w:r w:rsidRPr="00645E19">
        <w:t>Step 2: If the first payment was on 1 January 2021, then the second payment was on 1 April 2021.</w:t>
      </w:r>
    </w:p>
    <w:p w14:paraId="0727820F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2</w:t>
      </w:r>
      <w:r w:rsidRPr="001E7E2A">
        <w:rPr>
          <w:lang w:val="en-AU"/>
        </w:rPr>
        <w:t>4</w:t>
      </w:r>
    </w:p>
    <w:p w14:paraId="11B529C8" w14:textId="523CCD9B" w:rsidR="00E36E85" w:rsidRPr="00645E19" w:rsidRDefault="00E36E85" w:rsidP="00645E19">
      <w:pPr>
        <w:pStyle w:val="VCAAbody"/>
      </w:pPr>
      <w:r w:rsidRPr="00645E19">
        <w:t>Four steps are required</w:t>
      </w:r>
      <w:r w:rsidR="002D41B2">
        <w:t>,</w:t>
      </w:r>
      <w:r w:rsidRPr="00645E19">
        <w:t xml:space="preserve"> three of which use Finance Solver</w:t>
      </w:r>
      <w:r w:rsidR="002D41B2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36E85" w14:paraId="5AE105D1" w14:textId="77777777" w:rsidTr="005A3FED">
        <w:tc>
          <w:tcPr>
            <w:tcW w:w="4814" w:type="dxa"/>
          </w:tcPr>
          <w:p w14:paraId="6E109733" w14:textId="77777777" w:rsidR="00E36E85" w:rsidRPr="00FB1B19" w:rsidRDefault="00E36E85" w:rsidP="00631EBD">
            <w:pPr>
              <w:pStyle w:val="VCAAbody"/>
            </w:pPr>
            <w:r w:rsidRPr="00FB1B19">
              <w:t xml:space="preserve">Step 1: </w:t>
            </w:r>
          </w:p>
          <w:p w14:paraId="0D856C8D" w14:textId="77777777" w:rsidR="00E36E85" w:rsidRPr="00FB1B19" w:rsidRDefault="00E36E85" w:rsidP="00631EBD">
            <w:pPr>
              <w:pStyle w:val="VCAAbody"/>
            </w:pPr>
            <w:r w:rsidRPr="00FB1B19">
              <w:t xml:space="preserve">Determine the regular repayment amount. </w:t>
            </w:r>
          </w:p>
          <w:p w14:paraId="52A21BC9" w14:textId="77777777" w:rsidR="00E36E85" w:rsidRPr="00FB1B19" w:rsidRDefault="00E36E85" w:rsidP="00FB1B19">
            <w:pPr>
              <w:pStyle w:val="VCAAbody"/>
            </w:pPr>
            <w:r w:rsidRPr="00FB1B19">
              <w:t xml:space="preserve">N = 20 </w:t>
            </w:r>
            <w:r w:rsidRPr="00FB1B19">
              <w:sym w:font="Symbol" w:char="F0B4"/>
            </w:r>
            <w:r w:rsidRPr="00FB1B19">
              <w:t xml:space="preserve"> 52</w:t>
            </w:r>
          </w:p>
          <w:p w14:paraId="3010E18F" w14:textId="415D4FA8" w:rsidR="00E36E85" w:rsidRPr="00FB1B19" w:rsidRDefault="00E36E85" w:rsidP="00FB1B19">
            <w:pPr>
              <w:pStyle w:val="VCAAbody"/>
            </w:pPr>
            <w:r w:rsidRPr="00FB1B19">
              <w:t>I%</w:t>
            </w:r>
            <w:r w:rsidR="00040A43">
              <w:t xml:space="preserve"> </w:t>
            </w:r>
            <w:r w:rsidRPr="00FB1B19">
              <w:t>= 3.8</w:t>
            </w:r>
          </w:p>
          <w:p w14:paraId="12AA083D" w14:textId="77777777" w:rsidR="00E36E85" w:rsidRPr="00FB1B19" w:rsidRDefault="00E36E85" w:rsidP="00FB1B19">
            <w:pPr>
              <w:pStyle w:val="VCAAbody"/>
            </w:pPr>
            <w:r w:rsidRPr="00FB1B19">
              <w:t>PV = 200 000</w:t>
            </w:r>
          </w:p>
          <w:p w14:paraId="200AC51C" w14:textId="77777777" w:rsidR="00E36E85" w:rsidRPr="00FB1B19" w:rsidRDefault="00E36E85" w:rsidP="00FB1B19">
            <w:pPr>
              <w:pStyle w:val="VCAAbody"/>
              <w:rPr>
                <w:b/>
                <w:bCs/>
              </w:rPr>
            </w:pPr>
            <w:r w:rsidRPr="00FB1B19">
              <w:rPr>
                <w:b/>
                <w:bCs/>
              </w:rPr>
              <w:t>PMT = – 274.62</w:t>
            </w:r>
          </w:p>
          <w:p w14:paraId="58387872" w14:textId="77777777" w:rsidR="00E36E85" w:rsidRPr="00FB1B19" w:rsidRDefault="00E36E85" w:rsidP="00FB1B19">
            <w:pPr>
              <w:pStyle w:val="VCAAbody"/>
            </w:pPr>
            <w:r w:rsidRPr="00FB1B19">
              <w:t>FV = 0</w:t>
            </w:r>
          </w:p>
          <w:p w14:paraId="09718CE0" w14:textId="77777777" w:rsidR="00E36E85" w:rsidRPr="00FB1B19" w:rsidRDefault="00E36E85" w:rsidP="00FB1B19">
            <w:pPr>
              <w:pStyle w:val="VCAAbody"/>
            </w:pPr>
            <w:r w:rsidRPr="00FB1B19">
              <w:t>P/Y = 52</w:t>
            </w:r>
          </w:p>
          <w:p w14:paraId="64363095" w14:textId="01A89219" w:rsidR="00E36E85" w:rsidRPr="00FB1B19" w:rsidRDefault="00E36E85" w:rsidP="00631EBD">
            <w:pPr>
              <w:pStyle w:val="VCAAbody"/>
            </w:pPr>
            <w:r w:rsidRPr="00FB1B19">
              <w:t>C/Y = 52</w:t>
            </w:r>
          </w:p>
        </w:tc>
        <w:tc>
          <w:tcPr>
            <w:tcW w:w="4815" w:type="dxa"/>
          </w:tcPr>
          <w:p w14:paraId="0DF2C1B6" w14:textId="77777777" w:rsidR="00E36E85" w:rsidRPr="00FB1B19" w:rsidRDefault="00E36E85" w:rsidP="006900CC">
            <w:pPr>
              <w:pStyle w:val="VCAAbody"/>
            </w:pPr>
            <w:r w:rsidRPr="00FB1B19">
              <w:t xml:space="preserve">Step 2: </w:t>
            </w:r>
          </w:p>
          <w:p w14:paraId="34FE2714" w14:textId="371DE58B" w:rsidR="00E36E85" w:rsidRPr="00FB1B19" w:rsidRDefault="00E36E85" w:rsidP="006900CC">
            <w:pPr>
              <w:pStyle w:val="VCAAbody"/>
            </w:pPr>
            <w:r w:rsidRPr="00FB1B19">
              <w:t>Determine the amount owing after 10 years</w:t>
            </w:r>
            <w:r w:rsidR="006900CC">
              <w:t>.</w:t>
            </w:r>
          </w:p>
          <w:p w14:paraId="152DFA71" w14:textId="77777777" w:rsidR="00E36E85" w:rsidRPr="00FB1B19" w:rsidRDefault="00E36E85" w:rsidP="00FB1B19">
            <w:pPr>
              <w:pStyle w:val="VCAAbody"/>
            </w:pPr>
            <w:r w:rsidRPr="00FB1B19">
              <w:t xml:space="preserve">N = 10 </w:t>
            </w:r>
            <w:r w:rsidRPr="00FB1B19">
              <w:sym w:font="Symbol" w:char="F0B4"/>
            </w:r>
            <w:r w:rsidRPr="00FB1B19">
              <w:t xml:space="preserve"> 52</w:t>
            </w:r>
          </w:p>
          <w:p w14:paraId="1FED822A" w14:textId="521095AD" w:rsidR="00E36E85" w:rsidRPr="00FB1B19" w:rsidRDefault="00E36E85" w:rsidP="00FB1B19">
            <w:pPr>
              <w:pStyle w:val="VCAAbody"/>
            </w:pPr>
            <w:r w:rsidRPr="00FB1B19">
              <w:t>I%</w:t>
            </w:r>
            <w:r w:rsidR="00040A43">
              <w:t xml:space="preserve"> </w:t>
            </w:r>
            <w:r w:rsidRPr="00FB1B19">
              <w:t>= 3.8</w:t>
            </w:r>
          </w:p>
          <w:p w14:paraId="75A7592D" w14:textId="77777777" w:rsidR="00E36E85" w:rsidRPr="00FB1B19" w:rsidRDefault="00E36E85" w:rsidP="00FB1B19">
            <w:pPr>
              <w:pStyle w:val="VCAAbody"/>
            </w:pPr>
            <w:r w:rsidRPr="00FB1B19">
              <w:t>PV = 200 000</w:t>
            </w:r>
          </w:p>
          <w:p w14:paraId="3014FDF9" w14:textId="77777777" w:rsidR="00E36E85" w:rsidRPr="00FB1B19" w:rsidRDefault="00E36E85" w:rsidP="00FB1B19">
            <w:pPr>
              <w:pStyle w:val="VCAAbody"/>
            </w:pPr>
            <w:r w:rsidRPr="00FB1B19">
              <w:t>PMT = – 274.62</w:t>
            </w:r>
          </w:p>
          <w:p w14:paraId="305FFF37" w14:textId="77777777" w:rsidR="00E36E85" w:rsidRPr="00FB1B19" w:rsidRDefault="00E36E85" w:rsidP="00FB1B19">
            <w:pPr>
              <w:pStyle w:val="VCAAbody"/>
              <w:rPr>
                <w:b/>
                <w:bCs/>
              </w:rPr>
            </w:pPr>
            <w:r w:rsidRPr="00FB1B19">
              <w:rPr>
                <w:b/>
                <w:bCs/>
              </w:rPr>
              <w:t>FV = – 118767.99</w:t>
            </w:r>
          </w:p>
          <w:p w14:paraId="6DCEBEF0" w14:textId="77777777" w:rsidR="00E36E85" w:rsidRPr="00FB1B19" w:rsidRDefault="00E36E85" w:rsidP="00FB1B19">
            <w:pPr>
              <w:pStyle w:val="VCAAbody"/>
            </w:pPr>
            <w:r w:rsidRPr="00FB1B19">
              <w:t>P/Y = 52</w:t>
            </w:r>
          </w:p>
          <w:p w14:paraId="2F7FF4D9" w14:textId="3AF973F1" w:rsidR="00E36E85" w:rsidRDefault="00E36E85" w:rsidP="006900CC">
            <w:pPr>
              <w:pStyle w:val="VCAAbody"/>
              <w:rPr>
                <w:lang w:val="en-AU"/>
              </w:rPr>
            </w:pPr>
            <w:r w:rsidRPr="00FB1B19">
              <w:t>C/Y = 52</w:t>
            </w:r>
          </w:p>
        </w:tc>
      </w:tr>
      <w:tr w:rsidR="00E36E85" w14:paraId="53F0A7A2" w14:textId="77777777" w:rsidTr="005A3FED">
        <w:tc>
          <w:tcPr>
            <w:tcW w:w="4814" w:type="dxa"/>
          </w:tcPr>
          <w:p w14:paraId="05A90CBA" w14:textId="77777777" w:rsidR="00E36E85" w:rsidRPr="00FB1B19" w:rsidRDefault="00E36E85" w:rsidP="00D31656">
            <w:pPr>
              <w:pStyle w:val="VCAAbody"/>
            </w:pPr>
            <w:r w:rsidRPr="00FB1B19">
              <w:t xml:space="preserve">Step 3: </w:t>
            </w:r>
          </w:p>
          <w:p w14:paraId="415A0154" w14:textId="67434F01" w:rsidR="00E36E85" w:rsidRPr="00FB1B19" w:rsidRDefault="00E36E85" w:rsidP="00D31656">
            <w:pPr>
              <w:pStyle w:val="VCAAbody"/>
            </w:pPr>
            <w:r w:rsidRPr="00FB1B19">
              <w:t>Determine the new time required to fully repay the loan</w:t>
            </w:r>
            <w:r w:rsidR="00D31656">
              <w:t>.</w:t>
            </w:r>
          </w:p>
          <w:p w14:paraId="34F1D17A" w14:textId="77777777" w:rsidR="00E36E85" w:rsidRPr="00FB1B19" w:rsidRDefault="00E36E85" w:rsidP="00FB1B19">
            <w:pPr>
              <w:pStyle w:val="VCAAbody"/>
              <w:rPr>
                <w:b/>
                <w:bCs/>
              </w:rPr>
            </w:pPr>
            <w:r w:rsidRPr="00FB1B19">
              <w:rPr>
                <w:b/>
                <w:bCs/>
              </w:rPr>
              <w:t>N = 478</w:t>
            </w:r>
          </w:p>
          <w:p w14:paraId="3BFE069E" w14:textId="3F866BAD" w:rsidR="00E36E85" w:rsidRPr="00FB1B19" w:rsidRDefault="00E36E85" w:rsidP="00FB1B19">
            <w:pPr>
              <w:pStyle w:val="VCAAbody"/>
            </w:pPr>
            <w:r w:rsidRPr="00FB1B19">
              <w:t>I%</w:t>
            </w:r>
            <w:r w:rsidR="00040A43">
              <w:t xml:space="preserve"> </w:t>
            </w:r>
            <w:r w:rsidRPr="00FB1B19">
              <w:t>= 3.8</w:t>
            </w:r>
          </w:p>
          <w:p w14:paraId="1B50B850" w14:textId="77777777" w:rsidR="00E36E85" w:rsidRPr="00FB1B19" w:rsidRDefault="00E36E85" w:rsidP="00FB1B19">
            <w:pPr>
              <w:pStyle w:val="VCAAbody"/>
            </w:pPr>
            <w:r w:rsidRPr="00FB1B19">
              <w:t>PV = 118767.99</w:t>
            </w:r>
          </w:p>
          <w:p w14:paraId="02BB9189" w14:textId="77777777" w:rsidR="00E36E85" w:rsidRPr="00FB1B19" w:rsidRDefault="00E36E85" w:rsidP="00FB1B19">
            <w:pPr>
              <w:pStyle w:val="VCAAbody"/>
            </w:pPr>
            <w:r w:rsidRPr="00FB1B19">
              <w:t>PMT = – 294.62</w:t>
            </w:r>
          </w:p>
          <w:p w14:paraId="70CAD848" w14:textId="77777777" w:rsidR="00E36E85" w:rsidRPr="00FB1B19" w:rsidRDefault="00E36E85" w:rsidP="00FB1B19">
            <w:pPr>
              <w:pStyle w:val="VCAAbody"/>
            </w:pPr>
            <w:r w:rsidRPr="00FB1B19">
              <w:t>FV = 0</w:t>
            </w:r>
          </w:p>
          <w:p w14:paraId="30D8461C" w14:textId="77777777" w:rsidR="00E36E85" w:rsidRPr="00FB1B19" w:rsidRDefault="00E36E85" w:rsidP="00FB1B19">
            <w:pPr>
              <w:pStyle w:val="VCAAbody"/>
            </w:pPr>
            <w:r w:rsidRPr="00FB1B19">
              <w:t>P/Y = 52</w:t>
            </w:r>
          </w:p>
          <w:p w14:paraId="740665A1" w14:textId="77777777" w:rsidR="00E36E85" w:rsidRDefault="00E36E85" w:rsidP="00FB1B19">
            <w:pPr>
              <w:pStyle w:val="VCAAbody"/>
              <w:rPr>
                <w:lang w:val="en-AU"/>
              </w:rPr>
            </w:pPr>
            <w:r w:rsidRPr="00FB1B19">
              <w:t>C/Y = 52</w:t>
            </w:r>
          </w:p>
        </w:tc>
        <w:tc>
          <w:tcPr>
            <w:tcW w:w="4815" w:type="dxa"/>
          </w:tcPr>
          <w:p w14:paraId="3475B9F0" w14:textId="77777777" w:rsidR="00E36E85" w:rsidRPr="00FB1B19" w:rsidRDefault="00E36E85" w:rsidP="00C626FC">
            <w:pPr>
              <w:pStyle w:val="VCAAbody"/>
            </w:pPr>
            <w:r w:rsidRPr="00FB1B19">
              <w:t xml:space="preserve">Step 4: </w:t>
            </w:r>
          </w:p>
          <w:p w14:paraId="236B0E1F" w14:textId="77777777" w:rsidR="00E36E85" w:rsidRPr="00FB1B19" w:rsidRDefault="00E36E85" w:rsidP="00C626FC">
            <w:pPr>
              <w:pStyle w:val="VCAAbody"/>
            </w:pPr>
            <w:r w:rsidRPr="00FB1B19">
              <w:t>Determine the reduction in time.</w:t>
            </w:r>
          </w:p>
          <w:p w14:paraId="5D097E3F" w14:textId="77777777" w:rsidR="00E36E85" w:rsidRPr="00FB1B19" w:rsidRDefault="00E36E85" w:rsidP="00FB1B19">
            <w:pPr>
              <w:pStyle w:val="VCAAbody"/>
            </w:pPr>
            <w:r w:rsidRPr="00FB1B19">
              <w:t>10 years = 520 weeks</w:t>
            </w:r>
          </w:p>
          <w:p w14:paraId="503D1F90" w14:textId="04BC6631" w:rsidR="00E36E85" w:rsidRDefault="00E36E85" w:rsidP="00C626FC">
            <w:pPr>
              <w:pStyle w:val="VCAAbody"/>
              <w:rPr>
                <w:lang w:val="en-AU"/>
              </w:rPr>
            </w:pPr>
            <w:r w:rsidRPr="00FB1B19">
              <w:t xml:space="preserve">520 – 478 = 42 </w:t>
            </w:r>
          </w:p>
        </w:tc>
      </w:tr>
    </w:tbl>
    <w:p w14:paraId="6D1DDE53" w14:textId="77777777" w:rsidR="008B2B22" w:rsidRDefault="008B2B22" w:rsidP="008B2B22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2AC3E762" w14:textId="08BA460C" w:rsidR="00E36E85" w:rsidRPr="006D1A0E" w:rsidRDefault="00E36E85" w:rsidP="00E36E85">
      <w:pPr>
        <w:pStyle w:val="VCAAHeading2"/>
        <w:rPr>
          <w:lang w:val="en-AU"/>
        </w:rPr>
      </w:pPr>
      <w:r w:rsidRPr="006D1A0E">
        <w:rPr>
          <w:lang w:val="en-AU"/>
        </w:rPr>
        <w:lastRenderedPageBreak/>
        <w:t>Section B – Modules</w:t>
      </w:r>
    </w:p>
    <w:p w14:paraId="38905F9C" w14:textId="77777777" w:rsidR="00E36E85" w:rsidRPr="006D1A0E" w:rsidRDefault="00E36E85" w:rsidP="00E36E85">
      <w:pPr>
        <w:pStyle w:val="VCAAHeading3"/>
        <w:rPr>
          <w:lang w:val="en-AU"/>
        </w:rPr>
      </w:pPr>
      <w:bookmarkStart w:id="3" w:name="Module_1_–_Matrices"/>
      <w:bookmarkEnd w:id="3"/>
      <w:r w:rsidRPr="006D1A0E">
        <w:rPr>
          <w:lang w:val="en-AU"/>
        </w:rPr>
        <w:t>Module 1 – Matrices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E36E85" w:rsidRPr="006D1A0E" w14:paraId="7C3BB16F" w14:textId="77777777" w:rsidTr="005A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15B0C8AE" w14:textId="77777777" w:rsidR="00E36E85" w:rsidRPr="00645E19" w:rsidRDefault="00E36E85" w:rsidP="00645E19">
            <w:pPr>
              <w:pStyle w:val="VCAAtablecondensedheading"/>
            </w:pPr>
            <w:r w:rsidRPr="00645E19">
              <w:t>Question</w:t>
            </w:r>
          </w:p>
        </w:tc>
        <w:tc>
          <w:tcPr>
            <w:tcW w:w="1134" w:type="dxa"/>
          </w:tcPr>
          <w:p w14:paraId="3A0F68FE" w14:textId="77777777" w:rsidR="00E36E85" w:rsidRPr="00645E19" w:rsidRDefault="00E36E85" w:rsidP="00645E19">
            <w:pPr>
              <w:pStyle w:val="VCAAtablecondensedheading"/>
            </w:pPr>
            <w:r w:rsidRPr="00645E19">
              <w:t>Answer</w:t>
            </w:r>
          </w:p>
        </w:tc>
      </w:tr>
      <w:tr w:rsidR="00E36E85" w:rsidRPr="006D1A0E" w14:paraId="72B96C36" w14:textId="77777777" w:rsidTr="005A3FED">
        <w:tc>
          <w:tcPr>
            <w:tcW w:w="1271" w:type="dxa"/>
            <w:vAlign w:val="center"/>
          </w:tcPr>
          <w:p w14:paraId="1912F560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14:paraId="075C15B5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A</w:t>
            </w:r>
          </w:p>
        </w:tc>
      </w:tr>
      <w:tr w:rsidR="00E36E85" w:rsidRPr="006D1A0E" w14:paraId="2658F2EE" w14:textId="77777777" w:rsidTr="005A3FED">
        <w:tc>
          <w:tcPr>
            <w:tcW w:w="1271" w:type="dxa"/>
            <w:vAlign w:val="center"/>
          </w:tcPr>
          <w:p w14:paraId="4E793AF1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14:paraId="1BD71BF9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B</w:t>
            </w:r>
          </w:p>
        </w:tc>
      </w:tr>
      <w:tr w:rsidR="00E36E85" w:rsidRPr="006D1A0E" w14:paraId="09FAD8DA" w14:textId="77777777" w:rsidTr="005A3FED">
        <w:tc>
          <w:tcPr>
            <w:tcW w:w="1271" w:type="dxa"/>
            <w:vAlign w:val="center"/>
          </w:tcPr>
          <w:p w14:paraId="3D6C5546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00103CD8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B</w:t>
            </w:r>
          </w:p>
        </w:tc>
      </w:tr>
      <w:tr w:rsidR="00E36E85" w:rsidRPr="006D1A0E" w14:paraId="6DB53419" w14:textId="77777777" w:rsidTr="005A3FED">
        <w:tc>
          <w:tcPr>
            <w:tcW w:w="1271" w:type="dxa"/>
            <w:vAlign w:val="center"/>
          </w:tcPr>
          <w:p w14:paraId="775DE761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14:paraId="688266F8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C</w:t>
            </w:r>
          </w:p>
        </w:tc>
      </w:tr>
      <w:tr w:rsidR="00E36E85" w:rsidRPr="006D1A0E" w14:paraId="4CAAE978" w14:textId="77777777" w:rsidTr="005A3FED">
        <w:tc>
          <w:tcPr>
            <w:tcW w:w="1271" w:type="dxa"/>
            <w:vAlign w:val="center"/>
          </w:tcPr>
          <w:p w14:paraId="5B9C9486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14:paraId="20FAB2D2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E</w:t>
            </w:r>
          </w:p>
        </w:tc>
      </w:tr>
      <w:tr w:rsidR="00E36E85" w:rsidRPr="006D1A0E" w14:paraId="1076EDC2" w14:textId="77777777" w:rsidTr="005A3FED">
        <w:tc>
          <w:tcPr>
            <w:tcW w:w="1271" w:type="dxa"/>
            <w:vAlign w:val="center"/>
          </w:tcPr>
          <w:p w14:paraId="53CB8FDD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14:paraId="435AE102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E</w:t>
            </w:r>
          </w:p>
        </w:tc>
      </w:tr>
      <w:tr w:rsidR="00E36E85" w:rsidRPr="006D1A0E" w14:paraId="27569103" w14:textId="77777777" w:rsidTr="005A3FED">
        <w:tc>
          <w:tcPr>
            <w:tcW w:w="1271" w:type="dxa"/>
            <w:vAlign w:val="center"/>
          </w:tcPr>
          <w:p w14:paraId="3D8BF1C3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14:paraId="3CC687DA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C</w:t>
            </w:r>
          </w:p>
        </w:tc>
      </w:tr>
      <w:tr w:rsidR="00E36E85" w:rsidRPr="006D1A0E" w14:paraId="09B0266A" w14:textId="77777777" w:rsidTr="005A3FED">
        <w:tc>
          <w:tcPr>
            <w:tcW w:w="1271" w:type="dxa"/>
            <w:vAlign w:val="center"/>
          </w:tcPr>
          <w:p w14:paraId="3F05D943" w14:textId="77777777" w:rsidR="00E36E85" w:rsidRPr="00645E19" w:rsidRDefault="00E36E85" w:rsidP="00645E19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45E19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14:paraId="5E6CA984" w14:textId="77777777" w:rsidR="00E36E85" w:rsidRPr="00645E19" w:rsidRDefault="00E36E85" w:rsidP="00645E19">
            <w:pPr>
              <w:pStyle w:val="VCAAtablecondensed"/>
              <w:jc w:val="center"/>
            </w:pPr>
            <w:r w:rsidRPr="00645E19">
              <w:t>D</w:t>
            </w:r>
          </w:p>
        </w:tc>
      </w:tr>
    </w:tbl>
    <w:p w14:paraId="45BE74D8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7</w:t>
      </w:r>
    </w:p>
    <w:p w14:paraId="36954F1F" w14:textId="77777777" w:rsidR="00E36E85" w:rsidRPr="00ED4F5F" w:rsidRDefault="00E36E85" w:rsidP="00ED4F5F">
      <w:pPr>
        <w:pStyle w:val="VCAAbody"/>
      </w:pPr>
      <w:r w:rsidRPr="00ED4F5F">
        <w:t xml:space="preserve">Using the information from matrix </w:t>
      </w:r>
      <w:r w:rsidRPr="00915A67">
        <w:rPr>
          <w:i/>
        </w:rPr>
        <w:t>T</w:t>
      </w:r>
      <w:r w:rsidRPr="00ED4F5F">
        <w:t xml:space="preserve"> and the initial state matrix:</w:t>
      </w:r>
    </w:p>
    <w:p w14:paraId="1EEF5433" w14:textId="77777777" w:rsidR="00743D9B" w:rsidRDefault="00E36E85" w:rsidP="00ED4F5F">
      <w:pPr>
        <w:pStyle w:val="VCAAbody"/>
      </w:pPr>
      <w:r w:rsidRPr="00ED4F5F">
        <w:t xml:space="preserve">1 </w:t>
      </w:r>
      <w:r w:rsidRPr="00ED4F5F">
        <w:sym w:font="Symbol" w:char="F0B4"/>
      </w:r>
      <w:r w:rsidRPr="00ED4F5F">
        <w:t xml:space="preserve"> 0.4 + 0.15 </w:t>
      </w:r>
      <w:r w:rsidRPr="00ED4F5F">
        <w:sym w:font="Symbol" w:char="F0B4"/>
      </w:r>
      <w:r w:rsidRPr="00ED4F5F">
        <w:t xml:space="preserve"> 0.2 + 0 </w:t>
      </w:r>
      <w:r w:rsidRPr="00ED4F5F">
        <w:sym w:font="Symbol" w:char="F0B4"/>
      </w:r>
      <w:r w:rsidRPr="00ED4F5F">
        <w:t xml:space="preserve"> 0.2 + 0.35 </w:t>
      </w:r>
      <w:r w:rsidRPr="00ED4F5F">
        <w:sym w:font="Symbol" w:char="F0B4"/>
      </w:r>
      <w:r w:rsidRPr="00ED4F5F">
        <w:t xml:space="preserve"> 0.2 = 0.5</w:t>
      </w:r>
    </w:p>
    <w:p w14:paraId="19092B23" w14:textId="6DE67747" w:rsidR="00E36E85" w:rsidRPr="00ED4F5F" w:rsidRDefault="00B73C72" w:rsidP="00ED4F5F">
      <w:pPr>
        <w:pStyle w:val="VCAAbody"/>
      </w:pPr>
      <w:r>
        <w:t>Fifty per cent</w:t>
      </w:r>
      <w:r w:rsidR="00E36E85" w:rsidRPr="00ED4F5F">
        <w:t xml:space="preserve"> of the rodents will be sheltering at location </w:t>
      </w:r>
      <w:r w:rsidR="00E36E85" w:rsidRPr="00915A67">
        <w:rPr>
          <w:i/>
        </w:rPr>
        <w:t>A</w:t>
      </w:r>
      <w:r w:rsidR="00E36E85" w:rsidRPr="00ED4F5F">
        <w:t>.</w:t>
      </w:r>
    </w:p>
    <w:p w14:paraId="0FC88D26" w14:textId="0F4D50EA" w:rsidR="00E36E85" w:rsidRPr="00ED4F5F" w:rsidRDefault="00E36E85" w:rsidP="00ED4F5F">
      <w:pPr>
        <w:pStyle w:val="VCAAbody"/>
      </w:pPr>
      <w:r w:rsidRPr="00ED4F5F">
        <w:t xml:space="preserve">If 1000 were observed sheltering at location </w:t>
      </w:r>
      <w:r w:rsidRPr="00915A67">
        <w:rPr>
          <w:i/>
        </w:rPr>
        <w:t>A</w:t>
      </w:r>
      <w:r w:rsidRPr="00ED4F5F">
        <w:t>, the total number of rodent</w:t>
      </w:r>
      <w:r w:rsidR="00562893">
        <w:t>s</w:t>
      </w:r>
      <w:r w:rsidRPr="00ED4F5F">
        <w:t xml:space="preserve"> must have been 2000. </w:t>
      </w:r>
    </w:p>
    <w:p w14:paraId="1BDB9D75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8</w:t>
      </w:r>
    </w:p>
    <w:p w14:paraId="53346340" w14:textId="77777777" w:rsidR="00E36E85" w:rsidRPr="00ED4F5F" w:rsidRDefault="00E36E85" w:rsidP="00ED4F5F">
      <w:pPr>
        <w:pStyle w:val="VCAAbody"/>
      </w:pPr>
      <w:r w:rsidRPr="00ED4F5F">
        <w:t xml:space="preserve">The answer requires </w:t>
      </w:r>
      <w:r w:rsidRPr="00915A67">
        <w:rPr>
          <w:i/>
        </w:rPr>
        <w:t>T</w:t>
      </w:r>
      <w:r w:rsidRPr="00ED4F5F">
        <w:t xml:space="preserve">, </w:t>
      </w:r>
      <w:r w:rsidRPr="00915A67">
        <w:rPr>
          <w:i/>
        </w:rPr>
        <w:t>U</w:t>
      </w:r>
      <w:r w:rsidRPr="00ED4F5F">
        <w:t xml:space="preserve"> and </w:t>
      </w:r>
      <w:r w:rsidRPr="00915A67">
        <w:rPr>
          <w:i/>
        </w:rPr>
        <w:t>V</w:t>
      </w:r>
      <w:r w:rsidRPr="00ED4F5F">
        <w:t xml:space="preserve"> to be in the rows. It is necessary to first transpose matrix </w:t>
      </w:r>
      <w:r w:rsidRPr="00915A67">
        <w:rPr>
          <w:i/>
        </w:rPr>
        <w:t>N</w:t>
      </w:r>
      <w:r w:rsidRPr="00ED4F5F">
        <w:t>.</w:t>
      </w:r>
    </w:p>
    <w:p w14:paraId="1BD06E9C" w14:textId="18AB2A2D" w:rsidR="00E36E85" w:rsidRPr="00ED4F5F" w:rsidRDefault="00E36E85" w:rsidP="00ED4F5F">
      <w:pPr>
        <w:pStyle w:val="VCAAbody"/>
      </w:pPr>
      <w:r w:rsidRPr="00915A67">
        <w:rPr>
          <w:i/>
        </w:rPr>
        <w:t>NT</w:t>
      </w:r>
      <w:r w:rsidRPr="00ED4F5F">
        <w:t xml:space="preserve">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Pr="00ED4F5F">
        <w:t xml:space="preserve"> </w:t>
      </w:r>
      <w:r w:rsidRPr="00915A67">
        <w:rPr>
          <w:i/>
        </w:rPr>
        <w:t>M</w:t>
      </w:r>
      <w:r w:rsidRPr="00ED4F5F">
        <w:t xml:space="preserve"> </w:t>
      </w:r>
    </w:p>
    <w:p w14:paraId="2663BB94" w14:textId="77777777" w:rsidR="00E36E85" w:rsidRPr="006D1A0E" w:rsidRDefault="00E36E85" w:rsidP="00E36E85">
      <w:pPr>
        <w:pStyle w:val="VCAAHeading3"/>
        <w:rPr>
          <w:lang w:val="en-AU"/>
        </w:rPr>
      </w:pPr>
      <w:r w:rsidRPr="006D1A0E">
        <w:rPr>
          <w:lang w:val="en-AU"/>
        </w:rPr>
        <w:t>Module 2 – Networks and decision mathematics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E36E85" w:rsidRPr="006D1A0E" w14:paraId="2EFB949B" w14:textId="77777777" w:rsidTr="005A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5B1FF328" w14:textId="77777777" w:rsidR="00E36E85" w:rsidRPr="00ED4F5F" w:rsidRDefault="00E36E85" w:rsidP="00ED4F5F">
            <w:pPr>
              <w:pStyle w:val="VCAAtablecondensedheading"/>
            </w:pPr>
            <w:r w:rsidRPr="00ED4F5F">
              <w:t>Question</w:t>
            </w:r>
          </w:p>
        </w:tc>
        <w:tc>
          <w:tcPr>
            <w:tcW w:w="1134" w:type="dxa"/>
          </w:tcPr>
          <w:p w14:paraId="73C02FED" w14:textId="77777777" w:rsidR="00E36E85" w:rsidRPr="00ED4F5F" w:rsidRDefault="00E36E85" w:rsidP="00ED4F5F">
            <w:pPr>
              <w:pStyle w:val="VCAAtablecondensedheading"/>
            </w:pPr>
            <w:r w:rsidRPr="00ED4F5F">
              <w:t>Answer</w:t>
            </w:r>
          </w:p>
        </w:tc>
      </w:tr>
      <w:tr w:rsidR="00E36E85" w:rsidRPr="006D1A0E" w14:paraId="174D7AB3" w14:textId="77777777" w:rsidTr="005A3FED">
        <w:tc>
          <w:tcPr>
            <w:tcW w:w="1271" w:type="dxa"/>
            <w:vAlign w:val="center"/>
          </w:tcPr>
          <w:p w14:paraId="0480BB61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14:paraId="59A12D23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D</w:t>
            </w:r>
          </w:p>
        </w:tc>
      </w:tr>
      <w:tr w:rsidR="00E36E85" w:rsidRPr="006D1A0E" w14:paraId="1DCF9C1D" w14:textId="77777777" w:rsidTr="005A3FED">
        <w:tc>
          <w:tcPr>
            <w:tcW w:w="1271" w:type="dxa"/>
            <w:vAlign w:val="center"/>
          </w:tcPr>
          <w:p w14:paraId="1268D67C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14:paraId="5AF90207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E</w:t>
            </w:r>
          </w:p>
        </w:tc>
      </w:tr>
      <w:tr w:rsidR="00E36E85" w:rsidRPr="006D1A0E" w14:paraId="2D5011F5" w14:textId="77777777" w:rsidTr="005A3FED">
        <w:tc>
          <w:tcPr>
            <w:tcW w:w="1271" w:type="dxa"/>
            <w:vAlign w:val="center"/>
          </w:tcPr>
          <w:p w14:paraId="40A4C8A5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0CB2400E" w14:textId="180F1B08" w:rsidR="00E36E85" w:rsidRPr="00ED4F5F" w:rsidRDefault="00E36E85">
            <w:pPr>
              <w:pStyle w:val="VCAAtablecondensed"/>
              <w:jc w:val="center"/>
            </w:pPr>
            <w:r w:rsidRPr="00ED4F5F">
              <w:t>D</w:t>
            </w:r>
          </w:p>
        </w:tc>
      </w:tr>
      <w:tr w:rsidR="00E36E85" w:rsidRPr="006D1A0E" w14:paraId="4AB48916" w14:textId="77777777" w:rsidTr="005A3FED">
        <w:tc>
          <w:tcPr>
            <w:tcW w:w="1271" w:type="dxa"/>
            <w:vAlign w:val="center"/>
          </w:tcPr>
          <w:p w14:paraId="73CDB8AC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14:paraId="36328211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B</w:t>
            </w:r>
          </w:p>
        </w:tc>
      </w:tr>
      <w:tr w:rsidR="00E36E85" w:rsidRPr="006D1A0E" w14:paraId="0ACB9DA3" w14:textId="77777777" w:rsidTr="005A3FED">
        <w:tc>
          <w:tcPr>
            <w:tcW w:w="1271" w:type="dxa"/>
            <w:vAlign w:val="center"/>
          </w:tcPr>
          <w:p w14:paraId="0AFBF2B4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14:paraId="7E9A9178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C</w:t>
            </w:r>
          </w:p>
        </w:tc>
      </w:tr>
      <w:tr w:rsidR="00E36E85" w:rsidRPr="006D1A0E" w14:paraId="494D0D27" w14:textId="77777777" w:rsidTr="005A3FED">
        <w:tc>
          <w:tcPr>
            <w:tcW w:w="1271" w:type="dxa"/>
            <w:vAlign w:val="center"/>
          </w:tcPr>
          <w:p w14:paraId="406B1F33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14:paraId="6898CF13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A</w:t>
            </w:r>
          </w:p>
        </w:tc>
      </w:tr>
      <w:tr w:rsidR="00E36E85" w:rsidRPr="006D1A0E" w14:paraId="6290F2F7" w14:textId="77777777" w:rsidTr="005A3FED">
        <w:tc>
          <w:tcPr>
            <w:tcW w:w="1271" w:type="dxa"/>
            <w:vAlign w:val="center"/>
          </w:tcPr>
          <w:p w14:paraId="2BFE77AC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14:paraId="5C41C78A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C</w:t>
            </w:r>
          </w:p>
        </w:tc>
      </w:tr>
      <w:tr w:rsidR="00E36E85" w:rsidRPr="006D1A0E" w14:paraId="7758A90B" w14:textId="77777777" w:rsidTr="005A3FED">
        <w:tc>
          <w:tcPr>
            <w:tcW w:w="1271" w:type="dxa"/>
            <w:vAlign w:val="center"/>
          </w:tcPr>
          <w:p w14:paraId="6DC5D4E7" w14:textId="77777777" w:rsidR="00E36E85" w:rsidRPr="00ED4F5F" w:rsidRDefault="00E36E85" w:rsidP="00ED4F5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ED4F5F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14:paraId="5985A6B1" w14:textId="77777777" w:rsidR="00E36E85" w:rsidRPr="00ED4F5F" w:rsidRDefault="00E36E85" w:rsidP="00ED4F5F">
            <w:pPr>
              <w:pStyle w:val="VCAAtablecondensed"/>
              <w:jc w:val="center"/>
            </w:pPr>
            <w:r w:rsidRPr="00ED4F5F">
              <w:t>C</w:t>
            </w:r>
          </w:p>
        </w:tc>
      </w:tr>
    </w:tbl>
    <w:p w14:paraId="1F59F58C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lastRenderedPageBreak/>
        <w:t xml:space="preserve">Question </w:t>
      </w:r>
      <w:r>
        <w:rPr>
          <w:lang w:val="en-AU"/>
        </w:rPr>
        <w:t>3</w:t>
      </w:r>
    </w:p>
    <w:p w14:paraId="592DBAB9" w14:textId="696AD4AA" w:rsidR="00E36E85" w:rsidRPr="004F45FF" w:rsidRDefault="00E36E85" w:rsidP="004F45FF">
      <w:pPr>
        <w:pStyle w:val="VCAAbody"/>
      </w:pPr>
      <w:r w:rsidRPr="004F45FF">
        <w:t>A Eulerian trail exist</w:t>
      </w:r>
      <w:r w:rsidR="007B285F">
        <w:t>s</w:t>
      </w:r>
      <w:r w:rsidRPr="004F45FF">
        <w:t xml:space="preserve"> if every edge of a grap</w:t>
      </w:r>
      <w:r w:rsidR="00747C7C">
        <w:t>h</w:t>
      </w:r>
      <w:r w:rsidRPr="004F45FF">
        <w:t xml:space="preserve"> is use</w:t>
      </w:r>
      <w:r w:rsidR="000C5739">
        <w:t>d</w:t>
      </w:r>
      <w:r w:rsidRPr="004F45FF">
        <w:t xml:space="preserve"> once, with no repeating edges. </w:t>
      </w:r>
    </w:p>
    <w:p w14:paraId="4A613442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7</w:t>
      </w:r>
    </w:p>
    <w:p w14:paraId="0E1E94C8" w14:textId="16AAFEF9" w:rsidR="00E36E85" w:rsidRPr="000727DF" w:rsidRDefault="00E36E85" w:rsidP="004F45FF">
      <w:pPr>
        <w:pStyle w:val="VCAAbody"/>
        <w:rPr>
          <w:lang w:val="en-GB"/>
        </w:rPr>
      </w:pPr>
      <w:r w:rsidRPr="000727DF">
        <w:rPr>
          <w:lang w:val="en-GB"/>
        </w:rPr>
        <w:t xml:space="preserve">If </w:t>
      </w:r>
      <w:r w:rsidRPr="000727DF">
        <w:rPr>
          <w:i/>
          <w:iCs/>
          <w:lang w:val="en-GB"/>
        </w:rPr>
        <w:t>w</w:t>
      </w:r>
      <w:r>
        <w:rPr>
          <w:lang w:val="en-GB"/>
        </w:rPr>
        <w:t xml:space="preserve"> = 8, </w:t>
      </w:r>
      <w:r w:rsidRPr="000727DF">
        <w:rPr>
          <w:i/>
          <w:lang w:val="en-GB"/>
        </w:rPr>
        <w:t>x</w:t>
      </w:r>
      <w:r w:rsidRPr="000727DF">
        <w:rPr>
          <w:lang w:val="en-GB"/>
        </w:rPr>
        <w:t xml:space="preserve"> = </w:t>
      </w:r>
      <w:r>
        <w:rPr>
          <w:lang w:val="en-GB"/>
        </w:rPr>
        <w:t>6</w:t>
      </w:r>
      <w:r w:rsidRPr="000727DF">
        <w:rPr>
          <w:lang w:val="en-GB"/>
        </w:rPr>
        <w:t xml:space="preserve"> and </w:t>
      </w:r>
      <w:r w:rsidRPr="000727DF">
        <w:rPr>
          <w:i/>
          <w:lang w:val="en-GB"/>
        </w:rPr>
        <w:t>y</w:t>
      </w:r>
      <w:r w:rsidRPr="000727DF">
        <w:rPr>
          <w:lang w:val="en-GB"/>
        </w:rPr>
        <w:t xml:space="preserve"> = </w:t>
      </w:r>
      <w:r>
        <w:rPr>
          <w:lang w:val="en-GB"/>
        </w:rPr>
        <w:t>6</w:t>
      </w:r>
      <w:r w:rsidR="00B73C72">
        <w:rPr>
          <w:lang w:val="en-GB"/>
        </w:rPr>
        <w:t>,</w:t>
      </w:r>
      <w:r w:rsidRPr="000727DF">
        <w:rPr>
          <w:lang w:val="en-GB"/>
        </w:rPr>
        <w:t xml:space="preserve"> the </w:t>
      </w:r>
      <w:r>
        <w:rPr>
          <w:lang w:val="en-GB"/>
        </w:rPr>
        <w:t>maximum flow would be</w:t>
      </w:r>
      <w:r w:rsidRPr="000727DF">
        <w:rPr>
          <w:lang w:val="en-GB"/>
        </w:rPr>
        <w:t xml:space="preserve"> </w:t>
      </w:r>
      <w:r>
        <w:rPr>
          <w:lang w:val="en-GB"/>
        </w:rPr>
        <w:t>34 litres per minute</w:t>
      </w:r>
      <w:r w:rsidR="00F64163">
        <w:rPr>
          <w:lang w:val="en-GB"/>
        </w:rPr>
        <w:t>.</w:t>
      </w:r>
    </w:p>
    <w:p w14:paraId="463E771A" w14:textId="67B4E3E2" w:rsidR="00E36E85" w:rsidRPr="000727DF" w:rsidRDefault="00E36E85" w:rsidP="004F45FF">
      <w:pPr>
        <w:pStyle w:val="VCAAbody"/>
        <w:rPr>
          <w:lang w:val="en-GB"/>
        </w:rPr>
      </w:pPr>
      <w:r w:rsidRPr="000727DF">
        <w:rPr>
          <w:lang w:val="en-GB"/>
        </w:rPr>
        <w:t xml:space="preserve">If </w:t>
      </w:r>
      <w:r w:rsidRPr="000727DF">
        <w:rPr>
          <w:i/>
          <w:iCs/>
          <w:lang w:val="en-GB"/>
        </w:rPr>
        <w:t>w</w:t>
      </w:r>
      <w:r>
        <w:rPr>
          <w:lang w:val="en-GB"/>
        </w:rPr>
        <w:t xml:space="preserve"> = 10, </w:t>
      </w:r>
      <w:r w:rsidRPr="000727DF">
        <w:rPr>
          <w:i/>
          <w:lang w:val="en-GB"/>
        </w:rPr>
        <w:t>x</w:t>
      </w:r>
      <w:r w:rsidRPr="000727DF">
        <w:rPr>
          <w:lang w:val="en-GB"/>
        </w:rPr>
        <w:t xml:space="preserve"> = </w:t>
      </w:r>
      <w:r>
        <w:rPr>
          <w:lang w:val="en-GB"/>
        </w:rPr>
        <w:t>4</w:t>
      </w:r>
      <w:r w:rsidRPr="000727DF">
        <w:rPr>
          <w:lang w:val="en-GB"/>
        </w:rPr>
        <w:t xml:space="preserve"> and </w:t>
      </w:r>
      <w:r w:rsidRPr="000727DF">
        <w:rPr>
          <w:i/>
          <w:lang w:val="en-GB"/>
        </w:rPr>
        <w:t>y</w:t>
      </w:r>
      <w:r w:rsidRPr="000727DF">
        <w:rPr>
          <w:lang w:val="en-GB"/>
        </w:rPr>
        <w:t xml:space="preserve"> = </w:t>
      </w:r>
      <w:r>
        <w:rPr>
          <w:lang w:val="en-GB"/>
        </w:rPr>
        <w:t>7</w:t>
      </w:r>
      <w:r w:rsidR="00B73C72">
        <w:rPr>
          <w:lang w:val="en-GB"/>
        </w:rPr>
        <w:t>,</w:t>
      </w:r>
      <w:r w:rsidRPr="000727DF">
        <w:rPr>
          <w:lang w:val="en-GB"/>
        </w:rPr>
        <w:t xml:space="preserve"> the </w:t>
      </w:r>
      <w:r>
        <w:rPr>
          <w:lang w:val="en-GB"/>
        </w:rPr>
        <w:t>maximum flow would be</w:t>
      </w:r>
      <w:r w:rsidRPr="000727DF">
        <w:rPr>
          <w:lang w:val="en-GB"/>
        </w:rPr>
        <w:t xml:space="preserve"> </w:t>
      </w:r>
      <w:r>
        <w:rPr>
          <w:lang w:val="en-GB"/>
        </w:rPr>
        <w:t>34 litres per minute</w:t>
      </w:r>
      <w:r w:rsidR="00F64163">
        <w:rPr>
          <w:lang w:val="en-GB"/>
        </w:rPr>
        <w:t>.</w:t>
      </w:r>
    </w:p>
    <w:p w14:paraId="656BEDFE" w14:textId="649C0125" w:rsidR="00E36E85" w:rsidRPr="000727DF" w:rsidRDefault="00E36E85" w:rsidP="004F45FF">
      <w:pPr>
        <w:pStyle w:val="VCAAbody"/>
        <w:rPr>
          <w:lang w:val="en-GB"/>
        </w:rPr>
      </w:pPr>
      <w:r w:rsidRPr="000727DF">
        <w:rPr>
          <w:lang w:val="en-GB"/>
        </w:rPr>
        <w:t xml:space="preserve">If </w:t>
      </w:r>
      <w:r w:rsidRPr="000727DF">
        <w:rPr>
          <w:i/>
          <w:iCs/>
          <w:lang w:val="en-GB"/>
        </w:rPr>
        <w:t>w</w:t>
      </w:r>
      <w:r>
        <w:rPr>
          <w:lang w:val="en-GB"/>
        </w:rPr>
        <w:t xml:space="preserve"> = 10, </w:t>
      </w:r>
      <w:r w:rsidRPr="000727DF">
        <w:rPr>
          <w:i/>
          <w:lang w:val="en-GB"/>
        </w:rPr>
        <w:t>x</w:t>
      </w:r>
      <w:r w:rsidRPr="000727DF">
        <w:rPr>
          <w:lang w:val="en-GB"/>
        </w:rPr>
        <w:t xml:space="preserve"> = </w:t>
      </w:r>
      <w:r>
        <w:rPr>
          <w:lang w:val="en-GB"/>
        </w:rPr>
        <w:t>6</w:t>
      </w:r>
      <w:r w:rsidRPr="000727DF">
        <w:rPr>
          <w:lang w:val="en-GB"/>
        </w:rPr>
        <w:t xml:space="preserve"> and </w:t>
      </w:r>
      <w:r w:rsidRPr="000727DF">
        <w:rPr>
          <w:i/>
          <w:lang w:val="en-GB"/>
        </w:rPr>
        <w:t>y</w:t>
      </w:r>
      <w:r w:rsidRPr="000727DF">
        <w:rPr>
          <w:lang w:val="en-GB"/>
        </w:rPr>
        <w:t xml:space="preserve"> = </w:t>
      </w:r>
      <w:r>
        <w:rPr>
          <w:lang w:val="en-GB"/>
        </w:rPr>
        <w:t>6</w:t>
      </w:r>
      <w:r w:rsidR="00B73C72">
        <w:rPr>
          <w:lang w:val="en-GB"/>
        </w:rPr>
        <w:t>,</w:t>
      </w:r>
      <w:r w:rsidRPr="000727DF">
        <w:rPr>
          <w:lang w:val="en-GB"/>
        </w:rPr>
        <w:t xml:space="preserve"> the </w:t>
      </w:r>
      <w:r>
        <w:rPr>
          <w:lang w:val="en-GB"/>
        </w:rPr>
        <w:t>maximum flow would be</w:t>
      </w:r>
      <w:r w:rsidRPr="000727DF">
        <w:rPr>
          <w:lang w:val="en-GB"/>
        </w:rPr>
        <w:t xml:space="preserve"> </w:t>
      </w:r>
      <w:r>
        <w:rPr>
          <w:lang w:val="en-GB"/>
        </w:rPr>
        <w:t>35 litres per minute</w:t>
      </w:r>
      <w:r w:rsidR="00F64163">
        <w:rPr>
          <w:lang w:val="en-GB"/>
        </w:rPr>
        <w:t>.</w:t>
      </w:r>
    </w:p>
    <w:p w14:paraId="78962966" w14:textId="3E12A3E2" w:rsidR="00E36E85" w:rsidRPr="000727DF" w:rsidRDefault="00E36E85" w:rsidP="004F45FF">
      <w:pPr>
        <w:pStyle w:val="VCAAbody"/>
        <w:rPr>
          <w:lang w:val="en-GB"/>
        </w:rPr>
      </w:pPr>
      <w:r w:rsidRPr="000727DF">
        <w:rPr>
          <w:lang w:val="en-GB"/>
        </w:rPr>
        <w:t xml:space="preserve">If </w:t>
      </w:r>
      <w:r w:rsidRPr="000727DF">
        <w:rPr>
          <w:i/>
          <w:iCs/>
          <w:lang w:val="en-GB"/>
        </w:rPr>
        <w:t>w</w:t>
      </w:r>
      <w:r>
        <w:rPr>
          <w:lang w:val="en-GB"/>
        </w:rPr>
        <w:t xml:space="preserve"> = 12, </w:t>
      </w:r>
      <w:r w:rsidRPr="000727DF">
        <w:rPr>
          <w:i/>
          <w:lang w:val="en-GB"/>
        </w:rPr>
        <w:t>x</w:t>
      </w:r>
      <w:r w:rsidRPr="000727DF">
        <w:rPr>
          <w:lang w:val="en-GB"/>
        </w:rPr>
        <w:t xml:space="preserve"> = </w:t>
      </w:r>
      <w:r>
        <w:rPr>
          <w:lang w:val="en-GB"/>
        </w:rPr>
        <w:t>4</w:t>
      </w:r>
      <w:r w:rsidRPr="000727DF">
        <w:rPr>
          <w:lang w:val="en-GB"/>
        </w:rPr>
        <w:t xml:space="preserve"> and </w:t>
      </w:r>
      <w:r w:rsidRPr="000727DF">
        <w:rPr>
          <w:i/>
          <w:lang w:val="en-GB"/>
        </w:rPr>
        <w:t>y</w:t>
      </w:r>
      <w:r w:rsidRPr="000727DF">
        <w:rPr>
          <w:lang w:val="en-GB"/>
        </w:rPr>
        <w:t xml:space="preserve"> = </w:t>
      </w:r>
      <w:r>
        <w:rPr>
          <w:lang w:val="en-GB"/>
        </w:rPr>
        <w:t>7</w:t>
      </w:r>
      <w:r w:rsidR="00B73C72">
        <w:rPr>
          <w:lang w:val="en-GB"/>
        </w:rPr>
        <w:t>,</w:t>
      </w:r>
      <w:r w:rsidRPr="000727DF">
        <w:rPr>
          <w:lang w:val="en-GB"/>
        </w:rPr>
        <w:t xml:space="preserve"> the </w:t>
      </w:r>
      <w:r>
        <w:rPr>
          <w:lang w:val="en-GB"/>
        </w:rPr>
        <w:t>maximum flow would be</w:t>
      </w:r>
      <w:r w:rsidRPr="000727DF">
        <w:rPr>
          <w:lang w:val="en-GB"/>
        </w:rPr>
        <w:t xml:space="preserve"> </w:t>
      </w:r>
      <w:r>
        <w:rPr>
          <w:lang w:val="en-GB"/>
        </w:rPr>
        <w:t>34 litres per minute</w:t>
      </w:r>
      <w:r w:rsidR="00F64163">
        <w:rPr>
          <w:lang w:val="en-GB"/>
        </w:rPr>
        <w:t>.</w:t>
      </w:r>
    </w:p>
    <w:p w14:paraId="33BF1F1F" w14:textId="02D6AAD3" w:rsidR="00E36E85" w:rsidRPr="00552FD1" w:rsidRDefault="00E36E85" w:rsidP="004F45FF">
      <w:pPr>
        <w:pStyle w:val="VCAAbody"/>
        <w:rPr>
          <w:lang w:val="en-GB"/>
        </w:rPr>
      </w:pPr>
      <w:r w:rsidRPr="000727DF">
        <w:rPr>
          <w:lang w:val="en-GB"/>
        </w:rPr>
        <w:t xml:space="preserve">If </w:t>
      </w:r>
      <w:r w:rsidRPr="000727DF">
        <w:rPr>
          <w:i/>
          <w:iCs/>
          <w:lang w:val="en-GB"/>
        </w:rPr>
        <w:t>w</w:t>
      </w:r>
      <w:r>
        <w:rPr>
          <w:lang w:val="en-GB"/>
        </w:rPr>
        <w:t xml:space="preserve"> = 12, </w:t>
      </w:r>
      <w:r w:rsidRPr="000727DF">
        <w:rPr>
          <w:i/>
          <w:lang w:val="en-GB"/>
        </w:rPr>
        <w:t>x</w:t>
      </w:r>
      <w:r w:rsidRPr="000727DF">
        <w:rPr>
          <w:lang w:val="en-GB"/>
        </w:rPr>
        <w:t xml:space="preserve"> = </w:t>
      </w:r>
      <w:r>
        <w:rPr>
          <w:lang w:val="en-GB"/>
        </w:rPr>
        <w:t>4</w:t>
      </w:r>
      <w:r w:rsidRPr="000727DF">
        <w:rPr>
          <w:lang w:val="en-GB"/>
        </w:rPr>
        <w:t xml:space="preserve"> and </w:t>
      </w:r>
      <w:r w:rsidRPr="000727DF">
        <w:rPr>
          <w:i/>
          <w:lang w:val="en-GB"/>
        </w:rPr>
        <w:t>y</w:t>
      </w:r>
      <w:r w:rsidRPr="000727DF">
        <w:rPr>
          <w:lang w:val="en-GB"/>
        </w:rPr>
        <w:t xml:space="preserve"> = </w:t>
      </w:r>
      <w:r>
        <w:rPr>
          <w:lang w:val="en-GB"/>
        </w:rPr>
        <w:t>6</w:t>
      </w:r>
      <w:r w:rsidR="00B73C72">
        <w:rPr>
          <w:lang w:val="en-GB"/>
        </w:rPr>
        <w:t>,</w:t>
      </w:r>
      <w:r w:rsidRPr="000727DF">
        <w:rPr>
          <w:lang w:val="en-GB"/>
        </w:rPr>
        <w:t xml:space="preserve"> the </w:t>
      </w:r>
      <w:r>
        <w:rPr>
          <w:lang w:val="en-GB"/>
        </w:rPr>
        <w:t>maximum flow would be</w:t>
      </w:r>
      <w:r w:rsidRPr="000727DF">
        <w:rPr>
          <w:lang w:val="en-GB"/>
        </w:rPr>
        <w:t xml:space="preserve"> </w:t>
      </w:r>
      <w:r>
        <w:rPr>
          <w:lang w:val="en-GB"/>
        </w:rPr>
        <w:t>34 litres per minute</w:t>
      </w:r>
      <w:r w:rsidR="00F64163">
        <w:rPr>
          <w:lang w:val="en-GB"/>
        </w:rPr>
        <w:t>.</w:t>
      </w:r>
    </w:p>
    <w:p w14:paraId="4619C5D9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8</w:t>
      </w:r>
    </w:p>
    <w:p w14:paraId="65C7EAA6" w14:textId="1FC599D2" w:rsidR="00E36E85" w:rsidRPr="004F45FF" w:rsidRDefault="00E36E85" w:rsidP="004F45FF">
      <w:pPr>
        <w:pStyle w:val="VCAAbody"/>
      </w:pPr>
      <w:r w:rsidRPr="004F45FF">
        <w:t>A directed network diagram is useful</w:t>
      </w:r>
      <w:r w:rsidR="0072457A">
        <w:t>.</w:t>
      </w:r>
    </w:p>
    <w:p w14:paraId="4181D3D2" w14:textId="77777777" w:rsidR="00E36E85" w:rsidRDefault="00E36E85" w:rsidP="00E36E85">
      <w:pPr>
        <w:jc w:val="center"/>
      </w:pPr>
      <w:r>
        <w:rPr>
          <w:noProof/>
        </w:rPr>
        <w:drawing>
          <wp:inline distT="0" distB="0" distL="0" distR="0" wp14:anchorId="147AC102" wp14:editId="444B3900">
            <wp:extent cx="4140000" cy="2070207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22-06-07 at 7.59.54 p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0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003F" w14:textId="77777777" w:rsidR="00E36E85" w:rsidRPr="004F45FF" w:rsidRDefault="00E36E85" w:rsidP="004F45FF">
      <w:pPr>
        <w:pStyle w:val="VCAAbody"/>
      </w:pPr>
      <w:r w:rsidRPr="004F45FF">
        <w:t xml:space="preserve">A dummy is required because activity </w:t>
      </w:r>
      <w:r w:rsidRPr="00FB1B19">
        <w:rPr>
          <w:i/>
          <w:iCs/>
        </w:rPr>
        <w:t>I</w:t>
      </w:r>
      <w:r w:rsidRPr="004F45FF">
        <w:t xml:space="preserve"> comes after </w:t>
      </w:r>
      <w:r w:rsidRPr="00FB1B19">
        <w:rPr>
          <w:i/>
          <w:iCs/>
        </w:rPr>
        <w:t>F</w:t>
      </w:r>
      <w:r w:rsidRPr="004F45FF">
        <w:t xml:space="preserve"> but not </w:t>
      </w:r>
      <w:r w:rsidRPr="00FB1B19">
        <w:rPr>
          <w:i/>
          <w:iCs/>
        </w:rPr>
        <w:t>B</w:t>
      </w:r>
      <w:r w:rsidRPr="004F45FF">
        <w:t>.</w:t>
      </w:r>
    </w:p>
    <w:p w14:paraId="441E4C60" w14:textId="77777777" w:rsidR="00E36E85" w:rsidRPr="004F45FF" w:rsidRDefault="00E36E85" w:rsidP="004F45FF">
      <w:pPr>
        <w:pStyle w:val="VCAAbody"/>
      </w:pPr>
      <w:r w:rsidRPr="004F45FF">
        <w:t xml:space="preserve">A second dummy is required because activity </w:t>
      </w:r>
      <w:r w:rsidRPr="00FB1B19">
        <w:rPr>
          <w:i/>
          <w:iCs/>
        </w:rPr>
        <w:t>H</w:t>
      </w:r>
      <w:r w:rsidRPr="004F45FF">
        <w:t xml:space="preserve"> comes after </w:t>
      </w:r>
      <w:r w:rsidRPr="00FB1B19">
        <w:rPr>
          <w:i/>
          <w:iCs/>
        </w:rPr>
        <w:t>D</w:t>
      </w:r>
      <w:r w:rsidRPr="004F45FF">
        <w:t xml:space="preserve"> and </w:t>
      </w:r>
      <w:r w:rsidRPr="00FB1B19">
        <w:rPr>
          <w:i/>
          <w:iCs/>
        </w:rPr>
        <w:t>E</w:t>
      </w:r>
      <w:r w:rsidRPr="004F45FF">
        <w:t xml:space="preserve"> but not </w:t>
      </w:r>
      <w:r w:rsidRPr="00FB1B19">
        <w:rPr>
          <w:i/>
          <w:iCs/>
        </w:rPr>
        <w:t>I</w:t>
      </w:r>
      <w:r w:rsidRPr="004F45FF">
        <w:t xml:space="preserve"> or </w:t>
      </w:r>
      <w:r w:rsidRPr="00FB1B19">
        <w:rPr>
          <w:i/>
          <w:iCs/>
        </w:rPr>
        <w:t>G</w:t>
      </w:r>
      <w:r w:rsidRPr="004F45FF">
        <w:t>.</w:t>
      </w:r>
    </w:p>
    <w:p w14:paraId="5964D065" w14:textId="78F14CCD" w:rsidR="00E36E85" w:rsidRPr="004F45FF" w:rsidRDefault="00E36E85" w:rsidP="004F45FF">
      <w:pPr>
        <w:pStyle w:val="VCAAbody"/>
      </w:pPr>
      <w:r w:rsidRPr="004F45FF">
        <w:t xml:space="preserve">A third dummy is required because activity </w:t>
      </w:r>
      <w:r w:rsidRPr="00FB1B19">
        <w:rPr>
          <w:i/>
          <w:iCs/>
        </w:rPr>
        <w:t>J</w:t>
      </w:r>
      <w:r w:rsidRPr="004F45FF">
        <w:t xml:space="preserve"> comes after </w:t>
      </w:r>
      <w:r w:rsidRPr="00FB1B19">
        <w:rPr>
          <w:i/>
          <w:iCs/>
        </w:rPr>
        <w:t>E</w:t>
      </w:r>
      <w:r w:rsidRPr="004F45FF">
        <w:t xml:space="preserve">, </w:t>
      </w:r>
      <w:r w:rsidRPr="00FB1B19">
        <w:rPr>
          <w:i/>
          <w:iCs/>
        </w:rPr>
        <w:t>I</w:t>
      </w:r>
      <w:r w:rsidRPr="004F45FF">
        <w:t xml:space="preserve"> and </w:t>
      </w:r>
      <w:r w:rsidRPr="00FB1B19">
        <w:rPr>
          <w:i/>
          <w:iCs/>
        </w:rPr>
        <w:t>G</w:t>
      </w:r>
      <w:r w:rsidRPr="004F45FF">
        <w:t xml:space="preserve"> but not </w:t>
      </w:r>
      <w:r w:rsidRPr="00FB1B19">
        <w:rPr>
          <w:i/>
          <w:iCs/>
        </w:rPr>
        <w:t>D</w:t>
      </w:r>
      <w:r w:rsidRPr="004F45FF">
        <w:t>.</w:t>
      </w:r>
    </w:p>
    <w:p w14:paraId="6D02E5B1" w14:textId="77777777" w:rsidR="00E36E85" w:rsidRPr="006D1A0E" w:rsidRDefault="00E36E85" w:rsidP="00E36E85">
      <w:pPr>
        <w:pStyle w:val="VCAAHeading3"/>
        <w:rPr>
          <w:lang w:val="en-AU"/>
        </w:rPr>
      </w:pPr>
      <w:r w:rsidRPr="006D1A0E">
        <w:rPr>
          <w:lang w:val="en-AU"/>
        </w:rPr>
        <w:t>Module 3 – Geometry and measurement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E36E85" w:rsidRPr="006D1A0E" w14:paraId="0DECD7AF" w14:textId="77777777" w:rsidTr="005A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2332A8AB" w14:textId="77777777" w:rsidR="00E36E85" w:rsidRPr="004F45FF" w:rsidRDefault="00E36E85" w:rsidP="004F45FF">
            <w:pPr>
              <w:pStyle w:val="VCAAtablecondensedheading"/>
            </w:pPr>
            <w:r w:rsidRPr="004F45FF">
              <w:t>Question</w:t>
            </w:r>
          </w:p>
        </w:tc>
        <w:tc>
          <w:tcPr>
            <w:tcW w:w="1134" w:type="dxa"/>
          </w:tcPr>
          <w:p w14:paraId="697D7B37" w14:textId="77777777" w:rsidR="00E36E85" w:rsidRPr="004F45FF" w:rsidRDefault="00E36E85" w:rsidP="004F45FF">
            <w:pPr>
              <w:pStyle w:val="VCAAtablecondensedheading"/>
            </w:pPr>
            <w:r w:rsidRPr="004F45FF">
              <w:t>Answer</w:t>
            </w:r>
          </w:p>
        </w:tc>
      </w:tr>
      <w:tr w:rsidR="00E36E85" w:rsidRPr="006D1A0E" w14:paraId="3449AB53" w14:textId="77777777" w:rsidTr="005A3FED">
        <w:tc>
          <w:tcPr>
            <w:tcW w:w="1271" w:type="dxa"/>
            <w:vAlign w:val="center"/>
          </w:tcPr>
          <w:p w14:paraId="521AFADD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14:paraId="7016C327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C</w:t>
            </w:r>
          </w:p>
        </w:tc>
      </w:tr>
      <w:tr w:rsidR="00E36E85" w:rsidRPr="006D1A0E" w14:paraId="281A5F66" w14:textId="77777777" w:rsidTr="005A3FED">
        <w:tc>
          <w:tcPr>
            <w:tcW w:w="1271" w:type="dxa"/>
            <w:vAlign w:val="center"/>
          </w:tcPr>
          <w:p w14:paraId="093E683F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14:paraId="3A31EB3D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D</w:t>
            </w:r>
          </w:p>
        </w:tc>
      </w:tr>
      <w:tr w:rsidR="00E36E85" w:rsidRPr="006D1A0E" w14:paraId="47E31317" w14:textId="77777777" w:rsidTr="005A3FED">
        <w:tc>
          <w:tcPr>
            <w:tcW w:w="1271" w:type="dxa"/>
            <w:vAlign w:val="center"/>
          </w:tcPr>
          <w:p w14:paraId="16CA9689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74FDCE5F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B</w:t>
            </w:r>
          </w:p>
        </w:tc>
      </w:tr>
      <w:tr w:rsidR="00E36E85" w:rsidRPr="006D1A0E" w14:paraId="358E2257" w14:textId="77777777" w:rsidTr="005A3FED">
        <w:tc>
          <w:tcPr>
            <w:tcW w:w="1271" w:type="dxa"/>
            <w:vAlign w:val="center"/>
          </w:tcPr>
          <w:p w14:paraId="6D602781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14:paraId="1CD86B03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B</w:t>
            </w:r>
          </w:p>
        </w:tc>
      </w:tr>
      <w:tr w:rsidR="00E36E85" w:rsidRPr="006D1A0E" w14:paraId="2B47ED4C" w14:textId="77777777" w:rsidTr="005A3FED">
        <w:tc>
          <w:tcPr>
            <w:tcW w:w="1271" w:type="dxa"/>
            <w:vAlign w:val="center"/>
          </w:tcPr>
          <w:p w14:paraId="28C82BB0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14:paraId="2240CEBD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C</w:t>
            </w:r>
          </w:p>
        </w:tc>
      </w:tr>
      <w:tr w:rsidR="00E36E85" w:rsidRPr="006D1A0E" w14:paraId="5AAC9EB8" w14:textId="77777777" w:rsidTr="005A3FED">
        <w:tc>
          <w:tcPr>
            <w:tcW w:w="1271" w:type="dxa"/>
            <w:vAlign w:val="center"/>
          </w:tcPr>
          <w:p w14:paraId="01673EC6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14:paraId="70DFF450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A</w:t>
            </w:r>
          </w:p>
        </w:tc>
      </w:tr>
      <w:tr w:rsidR="00E36E85" w:rsidRPr="006D1A0E" w14:paraId="6914F816" w14:textId="77777777" w:rsidTr="005A3FED">
        <w:tc>
          <w:tcPr>
            <w:tcW w:w="1271" w:type="dxa"/>
            <w:vAlign w:val="center"/>
          </w:tcPr>
          <w:p w14:paraId="2B51CF63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14:paraId="7C8DDAEF" w14:textId="77777777" w:rsidR="00E36E85" w:rsidRPr="004F45FF" w:rsidRDefault="00E36E85" w:rsidP="004F45FF">
            <w:pPr>
              <w:pStyle w:val="VCAAtablecondensed"/>
              <w:jc w:val="center"/>
            </w:pPr>
            <w:r w:rsidRPr="004F45FF">
              <w:t>A</w:t>
            </w:r>
          </w:p>
        </w:tc>
      </w:tr>
      <w:tr w:rsidR="00E36E85" w:rsidRPr="006D1A0E" w14:paraId="2D796F06" w14:textId="77777777" w:rsidTr="005A3FED">
        <w:tc>
          <w:tcPr>
            <w:tcW w:w="1271" w:type="dxa"/>
            <w:vAlign w:val="center"/>
          </w:tcPr>
          <w:p w14:paraId="647E482B" w14:textId="77777777" w:rsidR="00E36E85" w:rsidRPr="004F45FF" w:rsidRDefault="00E36E85" w:rsidP="004F45FF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4F45FF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14:paraId="5BA39434" w14:textId="2D5F0F97" w:rsidR="00E36E85" w:rsidRPr="004F45FF" w:rsidRDefault="00C87AA0" w:rsidP="004F45FF">
            <w:pPr>
              <w:pStyle w:val="VCAAtablecondensed"/>
              <w:jc w:val="center"/>
            </w:pPr>
            <w:r>
              <w:t>D</w:t>
            </w:r>
            <w:r w:rsidR="00B9447E">
              <w:t xml:space="preserve"> </w:t>
            </w:r>
          </w:p>
        </w:tc>
      </w:tr>
    </w:tbl>
    <w:p w14:paraId="433CB75D" w14:textId="77777777" w:rsidR="00E36E85" w:rsidRPr="006D1A0E" w:rsidRDefault="00E36E85" w:rsidP="00E36E85">
      <w:pPr>
        <w:pStyle w:val="VCAAHeading3"/>
        <w:rPr>
          <w:lang w:val="en-AU"/>
        </w:rPr>
      </w:pPr>
      <w:r w:rsidRPr="006D1A0E">
        <w:rPr>
          <w:lang w:val="en-AU"/>
        </w:rPr>
        <w:lastRenderedPageBreak/>
        <w:t>Module 4 – Graphs and relations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E36E85" w:rsidRPr="006D1A0E" w14:paraId="7DDC3748" w14:textId="77777777" w:rsidTr="005A3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0B533245" w14:textId="77777777" w:rsidR="00E36E85" w:rsidRPr="006F5774" w:rsidRDefault="00E36E85" w:rsidP="006F5774">
            <w:pPr>
              <w:pStyle w:val="VCAAtablecondensedheading"/>
            </w:pPr>
            <w:r w:rsidRPr="006F5774">
              <w:t>Question</w:t>
            </w:r>
          </w:p>
        </w:tc>
        <w:tc>
          <w:tcPr>
            <w:tcW w:w="1134" w:type="dxa"/>
          </w:tcPr>
          <w:p w14:paraId="11BC3F7C" w14:textId="77777777" w:rsidR="00E36E85" w:rsidRPr="006F5774" w:rsidRDefault="00E36E85" w:rsidP="006F5774">
            <w:pPr>
              <w:pStyle w:val="VCAAtablecondensedheading"/>
            </w:pPr>
            <w:r w:rsidRPr="006F5774">
              <w:t>Answer</w:t>
            </w:r>
          </w:p>
        </w:tc>
      </w:tr>
      <w:tr w:rsidR="00E36E85" w:rsidRPr="006D1A0E" w14:paraId="7ABCD4EB" w14:textId="77777777" w:rsidTr="005A3FED">
        <w:tc>
          <w:tcPr>
            <w:tcW w:w="1271" w:type="dxa"/>
            <w:vAlign w:val="center"/>
          </w:tcPr>
          <w:p w14:paraId="0441D10D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14:paraId="6BFD97FE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B</w:t>
            </w:r>
          </w:p>
        </w:tc>
      </w:tr>
      <w:tr w:rsidR="00E36E85" w:rsidRPr="006D1A0E" w14:paraId="1D388B9B" w14:textId="77777777" w:rsidTr="005A3FED">
        <w:tc>
          <w:tcPr>
            <w:tcW w:w="1271" w:type="dxa"/>
            <w:vAlign w:val="center"/>
          </w:tcPr>
          <w:p w14:paraId="39414012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14:paraId="1743C064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D</w:t>
            </w:r>
          </w:p>
        </w:tc>
      </w:tr>
      <w:tr w:rsidR="00E36E85" w:rsidRPr="006D1A0E" w14:paraId="160295DA" w14:textId="77777777" w:rsidTr="005A3FED">
        <w:tc>
          <w:tcPr>
            <w:tcW w:w="1271" w:type="dxa"/>
            <w:vAlign w:val="center"/>
          </w:tcPr>
          <w:p w14:paraId="1D507388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326CE10E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B</w:t>
            </w:r>
          </w:p>
        </w:tc>
      </w:tr>
      <w:tr w:rsidR="00E36E85" w:rsidRPr="006D1A0E" w14:paraId="7E45CCBD" w14:textId="77777777" w:rsidTr="005A3FED">
        <w:tc>
          <w:tcPr>
            <w:tcW w:w="1271" w:type="dxa"/>
            <w:vAlign w:val="center"/>
          </w:tcPr>
          <w:p w14:paraId="7C3B95C6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14:paraId="14EDB502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C</w:t>
            </w:r>
          </w:p>
        </w:tc>
      </w:tr>
      <w:tr w:rsidR="00E36E85" w:rsidRPr="006D1A0E" w14:paraId="763EE0D7" w14:textId="77777777" w:rsidTr="005A3FED">
        <w:tc>
          <w:tcPr>
            <w:tcW w:w="1271" w:type="dxa"/>
            <w:vAlign w:val="center"/>
          </w:tcPr>
          <w:p w14:paraId="56CC65A5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14:paraId="7A6455DC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D</w:t>
            </w:r>
          </w:p>
        </w:tc>
      </w:tr>
      <w:tr w:rsidR="00E36E85" w:rsidRPr="006D1A0E" w14:paraId="64AC71C3" w14:textId="77777777" w:rsidTr="005A3FED">
        <w:tc>
          <w:tcPr>
            <w:tcW w:w="1271" w:type="dxa"/>
            <w:vAlign w:val="center"/>
          </w:tcPr>
          <w:p w14:paraId="65448520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14:paraId="10B4018E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A</w:t>
            </w:r>
          </w:p>
        </w:tc>
      </w:tr>
      <w:tr w:rsidR="00E36E85" w:rsidRPr="006D1A0E" w14:paraId="32C6E976" w14:textId="77777777" w:rsidTr="005A3FED">
        <w:tc>
          <w:tcPr>
            <w:tcW w:w="1271" w:type="dxa"/>
            <w:vAlign w:val="center"/>
          </w:tcPr>
          <w:p w14:paraId="46952320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14:paraId="627161EF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E</w:t>
            </w:r>
          </w:p>
        </w:tc>
      </w:tr>
      <w:tr w:rsidR="00E36E85" w:rsidRPr="006D1A0E" w14:paraId="715216C9" w14:textId="77777777" w:rsidTr="005A3FED">
        <w:tc>
          <w:tcPr>
            <w:tcW w:w="1271" w:type="dxa"/>
            <w:vAlign w:val="center"/>
          </w:tcPr>
          <w:p w14:paraId="13F73354" w14:textId="77777777" w:rsidR="00E36E85" w:rsidRPr="006F5774" w:rsidRDefault="00E36E85" w:rsidP="006F5774">
            <w:pPr>
              <w:pStyle w:val="VCAAtablecondensed"/>
              <w:jc w:val="center"/>
              <w:rPr>
                <w:rStyle w:val="VCAAbold"/>
                <w:b w:val="0"/>
                <w:bCs w:val="0"/>
              </w:rPr>
            </w:pPr>
            <w:r w:rsidRPr="006F5774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14:paraId="0D78E0BB" w14:textId="77777777" w:rsidR="00E36E85" w:rsidRPr="006F5774" w:rsidRDefault="00E36E85" w:rsidP="006F5774">
            <w:pPr>
              <w:pStyle w:val="VCAAtablecondensed"/>
              <w:jc w:val="center"/>
            </w:pPr>
            <w:r w:rsidRPr="006F5774">
              <w:t>A</w:t>
            </w:r>
          </w:p>
        </w:tc>
      </w:tr>
    </w:tbl>
    <w:p w14:paraId="75410757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5</w:t>
      </w:r>
    </w:p>
    <w:p w14:paraId="5AC38B37" w14:textId="77777777" w:rsidR="00E36E85" w:rsidRPr="00C835E4" w:rsidRDefault="00E36E85" w:rsidP="00C835E4">
      <w:pPr>
        <w:pStyle w:val="VCAAbody"/>
      </w:pPr>
      <w:r w:rsidRPr="00C835E4">
        <w:t>Profit = revenue – cost</w:t>
      </w:r>
    </w:p>
    <w:p w14:paraId="1AC0AB81" w14:textId="168CC4F8" w:rsidR="00E36E85" w:rsidRPr="00C835E4" w:rsidRDefault="00E36E85" w:rsidP="00C835E4">
      <w:pPr>
        <w:pStyle w:val="VCAAbody"/>
      </w:pPr>
      <w:r w:rsidRPr="00C835E4">
        <w:t>2000 &gt; 7.5</w:t>
      </w:r>
      <w:r w:rsidRPr="00915A67">
        <w:rPr>
          <w:i/>
        </w:rPr>
        <w:t>n</w:t>
      </w:r>
      <w:r w:rsidRPr="00C835E4">
        <w:t xml:space="preserve"> – (800 + 3</w:t>
      </w:r>
      <w:r w:rsidRPr="00915A67">
        <w:rPr>
          <w:i/>
        </w:rPr>
        <w:t>n</w:t>
      </w:r>
      <w:r w:rsidRPr="00C835E4">
        <w:t xml:space="preserve">), gives </w:t>
      </w:r>
      <w:r w:rsidRPr="00915A67">
        <w:rPr>
          <w:i/>
        </w:rPr>
        <w:t>n</w:t>
      </w:r>
      <w:r w:rsidRPr="00C835E4">
        <w:t xml:space="preserve"> &gt; 622.22</w:t>
      </w:r>
    </w:p>
    <w:p w14:paraId="6C802444" w14:textId="44DB0EC0" w:rsidR="00E36E85" w:rsidRPr="00C835E4" w:rsidRDefault="00BC76A4" w:rsidP="00C835E4">
      <w:pPr>
        <w:pStyle w:val="VCAAbody"/>
      </w:pPr>
      <w:r>
        <w:t>The m</w:t>
      </w:r>
      <w:r w:rsidR="00E36E85" w:rsidRPr="00C835E4">
        <w:t>inimum number of smoothies is 623.</w:t>
      </w:r>
    </w:p>
    <w:p w14:paraId="0AFC2B95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6</w:t>
      </w:r>
    </w:p>
    <w:p w14:paraId="0720B5BE" w14:textId="056590CF" w:rsidR="00E36E85" w:rsidRPr="000727DF" w:rsidRDefault="00E36E85" w:rsidP="00C1299C">
      <w:pPr>
        <w:pStyle w:val="VCAAbodyformaths"/>
        <w:rPr>
          <w:lang w:val="en-AU" w:eastAsia="en-AU"/>
        </w:rPr>
      </w:pPr>
      <w:r w:rsidRPr="000727DF">
        <w:rPr>
          <w:lang w:val="en-AU" w:eastAsia="en-AU"/>
        </w:rPr>
        <w:t xml:space="preserve">The relationship between </w:t>
      </w:r>
      <w:r w:rsidRPr="000727DF">
        <w:rPr>
          <w:i/>
          <w:iCs/>
          <w:lang w:val="en-AU" w:eastAsia="en-AU"/>
        </w:rPr>
        <w:t>y</w:t>
      </w:r>
      <w:r w:rsidRPr="000727DF">
        <w:rPr>
          <w:lang w:val="en-AU" w:eastAsia="en-AU"/>
        </w:rPr>
        <w:t xml:space="preserve"> and </w:t>
      </w:r>
      <w:r w:rsidRPr="000727DF">
        <w:rPr>
          <w:i/>
          <w:iCs/>
          <w:lang w:val="en-AU" w:eastAsia="en-AU"/>
        </w:rPr>
        <w:t>x</w:t>
      </w:r>
      <w:r w:rsidRPr="00552FD1">
        <w:rPr>
          <w:iCs/>
          <w:position w:val="6"/>
          <w:lang w:val="en-AU" w:eastAsia="en-AU"/>
        </w:rPr>
        <w:t>3</w:t>
      </w:r>
      <w:r w:rsidRPr="000727DF">
        <w:rPr>
          <w:lang w:val="en-AU" w:eastAsia="en-AU"/>
        </w:rPr>
        <w:t xml:space="preserve"> is</w:t>
      </w:r>
      <w:r>
        <w:rPr>
          <w:lang w:val="en-AU" w:eastAsia="en-AU"/>
        </w:rPr>
        <w:t xml:space="preserve"> </w:t>
      </w:r>
      <w:r w:rsidRPr="00BB79D7">
        <w:rPr>
          <w:i/>
          <w:iCs/>
          <w:lang w:val="en-AU" w:eastAsia="en-AU"/>
        </w:rPr>
        <w:t>y</w:t>
      </w:r>
      <w:r>
        <w:rPr>
          <w:lang w:val="en-AU" w:eastAsia="en-AU"/>
        </w:rPr>
        <w:t xml:space="preserve"> = </w:t>
      </w:r>
      <w:r w:rsidR="00EC14D2" w:rsidRPr="00A04880">
        <w:rPr>
          <w:rFonts w:asciiTheme="minorHAnsi" w:hAnsiTheme="minorHAnsi" w:cstheme="minorHAnsi"/>
          <w:noProof/>
          <w:position w:val="-24"/>
        </w:rPr>
        <w:object w:dxaOrig="240" w:dyaOrig="660" w14:anchorId="55EC79CF">
          <v:shape id="_x0000_i1027" type="#_x0000_t75" alt="" style="width:10.5pt;height:31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22802807" r:id="rId17"/>
        </w:object>
      </w:r>
      <w:r w:rsidRPr="005F5983">
        <w:rPr>
          <w:i/>
          <w:lang w:val="en-AU" w:eastAsia="en-AU"/>
        </w:rPr>
        <w:t>x</w:t>
      </w:r>
      <w:r w:rsidRPr="00552FD1">
        <w:rPr>
          <w:position w:val="6"/>
          <w:lang w:val="en-AU" w:eastAsia="en-AU"/>
        </w:rPr>
        <w:t>3</w:t>
      </w:r>
    </w:p>
    <w:p w14:paraId="0CE8FFDC" w14:textId="2F455F68" w:rsidR="00E36E85" w:rsidRPr="00C1299C" w:rsidRDefault="00E36E85" w:rsidP="00C1299C">
      <w:pPr>
        <w:pStyle w:val="VCAAbody"/>
      </w:pPr>
      <w:r w:rsidRPr="00C1299C">
        <w:t>Using this relationship</w:t>
      </w:r>
      <w:r w:rsidR="00002831">
        <w:t>,</w:t>
      </w:r>
      <w:r w:rsidRPr="00C1299C">
        <w:t xml:space="preserve"> possible p</w:t>
      </w:r>
      <w:r w:rsidR="00655ECD">
        <w:t>o</w:t>
      </w:r>
      <w:r w:rsidRPr="00C1299C">
        <w:t>ints on the curve would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84"/>
      </w:tblGrid>
      <w:tr w:rsidR="00E36E85" w:rsidRPr="000727DF" w14:paraId="1647DC96" w14:textId="77777777" w:rsidTr="005A3FED">
        <w:tc>
          <w:tcPr>
            <w:tcW w:w="567" w:type="dxa"/>
          </w:tcPr>
          <w:p w14:paraId="61AC597C" w14:textId="77777777" w:rsidR="00E36E85" w:rsidRPr="00FB1B19" w:rsidRDefault="00E36E85" w:rsidP="00C1299C">
            <w:pPr>
              <w:pStyle w:val="VCAAbody"/>
              <w:rPr>
                <w:i/>
                <w:iCs/>
              </w:rPr>
            </w:pPr>
            <w:r w:rsidRPr="00FB1B19">
              <w:rPr>
                <w:i/>
                <w:iCs/>
              </w:rPr>
              <w:t>x</w:t>
            </w:r>
          </w:p>
        </w:tc>
        <w:tc>
          <w:tcPr>
            <w:tcW w:w="567" w:type="dxa"/>
          </w:tcPr>
          <w:p w14:paraId="2BF1DD96" w14:textId="77777777" w:rsidR="00E36E85" w:rsidRPr="00C1299C" w:rsidRDefault="00E36E85" w:rsidP="00C1299C">
            <w:pPr>
              <w:pStyle w:val="VCAAbody"/>
            </w:pPr>
            <w:r w:rsidRPr="00C1299C">
              <w:t>2</w:t>
            </w:r>
          </w:p>
        </w:tc>
        <w:tc>
          <w:tcPr>
            <w:tcW w:w="567" w:type="dxa"/>
          </w:tcPr>
          <w:p w14:paraId="78CEA0C6" w14:textId="77777777" w:rsidR="00E36E85" w:rsidRPr="00C1299C" w:rsidRDefault="00E36E85" w:rsidP="00C1299C">
            <w:pPr>
              <w:pStyle w:val="VCAAbody"/>
            </w:pPr>
            <w:r w:rsidRPr="00C1299C">
              <w:t>4</w:t>
            </w:r>
          </w:p>
        </w:tc>
        <w:tc>
          <w:tcPr>
            <w:tcW w:w="584" w:type="dxa"/>
          </w:tcPr>
          <w:p w14:paraId="29FAD19A" w14:textId="77777777" w:rsidR="00E36E85" w:rsidRPr="00C1299C" w:rsidRDefault="00E36E85" w:rsidP="00C1299C">
            <w:pPr>
              <w:pStyle w:val="VCAAbody"/>
            </w:pPr>
            <w:r w:rsidRPr="00C1299C">
              <w:t>8</w:t>
            </w:r>
          </w:p>
        </w:tc>
      </w:tr>
      <w:tr w:rsidR="00E36E85" w:rsidRPr="000727DF" w14:paraId="49C162EA" w14:textId="77777777" w:rsidTr="005A3FED">
        <w:tc>
          <w:tcPr>
            <w:tcW w:w="567" w:type="dxa"/>
          </w:tcPr>
          <w:p w14:paraId="5DE61F96" w14:textId="77777777" w:rsidR="00E36E85" w:rsidRPr="00FB1B19" w:rsidRDefault="00E36E85" w:rsidP="00C1299C">
            <w:pPr>
              <w:pStyle w:val="VCAAbody"/>
              <w:rPr>
                <w:i/>
                <w:iCs/>
              </w:rPr>
            </w:pPr>
            <w:r w:rsidRPr="00FB1B19">
              <w:rPr>
                <w:i/>
                <w:iCs/>
              </w:rPr>
              <w:t>y</w:t>
            </w:r>
          </w:p>
        </w:tc>
        <w:tc>
          <w:tcPr>
            <w:tcW w:w="567" w:type="dxa"/>
          </w:tcPr>
          <w:p w14:paraId="6056A711" w14:textId="77777777" w:rsidR="00E36E85" w:rsidRPr="00C1299C" w:rsidRDefault="00E36E85" w:rsidP="00C1299C">
            <w:pPr>
              <w:pStyle w:val="VCAAbody"/>
            </w:pPr>
            <w:r w:rsidRPr="00C1299C">
              <w:t>2</w:t>
            </w:r>
          </w:p>
        </w:tc>
        <w:tc>
          <w:tcPr>
            <w:tcW w:w="567" w:type="dxa"/>
          </w:tcPr>
          <w:p w14:paraId="77540E64" w14:textId="77777777" w:rsidR="00E36E85" w:rsidRPr="00C1299C" w:rsidRDefault="00E36E85" w:rsidP="00C1299C">
            <w:pPr>
              <w:pStyle w:val="VCAAbody"/>
            </w:pPr>
            <w:r w:rsidRPr="00C1299C">
              <w:t>32</w:t>
            </w:r>
          </w:p>
        </w:tc>
        <w:tc>
          <w:tcPr>
            <w:tcW w:w="584" w:type="dxa"/>
          </w:tcPr>
          <w:p w14:paraId="6EB8FCA6" w14:textId="77777777" w:rsidR="00E36E85" w:rsidRPr="00C1299C" w:rsidRDefault="00E36E85" w:rsidP="00C1299C">
            <w:pPr>
              <w:pStyle w:val="VCAAbody"/>
            </w:pPr>
            <w:r w:rsidRPr="00C1299C">
              <w:t>128</w:t>
            </w:r>
          </w:p>
        </w:tc>
      </w:tr>
    </w:tbl>
    <w:p w14:paraId="679AA6CF" w14:textId="77777777" w:rsidR="00E36E85" w:rsidRDefault="00E36E85" w:rsidP="00E36E85">
      <w:pPr>
        <w:pStyle w:val="VCAAHeading4"/>
        <w:rPr>
          <w:lang w:val="en-AU"/>
        </w:rPr>
      </w:pPr>
      <w:r w:rsidRPr="001E7E2A">
        <w:rPr>
          <w:lang w:val="en-AU"/>
        </w:rPr>
        <w:t xml:space="preserve">Question </w:t>
      </w:r>
      <w:r>
        <w:rPr>
          <w:lang w:val="en-AU"/>
        </w:rPr>
        <w:t>8</w:t>
      </w:r>
    </w:p>
    <w:p w14:paraId="32FE3A14" w14:textId="77777777" w:rsidR="00E36E85" w:rsidRPr="00C1299C" w:rsidRDefault="00E36E85" w:rsidP="00C1299C">
      <w:pPr>
        <w:pStyle w:val="VCAAbody"/>
      </w:pPr>
      <w:r w:rsidRPr="00C1299C">
        <w:t>Two steps are required.</w:t>
      </w:r>
    </w:p>
    <w:p w14:paraId="5E06D3CD" w14:textId="63BA01CF" w:rsidR="00E36E85" w:rsidRPr="00C1299C" w:rsidRDefault="00E36E85" w:rsidP="00C1299C">
      <w:pPr>
        <w:pStyle w:val="VCAAbody"/>
      </w:pPr>
      <w:r w:rsidRPr="00C1299C">
        <w:t>Step 1:</w:t>
      </w:r>
      <w:r w:rsidR="007E01F2">
        <w:tab/>
      </w:r>
      <w:r w:rsidRPr="00C1299C">
        <w:t>Determine the time it took for the maximum volume to be reached.</w:t>
      </w:r>
    </w:p>
    <w:p w14:paraId="46F844B3" w14:textId="40725670" w:rsidR="00E36E85" w:rsidRPr="00C1299C" w:rsidRDefault="007E01F2" w:rsidP="00C1299C">
      <w:pPr>
        <w:pStyle w:val="VCAAbody"/>
      </w:pPr>
      <w:r>
        <w:tab/>
      </w:r>
      <w:r w:rsidR="00E36E85" w:rsidRPr="00C1299C">
        <w:t>44 + 8</w:t>
      </w:r>
      <w:r w:rsidR="00E36E85" w:rsidRPr="00915A67">
        <w:rPr>
          <w:i/>
        </w:rPr>
        <w:t>x</w:t>
      </w:r>
      <w:r w:rsidR="00E36E85" w:rsidRPr="00C1299C">
        <w:t xml:space="preserve"> = 12(12 – </w:t>
      </w:r>
      <w:r w:rsidR="00E36E85" w:rsidRPr="00FB1B19">
        <w:rPr>
          <w:i/>
          <w:iCs/>
        </w:rPr>
        <w:t>x</w:t>
      </w:r>
      <w:r w:rsidR="00E36E85" w:rsidRPr="00C1299C">
        <w:t xml:space="preserve">), giving </w:t>
      </w:r>
      <w:r w:rsidR="00E36E85" w:rsidRPr="00FB1B19">
        <w:rPr>
          <w:i/>
          <w:iCs/>
        </w:rPr>
        <w:t>x</w:t>
      </w:r>
      <w:r w:rsidR="00E36E85" w:rsidRPr="00C1299C">
        <w:t xml:space="preserve"> = 5, therefore the maximum volume was achieved after 35 minutes</w:t>
      </w:r>
      <w:r w:rsidR="00224110">
        <w:t>.</w:t>
      </w:r>
    </w:p>
    <w:p w14:paraId="310CD932" w14:textId="3D7AD062" w:rsidR="000F07AF" w:rsidRDefault="00E36E85" w:rsidP="00C1299C">
      <w:pPr>
        <w:pStyle w:val="VCAAbody"/>
      </w:pPr>
      <w:r w:rsidRPr="00C1299C">
        <w:t xml:space="preserve">Step </w:t>
      </w:r>
      <w:r w:rsidR="00517ABF">
        <w:t>2</w:t>
      </w:r>
      <w:r w:rsidRPr="00C1299C">
        <w:t>:</w:t>
      </w:r>
      <w:r w:rsidR="00517ABF">
        <w:tab/>
      </w:r>
      <w:r w:rsidRPr="00C1299C">
        <w:t xml:space="preserve">Use the information that the tank emptied at a rate of 12 </w:t>
      </w:r>
      <w:proofErr w:type="spellStart"/>
      <w:r w:rsidRPr="00C1299C">
        <w:t>litres</w:t>
      </w:r>
      <w:proofErr w:type="spellEnd"/>
      <w:r w:rsidRPr="00C1299C">
        <w:t xml:space="preserve"> per minute over a</w:t>
      </w:r>
      <w:r w:rsidR="0014460B">
        <w:t xml:space="preserve"> </w:t>
      </w:r>
      <w:r w:rsidR="00B73C72">
        <w:t>seven</w:t>
      </w:r>
      <w:r w:rsidR="0014460B">
        <w:t>-</w:t>
      </w:r>
      <w:r w:rsidRPr="00C1299C">
        <w:t xml:space="preserve">minute period </w:t>
      </w:r>
    </w:p>
    <w:p w14:paraId="1D887C12" w14:textId="70743AEA" w:rsidR="00E36E85" w:rsidRPr="00C1299C" w:rsidRDefault="000F07AF" w:rsidP="00C1299C">
      <w:pPr>
        <w:pStyle w:val="VCAAbody"/>
      </w:pPr>
      <w:r>
        <w:tab/>
      </w:r>
      <w:r w:rsidR="00E36E85" w:rsidRPr="00C1299C">
        <w:t>(42 – 35)</w:t>
      </w:r>
    </w:p>
    <w:p w14:paraId="180C78FC" w14:textId="3FFC3236" w:rsidR="00E36E85" w:rsidRPr="00C1299C" w:rsidRDefault="00E36E85" w:rsidP="00C1299C">
      <w:pPr>
        <w:pStyle w:val="VCAAbody"/>
      </w:pPr>
      <w:r w:rsidRPr="00C1299C">
        <w:tab/>
        <w:t xml:space="preserve">7 </w:t>
      </w:r>
      <m:oMath>
        <m:r>
          <m:rPr>
            <m:sty m:val="p"/>
          </m:rPr>
          <w:rPr>
            <w:rFonts w:ascii="Cambria Math" w:hAnsi="Cambria Math"/>
          </w:rPr>
          <m:t>×</m:t>
        </m:r>
      </m:oMath>
      <w:r w:rsidRPr="00C1299C">
        <w:t xml:space="preserve"> 12 = 84 </w:t>
      </w:r>
    </w:p>
    <w:p w14:paraId="72595300" w14:textId="512E7B3A" w:rsidR="0044213C" w:rsidRPr="00C1299C" w:rsidRDefault="0044213C" w:rsidP="00C1299C">
      <w:pPr>
        <w:pStyle w:val="VCAAbody"/>
      </w:pPr>
    </w:p>
    <w:sectPr w:rsidR="0044213C" w:rsidRPr="00C1299C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43304BD" w:rsidR="008428B1" w:rsidRPr="00655ECD" w:rsidRDefault="00655ECD" w:rsidP="00655ECD">
    <w:pPr>
      <w:pStyle w:val="VCAAcaptionsandfootnotes"/>
    </w:pPr>
    <w:r>
      <w:t xml:space="preserve">2022 VCE Further Mathematics 1 </w:t>
    </w:r>
    <w:r w:rsidR="00BF0519">
      <w:t>(</w:t>
    </w:r>
    <w:r>
      <w:t>NHT</w:t>
    </w:r>
    <w:r w:rsidR="00BF0519">
      <w:t>)</w:t>
    </w:r>
    <w:r>
      <w:t xml:space="preserve">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2831"/>
    <w:rsid w:val="00003885"/>
    <w:rsid w:val="00024018"/>
    <w:rsid w:val="00037463"/>
    <w:rsid w:val="00040A43"/>
    <w:rsid w:val="0005780E"/>
    <w:rsid w:val="00065CC6"/>
    <w:rsid w:val="00085449"/>
    <w:rsid w:val="00090D46"/>
    <w:rsid w:val="000A71F7"/>
    <w:rsid w:val="000C5739"/>
    <w:rsid w:val="000E1C51"/>
    <w:rsid w:val="000F07AF"/>
    <w:rsid w:val="000F09E4"/>
    <w:rsid w:val="000F16FD"/>
    <w:rsid w:val="000F5AAF"/>
    <w:rsid w:val="00120DB9"/>
    <w:rsid w:val="00143520"/>
    <w:rsid w:val="0014460B"/>
    <w:rsid w:val="00153AD2"/>
    <w:rsid w:val="001779EA"/>
    <w:rsid w:val="00182027"/>
    <w:rsid w:val="00184297"/>
    <w:rsid w:val="00185CDF"/>
    <w:rsid w:val="00187F48"/>
    <w:rsid w:val="001C3EEA"/>
    <w:rsid w:val="001D3246"/>
    <w:rsid w:val="002076D3"/>
    <w:rsid w:val="00221F59"/>
    <w:rsid w:val="00224110"/>
    <w:rsid w:val="00225926"/>
    <w:rsid w:val="002279BA"/>
    <w:rsid w:val="002329F3"/>
    <w:rsid w:val="00243F0D"/>
    <w:rsid w:val="002445C0"/>
    <w:rsid w:val="00260767"/>
    <w:rsid w:val="002647BB"/>
    <w:rsid w:val="002754C1"/>
    <w:rsid w:val="0027711A"/>
    <w:rsid w:val="002841C8"/>
    <w:rsid w:val="0028516B"/>
    <w:rsid w:val="00294362"/>
    <w:rsid w:val="002A61C0"/>
    <w:rsid w:val="002C6F90"/>
    <w:rsid w:val="002D41B2"/>
    <w:rsid w:val="002E4FB5"/>
    <w:rsid w:val="00302FB8"/>
    <w:rsid w:val="00304EA1"/>
    <w:rsid w:val="00310006"/>
    <w:rsid w:val="00314D81"/>
    <w:rsid w:val="00322FC6"/>
    <w:rsid w:val="00350651"/>
    <w:rsid w:val="0035293F"/>
    <w:rsid w:val="00385147"/>
    <w:rsid w:val="00391986"/>
    <w:rsid w:val="003A00B4"/>
    <w:rsid w:val="003B2257"/>
    <w:rsid w:val="003C5E71"/>
    <w:rsid w:val="003C6C6D"/>
    <w:rsid w:val="003D4138"/>
    <w:rsid w:val="003D6CBD"/>
    <w:rsid w:val="00400537"/>
    <w:rsid w:val="00416D36"/>
    <w:rsid w:val="00417AA3"/>
    <w:rsid w:val="0042068B"/>
    <w:rsid w:val="00425DFE"/>
    <w:rsid w:val="00434EDB"/>
    <w:rsid w:val="00440B32"/>
    <w:rsid w:val="0044213C"/>
    <w:rsid w:val="004559F2"/>
    <w:rsid w:val="0046078D"/>
    <w:rsid w:val="00495C80"/>
    <w:rsid w:val="004A2ED8"/>
    <w:rsid w:val="004F45FF"/>
    <w:rsid w:val="004F5BDA"/>
    <w:rsid w:val="0051631E"/>
    <w:rsid w:val="00517ABF"/>
    <w:rsid w:val="00537A1F"/>
    <w:rsid w:val="005570CF"/>
    <w:rsid w:val="00562893"/>
    <w:rsid w:val="00566029"/>
    <w:rsid w:val="005923CB"/>
    <w:rsid w:val="005B391B"/>
    <w:rsid w:val="005C6F71"/>
    <w:rsid w:val="005D3D78"/>
    <w:rsid w:val="005E2EF0"/>
    <w:rsid w:val="005F2011"/>
    <w:rsid w:val="005F4092"/>
    <w:rsid w:val="00631EBD"/>
    <w:rsid w:val="00645E19"/>
    <w:rsid w:val="006507C4"/>
    <w:rsid w:val="006532E1"/>
    <w:rsid w:val="00655ECD"/>
    <w:rsid w:val="006663C6"/>
    <w:rsid w:val="0068471E"/>
    <w:rsid w:val="00684F98"/>
    <w:rsid w:val="006900CC"/>
    <w:rsid w:val="00693FFD"/>
    <w:rsid w:val="006B5C14"/>
    <w:rsid w:val="006C65C6"/>
    <w:rsid w:val="006D2159"/>
    <w:rsid w:val="006F5774"/>
    <w:rsid w:val="006F787C"/>
    <w:rsid w:val="00702636"/>
    <w:rsid w:val="00710F11"/>
    <w:rsid w:val="00724507"/>
    <w:rsid w:val="0072457A"/>
    <w:rsid w:val="00743D9B"/>
    <w:rsid w:val="00747109"/>
    <w:rsid w:val="00747C7C"/>
    <w:rsid w:val="007565EA"/>
    <w:rsid w:val="00773E6C"/>
    <w:rsid w:val="00781FB1"/>
    <w:rsid w:val="007A4B91"/>
    <w:rsid w:val="007B285F"/>
    <w:rsid w:val="007B5D84"/>
    <w:rsid w:val="007C600D"/>
    <w:rsid w:val="007D1B6D"/>
    <w:rsid w:val="007D7BF3"/>
    <w:rsid w:val="007E01F2"/>
    <w:rsid w:val="00813C37"/>
    <w:rsid w:val="008154B5"/>
    <w:rsid w:val="00823962"/>
    <w:rsid w:val="00833121"/>
    <w:rsid w:val="008428B1"/>
    <w:rsid w:val="008468E3"/>
    <w:rsid w:val="00850410"/>
    <w:rsid w:val="00852719"/>
    <w:rsid w:val="00860115"/>
    <w:rsid w:val="0088783C"/>
    <w:rsid w:val="008B0864"/>
    <w:rsid w:val="008B2B22"/>
    <w:rsid w:val="00915A67"/>
    <w:rsid w:val="009230DC"/>
    <w:rsid w:val="009370BC"/>
    <w:rsid w:val="009403B9"/>
    <w:rsid w:val="00970580"/>
    <w:rsid w:val="0098739B"/>
    <w:rsid w:val="009906B5"/>
    <w:rsid w:val="009B61E5"/>
    <w:rsid w:val="009D0E9E"/>
    <w:rsid w:val="009D1E89"/>
    <w:rsid w:val="009E5707"/>
    <w:rsid w:val="00A04880"/>
    <w:rsid w:val="00A17661"/>
    <w:rsid w:val="00A24B2D"/>
    <w:rsid w:val="00A40966"/>
    <w:rsid w:val="00A82E36"/>
    <w:rsid w:val="00A921E0"/>
    <w:rsid w:val="00A922F4"/>
    <w:rsid w:val="00AB246E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443D"/>
    <w:rsid w:val="00B62480"/>
    <w:rsid w:val="00B6733D"/>
    <w:rsid w:val="00B717F4"/>
    <w:rsid w:val="00B73C72"/>
    <w:rsid w:val="00B81B70"/>
    <w:rsid w:val="00B85819"/>
    <w:rsid w:val="00B9447E"/>
    <w:rsid w:val="00BB02D8"/>
    <w:rsid w:val="00BB3BAB"/>
    <w:rsid w:val="00BC76A4"/>
    <w:rsid w:val="00BD0724"/>
    <w:rsid w:val="00BD2B91"/>
    <w:rsid w:val="00BE5521"/>
    <w:rsid w:val="00BF0519"/>
    <w:rsid w:val="00BF0BBA"/>
    <w:rsid w:val="00BF6C23"/>
    <w:rsid w:val="00C1299C"/>
    <w:rsid w:val="00C35203"/>
    <w:rsid w:val="00C53263"/>
    <w:rsid w:val="00C626FC"/>
    <w:rsid w:val="00C75F1D"/>
    <w:rsid w:val="00C8334F"/>
    <w:rsid w:val="00C835E4"/>
    <w:rsid w:val="00C87AA0"/>
    <w:rsid w:val="00C95156"/>
    <w:rsid w:val="00CA0DC2"/>
    <w:rsid w:val="00CB68E8"/>
    <w:rsid w:val="00D04CEF"/>
    <w:rsid w:val="00D04F01"/>
    <w:rsid w:val="00D06414"/>
    <w:rsid w:val="00D06F09"/>
    <w:rsid w:val="00D108C4"/>
    <w:rsid w:val="00D10AA4"/>
    <w:rsid w:val="00D16254"/>
    <w:rsid w:val="00D20ED9"/>
    <w:rsid w:val="00D24E5A"/>
    <w:rsid w:val="00D31656"/>
    <w:rsid w:val="00D338E4"/>
    <w:rsid w:val="00D51947"/>
    <w:rsid w:val="00D532F0"/>
    <w:rsid w:val="00D56E0F"/>
    <w:rsid w:val="00D712BB"/>
    <w:rsid w:val="00D77413"/>
    <w:rsid w:val="00D82759"/>
    <w:rsid w:val="00D86DE4"/>
    <w:rsid w:val="00DE1909"/>
    <w:rsid w:val="00DE51DB"/>
    <w:rsid w:val="00DF4A82"/>
    <w:rsid w:val="00DF6150"/>
    <w:rsid w:val="00E23F1D"/>
    <w:rsid w:val="00E24216"/>
    <w:rsid w:val="00E30E05"/>
    <w:rsid w:val="00E35622"/>
    <w:rsid w:val="00E36361"/>
    <w:rsid w:val="00E36E85"/>
    <w:rsid w:val="00E5365E"/>
    <w:rsid w:val="00E55AE9"/>
    <w:rsid w:val="00E80AAE"/>
    <w:rsid w:val="00EB0C84"/>
    <w:rsid w:val="00EC14D2"/>
    <w:rsid w:val="00EC3A08"/>
    <w:rsid w:val="00ED391B"/>
    <w:rsid w:val="00ED4F5F"/>
    <w:rsid w:val="00EF4188"/>
    <w:rsid w:val="00F1508A"/>
    <w:rsid w:val="00F1695A"/>
    <w:rsid w:val="00F17FDE"/>
    <w:rsid w:val="00F252F2"/>
    <w:rsid w:val="00F40D53"/>
    <w:rsid w:val="00F4525C"/>
    <w:rsid w:val="00F50D86"/>
    <w:rsid w:val="00F64163"/>
    <w:rsid w:val="00FB1B19"/>
    <w:rsid w:val="00FD29D3"/>
    <w:rsid w:val="00FD694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CDF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VCAAbold">
    <w:name w:val="VCAA bold"/>
    <w:uiPriority w:val="1"/>
    <w:qFormat/>
    <w:rsid w:val="00E36E85"/>
    <w:rPr>
      <w:b/>
      <w:bCs/>
    </w:rPr>
  </w:style>
  <w:style w:type="paragraph" w:customStyle="1" w:styleId="VCAAbodyformaths">
    <w:name w:val="VCAA body for maths"/>
    <w:basedOn w:val="VCAAbody"/>
    <w:qFormat/>
    <w:rsid w:val="00C835E4"/>
    <w:pPr>
      <w:spacing w:line="240" w:lineRule="auto"/>
    </w:pPr>
    <w:rPr>
      <w:rFonts w:eastAsia="Arial"/>
      <w:color w:val="000000"/>
    </w:rPr>
  </w:style>
  <w:style w:type="paragraph" w:styleId="Revision">
    <w:name w:val="Revision"/>
    <w:hidden/>
    <w:uiPriority w:val="99"/>
    <w:semiHidden/>
    <w:rsid w:val="00A048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F2011"/>
    <w:pPr>
      <w:spacing w:after="0" w:line="240" w:lineRule="auto"/>
    </w:pPr>
    <w:rPr>
      <w:rFonts w:ascii="Calibri" w:hAnsi="Calibri" w:cs="Calibri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011"/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E41E7-DEEF-4BEE-9C88-8D264B5D4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Further Mathematics 1 NHT external assessment report</dc:title>
  <dc:creator/>
  <cp:keywords>2022; VCE; Further Mathematics; Examination 1; NHT; external assessment report; Victorian Curriculum and Assessment Authority</cp:keywords>
  <cp:lastModifiedBy>Victorian Curriculum and Assessment Authority</cp:lastModifiedBy>
  <cp:revision>5</cp:revision>
  <cp:lastPrinted>2022-08-23T12:49:00Z</cp:lastPrinted>
  <dcterms:created xsi:type="dcterms:W3CDTF">2022-08-23T12:50:00Z</dcterms:created>
  <dcterms:modified xsi:type="dcterms:W3CDTF">2022-08-23T13:34:00Z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