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Title"/>
        <w:tag w:val=""/>
        <w:id w:val="-810398239"/>
        <w:placeholder>
          <w:docPart w:val="7E8671F5E7FE41E3B5B1833D34920AB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F4525C" w:rsidRDefault="00FA4E33" w:rsidP="003312A2">
          <w:pPr>
            <w:pStyle w:val="VCAADocumenttitle"/>
            <w:spacing w:after="120"/>
          </w:pPr>
          <w:r w:rsidRPr="00FA4E33">
            <w:t>Details of individual consultancies</w:t>
          </w:r>
        </w:p>
      </w:sdtContent>
    </w:sdt>
    <w:p w:rsidR="002754C1" w:rsidRDefault="00FA4E33" w:rsidP="00FA4E33">
      <w:pPr>
        <w:pStyle w:val="VCAAHeading2"/>
      </w:pPr>
      <w:bookmarkStart w:id="0" w:name="TemplateOverview"/>
      <w:bookmarkEnd w:id="0"/>
      <w:r>
        <w:t>(</w:t>
      </w:r>
      <w:proofErr w:type="gramStart"/>
      <w:r>
        <w:t>valued</w:t>
      </w:r>
      <w:proofErr w:type="gramEnd"/>
      <w:r>
        <w:t xml:space="preserve"> at $10 000 or greater)</w:t>
      </w:r>
    </w:p>
    <w:tbl>
      <w:tblPr>
        <w:tblStyle w:val="VCAATable"/>
        <w:tblW w:w="9889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93"/>
        <w:gridCol w:w="1899"/>
        <w:gridCol w:w="1899"/>
        <w:gridCol w:w="1899"/>
        <w:gridCol w:w="1899"/>
      </w:tblGrid>
      <w:tr w:rsidR="00FA4E33" w:rsidRPr="00FA4E33" w:rsidTr="00FA4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2293" w:type="dxa"/>
            <w:shd w:val="clear" w:color="auto" w:fill="D9D9D9" w:themeFill="background1" w:themeFillShade="D9"/>
            <w:vAlign w:val="center"/>
          </w:tcPr>
          <w:p w:rsidR="00FA4E33" w:rsidRPr="00FA4E33" w:rsidRDefault="00FA4E33" w:rsidP="00FA4E33">
            <w:pPr>
              <w:pStyle w:val="VCAAtablecondensed"/>
              <w:spacing w:before="120" w:after="120" w:line="240" w:lineRule="auto"/>
              <w:jc w:val="center"/>
              <w:rPr>
                <w:rFonts w:eastAsia="Arial"/>
                <w:color w:val="auto"/>
              </w:rPr>
            </w:pPr>
            <w:r w:rsidRPr="00FA4E33">
              <w:rPr>
                <w:rFonts w:eastAsia="Arial"/>
                <w:bCs/>
                <w:color w:val="auto"/>
              </w:rPr>
              <w:t>Consultant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FA4E33" w:rsidRPr="00FA4E33" w:rsidRDefault="00FA4E33" w:rsidP="00FA4E33">
            <w:pPr>
              <w:pStyle w:val="VCAAtablecondensed"/>
              <w:spacing w:before="120" w:after="120" w:line="240" w:lineRule="auto"/>
              <w:jc w:val="center"/>
              <w:rPr>
                <w:rFonts w:eastAsia="Arial"/>
                <w:color w:val="auto"/>
              </w:rPr>
            </w:pPr>
            <w:r w:rsidRPr="00FA4E33">
              <w:rPr>
                <w:rFonts w:eastAsia="Arial"/>
                <w:bCs/>
                <w:color w:val="auto"/>
              </w:rPr>
              <w:t>Purpose</w:t>
            </w:r>
            <w:r w:rsidRPr="00FA4E33">
              <w:rPr>
                <w:rFonts w:eastAsia="Arial"/>
                <w:bCs/>
                <w:color w:val="auto"/>
                <w:spacing w:val="-6"/>
              </w:rPr>
              <w:t xml:space="preserve"> </w:t>
            </w:r>
            <w:r w:rsidRPr="00FA4E33">
              <w:rPr>
                <w:rFonts w:eastAsia="Arial"/>
                <w:bCs/>
                <w:color w:val="auto"/>
              </w:rPr>
              <w:t>of consultancy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FA4E33" w:rsidRPr="00FA4E33" w:rsidRDefault="00FA4E33" w:rsidP="00FA4E33">
            <w:pPr>
              <w:pStyle w:val="VCAAtablecondensed"/>
              <w:spacing w:before="120" w:after="120" w:line="240" w:lineRule="auto"/>
              <w:jc w:val="center"/>
              <w:rPr>
                <w:rFonts w:eastAsia="Arial"/>
                <w:color w:val="auto"/>
              </w:rPr>
            </w:pPr>
            <w:r w:rsidRPr="00FA4E33">
              <w:rPr>
                <w:rFonts w:eastAsia="Arial"/>
                <w:bCs/>
                <w:color w:val="auto"/>
                <w:spacing w:val="-18"/>
              </w:rPr>
              <w:t>T</w:t>
            </w:r>
            <w:r w:rsidRPr="00FA4E33">
              <w:rPr>
                <w:rFonts w:eastAsia="Arial"/>
                <w:bCs/>
                <w:color w:val="auto"/>
              </w:rPr>
              <w:t>otal app</w:t>
            </w:r>
            <w:r w:rsidRPr="00FA4E33">
              <w:rPr>
                <w:rFonts w:eastAsia="Arial"/>
                <w:bCs/>
                <w:color w:val="auto"/>
                <w:spacing w:val="-3"/>
              </w:rPr>
              <w:t>r</w:t>
            </w:r>
            <w:r w:rsidRPr="00FA4E33">
              <w:rPr>
                <w:rFonts w:eastAsia="Arial"/>
                <w:bCs/>
                <w:color w:val="auto"/>
                <w:w w:val="99"/>
              </w:rPr>
              <w:t xml:space="preserve">oved </w:t>
            </w:r>
            <w:r w:rsidRPr="00FA4E33">
              <w:rPr>
                <w:rFonts w:eastAsia="Arial"/>
                <w:bCs/>
                <w:color w:val="auto"/>
              </w:rPr>
              <w:t>p</w:t>
            </w:r>
            <w:r w:rsidRPr="00FA4E33">
              <w:rPr>
                <w:rFonts w:eastAsia="Arial"/>
                <w:bCs/>
                <w:color w:val="auto"/>
                <w:spacing w:val="-3"/>
              </w:rPr>
              <w:t>r</w:t>
            </w:r>
            <w:r w:rsidRPr="00FA4E33">
              <w:rPr>
                <w:rFonts w:eastAsia="Arial"/>
                <w:bCs/>
                <w:color w:val="auto"/>
              </w:rPr>
              <w:t>oject</w:t>
            </w:r>
            <w:r w:rsidRPr="00FA4E33">
              <w:rPr>
                <w:rFonts w:eastAsia="Arial"/>
                <w:bCs/>
                <w:color w:val="auto"/>
                <w:spacing w:val="7"/>
              </w:rPr>
              <w:t xml:space="preserve"> </w:t>
            </w:r>
            <w:r w:rsidRPr="00FA4E33">
              <w:rPr>
                <w:rFonts w:eastAsia="Arial"/>
                <w:bCs/>
                <w:color w:val="auto"/>
                <w:w w:val="102"/>
              </w:rPr>
              <w:t>fee</w:t>
            </w:r>
            <w:r>
              <w:rPr>
                <w:rFonts w:eastAsia="Arial"/>
                <w:bCs/>
                <w:color w:val="auto"/>
                <w:w w:val="102"/>
              </w:rPr>
              <w:br/>
            </w:r>
            <w:r w:rsidRPr="00FA4E33">
              <w:rPr>
                <w:rFonts w:eastAsia="Arial"/>
                <w:bCs/>
                <w:color w:val="auto"/>
              </w:rPr>
              <w:t>($</w:t>
            </w:r>
            <w:r w:rsidRPr="00FA4E33">
              <w:rPr>
                <w:rFonts w:eastAsia="Arial"/>
                <w:bCs/>
                <w:color w:val="auto"/>
                <w:spacing w:val="-7"/>
              </w:rPr>
              <w:t xml:space="preserve"> </w:t>
            </w:r>
            <w:r w:rsidRPr="00FA4E33">
              <w:rPr>
                <w:rFonts w:eastAsia="Arial"/>
                <w:bCs/>
                <w:color w:val="auto"/>
                <w:w w:val="98"/>
              </w:rPr>
              <w:t xml:space="preserve">excluding </w:t>
            </w:r>
            <w:r w:rsidRPr="00FA4E33">
              <w:rPr>
                <w:rFonts w:eastAsia="Arial"/>
                <w:bCs/>
                <w:color w:val="auto"/>
                <w:w w:val="96"/>
              </w:rPr>
              <w:t>GST)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FA4E33" w:rsidRPr="00FA4E33" w:rsidRDefault="00FA4E33" w:rsidP="00FA4E33">
            <w:pPr>
              <w:pStyle w:val="VCAAtablecondensed"/>
              <w:spacing w:before="120" w:after="120" w:line="240" w:lineRule="auto"/>
              <w:jc w:val="center"/>
              <w:rPr>
                <w:rFonts w:eastAsia="Arial"/>
                <w:color w:val="auto"/>
              </w:rPr>
            </w:pPr>
            <w:r w:rsidRPr="00FA4E33">
              <w:rPr>
                <w:rFonts w:eastAsia="Arial"/>
                <w:bCs/>
                <w:color w:val="auto"/>
                <w:w w:val="98"/>
              </w:rPr>
              <w:t>Expenditu</w:t>
            </w:r>
            <w:r w:rsidRPr="00FA4E33">
              <w:rPr>
                <w:rFonts w:eastAsia="Arial"/>
                <w:bCs/>
                <w:color w:val="auto"/>
                <w:spacing w:val="-3"/>
                <w:w w:val="98"/>
              </w:rPr>
              <w:t>r</w:t>
            </w:r>
            <w:r w:rsidRPr="00FA4E33">
              <w:rPr>
                <w:rFonts w:eastAsia="Arial"/>
                <w:bCs/>
                <w:color w:val="auto"/>
                <w:w w:val="103"/>
              </w:rPr>
              <w:t>e</w:t>
            </w:r>
            <w:r>
              <w:rPr>
                <w:rFonts w:eastAsia="Arial"/>
                <w:bCs/>
                <w:color w:val="auto"/>
                <w:w w:val="103"/>
              </w:rPr>
              <w:br/>
            </w:r>
            <w:r w:rsidRPr="00FA4E33">
              <w:rPr>
                <w:rFonts w:eastAsia="Arial"/>
                <w:bCs/>
                <w:color w:val="auto"/>
                <w:w w:val="98"/>
              </w:rPr>
              <w:t>2017–18</w:t>
            </w:r>
            <w:r>
              <w:rPr>
                <w:rFonts w:eastAsia="Arial"/>
                <w:bCs/>
                <w:color w:val="auto"/>
                <w:w w:val="98"/>
              </w:rPr>
              <w:br/>
            </w:r>
            <w:r w:rsidRPr="00FA4E33">
              <w:rPr>
                <w:rFonts w:eastAsia="Arial"/>
                <w:bCs/>
                <w:color w:val="auto"/>
              </w:rPr>
              <w:t>($</w:t>
            </w:r>
            <w:r w:rsidRPr="00FA4E33">
              <w:rPr>
                <w:rFonts w:eastAsia="Arial"/>
                <w:bCs/>
                <w:color w:val="auto"/>
                <w:spacing w:val="-7"/>
              </w:rPr>
              <w:t xml:space="preserve"> </w:t>
            </w:r>
            <w:r w:rsidRPr="00FA4E33">
              <w:rPr>
                <w:rFonts w:eastAsia="Arial"/>
                <w:bCs/>
                <w:color w:val="auto"/>
                <w:w w:val="98"/>
              </w:rPr>
              <w:t>excluding</w:t>
            </w:r>
            <w:r>
              <w:rPr>
                <w:rFonts w:eastAsia="Arial"/>
                <w:bCs/>
                <w:color w:val="auto"/>
                <w:w w:val="98"/>
              </w:rPr>
              <w:t xml:space="preserve"> </w:t>
            </w:r>
            <w:r w:rsidRPr="00FA4E33">
              <w:rPr>
                <w:rFonts w:eastAsia="Arial"/>
                <w:bCs/>
                <w:color w:val="auto"/>
                <w:w w:val="96"/>
              </w:rPr>
              <w:t>GST)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FA4E33" w:rsidRPr="00FA4E33" w:rsidRDefault="00FA4E33" w:rsidP="00FA4E33">
            <w:pPr>
              <w:pStyle w:val="VCAAtablecondensed"/>
              <w:spacing w:before="120" w:after="120" w:line="240" w:lineRule="auto"/>
              <w:jc w:val="center"/>
              <w:rPr>
                <w:rFonts w:eastAsia="Arial"/>
                <w:color w:val="auto"/>
              </w:rPr>
            </w:pPr>
            <w:r w:rsidRPr="00FA4E33">
              <w:rPr>
                <w:rFonts w:eastAsia="Arial"/>
                <w:bCs/>
                <w:color w:val="auto"/>
                <w:w w:val="98"/>
              </w:rPr>
              <w:t>Futu</w:t>
            </w:r>
            <w:r w:rsidRPr="00FA4E33">
              <w:rPr>
                <w:rFonts w:eastAsia="Arial"/>
                <w:bCs/>
                <w:color w:val="auto"/>
                <w:spacing w:val="-3"/>
                <w:w w:val="98"/>
              </w:rPr>
              <w:t>r</w:t>
            </w:r>
            <w:r w:rsidRPr="00FA4E33">
              <w:rPr>
                <w:rFonts w:eastAsia="Arial"/>
                <w:bCs/>
                <w:color w:val="auto"/>
                <w:w w:val="103"/>
              </w:rPr>
              <w:t xml:space="preserve">e </w:t>
            </w:r>
            <w:r w:rsidRPr="00FA4E33">
              <w:rPr>
                <w:rFonts w:eastAsia="Arial"/>
                <w:bCs/>
                <w:color w:val="auto"/>
                <w:w w:val="99"/>
              </w:rPr>
              <w:t>expenditu</w:t>
            </w:r>
            <w:r w:rsidRPr="00FA4E33">
              <w:rPr>
                <w:rFonts w:eastAsia="Arial"/>
                <w:bCs/>
                <w:color w:val="auto"/>
                <w:spacing w:val="-3"/>
                <w:w w:val="99"/>
              </w:rPr>
              <w:t>r</w:t>
            </w:r>
            <w:r w:rsidRPr="00FA4E33">
              <w:rPr>
                <w:rFonts w:eastAsia="Arial"/>
                <w:bCs/>
                <w:color w:val="auto"/>
                <w:w w:val="103"/>
              </w:rPr>
              <w:t xml:space="preserve">e </w:t>
            </w:r>
            <w:r w:rsidRPr="00FA4E33">
              <w:rPr>
                <w:rFonts w:eastAsia="Arial"/>
                <w:bCs/>
                <w:color w:val="auto"/>
              </w:rPr>
              <w:t>($</w:t>
            </w:r>
            <w:r w:rsidRPr="00FA4E33">
              <w:rPr>
                <w:rFonts w:eastAsia="Arial"/>
                <w:bCs/>
                <w:color w:val="auto"/>
                <w:spacing w:val="-7"/>
              </w:rPr>
              <w:t xml:space="preserve"> </w:t>
            </w:r>
            <w:r w:rsidRPr="00FA4E33">
              <w:rPr>
                <w:rFonts w:eastAsia="Arial"/>
                <w:bCs/>
                <w:color w:val="auto"/>
                <w:w w:val="98"/>
              </w:rPr>
              <w:t xml:space="preserve">excluding </w:t>
            </w:r>
            <w:r w:rsidRPr="00FA4E33">
              <w:rPr>
                <w:rFonts w:eastAsia="Arial"/>
                <w:bCs/>
                <w:color w:val="auto"/>
                <w:w w:val="96"/>
              </w:rPr>
              <w:t>GST)</w:t>
            </w:r>
          </w:p>
        </w:tc>
      </w:tr>
      <w:tr w:rsidR="00FA4E33" w:rsidRPr="00FA4E33" w:rsidTr="00FA4E33">
        <w:trPr>
          <w:trHeight w:val="20"/>
        </w:trPr>
        <w:tc>
          <w:tcPr>
            <w:tcW w:w="2293" w:type="dxa"/>
          </w:tcPr>
          <w:p w:rsidR="00FA4E33" w:rsidRPr="00FA4E33" w:rsidRDefault="00FA4E33" w:rsidP="00FA4E33">
            <w:pPr>
              <w:pStyle w:val="VCAAtablecondensed"/>
              <w:spacing w:before="120" w:after="120" w:line="240" w:lineRule="auto"/>
              <w:rPr>
                <w:rFonts w:eastAsia="Arial"/>
              </w:rPr>
            </w:pPr>
            <w:r w:rsidRPr="00FA4E33">
              <w:rPr>
                <w:rFonts w:eastAsia="Arial"/>
              </w:rPr>
              <w:t>Deloitte</w:t>
            </w:r>
            <w:r w:rsidRPr="00FA4E33">
              <w:rPr>
                <w:rFonts w:eastAsia="Arial"/>
                <w:spacing w:val="6"/>
              </w:rPr>
              <w:t xml:space="preserve"> </w:t>
            </w:r>
            <w:proofErr w:type="spellStart"/>
            <w:r w:rsidRPr="00FA4E33">
              <w:rPr>
                <w:rFonts w:eastAsia="Arial"/>
                <w:spacing w:val="-20"/>
              </w:rPr>
              <w:t>T</w:t>
            </w:r>
            <w:r w:rsidRPr="00FA4E33">
              <w:rPr>
                <w:rFonts w:eastAsia="Arial"/>
              </w:rPr>
              <w:t>ouche</w:t>
            </w:r>
            <w:proofErr w:type="spellEnd"/>
            <w:r w:rsidRPr="00FA4E33">
              <w:rPr>
                <w:rFonts w:eastAsia="Arial"/>
                <w:spacing w:val="-3"/>
              </w:rPr>
              <w:t xml:space="preserve"> </w:t>
            </w:r>
            <w:r w:rsidRPr="00FA4E33">
              <w:rPr>
                <w:rFonts w:eastAsia="Arial"/>
                <w:spacing w:val="-20"/>
              </w:rPr>
              <w:t>T</w:t>
            </w:r>
            <w:r w:rsidRPr="00FA4E33">
              <w:rPr>
                <w:rFonts w:eastAsia="Arial"/>
              </w:rPr>
              <w:t>ohmatsu</w:t>
            </w:r>
          </w:p>
        </w:tc>
        <w:tc>
          <w:tcPr>
            <w:tcW w:w="1899" w:type="dxa"/>
          </w:tcPr>
          <w:p w:rsidR="00FA4E33" w:rsidRPr="00FA4E33" w:rsidRDefault="00FA4E33" w:rsidP="00FA4E33">
            <w:pPr>
              <w:pStyle w:val="VCAAtablecondensed"/>
              <w:spacing w:before="120" w:after="120" w:line="240" w:lineRule="auto"/>
              <w:rPr>
                <w:rFonts w:eastAsia="Arial"/>
              </w:rPr>
            </w:pPr>
            <w:r w:rsidRPr="00FA4E33">
              <w:rPr>
                <w:rFonts w:eastAsia="Arial"/>
                <w:spacing w:val="-17"/>
              </w:rPr>
              <w:t>T</w:t>
            </w:r>
            <w:r w:rsidRPr="00FA4E33">
              <w:rPr>
                <w:rFonts w:eastAsia="Arial"/>
              </w:rPr>
              <w:t>ransition</w:t>
            </w:r>
            <w:r w:rsidRPr="00FA4E33">
              <w:rPr>
                <w:rFonts w:eastAsia="Arial"/>
                <w:spacing w:val="-8"/>
              </w:rPr>
              <w:t xml:space="preserve"> </w:t>
            </w:r>
            <w:r w:rsidRPr="00FA4E33">
              <w:rPr>
                <w:rFonts w:eastAsia="Arial"/>
              </w:rPr>
              <w:t>to</w:t>
            </w:r>
            <w:r w:rsidRPr="00FA4E33">
              <w:rPr>
                <w:rFonts w:eastAsia="Arial"/>
                <w:spacing w:val="9"/>
              </w:rPr>
              <w:t xml:space="preserve"> </w:t>
            </w:r>
            <w:r w:rsidRPr="00FA4E33">
              <w:rPr>
                <w:rFonts w:eastAsia="Arial"/>
              </w:rPr>
              <w:t>VCAA</w:t>
            </w:r>
            <w:r w:rsidRPr="00FA4E33">
              <w:rPr>
                <w:rFonts w:eastAsia="Arial"/>
                <w:spacing w:val="-20"/>
              </w:rPr>
              <w:t xml:space="preserve"> </w:t>
            </w:r>
            <w:r w:rsidRPr="00FA4E33">
              <w:rPr>
                <w:rFonts w:eastAsia="Arial"/>
                <w:w w:val="104"/>
              </w:rPr>
              <w:t xml:space="preserve">of </w:t>
            </w:r>
            <w:r w:rsidRPr="00FA4E33">
              <w:rPr>
                <w:rFonts w:eastAsia="Arial"/>
              </w:rPr>
              <w:t>Insight</w:t>
            </w:r>
            <w:r w:rsidRPr="00FA4E33">
              <w:rPr>
                <w:rFonts w:eastAsia="Arial"/>
                <w:spacing w:val="5"/>
              </w:rPr>
              <w:t xml:space="preserve"> </w:t>
            </w:r>
            <w:r w:rsidRPr="00FA4E33">
              <w:rPr>
                <w:rFonts w:eastAsia="Arial"/>
              </w:rPr>
              <w:t xml:space="preserve">Assessment </w:t>
            </w:r>
            <w:r w:rsidRPr="00FA4E33">
              <w:rPr>
                <w:rFonts w:eastAsia="Arial"/>
                <w:w w:val="101"/>
              </w:rPr>
              <w:t>Platform</w:t>
            </w:r>
          </w:p>
        </w:tc>
        <w:tc>
          <w:tcPr>
            <w:tcW w:w="1899" w:type="dxa"/>
          </w:tcPr>
          <w:p w:rsidR="00FA4E33" w:rsidRPr="00FA4E33" w:rsidRDefault="00FA4E33" w:rsidP="00FA4E33">
            <w:pPr>
              <w:pStyle w:val="VCAAtablecondensed"/>
              <w:spacing w:before="120" w:after="120" w:line="240" w:lineRule="auto"/>
              <w:jc w:val="center"/>
              <w:rPr>
                <w:rFonts w:eastAsia="Arial"/>
              </w:rPr>
            </w:pPr>
            <w:r w:rsidRPr="00FA4E33">
              <w:rPr>
                <w:rFonts w:eastAsia="Arial"/>
              </w:rPr>
              <w:t>25,500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:rsidR="00FA4E33" w:rsidRPr="00FA4E33" w:rsidRDefault="00FA4E33" w:rsidP="00FA4E33">
            <w:pPr>
              <w:pStyle w:val="VCAAtablecondensed"/>
              <w:spacing w:before="120" w:after="120" w:line="240" w:lineRule="auto"/>
              <w:jc w:val="center"/>
              <w:rPr>
                <w:rFonts w:eastAsia="Arial"/>
              </w:rPr>
            </w:pPr>
            <w:r w:rsidRPr="00FA4E33">
              <w:rPr>
                <w:rFonts w:eastAsia="Arial"/>
              </w:rPr>
              <w:t>25,500</w:t>
            </w:r>
          </w:p>
        </w:tc>
        <w:tc>
          <w:tcPr>
            <w:tcW w:w="1899" w:type="dxa"/>
          </w:tcPr>
          <w:p w:rsidR="00FA4E33" w:rsidRPr="00FA4E33" w:rsidRDefault="00FA4E33" w:rsidP="00FA4E33">
            <w:pPr>
              <w:pStyle w:val="VCAAtablecondensed"/>
              <w:spacing w:before="120" w:after="120" w:line="240" w:lineRule="auto"/>
              <w:jc w:val="center"/>
            </w:pPr>
          </w:p>
        </w:tc>
      </w:tr>
      <w:tr w:rsidR="00FA4E33" w:rsidRPr="00FA4E33" w:rsidTr="00FA4E33">
        <w:trPr>
          <w:trHeight w:val="20"/>
        </w:trPr>
        <w:tc>
          <w:tcPr>
            <w:tcW w:w="2293" w:type="dxa"/>
          </w:tcPr>
          <w:p w:rsidR="00FA4E33" w:rsidRPr="00FA4E33" w:rsidRDefault="00FA4E33" w:rsidP="00FA4E33">
            <w:pPr>
              <w:pStyle w:val="VCAAtablecondensed"/>
              <w:spacing w:before="120" w:after="120" w:line="240" w:lineRule="auto"/>
              <w:rPr>
                <w:rFonts w:eastAsia="Arial"/>
              </w:rPr>
            </w:pPr>
            <w:proofErr w:type="spellStart"/>
            <w:r w:rsidRPr="00FA4E33">
              <w:rPr>
                <w:rFonts w:eastAsia="Arial"/>
              </w:rPr>
              <w:t>Monash</w:t>
            </w:r>
            <w:proofErr w:type="spellEnd"/>
            <w:r w:rsidRPr="00FA4E33">
              <w:rPr>
                <w:rFonts w:eastAsia="Arial"/>
                <w:spacing w:val="6"/>
              </w:rPr>
              <w:t xml:space="preserve"> </w:t>
            </w:r>
            <w:r w:rsidRPr="00FA4E33">
              <w:rPr>
                <w:rFonts w:eastAsia="Arial"/>
              </w:rPr>
              <w:t>University</w:t>
            </w:r>
          </w:p>
        </w:tc>
        <w:tc>
          <w:tcPr>
            <w:tcW w:w="1899" w:type="dxa"/>
          </w:tcPr>
          <w:p w:rsidR="00FA4E33" w:rsidRPr="00FA4E33" w:rsidRDefault="00FA4E33" w:rsidP="00FA4E33">
            <w:pPr>
              <w:pStyle w:val="VCAAtablecondensed"/>
              <w:spacing w:before="120" w:after="120" w:line="240" w:lineRule="auto"/>
              <w:rPr>
                <w:rFonts w:eastAsia="Arial"/>
              </w:rPr>
            </w:pPr>
            <w:r w:rsidRPr="00FA4E33">
              <w:rPr>
                <w:rFonts w:eastAsia="Arial"/>
              </w:rPr>
              <w:t>Advice</w:t>
            </w:r>
            <w:r w:rsidRPr="00FA4E33">
              <w:rPr>
                <w:rFonts w:eastAsia="Arial"/>
                <w:spacing w:val="5"/>
              </w:rPr>
              <w:t xml:space="preserve"> </w:t>
            </w:r>
            <w:r w:rsidRPr="00FA4E33">
              <w:rPr>
                <w:rFonts w:eastAsia="Arial"/>
              </w:rPr>
              <w:t>on</w:t>
            </w:r>
            <w:r w:rsidRPr="00FA4E33">
              <w:rPr>
                <w:rFonts w:eastAsia="Arial"/>
                <w:spacing w:val="2"/>
              </w:rPr>
              <w:t xml:space="preserve"> </w:t>
            </w:r>
            <w:r w:rsidRPr="00FA4E33">
              <w:rPr>
                <w:rFonts w:eastAsia="Arial"/>
              </w:rPr>
              <w:t>branching</w:t>
            </w:r>
            <w:r w:rsidRPr="00FA4E33">
              <w:rPr>
                <w:rFonts w:eastAsia="Arial"/>
                <w:spacing w:val="8"/>
              </w:rPr>
              <w:t xml:space="preserve"> </w:t>
            </w:r>
            <w:r w:rsidRPr="00FA4E33">
              <w:rPr>
                <w:rFonts w:eastAsia="Arial"/>
              </w:rPr>
              <w:t>in online</w:t>
            </w:r>
            <w:r w:rsidRPr="00FA4E33">
              <w:rPr>
                <w:rFonts w:eastAsia="Arial"/>
                <w:spacing w:val="-5"/>
              </w:rPr>
              <w:t xml:space="preserve"> </w:t>
            </w:r>
            <w:r w:rsidRPr="00FA4E33">
              <w:rPr>
                <w:rFonts w:eastAsia="Arial"/>
                <w:w w:val="102"/>
              </w:rPr>
              <w:t>testing</w:t>
            </w:r>
          </w:p>
        </w:tc>
        <w:tc>
          <w:tcPr>
            <w:tcW w:w="1899" w:type="dxa"/>
          </w:tcPr>
          <w:p w:rsidR="00FA4E33" w:rsidRPr="00FA4E33" w:rsidRDefault="00FA4E33" w:rsidP="00FA4E33">
            <w:pPr>
              <w:pStyle w:val="VCAAtablecondensed"/>
              <w:spacing w:before="120" w:after="120" w:line="240" w:lineRule="auto"/>
              <w:jc w:val="center"/>
              <w:rPr>
                <w:rFonts w:eastAsia="Arial"/>
              </w:rPr>
            </w:pPr>
            <w:r w:rsidRPr="00FA4E33">
              <w:rPr>
                <w:rFonts w:eastAsia="Arial"/>
              </w:rPr>
              <w:t>18,204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:rsidR="00FA4E33" w:rsidRPr="00FA4E33" w:rsidRDefault="00FA4E33" w:rsidP="00FA4E33">
            <w:pPr>
              <w:pStyle w:val="VCAAtablecondensed"/>
              <w:spacing w:before="120" w:after="120" w:line="240" w:lineRule="auto"/>
              <w:jc w:val="center"/>
              <w:rPr>
                <w:rFonts w:eastAsia="Arial"/>
              </w:rPr>
            </w:pPr>
            <w:r w:rsidRPr="00FA4E33">
              <w:rPr>
                <w:rFonts w:eastAsia="Arial"/>
              </w:rPr>
              <w:t>18,204</w:t>
            </w:r>
          </w:p>
        </w:tc>
        <w:tc>
          <w:tcPr>
            <w:tcW w:w="1899" w:type="dxa"/>
          </w:tcPr>
          <w:p w:rsidR="00FA4E33" w:rsidRPr="00FA4E33" w:rsidRDefault="00FA4E33" w:rsidP="00FA4E33">
            <w:pPr>
              <w:pStyle w:val="VCAAtablecondensed"/>
              <w:spacing w:before="120" w:after="120" w:line="240" w:lineRule="auto"/>
              <w:jc w:val="center"/>
            </w:pPr>
          </w:p>
        </w:tc>
      </w:tr>
      <w:tr w:rsidR="00FA4E33" w:rsidRPr="00FA4E33" w:rsidTr="00FA4E33">
        <w:trPr>
          <w:trHeight w:val="20"/>
        </w:trPr>
        <w:tc>
          <w:tcPr>
            <w:tcW w:w="2293" w:type="dxa"/>
          </w:tcPr>
          <w:p w:rsidR="00FA4E33" w:rsidRPr="00FA4E33" w:rsidRDefault="00FA4E33" w:rsidP="00FA4E33">
            <w:pPr>
              <w:pStyle w:val="VCAAtablecondensed"/>
              <w:spacing w:before="120" w:after="120" w:line="240" w:lineRule="auto"/>
              <w:rPr>
                <w:rFonts w:eastAsia="Arial"/>
              </w:rPr>
            </w:pPr>
            <w:proofErr w:type="spellStart"/>
            <w:r w:rsidRPr="00FA4E33">
              <w:rPr>
                <w:rFonts w:eastAsia="Arial"/>
              </w:rPr>
              <w:t>Dandolo</w:t>
            </w:r>
            <w:proofErr w:type="spellEnd"/>
            <w:r w:rsidRPr="00FA4E33">
              <w:rPr>
                <w:rFonts w:eastAsia="Arial"/>
              </w:rPr>
              <w:t xml:space="preserve"> Partners</w:t>
            </w:r>
            <w:r w:rsidRPr="00FA4E33">
              <w:rPr>
                <w:rFonts w:eastAsia="Arial"/>
                <w:spacing w:val="-7"/>
              </w:rPr>
              <w:t xml:space="preserve"> </w:t>
            </w:r>
            <w:r w:rsidRPr="00FA4E33">
              <w:rPr>
                <w:rFonts w:eastAsia="Arial"/>
              </w:rPr>
              <w:t>Pty</w:t>
            </w:r>
            <w:r w:rsidRPr="00FA4E33">
              <w:rPr>
                <w:rFonts w:eastAsia="Arial"/>
                <w:spacing w:val="3"/>
              </w:rPr>
              <w:t xml:space="preserve"> </w:t>
            </w:r>
            <w:r w:rsidRPr="00FA4E33">
              <w:rPr>
                <w:rFonts w:eastAsia="Arial"/>
                <w:w w:val="105"/>
              </w:rPr>
              <w:t>Ltd</w:t>
            </w:r>
          </w:p>
        </w:tc>
        <w:tc>
          <w:tcPr>
            <w:tcW w:w="1899" w:type="dxa"/>
          </w:tcPr>
          <w:p w:rsidR="00FA4E33" w:rsidRPr="00FA4E33" w:rsidRDefault="00FA4E33" w:rsidP="00FA4E33">
            <w:pPr>
              <w:pStyle w:val="VCAAtablecondensed"/>
              <w:spacing w:before="120" w:after="120" w:line="240" w:lineRule="auto"/>
              <w:rPr>
                <w:rFonts w:eastAsia="Arial"/>
              </w:rPr>
            </w:pPr>
            <w:r w:rsidRPr="00FA4E33">
              <w:rPr>
                <w:rFonts w:eastAsia="Arial"/>
              </w:rPr>
              <w:t>Evaluation</w:t>
            </w:r>
            <w:r w:rsidRPr="00FA4E33">
              <w:rPr>
                <w:rFonts w:eastAsia="Arial"/>
                <w:spacing w:val="-8"/>
              </w:rPr>
              <w:t xml:space="preserve"> </w:t>
            </w:r>
            <w:r w:rsidRPr="00FA4E33">
              <w:rPr>
                <w:rFonts w:eastAsia="Arial"/>
              </w:rPr>
              <w:t>of</w:t>
            </w:r>
            <w:r w:rsidRPr="00FA4E33">
              <w:rPr>
                <w:rFonts w:eastAsia="Arial"/>
                <w:spacing w:val="6"/>
              </w:rPr>
              <w:t xml:space="preserve"> </w:t>
            </w:r>
            <w:r w:rsidRPr="00FA4E33">
              <w:rPr>
                <w:rFonts w:eastAsia="Arial"/>
                <w:w w:val="94"/>
              </w:rPr>
              <w:t>VCE</w:t>
            </w:r>
            <w:r w:rsidRPr="00FA4E33">
              <w:rPr>
                <w:rFonts w:eastAsia="Arial"/>
                <w:spacing w:val="3"/>
                <w:w w:val="94"/>
              </w:rPr>
              <w:t xml:space="preserve"> </w:t>
            </w:r>
            <w:r w:rsidRPr="00FA4E33">
              <w:rPr>
                <w:rFonts w:eastAsia="Arial"/>
                <w:w w:val="101"/>
              </w:rPr>
              <w:t xml:space="preserve">on </w:t>
            </w:r>
            <w:r w:rsidRPr="00FA4E33">
              <w:rPr>
                <w:rFonts w:eastAsia="Arial"/>
              </w:rPr>
              <w:t>a</w:t>
            </w:r>
            <w:r w:rsidRPr="00FA4E33">
              <w:rPr>
                <w:rFonts w:eastAsia="Arial"/>
                <w:spacing w:val="-5"/>
              </w:rPr>
              <w:t xml:space="preserve"> </w:t>
            </w:r>
            <w:r w:rsidRPr="00FA4E33">
              <w:rPr>
                <w:rFonts w:eastAsia="Arial"/>
              </w:rPr>
              <w:t>Northe</w:t>
            </w:r>
            <w:r w:rsidRPr="00FA4E33">
              <w:rPr>
                <w:rFonts w:eastAsia="Arial"/>
                <w:spacing w:val="3"/>
              </w:rPr>
              <w:t>r</w:t>
            </w:r>
            <w:r w:rsidRPr="00FA4E33">
              <w:rPr>
                <w:rFonts w:eastAsia="Arial"/>
              </w:rPr>
              <w:t>n</w:t>
            </w:r>
            <w:r w:rsidRPr="00FA4E33">
              <w:rPr>
                <w:rFonts w:eastAsia="Arial"/>
                <w:spacing w:val="5"/>
              </w:rPr>
              <w:t xml:space="preserve"> </w:t>
            </w:r>
            <w:r w:rsidRPr="00FA4E33">
              <w:rPr>
                <w:rFonts w:eastAsia="Arial"/>
              </w:rPr>
              <w:t>Hemisphe</w:t>
            </w:r>
            <w:r w:rsidRPr="00FA4E33">
              <w:rPr>
                <w:rFonts w:eastAsia="Arial"/>
                <w:spacing w:val="-3"/>
              </w:rPr>
              <w:t>r</w:t>
            </w:r>
            <w:r w:rsidRPr="00FA4E33">
              <w:rPr>
                <w:rFonts w:eastAsia="Arial"/>
              </w:rPr>
              <w:t>e Timetable</w:t>
            </w:r>
          </w:p>
        </w:tc>
        <w:tc>
          <w:tcPr>
            <w:tcW w:w="1899" w:type="dxa"/>
          </w:tcPr>
          <w:p w:rsidR="00FA4E33" w:rsidRPr="00FA4E33" w:rsidRDefault="00FA4E33" w:rsidP="00FA4E33">
            <w:pPr>
              <w:pStyle w:val="VCAAtablecondensed"/>
              <w:spacing w:before="120" w:after="120" w:line="240" w:lineRule="auto"/>
              <w:jc w:val="center"/>
              <w:rPr>
                <w:rFonts w:eastAsia="Arial"/>
              </w:rPr>
            </w:pPr>
            <w:r w:rsidRPr="00FA4E33">
              <w:rPr>
                <w:rFonts w:eastAsia="Arial"/>
              </w:rPr>
              <w:t>100,000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:rsidR="00FA4E33" w:rsidRPr="00FA4E33" w:rsidRDefault="00FA4E33" w:rsidP="00FA4E33">
            <w:pPr>
              <w:pStyle w:val="VCAAtablecondensed"/>
              <w:spacing w:before="120" w:after="120" w:line="240" w:lineRule="auto"/>
              <w:jc w:val="center"/>
              <w:rPr>
                <w:rFonts w:eastAsia="Arial"/>
              </w:rPr>
            </w:pPr>
            <w:r w:rsidRPr="00FA4E33">
              <w:rPr>
                <w:rFonts w:eastAsia="Arial"/>
              </w:rPr>
              <w:t>45,455</w:t>
            </w:r>
          </w:p>
        </w:tc>
        <w:tc>
          <w:tcPr>
            <w:tcW w:w="1899" w:type="dxa"/>
          </w:tcPr>
          <w:p w:rsidR="00FA4E33" w:rsidRPr="00FA4E33" w:rsidRDefault="00FA4E33" w:rsidP="00FA4E33">
            <w:pPr>
              <w:pStyle w:val="VCAAtablecondensed"/>
              <w:spacing w:before="120" w:after="120" w:line="240" w:lineRule="auto"/>
              <w:jc w:val="center"/>
              <w:rPr>
                <w:rFonts w:eastAsia="Arial"/>
              </w:rPr>
            </w:pPr>
            <w:r w:rsidRPr="00FA4E33">
              <w:rPr>
                <w:rFonts w:eastAsia="Arial"/>
              </w:rPr>
              <w:t>54,545</w:t>
            </w:r>
          </w:p>
        </w:tc>
      </w:tr>
      <w:tr w:rsidR="00FA4E33" w:rsidRPr="00FA4E33" w:rsidTr="00FA4E33">
        <w:trPr>
          <w:trHeight w:val="20"/>
        </w:trPr>
        <w:tc>
          <w:tcPr>
            <w:tcW w:w="2293" w:type="dxa"/>
          </w:tcPr>
          <w:p w:rsidR="00FA4E33" w:rsidRPr="00FA4E33" w:rsidRDefault="00FA4E33" w:rsidP="00FA4E33">
            <w:pPr>
              <w:pStyle w:val="VCAAtablecondensed"/>
              <w:spacing w:before="120" w:after="120" w:line="240" w:lineRule="auto"/>
              <w:rPr>
                <w:rFonts w:eastAsia="Arial"/>
              </w:rPr>
            </w:pPr>
            <w:r w:rsidRPr="00FA4E33">
              <w:rPr>
                <w:rFonts w:eastAsia="Arial"/>
              </w:rPr>
              <w:t xml:space="preserve">Quantum </w:t>
            </w:r>
            <w:r w:rsidRPr="00FA4E33">
              <w:rPr>
                <w:rFonts w:eastAsia="Arial"/>
                <w:w w:val="101"/>
              </w:rPr>
              <w:t xml:space="preserve">Market </w:t>
            </w:r>
            <w:r w:rsidRPr="00FA4E33">
              <w:rPr>
                <w:rFonts w:eastAsia="Arial"/>
              </w:rPr>
              <w:t>Resea</w:t>
            </w:r>
            <w:r w:rsidRPr="00FA4E33">
              <w:rPr>
                <w:rFonts w:eastAsia="Arial"/>
                <w:spacing w:val="-3"/>
              </w:rPr>
              <w:t>r</w:t>
            </w:r>
            <w:r w:rsidRPr="00FA4E33">
              <w:rPr>
                <w:rFonts w:eastAsia="Arial"/>
              </w:rPr>
              <w:t>ch</w:t>
            </w:r>
            <w:r w:rsidRPr="00FA4E33">
              <w:rPr>
                <w:rFonts w:eastAsia="Arial"/>
                <w:spacing w:val="-12"/>
              </w:rPr>
              <w:t xml:space="preserve"> </w:t>
            </w:r>
            <w:r w:rsidRPr="00FA4E33">
              <w:rPr>
                <w:rFonts w:eastAsia="Arial"/>
              </w:rPr>
              <w:t>Pty</w:t>
            </w:r>
            <w:r w:rsidRPr="00FA4E33">
              <w:rPr>
                <w:rFonts w:eastAsia="Arial"/>
                <w:spacing w:val="3"/>
              </w:rPr>
              <w:t xml:space="preserve"> </w:t>
            </w:r>
            <w:r w:rsidRPr="00FA4E33">
              <w:rPr>
                <w:rFonts w:eastAsia="Arial"/>
                <w:w w:val="105"/>
              </w:rPr>
              <w:t>Ltd</w:t>
            </w:r>
          </w:p>
        </w:tc>
        <w:tc>
          <w:tcPr>
            <w:tcW w:w="1899" w:type="dxa"/>
          </w:tcPr>
          <w:p w:rsidR="00FA4E33" w:rsidRPr="00FA4E33" w:rsidRDefault="00FA4E33" w:rsidP="00FA4E33">
            <w:pPr>
              <w:pStyle w:val="VCAAtablecondensed"/>
              <w:spacing w:before="120" w:after="120" w:line="240" w:lineRule="auto"/>
              <w:rPr>
                <w:rFonts w:eastAsia="Arial"/>
              </w:rPr>
            </w:pPr>
            <w:r w:rsidRPr="00FA4E33">
              <w:rPr>
                <w:rFonts w:eastAsia="Arial"/>
              </w:rPr>
              <w:t>VCAA</w:t>
            </w:r>
            <w:r w:rsidRPr="00FA4E33">
              <w:rPr>
                <w:rFonts w:eastAsia="Arial"/>
                <w:spacing w:val="-20"/>
              </w:rPr>
              <w:t xml:space="preserve"> </w:t>
            </w:r>
            <w:r w:rsidRPr="00FA4E33">
              <w:rPr>
                <w:rFonts w:eastAsia="Arial"/>
                <w:w w:val="102"/>
              </w:rPr>
              <w:t xml:space="preserve">Client/ </w:t>
            </w:r>
            <w:r w:rsidRPr="00FA4E33">
              <w:rPr>
                <w:rFonts w:eastAsia="Arial"/>
              </w:rPr>
              <w:t xml:space="preserve">Stakeholder </w:t>
            </w:r>
            <w:r w:rsidRPr="00FA4E33">
              <w:rPr>
                <w:rFonts w:eastAsia="Arial"/>
                <w:spacing w:val="-3"/>
              </w:rPr>
              <w:t>r</w:t>
            </w:r>
            <w:r w:rsidRPr="00FA4E33">
              <w:rPr>
                <w:rFonts w:eastAsia="Arial"/>
              </w:rPr>
              <w:t>esea</w:t>
            </w:r>
            <w:r w:rsidRPr="00FA4E33">
              <w:rPr>
                <w:rFonts w:eastAsia="Arial"/>
                <w:spacing w:val="-3"/>
              </w:rPr>
              <w:t>r</w:t>
            </w:r>
            <w:r w:rsidRPr="00FA4E33">
              <w:rPr>
                <w:rFonts w:eastAsia="Arial"/>
              </w:rPr>
              <w:t>ch</w:t>
            </w:r>
          </w:p>
        </w:tc>
        <w:tc>
          <w:tcPr>
            <w:tcW w:w="1899" w:type="dxa"/>
          </w:tcPr>
          <w:p w:rsidR="00FA4E33" w:rsidRPr="00FA4E33" w:rsidRDefault="00FA4E33" w:rsidP="00FA4E33">
            <w:pPr>
              <w:pStyle w:val="VCAAtablecondensed"/>
              <w:spacing w:before="120" w:after="120" w:line="240" w:lineRule="auto"/>
              <w:jc w:val="center"/>
              <w:rPr>
                <w:rFonts w:eastAsia="Arial"/>
              </w:rPr>
            </w:pPr>
            <w:r w:rsidRPr="00FA4E33">
              <w:rPr>
                <w:rFonts w:eastAsia="Arial"/>
              </w:rPr>
              <w:t>38,500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:rsidR="00FA4E33" w:rsidRPr="00FA4E33" w:rsidRDefault="00FA4E33" w:rsidP="00FA4E33">
            <w:pPr>
              <w:pStyle w:val="VCAAtablecondensed"/>
              <w:spacing w:before="120" w:after="120" w:line="240" w:lineRule="auto"/>
              <w:jc w:val="center"/>
              <w:rPr>
                <w:rFonts w:eastAsia="Arial"/>
              </w:rPr>
            </w:pPr>
            <w:r w:rsidRPr="00FA4E33">
              <w:rPr>
                <w:rFonts w:eastAsia="Arial"/>
              </w:rPr>
              <w:t>21,600</w:t>
            </w:r>
          </w:p>
        </w:tc>
        <w:tc>
          <w:tcPr>
            <w:tcW w:w="1899" w:type="dxa"/>
          </w:tcPr>
          <w:p w:rsidR="00FA4E33" w:rsidRPr="00FA4E33" w:rsidRDefault="00FA4E33" w:rsidP="00FA4E33">
            <w:pPr>
              <w:pStyle w:val="VCAAtablecondensed"/>
              <w:spacing w:before="120" w:after="120" w:line="240" w:lineRule="auto"/>
              <w:jc w:val="center"/>
            </w:pPr>
          </w:p>
        </w:tc>
      </w:tr>
    </w:tbl>
    <w:p w:rsidR="00FA4E33" w:rsidRPr="00A40966" w:rsidRDefault="00FA4E33" w:rsidP="00FA4E33">
      <w:pPr>
        <w:pStyle w:val="VCAAbody"/>
      </w:pPr>
    </w:p>
    <w:sectPr w:rsidR="00FA4E33" w:rsidRPr="00A40966" w:rsidSect="009705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33" w:rsidRDefault="00FA4E33" w:rsidP="00304EA1">
      <w:pPr>
        <w:spacing w:after="0" w:line="240" w:lineRule="auto"/>
      </w:pPr>
      <w:r>
        <w:separator/>
      </w:r>
    </w:p>
  </w:endnote>
  <w:endnote w:type="continuationSeparator" w:id="0">
    <w:p w:rsidR="00FA4E33" w:rsidRDefault="00FA4E3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33" w:rsidRDefault="00FA4E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33" w:rsidRPr="00243F0D" w:rsidRDefault="00FA4E33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33" w:rsidRDefault="00FA4E33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3E72B98" wp14:editId="3680645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33" w:rsidRDefault="00FA4E33" w:rsidP="00304EA1">
      <w:pPr>
        <w:spacing w:after="0" w:line="240" w:lineRule="auto"/>
      </w:pPr>
      <w:r>
        <w:separator/>
      </w:r>
    </w:p>
  </w:footnote>
  <w:footnote w:type="continuationSeparator" w:id="0">
    <w:p w:rsidR="00FA4E33" w:rsidRDefault="00FA4E3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33" w:rsidRDefault="00FA4E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99999" w:themeColor="accent2"/>
      </w:rPr>
      <w:alias w:val="Title"/>
      <w:tag w:val=""/>
      <w:id w:val="-2029327038"/>
      <w:placeholder>
        <w:docPart w:val="7E8671F5E7FE41E3B5B1833D34920AB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FA4E33" w:rsidRPr="00D86DE4" w:rsidRDefault="00FA4E33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Details of individual consultancies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33" w:rsidRPr="009370BC" w:rsidRDefault="00FA4E33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584CBF19" wp14:editId="134BF44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33"/>
    <w:rsid w:val="00003885"/>
    <w:rsid w:val="0005780E"/>
    <w:rsid w:val="00065CC6"/>
    <w:rsid w:val="000A71F7"/>
    <w:rsid w:val="000F09E4"/>
    <w:rsid w:val="000F16FD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312A2"/>
    <w:rsid w:val="0035293F"/>
    <w:rsid w:val="00391986"/>
    <w:rsid w:val="003A00B4"/>
    <w:rsid w:val="00417AA3"/>
    <w:rsid w:val="00440B32"/>
    <w:rsid w:val="0046078D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5521"/>
    <w:rsid w:val="00C53263"/>
    <w:rsid w:val="00C75F1D"/>
    <w:rsid w:val="00CB68E8"/>
    <w:rsid w:val="00D04F01"/>
    <w:rsid w:val="00D338E4"/>
    <w:rsid w:val="00D51947"/>
    <w:rsid w:val="00D532F0"/>
    <w:rsid w:val="00D77413"/>
    <w:rsid w:val="00D82759"/>
    <w:rsid w:val="00D86DE4"/>
    <w:rsid w:val="00E23F1D"/>
    <w:rsid w:val="00E36361"/>
    <w:rsid w:val="00E55AE9"/>
    <w:rsid w:val="00F40D53"/>
    <w:rsid w:val="00F4525C"/>
    <w:rsid w:val="00F50D86"/>
    <w:rsid w:val="00FA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E3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widowControl/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widowControl/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widowControl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widowControl/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widowControl/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E3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widowControl/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widowControl/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widowControl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widowControl/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widowControl/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8671F5E7FE41E3B5B1833D34920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D4DDA-50AA-422F-A3A9-93E708557703}"/>
      </w:docPartPr>
      <w:docPartBody>
        <w:p w:rsidR="00000000" w:rsidRDefault="009B3181">
          <w:pPr>
            <w:pStyle w:val="7E8671F5E7FE41E3B5B1833D34920AB0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E8671F5E7FE41E3B5B1833D34920AB0">
    <w:name w:val="7E8671F5E7FE41E3B5B1833D34920A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E8671F5E7FE41E3B5B1833D34920AB0">
    <w:name w:val="7E8671F5E7FE41E3B5B1833D34920A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B2A2D10B-EFAC-4426-BBBD-D912C3BEDFD1}"/>
</file>

<file path=customXml/itemProps2.xml><?xml version="1.0" encoding="utf-8"?>
<ds:datastoreItem xmlns:ds="http://schemas.openxmlformats.org/officeDocument/2006/customXml" ds:itemID="{68F779CC-3EC1-4FB6-90A4-6D35D21EBD25}"/>
</file>

<file path=customXml/itemProps3.xml><?xml version="1.0" encoding="utf-8"?>
<ds:datastoreItem xmlns:ds="http://schemas.openxmlformats.org/officeDocument/2006/customXml" ds:itemID="{3393986E-AD75-42A7-AA28-B32B8F429F69}"/>
</file>

<file path=customXml/itemProps4.xml><?xml version="1.0" encoding="utf-8"?>
<ds:datastoreItem xmlns:ds="http://schemas.openxmlformats.org/officeDocument/2006/customXml" ds:itemID="{28330BCB-443D-4784-A936-B24B1F3EF5B1}"/>
</file>

<file path=docProps/app.xml><?xml version="1.0" encoding="utf-8"?>
<Properties xmlns="http://schemas.openxmlformats.org/officeDocument/2006/extended-properties" xmlns:vt="http://schemas.openxmlformats.org/officeDocument/2006/docPropsVTypes">
  <Template>VCAAA4portrait.dotx</Template>
  <TotalTime>12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Type title here</vt:lpstr>
      <vt:lpstr>&lt;Details of individual consultancies&gt;</vt:lpstr>
      <vt:lpstr>        (valued at $10 000 or greater)</vt:lpstr>
    </vt:vector>
  </TitlesOfParts>
  <Company>Victorian Curriculum and Assessment Authority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individual consultancies</dc:title>
  <dc:creator>Thomas Heeren</dc:creator>
  <cp:lastModifiedBy>Thomas Heeren</cp:lastModifiedBy>
  <cp:revision>1</cp:revision>
  <cp:lastPrinted>2015-05-15T02:36:00Z</cp:lastPrinted>
  <dcterms:created xsi:type="dcterms:W3CDTF">2018-09-20T00:44:00Z</dcterms:created>
  <dcterms:modified xsi:type="dcterms:W3CDTF">2018-09-20T00:57:00Z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