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</w:rPr>
        <w:alias w:val="Title"/>
        <w:tag w:val=""/>
        <w:id w:val="-810398239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4525C" w:rsidRDefault="007277ED" w:rsidP="00040166">
          <w:pPr>
            <w:pStyle w:val="VCAADocumenttitle"/>
            <w:spacing w:before="120" w:after="120"/>
          </w:pPr>
          <w:r w:rsidRPr="007277ED">
            <w:rPr>
              <w:b w:val="0"/>
            </w:rPr>
            <w:t>Unit 3: Data analysis application task – sample assessment record</w:t>
          </w:r>
        </w:p>
      </w:sdtContent>
    </w:sdt>
    <w:p w:rsidR="007277ED" w:rsidRPr="006A708F" w:rsidRDefault="007277ED" w:rsidP="00040166">
      <w:pPr>
        <w:pStyle w:val="VCAAbody"/>
        <w:spacing w:before="60" w:after="60"/>
        <w:rPr>
          <w:rFonts w:ascii="HelveticaNeueLT-Light" w:hAnsi="HelveticaNeueLT-Light" w:cs="HelveticaNeueLT-Light"/>
          <w:i/>
          <w:lang w:val="en-AU" w:eastAsia="en-AU"/>
        </w:rPr>
      </w:pPr>
      <w:r w:rsidRPr="006A708F">
        <w:rPr>
          <w:rFonts w:ascii="HelveticaNeueLT-Light" w:hAnsi="HelveticaNeueLT-Light" w:cs="HelveticaNeueLT-Light"/>
          <w:b/>
          <w:lang w:val="en-AU" w:eastAsia="en-AU"/>
        </w:rPr>
        <w:t>Outcome 1 (10 marks)</w:t>
      </w:r>
      <w:r w:rsidRPr="006A708F">
        <w:rPr>
          <w:rFonts w:ascii="HelveticaNeueLT-Light" w:hAnsi="HelveticaNeueLT-Light" w:cs="HelveticaNeueLT-Light"/>
          <w:b/>
          <w:i/>
          <w:lang w:val="en-AU" w:eastAsia="en-AU"/>
        </w:rPr>
        <w:t xml:space="preserve"> </w:t>
      </w:r>
      <w:r w:rsidRPr="006A708F">
        <w:rPr>
          <w:rFonts w:ascii="HelveticaNeueLT-Light" w:hAnsi="HelveticaNeueLT-Light" w:cs="HelveticaNeueLT-Light"/>
          <w:i/>
          <w:lang w:val="en-AU" w:eastAsia="en-AU"/>
        </w:rPr>
        <w:t>Define and explain key concepts and apply related mathematical techniques and models as specified in Area of Study 1 in routine contexts.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  <w:gridCol w:w="507"/>
        <w:gridCol w:w="508"/>
        <w:gridCol w:w="507"/>
        <w:gridCol w:w="508"/>
        <w:gridCol w:w="508"/>
        <w:gridCol w:w="507"/>
        <w:gridCol w:w="508"/>
        <w:gridCol w:w="508"/>
        <w:gridCol w:w="508"/>
      </w:tblGrid>
      <w:tr w:rsidR="007277ED" w:rsidRPr="007277ED" w:rsidTr="007277ED">
        <w:tc>
          <w:tcPr>
            <w:tcW w:w="10219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Criterion</w:t>
            </w:r>
          </w:p>
        </w:tc>
        <w:tc>
          <w:tcPr>
            <w:tcW w:w="507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1</w:t>
            </w:r>
          </w:p>
        </w:tc>
        <w:tc>
          <w:tcPr>
            <w:tcW w:w="508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2</w:t>
            </w:r>
          </w:p>
        </w:tc>
        <w:tc>
          <w:tcPr>
            <w:tcW w:w="507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3</w:t>
            </w:r>
          </w:p>
        </w:tc>
        <w:tc>
          <w:tcPr>
            <w:tcW w:w="508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4</w:t>
            </w:r>
          </w:p>
        </w:tc>
        <w:tc>
          <w:tcPr>
            <w:tcW w:w="508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5</w:t>
            </w:r>
          </w:p>
        </w:tc>
        <w:tc>
          <w:tcPr>
            <w:tcW w:w="507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6</w:t>
            </w:r>
          </w:p>
        </w:tc>
        <w:tc>
          <w:tcPr>
            <w:tcW w:w="508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7</w:t>
            </w:r>
          </w:p>
        </w:tc>
        <w:tc>
          <w:tcPr>
            <w:tcW w:w="508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8</w:t>
            </w:r>
          </w:p>
        </w:tc>
        <w:tc>
          <w:tcPr>
            <w:tcW w:w="508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9</w:t>
            </w:r>
          </w:p>
        </w:tc>
      </w:tr>
      <w:tr w:rsidR="007277ED" w:rsidRPr="007277ED" w:rsidTr="007277ED">
        <w:tc>
          <w:tcPr>
            <w:tcW w:w="10219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Appropriate use of mathematical conventions, symbols and terminology</w:t>
            </w:r>
          </w:p>
        </w:tc>
        <w:tc>
          <w:tcPr>
            <w:tcW w:w="507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:rsidTr="007277ED">
        <w:tc>
          <w:tcPr>
            <w:tcW w:w="10219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Definition and explanation of key concepts</w:t>
            </w:r>
          </w:p>
        </w:tc>
        <w:tc>
          <w:tcPr>
            <w:tcW w:w="507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:rsidTr="007277ED">
        <w:tc>
          <w:tcPr>
            <w:tcW w:w="10219" w:type="dxa"/>
            <w:tcBorders>
              <w:bottom w:val="single" w:sz="4" w:space="0" w:color="auto"/>
            </w:tcBorders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Accurate use of mathematical skills and techniques</w:t>
            </w:r>
          </w:p>
        </w:tc>
        <w:tc>
          <w:tcPr>
            <w:tcW w:w="507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7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08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:rsidTr="007277ED">
        <w:tc>
          <w:tcPr>
            <w:tcW w:w="10219" w:type="dxa"/>
            <w:tcBorders>
              <w:left w:val="nil"/>
              <w:bottom w:val="nil"/>
            </w:tcBorders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</w:p>
        </w:tc>
        <w:tc>
          <w:tcPr>
            <w:tcW w:w="3553" w:type="dxa"/>
            <w:gridSpan w:val="7"/>
            <w:shd w:val="clear" w:color="auto" w:fill="FDE9D9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Outcome 1 Total</w:t>
            </w:r>
          </w:p>
        </w:tc>
        <w:tc>
          <w:tcPr>
            <w:tcW w:w="1016" w:type="dxa"/>
            <w:gridSpan w:val="2"/>
            <w:shd w:val="clear" w:color="auto" w:fill="FDE9D9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</w:p>
        </w:tc>
      </w:tr>
    </w:tbl>
    <w:p w:rsidR="007277ED" w:rsidRPr="007277ED" w:rsidRDefault="007277ED" w:rsidP="00435434">
      <w:pPr>
        <w:pStyle w:val="VCAAbody"/>
        <w:spacing w:before="0" w:after="0"/>
        <w:rPr>
          <w:rFonts w:ascii="HelveticaNeueLT-Light" w:hAnsi="HelveticaNeueLT-Light" w:cs="HelveticaNeueLT-Light"/>
          <w:b/>
          <w:i/>
          <w:lang w:val="en-AU" w:eastAsia="en-AU"/>
        </w:rPr>
      </w:pPr>
      <w:r w:rsidRPr="007277ED">
        <w:rPr>
          <w:rFonts w:ascii="HelveticaNeueLT-Light" w:hAnsi="HelveticaNeueLT-Light" w:cs="HelveticaNeueLT-Light"/>
          <w:b/>
          <w:lang w:val="en-AU" w:eastAsia="en-AU"/>
        </w:rPr>
        <w:t>Outcome 2 (20 marks)</w:t>
      </w:r>
      <w:r w:rsidRPr="007277ED">
        <w:rPr>
          <w:rFonts w:ascii="HelveticaNeueLT-Light" w:hAnsi="HelveticaNeueLT-Light" w:cs="HelveticaNeueLT-Light"/>
          <w:b/>
          <w:i/>
          <w:lang w:val="en-AU" w:eastAsia="en-AU"/>
        </w:rPr>
        <w:t xml:space="preserve"> </w:t>
      </w:r>
      <w:r w:rsidRPr="006A708F">
        <w:rPr>
          <w:rFonts w:ascii="HelveticaNeueLT-Light" w:hAnsi="HelveticaNeueLT-Light" w:cs="HelveticaNeueLT-Light"/>
          <w:i/>
          <w:lang w:val="en-AU" w:eastAsia="en-AU"/>
        </w:rPr>
        <w:t>Select and apply the mathematical concepts, models and techniques as specified in Area of Study 1 in a range of contexts of increasing complexity.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  <w:gridCol w:w="507"/>
        <w:gridCol w:w="508"/>
        <w:gridCol w:w="507"/>
        <w:gridCol w:w="508"/>
        <w:gridCol w:w="508"/>
        <w:gridCol w:w="507"/>
        <w:gridCol w:w="508"/>
        <w:gridCol w:w="508"/>
        <w:gridCol w:w="508"/>
      </w:tblGrid>
      <w:tr w:rsidR="007277ED" w:rsidRPr="007277ED" w:rsidTr="007277ED">
        <w:tc>
          <w:tcPr>
            <w:tcW w:w="10979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Criterion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1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2</w:t>
            </w:r>
          </w:p>
        </w:tc>
        <w:tc>
          <w:tcPr>
            <w:tcW w:w="523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4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5</w:t>
            </w:r>
          </w:p>
        </w:tc>
        <w:tc>
          <w:tcPr>
            <w:tcW w:w="523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6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7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8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9</w:t>
            </w:r>
          </w:p>
        </w:tc>
      </w:tr>
      <w:tr w:rsidR="007277ED" w:rsidRPr="007277ED" w:rsidTr="007277ED">
        <w:tc>
          <w:tcPr>
            <w:tcW w:w="10979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Identification of important information, variables and constraints</w:t>
            </w: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:rsidTr="007277ED">
        <w:tc>
          <w:tcPr>
            <w:tcW w:w="10979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Application of mathematical ideas and content from the specified areas of study</w:t>
            </w: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:rsidTr="007277ED">
        <w:tc>
          <w:tcPr>
            <w:tcW w:w="10979" w:type="dxa"/>
            <w:tcBorders>
              <w:bottom w:val="single" w:sz="4" w:space="0" w:color="auto"/>
            </w:tcBorders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Analysis and interpretation of results</w:t>
            </w: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:rsidTr="007277ED">
        <w:tc>
          <w:tcPr>
            <w:tcW w:w="10979" w:type="dxa"/>
            <w:tcBorders>
              <w:left w:val="nil"/>
              <w:bottom w:val="nil"/>
            </w:tcBorders>
            <w:shd w:val="clear" w:color="auto" w:fill="auto"/>
          </w:tcPr>
          <w:p w:rsidR="007277ED" w:rsidRPr="007277ED" w:rsidRDefault="007277ED" w:rsidP="007277ED">
            <w:pPr>
              <w:pStyle w:val="VCAAtablecondensed"/>
              <w:rPr>
                <w:lang w:val="en-AU" w:eastAsia="en-AU"/>
              </w:rPr>
            </w:pPr>
          </w:p>
        </w:tc>
        <w:tc>
          <w:tcPr>
            <w:tcW w:w="3666" w:type="dxa"/>
            <w:gridSpan w:val="7"/>
            <w:shd w:val="clear" w:color="auto" w:fill="FDE9D9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  <w:r w:rsidRPr="007277ED">
              <w:rPr>
                <w:lang w:eastAsia="en-AU"/>
              </w:rPr>
              <w:t>Outcome 2 Total</w:t>
            </w:r>
          </w:p>
        </w:tc>
        <w:tc>
          <w:tcPr>
            <w:tcW w:w="1048" w:type="dxa"/>
            <w:gridSpan w:val="2"/>
            <w:shd w:val="clear" w:color="auto" w:fill="FDE9D9"/>
          </w:tcPr>
          <w:p w:rsidR="007277ED" w:rsidRPr="007277ED" w:rsidRDefault="007277ED" w:rsidP="007277ED">
            <w:pPr>
              <w:pStyle w:val="VCAAtablecondensed"/>
              <w:rPr>
                <w:lang w:eastAsia="en-AU"/>
              </w:rPr>
            </w:pPr>
          </w:p>
        </w:tc>
      </w:tr>
    </w:tbl>
    <w:p w:rsidR="007277ED" w:rsidRPr="006A708F" w:rsidRDefault="007277ED" w:rsidP="00435434">
      <w:pPr>
        <w:pStyle w:val="VCAAbody"/>
        <w:spacing w:before="0" w:after="0"/>
        <w:rPr>
          <w:rFonts w:ascii="HelveticaNeueLT-Light" w:hAnsi="HelveticaNeueLT-Light" w:cs="HelveticaNeueLT-Light"/>
          <w:i/>
          <w:lang w:val="en-AU" w:eastAsia="en-AU"/>
        </w:rPr>
      </w:pPr>
      <w:bookmarkStart w:id="0" w:name="_GoBack"/>
      <w:r w:rsidRPr="007277ED">
        <w:rPr>
          <w:rFonts w:ascii="HelveticaNeueLT-Light" w:hAnsi="HelveticaNeueLT-Light" w:cs="HelveticaNeueLT-Light"/>
          <w:b/>
          <w:lang w:val="en-AU" w:eastAsia="en-AU"/>
        </w:rPr>
        <w:t>Outcome 3 (10 marks)</w:t>
      </w:r>
      <w:r w:rsidRPr="007277ED">
        <w:rPr>
          <w:rFonts w:ascii="HelveticaNeueLT-Light" w:hAnsi="HelveticaNeueLT-Light" w:cs="HelveticaNeueLT-Light"/>
          <w:b/>
          <w:i/>
          <w:lang w:val="en-AU" w:eastAsia="en-AU"/>
        </w:rPr>
        <w:t xml:space="preserve"> </w:t>
      </w:r>
      <w:r w:rsidRPr="006A708F">
        <w:rPr>
          <w:rFonts w:ascii="HelveticaNeueLT-Light" w:hAnsi="HelveticaNeueLT-Light" w:cs="HelveticaNeueLT-Light"/>
          <w:i/>
          <w:lang w:val="en-AU" w:eastAsia="en-AU"/>
        </w:rPr>
        <w:t>Select and appropriately use numerical, graphical, symbolic and statistical functionalities of technology to develop mathematical ideas, produce results and carry out analysis in situations requiring problem-solving, modelling or investigative techniques or approaches.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8"/>
        <w:gridCol w:w="508"/>
        <w:gridCol w:w="508"/>
        <w:gridCol w:w="507"/>
        <w:gridCol w:w="508"/>
        <w:gridCol w:w="508"/>
        <w:gridCol w:w="507"/>
        <w:gridCol w:w="508"/>
        <w:gridCol w:w="508"/>
        <w:gridCol w:w="508"/>
      </w:tblGrid>
      <w:tr w:rsidR="007277ED" w:rsidRPr="007277ED" w:rsidTr="007277ED">
        <w:tc>
          <w:tcPr>
            <w:tcW w:w="10979" w:type="dxa"/>
            <w:shd w:val="clear" w:color="auto" w:fill="DBE5F1"/>
          </w:tcPr>
          <w:bookmarkEnd w:id="0"/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Criterion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1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2</w:t>
            </w:r>
          </w:p>
        </w:tc>
        <w:tc>
          <w:tcPr>
            <w:tcW w:w="523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3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4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5</w:t>
            </w:r>
          </w:p>
        </w:tc>
        <w:tc>
          <w:tcPr>
            <w:tcW w:w="523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6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7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8</w:t>
            </w:r>
          </w:p>
        </w:tc>
        <w:tc>
          <w:tcPr>
            <w:tcW w:w="524" w:type="dxa"/>
            <w:shd w:val="clear" w:color="auto" w:fill="DBE5F1"/>
          </w:tcPr>
          <w:p w:rsidR="007277ED" w:rsidRPr="007277ED" w:rsidRDefault="007277ED" w:rsidP="00040166">
            <w:pPr>
              <w:pStyle w:val="VCAAtablecondensed"/>
              <w:spacing w:before="60" w:after="60"/>
              <w:rPr>
                <w:lang w:eastAsia="en-AU"/>
              </w:rPr>
            </w:pPr>
            <w:r w:rsidRPr="007277ED">
              <w:rPr>
                <w:lang w:eastAsia="en-AU"/>
              </w:rPr>
              <w:t>9</w:t>
            </w:r>
          </w:p>
        </w:tc>
      </w:tr>
      <w:tr w:rsidR="007277ED" w:rsidRPr="007277ED" w:rsidTr="007277ED">
        <w:tc>
          <w:tcPr>
            <w:tcW w:w="10979" w:type="dxa"/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Appropriate selection and effective use of technology</w:t>
            </w: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shd w:val="clear" w:color="auto" w:fill="A6A6A6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shd w:val="clear" w:color="auto" w:fill="A6A6A6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:rsidTr="007277ED">
        <w:tc>
          <w:tcPr>
            <w:tcW w:w="10979" w:type="dxa"/>
            <w:tcBorders>
              <w:bottom w:val="single" w:sz="4" w:space="0" w:color="auto"/>
            </w:tcBorders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val="en-AU" w:eastAsia="en-AU"/>
              </w:rPr>
            </w:pPr>
            <w:r w:rsidRPr="007277ED">
              <w:rPr>
                <w:lang w:val="en-AU" w:eastAsia="en-AU"/>
              </w:rPr>
              <w:t>Application of technology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6A6A6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6A6A6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6A6A6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:rsidTr="007277ED">
        <w:tc>
          <w:tcPr>
            <w:tcW w:w="10979" w:type="dxa"/>
            <w:tcBorders>
              <w:left w:val="nil"/>
              <w:bottom w:val="nil"/>
            </w:tcBorders>
            <w:shd w:val="clear" w:color="auto" w:fill="auto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  <w:tc>
          <w:tcPr>
            <w:tcW w:w="3666" w:type="dxa"/>
            <w:gridSpan w:val="7"/>
            <w:tcBorders>
              <w:bottom w:val="single" w:sz="4" w:space="0" w:color="auto"/>
            </w:tcBorders>
            <w:shd w:val="clear" w:color="auto" w:fill="FDE9D9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  <w:r w:rsidRPr="007277ED">
              <w:rPr>
                <w:lang w:eastAsia="en-AU"/>
              </w:rPr>
              <w:t>Outcome 3 Total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</w:tr>
      <w:tr w:rsidR="007277ED" w:rsidRPr="007277ED" w:rsidTr="007277ED">
        <w:tc>
          <w:tcPr>
            <w:tcW w:w="15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7ED" w:rsidRPr="007277ED" w:rsidRDefault="007277ED" w:rsidP="007277ED">
            <w:pPr>
              <w:pStyle w:val="VCAAbody"/>
              <w:rPr>
                <w:rFonts w:ascii="HelveticaNeueLT-Light" w:hAnsi="HelveticaNeueLT-Light" w:cs="HelveticaNeueLT-Light"/>
                <w:b/>
                <w:lang w:eastAsia="en-AU"/>
              </w:rPr>
            </w:pPr>
          </w:p>
        </w:tc>
      </w:tr>
      <w:tr w:rsidR="007277ED" w:rsidRPr="007277ED" w:rsidTr="007277ED">
        <w:tc>
          <w:tcPr>
            <w:tcW w:w="109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277ED" w:rsidRPr="007277ED" w:rsidRDefault="007277ED" w:rsidP="007277ED">
            <w:pPr>
              <w:pStyle w:val="VCAAbody"/>
              <w:rPr>
                <w:rFonts w:ascii="HelveticaNeueLT-Light" w:hAnsi="HelveticaNeueLT-Light" w:cs="HelveticaNeueLT-Light"/>
                <w:b/>
                <w:lang w:eastAsia="en-AU"/>
              </w:rPr>
            </w:pPr>
          </w:p>
        </w:tc>
        <w:tc>
          <w:tcPr>
            <w:tcW w:w="36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  <w:r w:rsidRPr="007277ED">
              <w:rPr>
                <w:lang w:eastAsia="en-AU"/>
              </w:rPr>
              <w:t>Task Total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7277ED" w:rsidRPr="007277ED" w:rsidRDefault="007277ED" w:rsidP="00CF787F">
            <w:pPr>
              <w:pStyle w:val="VCAAtablecondensed"/>
              <w:rPr>
                <w:lang w:eastAsia="en-AU"/>
              </w:rPr>
            </w:pPr>
          </w:p>
        </w:tc>
      </w:tr>
    </w:tbl>
    <w:p w:rsidR="007277ED" w:rsidRPr="007277ED" w:rsidRDefault="007277ED" w:rsidP="00040166">
      <w:pPr>
        <w:pStyle w:val="VCAAbody"/>
        <w:rPr>
          <w:b/>
          <w:lang w:eastAsia="en-AU"/>
        </w:rPr>
      </w:pPr>
      <w:r w:rsidRPr="007277ED">
        <w:rPr>
          <w:rFonts w:ascii="HelveticaNeueLT-Light" w:hAnsi="HelveticaNeueLT-Light" w:cs="HelveticaNeueLT-Light"/>
          <w:b/>
          <w:lang w:eastAsia="en-AU"/>
        </w:rPr>
        <w:br w:type="page"/>
      </w:r>
      <w:r w:rsidRPr="007277ED">
        <w:rPr>
          <w:b/>
          <w:lang w:eastAsia="en-AU"/>
        </w:rPr>
        <w:lastRenderedPageBreak/>
        <w:t xml:space="preserve">Unit 3: Application task - pointers for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7277ED" w:rsidRPr="007277ED" w:rsidTr="00CF787F">
        <w:tc>
          <w:tcPr>
            <w:tcW w:w="14788" w:type="dxa"/>
            <w:shd w:val="clear" w:color="auto" w:fill="auto"/>
          </w:tcPr>
          <w:p w:rsidR="007277ED" w:rsidRPr="007277ED" w:rsidRDefault="007277ED" w:rsidP="00CF787F">
            <w:pPr>
              <w:pStyle w:val="VCAAHeading4"/>
            </w:pPr>
            <w:r w:rsidRPr="007277ED">
              <w:t xml:space="preserve">Outcome 1 </w:t>
            </w:r>
          </w:p>
          <w:p w:rsidR="007277ED" w:rsidRPr="00CF787F" w:rsidRDefault="007277ED" w:rsidP="00CF787F">
            <w:pPr>
              <w:pStyle w:val="VCAAbody"/>
              <w:rPr>
                <w:i/>
              </w:rPr>
            </w:pPr>
            <w:r w:rsidRPr="00CF787F">
              <w:rPr>
                <w:i/>
              </w:rPr>
              <w:t>Define and explain key concepts and apply related mathematical techniques and models as specified in Area of Study 1 in routine contexts.</w:t>
            </w:r>
          </w:p>
        </w:tc>
      </w:tr>
      <w:tr w:rsidR="007277ED" w:rsidRPr="007277ED" w:rsidTr="00CF787F">
        <w:tc>
          <w:tcPr>
            <w:tcW w:w="14788" w:type="dxa"/>
            <w:shd w:val="clear" w:color="auto" w:fill="auto"/>
          </w:tcPr>
          <w:p w:rsidR="007277ED" w:rsidRPr="00040166" w:rsidRDefault="007277ED" w:rsidP="00040166">
            <w:pPr>
              <w:pStyle w:val="VCAAHeading5"/>
              <w:spacing w:after="1920"/>
            </w:pPr>
            <w:r w:rsidRPr="007277ED">
              <w:t>Appropriate use of mathematical conventions, symbols and terminology</w:t>
            </w:r>
          </w:p>
        </w:tc>
      </w:tr>
      <w:tr w:rsidR="007277ED" w:rsidRPr="007277ED" w:rsidTr="00CF787F">
        <w:tc>
          <w:tcPr>
            <w:tcW w:w="14788" w:type="dxa"/>
            <w:shd w:val="clear" w:color="auto" w:fill="auto"/>
          </w:tcPr>
          <w:p w:rsidR="007277ED" w:rsidRPr="00040166" w:rsidRDefault="007277ED" w:rsidP="00040166">
            <w:pPr>
              <w:pStyle w:val="VCAAHeading5"/>
              <w:spacing w:after="1920"/>
            </w:pPr>
            <w:r w:rsidRPr="007277ED">
              <w:t xml:space="preserve">Application of mathematical ideas and content from the specified areas of study </w:t>
            </w:r>
          </w:p>
        </w:tc>
      </w:tr>
      <w:tr w:rsidR="007277ED" w:rsidRPr="007277ED" w:rsidTr="00CF787F">
        <w:tc>
          <w:tcPr>
            <w:tcW w:w="14788" w:type="dxa"/>
            <w:shd w:val="clear" w:color="auto" w:fill="auto"/>
          </w:tcPr>
          <w:p w:rsidR="007277ED" w:rsidRPr="00040166" w:rsidRDefault="007277ED" w:rsidP="00040166">
            <w:pPr>
              <w:pStyle w:val="VCAAHeading5"/>
              <w:spacing w:after="1920"/>
            </w:pPr>
            <w:r w:rsidRPr="007277ED">
              <w:t>Accurate use of mathematical skills and techniques</w:t>
            </w:r>
          </w:p>
        </w:tc>
      </w:tr>
    </w:tbl>
    <w:p w:rsidR="00040166" w:rsidRDefault="00040166"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7277ED" w:rsidRPr="007277ED" w:rsidTr="00CF787F">
        <w:tc>
          <w:tcPr>
            <w:tcW w:w="14788" w:type="dxa"/>
            <w:shd w:val="clear" w:color="auto" w:fill="auto"/>
          </w:tcPr>
          <w:p w:rsidR="007277ED" w:rsidRPr="007277ED" w:rsidRDefault="007277ED" w:rsidP="00CF787F">
            <w:pPr>
              <w:pStyle w:val="VCAAHeading4"/>
              <w:rPr>
                <w:rFonts w:ascii="HelveticaNeueLT-Light" w:hAnsi="HelveticaNeueLT-Light" w:cs="HelveticaNeueLT-Light"/>
                <w:b w:val="0"/>
                <w:lang w:val="en-AU"/>
              </w:rPr>
            </w:pPr>
            <w:r w:rsidRPr="00CF787F">
              <w:lastRenderedPageBreak/>
              <w:t xml:space="preserve">Outcome 2 </w:t>
            </w:r>
          </w:p>
          <w:p w:rsidR="007277ED" w:rsidRPr="007277ED" w:rsidRDefault="007277ED" w:rsidP="007277ED">
            <w:pPr>
              <w:pStyle w:val="VCAAbody"/>
              <w:rPr>
                <w:rFonts w:ascii="HelveticaNeueLT-Light" w:hAnsi="HelveticaNeueLT-Light" w:cs="HelveticaNeueLT-Light"/>
                <w:b/>
                <w:i/>
                <w:lang w:val="en-AU" w:eastAsia="en-AU"/>
              </w:rPr>
            </w:pPr>
            <w:r w:rsidRPr="007277ED">
              <w:rPr>
                <w:rFonts w:ascii="HelveticaNeueLT-Light" w:hAnsi="HelveticaNeueLT-Light" w:cs="HelveticaNeueLT-Light"/>
                <w:b/>
                <w:i/>
                <w:lang w:val="en-AU" w:eastAsia="en-AU"/>
              </w:rPr>
              <w:t>Select and apply the mathematical concepts, models and techniques as specified in Area of Study 1 in a range of contexts of increasing complexity.</w:t>
            </w:r>
          </w:p>
        </w:tc>
      </w:tr>
      <w:tr w:rsidR="007277ED" w:rsidRPr="007277ED" w:rsidTr="00CF787F">
        <w:tc>
          <w:tcPr>
            <w:tcW w:w="14788" w:type="dxa"/>
            <w:shd w:val="clear" w:color="auto" w:fill="auto"/>
          </w:tcPr>
          <w:p w:rsidR="007277ED" w:rsidRPr="00040166" w:rsidRDefault="007277ED" w:rsidP="00040166">
            <w:pPr>
              <w:pStyle w:val="VCAAHeading5"/>
              <w:spacing w:after="1920"/>
            </w:pPr>
            <w:r w:rsidRPr="00040166">
              <w:t xml:space="preserve">Identification of important information, variables and constraints </w:t>
            </w:r>
          </w:p>
        </w:tc>
      </w:tr>
      <w:tr w:rsidR="007277ED" w:rsidRPr="007277ED" w:rsidTr="00CF787F">
        <w:tc>
          <w:tcPr>
            <w:tcW w:w="14788" w:type="dxa"/>
            <w:shd w:val="clear" w:color="auto" w:fill="auto"/>
          </w:tcPr>
          <w:p w:rsidR="007277ED" w:rsidRPr="00040166" w:rsidRDefault="007277ED" w:rsidP="00040166">
            <w:pPr>
              <w:pStyle w:val="VCAAHeading5"/>
              <w:spacing w:after="1920"/>
            </w:pPr>
            <w:r w:rsidRPr="00040166">
              <w:t>Definition and explanation</w:t>
            </w:r>
            <w:r w:rsidR="00040166">
              <w:t xml:space="preserve"> of key concept</w:t>
            </w:r>
          </w:p>
        </w:tc>
      </w:tr>
      <w:tr w:rsidR="007277ED" w:rsidRPr="007277ED" w:rsidTr="00CF787F">
        <w:tc>
          <w:tcPr>
            <w:tcW w:w="14788" w:type="dxa"/>
            <w:shd w:val="clear" w:color="auto" w:fill="auto"/>
          </w:tcPr>
          <w:p w:rsidR="007277ED" w:rsidRPr="00040166" w:rsidRDefault="007277ED" w:rsidP="00040166">
            <w:pPr>
              <w:pStyle w:val="VCAAHeading5"/>
              <w:spacing w:after="1920"/>
            </w:pPr>
            <w:r w:rsidRPr="00040166">
              <w:t xml:space="preserve">Analysis and interpretation of results </w:t>
            </w:r>
          </w:p>
          <w:p w:rsidR="007277ED" w:rsidRPr="00040166" w:rsidRDefault="007277ED" w:rsidP="00040166">
            <w:pPr>
              <w:pStyle w:val="VCAAHeading5"/>
              <w:spacing w:after="1920"/>
            </w:pPr>
          </w:p>
        </w:tc>
      </w:tr>
    </w:tbl>
    <w:p w:rsidR="00040166" w:rsidRDefault="00040166"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7277ED" w:rsidRPr="007277ED" w:rsidTr="00CF787F">
        <w:tc>
          <w:tcPr>
            <w:tcW w:w="14788" w:type="dxa"/>
            <w:shd w:val="clear" w:color="auto" w:fill="auto"/>
          </w:tcPr>
          <w:p w:rsidR="007277ED" w:rsidRPr="00CF787F" w:rsidRDefault="007277ED" w:rsidP="00CF787F">
            <w:pPr>
              <w:pStyle w:val="VCAAHeading4"/>
            </w:pPr>
            <w:r w:rsidRPr="00CF787F">
              <w:lastRenderedPageBreak/>
              <w:t xml:space="preserve">Outcome 3 </w:t>
            </w:r>
          </w:p>
          <w:p w:rsidR="007277ED" w:rsidRPr="007277ED" w:rsidRDefault="007277ED" w:rsidP="007277ED">
            <w:pPr>
              <w:pStyle w:val="VCAAbody"/>
              <w:rPr>
                <w:rFonts w:ascii="HelveticaNeueLT-Light" w:hAnsi="HelveticaNeueLT-Light" w:cs="HelveticaNeueLT-Light"/>
                <w:b/>
                <w:i/>
                <w:lang w:val="en-AU" w:eastAsia="en-AU"/>
              </w:rPr>
            </w:pPr>
            <w:r w:rsidRPr="007277ED">
              <w:rPr>
                <w:rFonts w:ascii="HelveticaNeueLT-Light" w:hAnsi="HelveticaNeueLT-Light" w:cs="HelveticaNeueLT-Light"/>
                <w:b/>
                <w:i/>
                <w:lang w:val="en-AU" w:eastAsia="en-AU"/>
              </w:rPr>
              <w:t>Select and appropriately use numerical, graphical, symbolic and statistical functionalities of technology to develop mathematical ideas, produce results and carry out analysis in situations requiring problem-solving, modelling or investigative techniques or approaches.</w:t>
            </w:r>
          </w:p>
        </w:tc>
      </w:tr>
      <w:tr w:rsidR="007277ED" w:rsidRPr="00040166" w:rsidTr="00CF787F">
        <w:tc>
          <w:tcPr>
            <w:tcW w:w="14788" w:type="dxa"/>
            <w:shd w:val="clear" w:color="auto" w:fill="auto"/>
          </w:tcPr>
          <w:p w:rsidR="007277ED" w:rsidRPr="00040166" w:rsidRDefault="007277ED" w:rsidP="00040166">
            <w:pPr>
              <w:pStyle w:val="VCAAHeading5"/>
              <w:spacing w:after="3000"/>
            </w:pPr>
            <w:r w:rsidRPr="00040166">
              <w:t xml:space="preserve">Appropriate selection and effective use of technology </w:t>
            </w:r>
          </w:p>
        </w:tc>
      </w:tr>
      <w:tr w:rsidR="007277ED" w:rsidRPr="00040166" w:rsidTr="00CF787F">
        <w:tc>
          <w:tcPr>
            <w:tcW w:w="14788" w:type="dxa"/>
            <w:shd w:val="clear" w:color="auto" w:fill="auto"/>
          </w:tcPr>
          <w:p w:rsidR="007277ED" w:rsidRPr="00040166" w:rsidRDefault="007277ED" w:rsidP="00040166">
            <w:pPr>
              <w:pStyle w:val="VCAAHeading5"/>
              <w:spacing w:after="3000"/>
            </w:pPr>
            <w:r w:rsidRPr="00040166">
              <w:t>Appropriate selection a</w:t>
            </w:r>
            <w:r w:rsidR="00040166" w:rsidRPr="00040166">
              <w:t xml:space="preserve">nd effective use of technology </w:t>
            </w:r>
          </w:p>
        </w:tc>
      </w:tr>
    </w:tbl>
    <w:p w:rsidR="002647BB" w:rsidRDefault="002647BB" w:rsidP="00CF787F"/>
    <w:sectPr w:rsidR="002647BB" w:rsidSect="00D33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ED" w:rsidRDefault="007277ED" w:rsidP="00304EA1">
      <w:pPr>
        <w:spacing w:after="0" w:line="240" w:lineRule="auto"/>
      </w:pPr>
      <w:r>
        <w:separator/>
      </w:r>
    </w:p>
  </w:endnote>
  <w:endnote w:type="continuationSeparator" w:id="0">
    <w:p w:rsidR="007277ED" w:rsidRDefault="007277E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ED" w:rsidRDefault="00727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ED" w:rsidRPr="00243F0D" w:rsidRDefault="007277ED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35434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ED" w:rsidRDefault="007277ED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ED" w:rsidRDefault="007277ED" w:rsidP="00304EA1">
      <w:pPr>
        <w:spacing w:after="0" w:line="240" w:lineRule="auto"/>
      </w:pPr>
      <w:r>
        <w:separator/>
      </w:r>
    </w:p>
  </w:footnote>
  <w:footnote w:type="continuationSeparator" w:id="0">
    <w:p w:rsidR="007277ED" w:rsidRDefault="007277E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ED" w:rsidRDefault="00727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ED" w:rsidRPr="00D86DE4" w:rsidRDefault="0043543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77ED">
          <w:rPr>
            <w:color w:val="999999" w:themeColor="accent2"/>
            <w:lang w:val="en-AU"/>
          </w:rPr>
          <w:t>Unit 3: Data analysis application task – sample assessment record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ED" w:rsidRPr="009370BC" w:rsidRDefault="00435434" w:rsidP="00D3388E">
    <w:pPr>
      <w:spacing w:after="0"/>
    </w:pPr>
    <w:sdt>
      <w:sdtPr>
        <w:id w:val="-78996797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277ED">
      <w:ptab w:relativeTo="margin" w:alignment="right" w:leader="none"/>
    </w:r>
    <w:r w:rsidR="007277ED"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ED"/>
    <w:rsid w:val="00027228"/>
    <w:rsid w:val="00040166"/>
    <w:rsid w:val="0005780E"/>
    <w:rsid w:val="000A71F7"/>
    <w:rsid w:val="000F09E4"/>
    <w:rsid w:val="000F16FD"/>
    <w:rsid w:val="001500A2"/>
    <w:rsid w:val="00164D7A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859"/>
    <w:rsid w:val="00302FB8"/>
    <w:rsid w:val="00304EA1"/>
    <w:rsid w:val="00314D81"/>
    <w:rsid w:val="00322FC6"/>
    <w:rsid w:val="00344479"/>
    <w:rsid w:val="00372723"/>
    <w:rsid w:val="00391986"/>
    <w:rsid w:val="00400A2A"/>
    <w:rsid w:val="00416B45"/>
    <w:rsid w:val="00417AA3"/>
    <w:rsid w:val="00435434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A708F"/>
    <w:rsid w:val="006D2159"/>
    <w:rsid w:val="006F787C"/>
    <w:rsid w:val="00702636"/>
    <w:rsid w:val="00724507"/>
    <w:rsid w:val="007277ED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CF787F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45447E8D54A26863437869C6C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7BB4-7897-4A2B-8C14-733909C98CDD}"/>
      </w:docPartPr>
      <w:docPartBody>
        <w:p w:rsidR="00A6443B" w:rsidRDefault="00A6443B">
          <w:pPr>
            <w:pStyle w:val="4A045447E8D54A26863437869C6C1CA8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3B"/>
    <w:rsid w:val="00A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045447E8D54A26863437869C6C1CA8">
    <w:name w:val="4A045447E8D54A26863437869C6C1C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045447E8D54A26863437869C6C1CA8">
    <w:name w:val="4A045447E8D54A26863437869C6C1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09B5A32-4BEA-4F2B-8E8D-35783F9CD5E4}"/>
</file>

<file path=customXml/itemProps2.xml><?xml version="1.0" encoding="utf-8"?>
<ds:datastoreItem xmlns:ds="http://schemas.openxmlformats.org/officeDocument/2006/customXml" ds:itemID="{2CBFD0EA-0501-40E5-8888-5A3B0C4EF09A}"/>
</file>

<file path=customXml/itemProps3.xml><?xml version="1.0" encoding="utf-8"?>
<ds:datastoreItem xmlns:ds="http://schemas.openxmlformats.org/officeDocument/2006/customXml" ds:itemID="{D1391CC5-0D66-4BC0-B2F1-042721A65F84}"/>
</file>

<file path=customXml/itemProps4.xml><?xml version="1.0" encoding="utf-8"?>
<ds:datastoreItem xmlns:ds="http://schemas.openxmlformats.org/officeDocument/2006/customXml" ds:itemID="{6C119421-3729-4AC8-A920-214BE71A73F6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139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Data analysis application task – sample assessment record</vt:lpstr>
    </vt:vector>
  </TitlesOfParts>
  <Company>Victorian Curriculum and Assessment Authority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Data analysis application task – sample assessment record</dc:title>
  <dc:creator>Norman, Anthony E</dc:creator>
  <cp:lastModifiedBy>Norman, Anthony E</cp:lastModifiedBy>
  <cp:revision>7</cp:revision>
  <cp:lastPrinted>2015-05-15T02:35:00Z</cp:lastPrinted>
  <dcterms:created xsi:type="dcterms:W3CDTF">2016-02-15T00:47:00Z</dcterms:created>
  <dcterms:modified xsi:type="dcterms:W3CDTF">2016-02-15T04:21:00Z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