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5358" w14:textId="61689234" w:rsidR="004F4BC5" w:rsidRDefault="004F4BC5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84606A">
        <w:rPr>
          <w:sz w:val="40"/>
          <w:szCs w:val="40"/>
        </w:rPr>
        <w:t>Investigation</w:t>
      </w:r>
      <w:r w:rsidR="00363CCF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192AC4">
        <w:rPr>
          <w:sz w:val="40"/>
          <w:szCs w:val="40"/>
        </w:rPr>
        <w:t>2</w:t>
      </w:r>
    </w:p>
    <w:p w14:paraId="7F0F5359" w14:textId="77777777" w:rsidR="004F4BC5" w:rsidRPr="00F94C71" w:rsidRDefault="004F4BC5" w:rsidP="004F4BC5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Music Investigation School-Assessed Coursework Performance Descriptors Unit 3 Outcome 1–3"/>
        <w:tblDescription w:val="VCE Music Investigation School-Assessed Coursework Performance Descriptors Unit 3 Outcome 1–3"/>
      </w:tblPr>
      <w:tblGrid>
        <w:gridCol w:w="2235"/>
        <w:gridCol w:w="2523"/>
        <w:gridCol w:w="2665"/>
        <w:gridCol w:w="2665"/>
        <w:gridCol w:w="2665"/>
        <w:gridCol w:w="2665"/>
      </w:tblGrid>
      <w:tr w:rsidR="00EC42E9" w14:paraId="7F0F535C" w14:textId="77777777" w:rsidTr="00696667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7F0F535A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</w:t>
            </w:r>
            <w:r w:rsidR="0084606A">
              <w:rPr>
                <w:b/>
                <w:lang w:eastAsia="en-AU"/>
              </w:rPr>
              <w:t>INVESTIGATION</w:t>
            </w:r>
          </w:p>
          <w:p w14:paraId="7F0F535B" w14:textId="77777777" w:rsidR="00EC42E9" w:rsidRDefault="00EC42E9" w:rsidP="004F4BC5">
            <w:pPr>
              <w:pStyle w:val="VCAAtablecondensedheading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14:paraId="7F0F535E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7F0F535D" w14:textId="77777777" w:rsidR="00EC42E9" w:rsidRPr="004F4BC5" w:rsidRDefault="00EC42E9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14:paraId="7F0F5360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7F0F535F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4606A" w14:paraId="7F0F5365" w14:textId="77777777" w:rsidTr="0084606A">
        <w:tc>
          <w:tcPr>
            <w:tcW w:w="2235" w:type="dxa"/>
            <w:vMerge w:val="restart"/>
            <w:vAlign w:val="center"/>
          </w:tcPr>
          <w:p w14:paraId="7F0F5361" w14:textId="77777777" w:rsidR="0084606A" w:rsidRPr="0084606A" w:rsidRDefault="0084606A" w:rsidP="0084606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84606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3 </w:t>
            </w:r>
            <w:r w:rsidR="00E60C9F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</w:r>
            <w:r w:rsidRPr="0084606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1: </w:t>
            </w:r>
          </w:p>
          <w:p w14:paraId="7F0F5363" w14:textId="5975A2CB" w:rsidR="0084606A" w:rsidRPr="00192AC4" w:rsidRDefault="0084606A" w:rsidP="0084606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AF56E8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Demonstrate understanding of practices and issues that inform performance of works that are representative of a selected music style, tradition and/or genre relevant to the Investigation Topic</w:t>
            </w:r>
          </w:p>
        </w:tc>
        <w:tc>
          <w:tcPr>
            <w:tcW w:w="13183" w:type="dxa"/>
            <w:gridSpan w:val="5"/>
            <w:shd w:val="clear" w:color="auto" w:fill="DCE4F0" w:themeFill="accent6" w:themeFillTint="33"/>
            <w:vAlign w:val="center"/>
          </w:tcPr>
          <w:p w14:paraId="7F0F5364" w14:textId="77777777" w:rsidR="0084606A" w:rsidRPr="004F4BC5" w:rsidRDefault="0084606A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84606A" w:rsidRPr="00497336" w14:paraId="7F0F536C" w14:textId="77777777" w:rsidTr="0084606A">
        <w:trPr>
          <w:trHeight w:val="170"/>
        </w:trPr>
        <w:tc>
          <w:tcPr>
            <w:tcW w:w="2235" w:type="dxa"/>
            <w:vMerge/>
            <w:vAlign w:val="center"/>
          </w:tcPr>
          <w:p w14:paraId="7F0F5366" w14:textId="77777777" w:rsidR="0084606A" w:rsidRPr="00497336" w:rsidRDefault="0084606A" w:rsidP="0084606A">
            <w:pPr>
              <w:rPr>
                <w:rFonts w:ascii="Arial Narrow" w:hAnsi="Arial Narrow"/>
              </w:rPr>
            </w:pPr>
          </w:p>
        </w:tc>
        <w:tc>
          <w:tcPr>
            <w:tcW w:w="2523" w:type="dxa"/>
            <w:vAlign w:val="center"/>
          </w:tcPr>
          <w:p w14:paraId="7F0F5367" w14:textId="77777777" w:rsidR="0084606A" w:rsidRPr="004F4BC5" w:rsidRDefault="0084606A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7F0F5368" w14:textId="77777777" w:rsidR="0084606A" w:rsidRPr="004F4BC5" w:rsidRDefault="0084606A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7F0F5369" w14:textId="77777777" w:rsidR="0084606A" w:rsidRPr="004F4BC5" w:rsidRDefault="0084606A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7F0F536A" w14:textId="77777777" w:rsidR="0084606A" w:rsidRPr="004F4BC5" w:rsidRDefault="0084606A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14:paraId="7F0F536B" w14:textId="77777777" w:rsidR="0084606A" w:rsidRPr="004F4BC5" w:rsidRDefault="0084606A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84606A" w14:paraId="7F0F5378" w14:textId="77777777" w:rsidTr="00192AC4">
        <w:trPr>
          <w:trHeight w:val="3798"/>
        </w:trPr>
        <w:tc>
          <w:tcPr>
            <w:tcW w:w="2235" w:type="dxa"/>
            <w:vMerge/>
          </w:tcPr>
          <w:p w14:paraId="7F0F536D" w14:textId="77777777" w:rsidR="0084606A" w:rsidRDefault="0084606A" w:rsidP="0084606A"/>
        </w:tc>
        <w:tc>
          <w:tcPr>
            <w:tcW w:w="2523" w:type="dxa"/>
          </w:tcPr>
          <w:p w14:paraId="7F0F536E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Material presented in the Report is of very limited relevance to the Investigation Topic. </w:t>
            </w:r>
          </w:p>
          <w:p w14:paraId="7F0F536F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Demonstrates very </w:t>
            </w:r>
            <w:proofErr w:type="gramStart"/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low level</w:t>
            </w:r>
            <w:proofErr w:type="gramEnd"/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 knowledge of relevant characteristics of music style/s, tradition/s and/or genre/s and associated performance techniques and conventions.</w:t>
            </w:r>
          </w:p>
        </w:tc>
        <w:tc>
          <w:tcPr>
            <w:tcW w:w="2665" w:type="dxa"/>
          </w:tcPr>
          <w:p w14:paraId="7F0F5370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Material presented in the Report is of limited relevance to the Investigation Topic. </w:t>
            </w:r>
          </w:p>
          <w:p w14:paraId="7F0F5371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Demonstrates a limited knowledge of relevant characteristics of music style/s, tradition/s and/or genre/s; associated performance techniques and conventions.</w:t>
            </w:r>
          </w:p>
        </w:tc>
        <w:tc>
          <w:tcPr>
            <w:tcW w:w="2665" w:type="dxa"/>
          </w:tcPr>
          <w:p w14:paraId="7F0F5372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Material presented in the Report is generally relevant to the Investigation Topic. </w:t>
            </w:r>
          </w:p>
          <w:p w14:paraId="7F0F5373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Demonstrates broad, general knowledge of relevant characteristics of music style/s, tradition/s and/or genre/s and associated performance techniques and conventions.</w:t>
            </w:r>
          </w:p>
        </w:tc>
        <w:tc>
          <w:tcPr>
            <w:tcW w:w="2665" w:type="dxa"/>
          </w:tcPr>
          <w:p w14:paraId="7F0F5374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Material presented in the Report presents a detailed overview of a performer’s practices of the Investigation Topic. </w:t>
            </w:r>
          </w:p>
          <w:p w14:paraId="7F0F5375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Demonstrates detailed knowledge of specific characteristics of music style/s, tradition/s and/or genre/s and associated performance techniques and conventions.</w:t>
            </w:r>
          </w:p>
        </w:tc>
        <w:tc>
          <w:tcPr>
            <w:tcW w:w="2665" w:type="dxa"/>
          </w:tcPr>
          <w:p w14:paraId="7F0F5376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Material presented in the Report presents a cohesive overview of a performer’s perspective of the Investigation Topic. </w:t>
            </w:r>
          </w:p>
          <w:p w14:paraId="7F0F5377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Demonstrates detailed, comprehensive and insightful knowledge of specific characteristics of music style/s, tradition/s and/or genre/s and associated performance techniques and conventions</w:t>
            </w:r>
            <w:r w:rsidRPr="0084606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4606A" w14:paraId="7F0F5380" w14:textId="77777777" w:rsidTr="0084606A">
        <w:trPr>
          <w:trHeight w:val="2324"/>
        </w:trPr>
        <w:tc>
          <w:tcPr>
            <w:tcW w:w="2235" w:type="dxa"/>
            <w:vAlign w:val="center"/>
          </w:tcPr>
          <w:p w14:paraId="7F0F5379" w14:textId="77777777" w:rsidR="0084606A" w:rsidRPr="00AE4593" w:rsidRDefault="0084606A" w:rsidP="0084606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84606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2:</w:t>
            </w:r>
          </w:p>
          <w:p w14:paraId="7F0F537A" w14:textId="77777777" w:rsidR="0084606A" w:rsidRPr="00AF56E8" w:rsidRDefault="0084606A" w:rsidP="0084606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F56E8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Compose, improvise and/or arrange original music exercises and document and discuss music characteristics and performance practices relevant to the Investigation Topic</w:t>
            </w:r>
          </w:p>
        </w:tc>
        <w:tc>
          <w:tcPr>
            <w:tcW w:w="2523" w:type="dxa"/>
          </w:tcPr>
          <w:p w14:paraId="7F0F537B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Music examples used in the report and presentation add little additional information about the Investigation Topic and are very limited in scope.</w:t>
            </w:r>
          </w:p>
        </w:tc>
        <w:tc>
          <w:tcPr>
            <w:tcW w:w="2665" w:type="dxa"/>
          </w:tcPr>
          <w:p w14:paraId="7F0F537C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Music examples used in the report and presentation add some additional information about the Investigation Topic and are limited in scope.</w:t>
            </w:r>
            <w:bookmarkStart w:id="0" w:name="_GoBack"/>
            <w:bookmarkEnd w:id="0"/>
          </w:p>
        </w:tc>
        <w:tc>
          <w:tcPr>
            <w:tcW w:w="2665" w:type="dxa"/>
          </w:tcPr>
          <w:p w14:paraId="7F0F537D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Music examples used in the report and presentation add relevant information and communicate a broad, general understanding of the Investigation Topic.</w:t>
            </w:r>
          </w:p>
        </w:tc>
        <w:tc>
          <w:tcPr>
            <w:tcW w:w="2665" w:type="dxa"/>
          </w:tcPr>
          <w:p w14:paraId="7F0F537E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Music examples used in the report and presentation add relevant information and communicate a deep and broad understanding of the Investigation Topic.</w:t>
            </w:r>
          </w:p>
        </w:tc>
        <w:tc>
          <w:tcPr>
            <w:tcW w:w="2665" w:type="dxa"/>
          </w:tcPr>
          <w:p w14:paraId="7F0F537F" w14:textId="77777777" w:rsidR="0084606A" w:rsidRPr="0084606A" w:rsidRDefault="0084606A" w:rsidP="00AE4593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Music examples used in the report and presentation add relevant information and communicate an insightful, deep and broad understanding of the Investigation Topic.</w:t>
            </w:r>
          </w:p>
        </w:tc>
      </w:tr>
      <w:tr w:rsidR="0084606A" w14:paraId="7F0F5389" w14:textId="77777777" w:rsidTr="0084606A">
        <w:tc>
          <w:tcPr>
            <w:tcW w:w="2235" w:type="dxa"/>
            <w:vMerge w:val="restart"/>
            <w:vAlign w:val="center"/>
          </w:tcPr>
          <w:p w14:paraId="7F0F5381" w14:textId="77777777" w:rsidR="0084606A" w:rsidRPr="0084606A" w:rsidRDefault="0084606A" w:rsidP="0084606A">
            <w:pPr>
              <w:rPr>
                <w:rFonts w:ascii="Arial Narrow" w:hAnsi="Arial Narrow"/>
                <w:b/>
              </w:rPr>
            </w:pPr>
            <w:r w:rsidRPr="0084606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lastRenderedPageBreak/>
              <w:t>Outcome 3:</w:t>
            </w:r>
            <w:r w:rsidRPr="0084606A">
              <w:rPr>
                <w:rFonts w:ascii="Arial Narrow" w:hAnsi="Arial Narrow"/>
                <w:b/>
              </w:rPr>
              <w:t xml:space="preserve"> </w:t>
            </w:r>
          </w:p>
          <w:p w14:paraId="7F0F5382" w14:textId="77777777" w:rsidR="0084606A" w:rsidRPr="00AF56E8" w:rsidRDefault="0084606A" w:rsidP="0084606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AF56E8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Present a performance of music works and communicate knowledge and understanding of a specific music style, tradition and/or genre relevant to the Investigation Topic</w:t>
            </w:r>
          </w:p>
          <w:p w14:paraId="7F0F5383" w14:textId="77777777" w:rsidR="0084606A" w:rsidRPr="0084606A" w:rsidRDefault="0084606A" w:rsidP="0084606A"/>
        </w:tc>
        <w:tc>
          <w:tcPr>
            <w:tcW w:w="2523" w:type="dxa"/>
          </w:tcPr>
          <w:p w14:paraId="7F0F5384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Exercises created by the student offer very limited scope to address identified performance challenges and provide very limited evidence of research into relevant performance practices.</w:t>
            </w:r>
          </w:p>
        </w:tc>
        <w:tc>
          <w:tcPr>
            <w:tcW w:w="2665" w:type="dxa"/>
          </w:tcPr>
          <w:p w14:paraId="7F0F5385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Exercises created by the student offer limited scope to address identified performance challenges and provide limited evidence of research into relevant performance practices.</w:t>
            </w:r>
          </w:p>
        </w:tc>
        <w:tc>
          <w:tcPr>
            <w:tcW w:w="2665" w:type="dxa"/>
          </w:tcPr>
          <w:p w14:paraId="7F0F5386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Exercises created by the student appropriately address identified performance challenges and provide evidence of satisfactory research into some aspects of performance practice.</w:t>
            </w:r>
          </w:p>
        </w:tc>
        <w:tc>
          <w:tcPr>
            <w:tcW w:w="2665" w:type="dxa"/>
          </w:tcPr>
          <w:p w14:paraId="7F0F5387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Exercises created by the student target specific identified performance challenges and provide evidence of thorough research into a broad range of performance practices.</w:t>
            </w:r>
          </w:p>
        </w:tc>
        <w:tc>
          <w:tcPr>
            <w:tcW w:w="2665" w:type="dxa"/>
          </w:tcPr>
          <w:p w14:paraId="7F0F5388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Exercises created by the student comprehensively target specific performance challenges, and are musically interesting; provide evidence of extensive research into a broad and diverse range of performance practices.</w:t>
            </w:r>
          </w:p>
        </w:tc>
      </w:tr>
      <w:tr w:rsidR="0084606A" w14:paraId="7F0F5395" w14:textId="77777777" w:rsidTr="0084606A">
        <w:tc>
          <w:tcPr>
            <w:tcW w:w="2235" w:type="dxa"/>
            <w:vMerge/>
          </w:tcPr>
          <w:p w14:paraId="7F0F538A" w14:textId="77777777" w:rsidR="0084606A" w:rsidRDefault="0084606A" w:rsidP="007C3D7A"/>
        </w:tc>
        <w:tc>
          <w:tcPr>
            <w:tcW w:w="2523" w:type="dxa"/>
          </w:tcPr>
          <w:p w14:paraId="7F0F538B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Performance of technical and other material in the presentation demonstrate a very limited range of relevant performance techniques and conventions. </w:t>
            </w:r>
          </w:p>
          <w:p w14:paraId="7F0F538C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Lacks expression and has limited accuracy.</w:t>
            </w:r>
          </w:p>
        </w:tc>
        <w:tc>
          <w:tcPr>
            <w:tcW w:w="2665" w:type="dxa"/>
          </w:tcPr>
          <w:p w14:paraId="7F0F538D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Performance of technical and other material in the presentation demonstrate a limited range of relevant performance techniques and conventions.</w:t>
            </w:r>
          </w:p>
          <w:p w14:paraId="7F0F538E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Demonstrates some accuracy and fluency and uses a limited range of expression. </w:t>
            </w:r>
          </w:p>
        </w:tc>
        <w:tc>
          <w:tcPr>
            <w:tcW w:w="2665" w:type="dxa"/>
          </w:tcPr>
          <w:p w14:paraId="7F0F538F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Performance of technical and other material in the presentation demonstrates a range of relevant performance techniques and conventions.</w:t>
            </w:r>
          </w:p>
          <w:p w14:paraId="7F0F5390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Is generally accurate and fluent and uses appropriate expression.</w:t>
            </w:r>
          </w:p>
        </w:tc>
        <w:tc>
          <w:tcPr>
            <w:tcW w:w="2665" w:type="dxa"/>
          </w:tcPr>
          <w:p w14:paraId="7F0F5391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Performance of technical and other material in the presentation demonstrates a wide range of relevant performance techniques and conventions.</w:t>
            </w:r>
          </w:p>
          <w:p w14:paraId="7F0F5392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Demonstrates accuracy and </w:t>
            </w:r>
            <w:proofErr w:type="gramStart"/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well controlled</w:t>
            </w:r>
            <w:proofErr w:type="gramEnd"/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 fluency with a wide and varied range of characteristic expressive qualities.</w:t>
            </w:r>
          </w:p>
        </w:tc>
        <w:tc>
          <w:tcPr>
            <w:tcW w:w="2665" w:type="dxa"/>
          </w:tcPr>
          <w:p w14:paraId="7F0F5393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Performance of technical and other material in the presentation demonstrates a wide range of stylistically specific performance techniques and conventions.</w:t>
            </w:r>
          </w:p>
          <w:p w14:paraId="7F0F5394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Demonstrates a very high level of accuracy and fluency with a wide and varied range of characteristic expressive qualities.</w:t>
            </w:r>
          </w:p>
        </w:tc>
      </w:tr>
      <w:tr w:rsidR="0084606A" w14:paraId="7F0F53A1" w14:textId="77777777" w:rsidTr="0084606A">
        <w:tc>
          <w:tcPr>
            <w:tcW w:w="2235" w:type="dxa"/>
            <w:vMerge/>
          </w:tcPr>
          <w:p w14:paraId="7F0F5396" w14:textId="77777777" w:rsidR="0084606A" w:rsidRDefault="0084606A" w:rsidP="007C3D7A"/>
        </w:tc>
        <w:tc>
          <w:tcPr>
            <w:tcW w:w="2523" w:type="dxa"/>
          </w:tcPr>
          <w:p w14:paraId="7F0F5397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Presentation/performance commentary provides a very limited description of features and characteristics of styles or genres relevant to the Investigation Topic.</w:t>
            </w:r>
          </w:p>
          <w:p w14:paraId="7F0F5398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Very limited range of relevant music terminology.</w:t>
            </w:r>
          </w:p>
        </w:tc>
        <w:tc>
          <w:tcPr>
            <w:tcW w:w="2665" w:type="dxa"/>
          </w:tcPr>
          <w:p w14:paraId="7F0F5399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Presentation/performance provides a limited discussion of features and characteristics of styles or genres relevant to the Investigation Topic.</w:t>
            </w:r>
          </w:p>
          <w:p w14:paraId="7F0F539A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Limited range of relevant music terminology is used.</w:t>
            </w:r>
          </w:p>
        </w:tc>
        <w:tc>
          <w:tcPr>
            <w:tcW w:w="2665" w:type="dxa"/>
          </w:tcPr>
          <w:p w14:paraId="7F0F539B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Presentation/performance provides clear explanation of features and characteristics of styles or genres relevant to the Investigation Topic. </w:t>
            </w:r>
          </w:p>
          <w:p w14:paraId="7F0F539C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Relevant music terminology in a mostly accurate way is used.</w:t>
            </w:r>
          </w:p>
        </w:tc>
        <w:tc>
          <w:tcPr>
            <w:tcW w:w="2665" w:type="dxa"/>
          </w:tcPr>
          <w:p w14:paraId="7F0F539D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Presentation/performance provides detailed explanation of features and characteristics of styles or genres relevant to the Investigation Topic</w:t>
            </w:r>
          </w:p>
          <w:p w14:paraId="7F0F539E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Relevant music terminology is accurately used.</w:t>
            </w:r>
          </w:p>
        </w:tc>
        <w:tc>
          <w:tcPr>
            <w:tcW w:w="2665" w:type="dxa"/>
          </w:tcPr>
          <w:p w14:paraId="7F0F539F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Presentation/performance provides an informed and sophisticated explanation of features and characteristics of styles or genres relevant to the Investigation Topic</w:t>
            </w:r>
          </w:p>
          <w:p w14:paraId="7F0F53A0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Style-specific music terminology is accurately used.</w:t>
            </w:r>
          </w:p>
        </w:tc>
      </w:tr>
      <w:tr w:rsidR="0084606A" w14:paraId="7F0F53AD" w14:textId="77777777" w:rsidTr="0084606A">
        <w:tc>
          <w:tcPr>
            <w:tcW w:w="2235" w:type="dxa"/>
            <w:vMerge/>
          </w:tcPr>
          <w:p w14:paraId="7F0F53A2" w14:textId="77777777" w:rsidR="0084606A" w:rsidRDefault="0084606A" w:rsidP="007C3D7A"/>
        </w:tc>
        <w:tc>
          <w:tcPr>
            <w:tcW w:w="2523" w:type="dxa"/>
          </w:tcPr>
          <w:p w14:paraId="7F0F53A3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Responses to questions provide very little consistency with information in the report and presentation.</w:t>
            </w:r>
          </w:p>
          <w:p w14:paraId="7F0F53A4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Very limited range of relevant music terminology is used.</w:t>
            </w:r>
          </w:p>
        </w:tc>
        <w:tc>
          <w:tcPr>
            <w:tcW w:w="2665" w:type="dxa"/>
          </w:tcPr>
          <w:p w14:paraId="7F0F53A5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Responses to questions provide limited consistency with information in the report and presentation.</w:t>
            </w:r>
          </w:p>
          <w:p w14:paraId="7F0F53A6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Limited range of relevant music terminology presentation is used.</w:t>
            </w:r>
          </w:p>
        </w:tc>
        <w:tc>
          <w:tcPr>
            <w:tcW w:w="2665" w:type="dxa"/>
          </w:tcPr>
          <w:p w14:paraId="7F0F53A7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Responses to questions provide consistency with information in the report and presentation.</w:t>
            </w:r>
          </w:p>
          <w:p w14:paraId="7F0F53A8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Relevant music terminology in a mostly accurate way is used.</w:t>
            </w:r>
          </w:p>
        </w:tc>
        <w:tc>
          <w:tcPr>
            <w:tcW w:w="2665" w:type="dxa"/>
          </w:tcPr>
          <w:p w14:paraId="7F0F53A9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Responses to questions provides detail and consistency with information in the report and presentation. </w:t>
            </w:r>
          </w:p>
          <w:p w14:paraId="7F0F53AA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Relevant music terminology is accurately used.</w:t>
            </w:r>
          </w:p>
        </w:tc>
        <w:tc>
          <w:tcPr>
            <w:tcW w:w="2665" w:type="dxa"/>
          </w:tcPr>
          <w:p w14:paraId="7F0F53AB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Responses to questions provide additional information as well as consistency to the report and presentation.</w:t>
            </w:r>
          </w:p>
          <w:p w14:paraId="7F0F53AC" w14:textId="77777777" w:rsidR="0084606A" w:rsidRPr="0084606A" w:rsidRDefault="0084606A" w:rsidP="00AE4593">
            <w:pPr>
              <w:spacing w:before="40" w:after="4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Use style-specific music terminology </w:t>
            </w:r>
            <w:proofErr w:type="gramStart"/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>is used</w:t>
            </w:r>
            <w:proofErr w:type="gramEnd"/>
            <w:r w:rsidRPr="0084606A">
              <w:rPr>
                <w:rFonts w:ascii="Arial Narrow" w:eastAsia="Calibri" w:hAnsi="Arial Narrow" w:cs="Arial"/>
                <w:sz w:val="18"/>
                <w:szCs w:val="18"/>
              </w:rPr>
              <w:t xml:space="preserve"> accurately and confidently.</w:t>
            </w:r>
          </w:p>
        </w:tc>
      </w:tr>
    </w:tbl>
    <w:p w14:paraId="7F0F53AE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7F0F53AF" w14:textId="77777777" w:rsidR="00AE4593" w:rsidRDefault="00AE4593" w:rsidP="00AE4593">
      <w:pPr>
        <w:spacing w:after="120"/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>
        <w:rPr>
          <w:rFonts w:cs="Arial"/>
          <w:sz w:val="20"/>
          <w:szCs w:val="20"/>
        </w:rPr>
        <w:t>40 + 40 + 20 = 10</w:t>
      </w:r>
      <w:r w:rsidRPr="00E83B24">
        <w:rPr>
          <w:rFonts w:cs="Arial"/>
          <w:sz w:val="20"/>
          <w:szCs w:val="20"/>
        </w:rPr>
        <w:t>0 marks</w:t>
      </w:r>
    </w:p>
    <w:p w14:paraId="7F0F53B0" w14:textId="77777777" w:rsidR="00AE4593" w:rsidRPr="00AE4593" w:rsidRDefault="00AE4593" w:rsidP="00AE4593">
      <w:pPr>
        <w:spacing w:after="0" w:line="240" w:lineRule="auto"/>
        <w:rPr>
          <w:rFonts w:ascii="Arial Narrow" w:hAnsi="Arial Narrow" w:cs="Arial"/>
        </w:rPr>
      </w:pPr>
      <w:r w:rsidRPr="00AE4593">
        <w:rPr>
          <w:rFonts w:ascii="Arial Narrow" w:hAnsi="Arial Narrow" w:cs="Arial"/>
        </w:rPr>
        <w:t>Task 1: report including written, audio and visual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-3 Task 1 Marking Scale"/>
        <w:tblDescription w:val="Unit 3 Outcome 1-3 Task 1 Marking Scale"/>
      </w:tblPr>
      <w:tblGrid>
        <w:gridCol w:w="2062"/>
        <w:gridCol w:w="2063"/>
        <w:gridCol w:w="2063"/>
        <w:gridCol w:w="2063"/>
        <w:gridCol w:w="2063"/>
      </w:tblGrid>
      <w:tr w:rsidR="00AE4593" w:rsidRPr="00E83B24" w14:paraId="7F0F53B6" w14:textId="77777777" w:rsidTr="00AF56E8">
        <w:trPr>
          <w:tblHeader/>
        </w:trPr>
        <w:tc>
          <w:tcPr>
            <w:tcW w:w="2062" w:type="dxa"/>
            <w:vAlign w:val="center"/>
          </w:tcPr>
          <w:p w14:paraId="7F0F53B1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Very low 1–8</w:t>
            </w:r>
          </w:p>
        </w:tc>
        <w:tc>
          <w:tcPr>
            <w:tcW w:w="2063" w:type="dxa"/>
            <w:vAlign w:val="center"/>
          </w:tcPr>
          <w:p w14:paraId="7F0F53B2" w14:textId="77777777" w:rsidR="00AE4593" w:rsidRPr="00AE4593" w:rsidRDefault="00AF56E8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AE4593" w:rsidRPr="00AE4593">
              <w:rPr>
                <w:rFonts w:ascii="Arial Narrow" w:hAnsi="Arial Narrow" w:cs="Arial"/>
                <w:sz w:val="20"/>
                <w:szCs w:val="20"/>
              </w:rPr>
              <w:t>ow 9–16</w:t>
            </w:r>
          </w:p>
        </w:tc>
        <w:tc>
          <w:tcPr>
            <w:tcW w:w="2063" w:type="dxa"/>
            <w:vAlign w:val="center"/>
          </w:tcPr>
          <w:p w14:paraId="7F0F53B3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14:paraId="7F0F53B4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3" w:type="dxa"/>
            <w:vAlign w:val="center"/>
          </w:tcPr>
          <w:p w14:paraId="7F0F53B5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14:paraId="7F0F53B7" w14:textId="77777777" w:rsidR="00AE4593" w:rsidRPr="00AE4593" w:rsidRDefault="00AE4593" w:rsidP="00AE4593">
      <w:pPr>
        <w:spacing w:before="120" w:after="0" w:line="240" w:lineRule="auto"/>
        <w:rPr>
          <w:rFonts w:ascii="Arial Narrow" w:hAnsi="Arial Narrow" w:cs="Arial"/>
        </w:rPr>
      </w:pPr>
      <w:r w:rsidRPr="00AE4593">
        <w:rPr>
          <w:rFonts w:ascii="Arial Narrow" w:hAnsi="Arial Narrow" w:cs="Arial"/>
        </w:rPr>
        <w:t>Task 2: presentation including exercises created by the student and material from technical work program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-3 Task 2 Marking Scale"/>
        <w:tblDescription w:val="Unit 3 Outcome 1-3 Task 2 Marking Scale"/>
      </w:tblPr>
      <w:tblGrid>
        <w:gridCol w:w="2062"/>
        <w:gridCol w:w="2063"/>
        <w:gridCol w:w="2063"/>
        <w:gridCol w:w="2063"/>
        <w:gridCol w:w="2063"/>
      </w:tblGrid>
      <w:tr w:rsidR="00AE4593" w:rsidRPr="00E83B24" w14:paraId="7F0F53BD" w14:textId="77777777" w:rsidTr="00AF56E8">
        <w:trPr>
          <w:tblHeader/>
        </w:trPr>
        <w:tc>
          <w:tcPr>
            <w:tcW w:w="2062" w:type="dxa"/>
            <w:vAlign w:val="center"/>
          </w:tcPr>
          <w:p w14:paraId="7F0F53B8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Very low 1–8</w:t>
            </w:r>
          </w:p>
        </w:tc>
        <w:tc>
          <w:tcPr>
            <w:tcW w:w="2063" w:type="dxa"/>
            <w:vAlign w:val="center"/>
          </w:tcPr>
          <w:p w14:paraId="7F0F53B9" w14:textId="77777777" w:rsidR="00AE4593" w:rsidRPr="00AE4593" w:rsidRDefault="00AF56E8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AE4593" w:rsidRPr="00AE4593">
              <w:rPr>
                <w:rFonts w:ascii="Arial Narrow" w:hAnsi="Arial Narrow" w:cs="Arial"/>
                <w:sz w:val="20"/>
                <w:szCs w:val="20"/>
              </w:rPr>
              <w:t>ow 9–16</w:t>
            </w:r>
          </w:p>
        </w:tc>
        <w:tc>
          <w:tcPr>
            <w:tcW w:w="2063" w:type="dxa"/>
            <w:vAlign w:val="center"/>
          </w:tcPr>
          <w:p w14:paraId="7F0F53BA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14:paraId="7F0F53BB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3" w:type="dxa"/>
            <w:vAlign w:val="center"/>
          </w:tcPr>
          <w:p w14:paraId="7F0F53BC" w14:textId="77777777" w:rsidR="00AE4593" w:rsidRPr="00AE4593" w:rsidRDefault="00AE4593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593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14:paraId="7F0F53BE" w14:textId="77777777" w:rsidR="00AE4593" w:rsidRPr="00AE4593" w:rsidRDefault="00AE4593" w:rsidP="00AE4593">
      <w:pPr>
        <w:spacing w:before="120" w:after="0" w:line="240" w:lineRule="auto"/>
        <w:rPr>
          <w:rFonts w:ascii="Arial Narrow" w:hAnsi="Arial Narrow" w:cs="Arial"/>
        </w:rPr>
      </w:pPr>
      <w:r w:rsidRPr="00AE4593">
        <w:rPr>
          <w:rFonts w:ascii="Arial Narrow" w:hAnsi="Arial Narrow" w:cs="Arial"/>
        </w:rPr>
        <w:t>Task 3: responses to questions about material presented in the Report and the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-3 Task 3 Marking Scale"/>
        <w:tblDescription w:val="Unit 3 Outcome 1-3 Task 3 Marking Scale"/>
      </w:tblPr>
      <w:tblGrid>
        <w:gridCol w:w="2062"/>
        <w:gridCol w:w="2063"/>
        <w:gridCol w:w="2063"/>
        <w:gridCol w:w="2063"/>
        <w:gridCol w:w="2063"/>
      </w:tblGrid>
      <w:tr w:rsidR="00D20F1C" w:rsidRPr="00E83B24" w14:paraId="7F0F53C4" w14:textId="77777777" w:rsidTr="00AF56E8">
        <w:trPr>
          <w:tblHeader/>
        </w:trPr>
        <w:tc>
          <w:tcPr>
            <w:tcW w:w="2062" w:type="dxa"/>
            <w:vAlign w:val="center"/>
          </w:tcPr>
          <w:p w14:paraId="7F0F53BF" w14:textId="7C49B0AE" w:rsidR="00D20F1C" w:rsidRPr="00AE4593" w:rsidRDefault="00D20F1C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7F0F53C0" w14:textId="11C38D11" w:rsidR="00D20F1C" w:rsidRPr="00AE4593" w:rsidRDefault="00D20F1C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Low 5-8</w:t>
            </w:r>
          </w:p>
        </w:tc>
        <w:tc>
          <w:tcPr>
            <w:tcW w:w="2063" w:type="dxa"/>
            <w:vAlign w:val="center"/>
          </w:tcPr>
          <w:p w14:paraId="7F0F53C1" w14:textId="3B8C23B9" w:rsidR="00D20F1C" w:rsidRPr="00AE4593" w:rsidRDefault="00D20F1C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9-12</w:t>
            </w:r>
          </w:p>
        </w:tc>
        <w:tc>
          <w:tcPr>
            <w:tcW w:w="2063" w:type="dxa"/>
            <w:vAlign w:val="center"/>
          </w:tcPr>
          <w:p w14:paraId="7F0F53C2" w14:textId="521224D1" w:rsidR="00D20F1C" w:rsidRPr="00AE4593" w:rsidRDefault="00D20F1C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High 13-16</w:t>
            </w:r>
          </w:p>
        </w:tc>
        <w:tc>
          <w:tcPr>
            <w:tcW w:w="2063" w:type="dxa"/>
            <w:vAlign w:val="center"/>
          </w:tcPr>
          <w:p w14:paraId="7F0F53C3" w14:textId="39337655" w:rsidR="00D20F1C" w:rsidRPr="00AE4593" w:rsidRDefault="00D20F1C" w:rsidP="00AE4593">
            <w:pPr>
              <w:spacing w:before="80" w:after="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high 17-20</w:t>
            </w:r>
          </w:p>
        </w:tc>
      </w:tr>
    </w:tbl>
    <w:p w14:paraId="7F0F53C5" w14:textId="77777777" w:rsidR="00A30A72" w:rsidRPr="00804C86" w:rsidRDefault="00A30A72" w:rsidP="00804C86">
      <w:pPr>
        <w:spacing w:after="0" w:line="240" w:lineRule="auto"/>
        <w:rPr>
          <w:sz w:val="10"/>
          <w:szCs w:val="10"/>
        </w:rPr>
      </w:pPr>
    </w:p>
    <w:sectPr w:rsidR="00A30A72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53C8" w14:textId="77777777"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14:paraId="7F0F53C9" w14:textId="77777777"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53CB" w14:textId="2C59B621"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696E8F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92AC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53CD" w14:textId="77777777"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F0F53D0" wp14:editId="7F0F53D1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53C6" w14:textId="77777777"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14:paraId="7F0F53C7" w14:textId="77777777"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  <w:lang w:val="en-AU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F0F53CA" w14:textId="31BA5528" w:rsidR="007C3D7A" w:rsidRPr="00D86DE4" w:rsidRDefault="00192AC4" w:rsidP="00D86DE4">
        <w:pPr>
          <w:pStyle w:val="VCAAcaptionsandfootnotes"/>
          <w:rPr>
            <w:color w:val="999999" w:themeColor="accent2"/>
          </w:rPr>
        </w:pPr>
        <w:r w:rsidRPr="00192AC4">
          <w:rPr>
            <w:color w:val="999999" w:themeColor="accent2"/>
            <w:lang w:val="en-AU"/>
          </w:rPr>
          <w:t>VCE Music Investigation 2017–2022 Unit 3 Outcome 1–3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53CC" w14:textId="77777777"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F0F53CE" wp14:editId="7F0F53CF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35344"/>
    <w:rsid w:val="00040173"/>
    <w:rsid w:val="0005780E"/>
    <w:rsid w:val="000A71F7"/>
    <w:rsid w:val="000F09E4"/>
    <w:rsid w:val="000F16FD"/>
    <w:rsid w:val="00146873"/>
    <w:rsid w:val="00150288"/>
    <w:rsid w:val="00164D7A"/>
    <w:rsid w:val="00180973"/>
    <w:rsid w:val="00192AC4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63CCF"/>
    <w:rsid w:val="00372723"/>
    <w:rsid w:val="00372A7F"/>
    <w:rsid w:val="00391986"/>
    <w:rsid w:val="003E07AA"/>
    <w:rsid w:val="00400A2A"/>
    <w:rsid w:val="00416B45"/>
    <w:rsid w:val="00417AA3"/>
    <w:rsid w:val="00420309"/>
    <w:rsid w:val="00440B32"/>
    <w:rsid w:val="0046078D"/>
    <w:rsid w:val="004A2ED8"/>
    <w:rsid w:val="004B1D68"/>
    <w:rsid w:val="004C1A32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43131"/>
    <w:rsid w:val="00656B26"/>
    <w:rsid w:val="00693FFD"/>
    <w:rsid w:val="00696667"/>
    <w:rsid w:val="00696E8F"/>
    <w:rsid w:val="006B30EA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4606A"/>
    <w:rsid w:val="00847BEF"/>
    <w:rsid w:val="00852719"/>
    <w:rsid w:val="00860115"/>
    <w:rsid w:val="0088783C"/>
    <w:rsid w:val="008F72A2"/>
    <w:rsid w:val="009241E4"/>
    <w:rsid w:val="00934766"/>
    <w:rsid w:val="009370BC"/>
    <w:rsid w:val="0094171F"/>
    <w:rsid w:val="0098739B"/>
    <w:rsid w:val="00A17661"/>
    <w:rsid w:val="00A24B2D"/>
    <w:rsid w:val="00A30A72"/>
    <w:rsid w:val="00A30AF1"/>
    <w:rsid w:val="00A40966"/>
    <w:rsid w:val="00A51560"/>
    <w:rsid w:val="00A86B57"/>
    <w:rsid w:val="00A921E0"/>
    <w:rsid w:val="00AE4593"/>
    <w:rsid w:val="00AF56E8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56BEF"/>
    <w:rsid w:val="00C75F1D"/>
    <w:rsid w:val="00C81C85"/>
    <w:rsid w:val="00C94A8B"/>
    <w:rsid w:val="00CC1EDB"/>
    <w:rsid w:val="00CC4094"/>
    <w:rsid w:val="00D20F1C"/>
    <w:rsid w:val="00D3388E"/>
    <w:rsid w:val="00D338E4"/>
    <w:rsid w:val="00D51947"/>
    <w:rsid w:val="00D532F0"/>
    <w:rsid w:val="00D65201"/>
    <w:rsid w:val="00D77413"/>
    <w:rsid w:val="00D82759"/>
    <w:rsid w:val="00D86DE4"/>
    <w:rsid w:val="00D87724"/>
    <w:rsid w:val="00D91EFE"/>
    <w:rsid w:val="00DB4A84"/>
    <w:rsid w:val="00DC21C3"/>
    <w:rsid w:val="00E23F1D"/>
    <w:rsid w:val="00E36361"/>
    <w:rsid w:val="00E55AE9"/>
    <w:rsid w:val="00E60C9F"/>
    <w:rsid w:val="00E7247D"/>
    <w:rsid w:val="00EC42E9"/>
    <w:rsid w:val="00ED288F"/>
    <w:rsid w:val="00F40D53"/>
    <w:rsid w:val="00F4525C"/>
    <w:rsid w:val="00FC5E79"/>
    <w:rsid w:val="00FD432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F0F5358"/>
  <w15:docId w15:val="{0D8D2CBD-F96B-413E-A375-41314D9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169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D608-204E-4B91-9224-89F098CE00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7F0393-312C-4361-8E05-C18B406A5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D0466-7BE7-457F-9574-4E5D0895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F6299-3B89-40FD-A870-CFCDB6CB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Investigation 2017–2021 Unit 3 Outcome 1-3</vt:lpstr>
    </vt:vector>
  </TitlesOfParts>
  <Company>Victorian Curriculum and Assessment Authority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Investigation 2017–2022 Unit 3 Outcome 1–3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2020-06-29T05:28:00Z</dcterms:created>
  <dcterms:modified xsi:type="dcterms:W3CDTF">2020-06-29T05:33:00Z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