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9" w:rsidRPr="00FF784A" w:rsidRDefault="00652F99" w:rsidP="00652F99">
      <w:pPr>
        <w:pStyle w:val="Title"/>
        <w:rPr>
          <w:color w:val="0072AA" w:themeColor="accent1" w:themeShade="BF"/>
        </w:rPr>
      </w:pPr>
    </w:p>
    <w:p w:rsidR="00652F99" w:rsidRPr="00FF784A" w:rsidRDefault="00652F99" w:rsidP="00652F99">
      <w:pPr>
        <w:pStyle w:val="Title"/>
        <w:rPr>
          <w:color w:val="0072AA" w:themeColor="accent1" w:themeShade="BF"/>
        </w:rPr>
      </w:pPr>
      <w:r w:rsidRPr="00FF784A">
        <w:rPr>
          <w:color w:val="0072AA" w:themeColor="accent1" w:themeShade="BF"/>
        </w:rPr>
        <w:t>Designing a mechanical system</w:t>
      </w:r>
    </w:p>
    <w:p w:rsidR="00652F99" w:rsidRDefault="00652F99" w:rsidP="00652F99">
      <w:pPr>
        <w:rPr>
          <w:i/>
          <w:iCs/>
          <w:color w:val="0099E3" w:themeColor="accen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0A50703" wp14:editId="260ABD2E">
                <wp:simplePos x="0" y="0"/>
                <wp:positionH relativeFrom="margin">
                  <wp:align>left</wp:align>
                </wp:positionH>
                <wp:positionV relativeFrom="paragraph">
                  <wp:posOffset>321802</wp:posOffset>
                </wp:positionV>
                <wp:extent cx="6194425" cy="32397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664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F99" w:rsidRPr="00FF784A" w:rsidRDefault="00652F99" w:rsidP="00652F99">
                            <w:pPr>
                              <w:pBdr>
                                <w:top w:val="single" w:sz="24" w:space="8" w:color="0099E3" w:themeColor="accent1"/>
                                <w:bottom w:val="single" w:sz="24" w:space="31" w:color="0099E3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72AA" w:themeColor="accent1" w:themeShade="BF"/>
                                <w:sz w:val="28"/>
                                <w:szCs w:val="28"/>
                              </w:rPr>
                            </w:pPr>
                            <w:r w:rsidRPr="00FF784A">
                              <w:rPr>
                                <w:i/>
                                <w:iCs/>
                                <w:color w:val="0072AA" w:themeColor="accent1" w:themeShade="BF"/>
                                <w:sz w:val="28"/>
                                <w:szCs w:val="28"/>
                              </w:rPr>
                              <w:t>Design brief</w:t>
                            </w:r>
                          </w:p>
                          <w:p w:rsidR="00652F99" w:rsidRPr="00FF784A" w:rsidRDefault="00652F99" w:rsidP="00652F99">
                            <w:pPr>
                              <w:pBdr>
                                <w:top w:val="single" w:sz="24" w:space="8" w:color="0099E3" w:themeColor="accent1"/>
                                <w:bottom w:val="single" w:sz="24" w:space="31" w:color="0099E3" w:themeColor="accent1"/>
                              </w:pBdr>
                              <w:spacing w:after="2280"/>
                              <w:rPr>
                                <w:i/>
                                <w:iCs/>
                                <w:color w:val="0072AA" w:themeColor="accent1" w:themeShade="BF"/>
                                <w:sz w:val="20"/>
                                <w:szCs w:val="20"/>
                              </w:rPr>
                            </w:pPr>
                            <w:r w:rsidRPr="00FF784A">
                              <w:rPr>
                                <w:i/>
                                <w:iCs/>
                                <w:color w:val="0072AA" w:themeColor="accent1" w:themeShade="BF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FF784A">
                              <w:rPr>
                                <w:i/>
                                <w:iCs/>
                                <w:color w:val="0072AA" w:themeColor="accent1" w:themeShade="BF"/>
                                <w:sz w:val="20"/>
                                <w:szCs w:val="20"/>
                              </w:rPr>
                              <w:t>addresses</w:t>
                            </w:r>
                            <w:proofErr w:type="gramEnd"/>
                            <w:r w:rsidRPr="00FF784A">
                              <w:rPr>
                                <w:i/>
                                <w:iCs/>
                                <w:color w:val="0072AA" w:themeColor="accent1" w:themeShade="BF"/>
                                <w:sz w:val="20"/>
                                <w:szCs w:val="20"/>
                              </w:rPr>
                              <w:t xml:space="preserve"> a problem, need, opportunity or situation and identifies context, and the constraints and considerations)</w:t>
                            </w:r>
                          </w:p>
                          <w:p w:rsidR="00652F99" w:rsidRDefault="00652F99" w:rsidP="00652F99">
                            <w:pPr>
                              <w:pBdr>
                                <w:top w:val="single" w:sz="24" w:space="8" w:color="0099E3" w:themeColor="accent1"/>
                                <w:bottom w:val="single" w:sz="24" w:space="31" w:color="0099E3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99E3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35pt;width:487.75pt;height:255.1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" filled="f" stroked="f">
                <v:textbox>
                  <w:txbxContent>
                    <w:p w:rsidR="00652F99" w:rsidRPr="00FF784A" w:rsidRDefault="00652F99" w:rsidP="00652F99">
                      <w:pPr>
                        <w:pBdr>
                          <w:top w:val="single" w:sz="24" w:space="8" w:color="0099E3" w:themeColor="accent1"/>
                          <w:bottom w:val="single" w:sz="24" w:space="31" w:color="0099E3" w:themeColor="accent1"/>
                        </w:pBdr>
                        <w:spacing w:after="120"/>
                        <w:rPr>
                          <w:i/>
                          <w:iCs/>
                          <w:color w:val="0072AA" w:themeColor="accent1" w:themeShade="BF"/>
                          <w:sz w:val="28"/>
                          <w:szCs w:val="28"/>
                        </w:rPr>
                      </w:pPr>
                      <w:r w:rsidRPr="00FF784A">
                        <w:rPr>
                          <w:i/>
                          <w:iCs/>
                          <w:color w:val="0072AA" w:themeColor="accent1" w:themeShade="BF"/>
                          <w:sz w:val="28"/>
                          <w:szCs w:val="28"/>
                        </w:rPr>
                        <w:t>Design brief</w:t>
                      </w:r>
                    </w:p>
                    <w:p w:rsidR="00652F99" w:rsidRPr="00FF784A" w:rsidRDefault="00652F99" w:rsidP="00652F99">
                      <w:pPr>
                        <w:pBdr>
                          <w:top w:val="single" w:sz="24" w:space="8" w:color="0099E3" w:themeColor="accent1"/>
                          <w:bottom w:val="single" w:sz="24" w:space="31" w:color="0099E3" w:themeColor="accent1"/>
                        </w:pBdr>
                        <w:spacing w:after="2280"/>
                        <w:rPr>
                          <w:i/>
                          <w:iCs/>
                          <w:color w:val="0072AA" w:themeColor="accent1" w:themeShade="BF"/>
                          <w:sz w:val="20"/>
                          <w:szCs w:val="20"/>
                        </w:rPr>
                      </w:pPr>
                      <w:r w:rsidRPr="00FF784A">
                        <w:rPr>
                          <w:i/>
                          <w:iCs/>
                          <w:color w:val="0072AA" w:themeColor="accent1" w:themeShade="BF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FF784A">
                        <w:rPr>
                          <w:i/>
                          <w:iCs/>
                          <w:color w:val="0072AA" w:themeColor="accent1" w:themeShade="BF"/>
                          <w:sz w:val="20"/>
                          <w:szCs w:val="20"/>
                        </w:rPr>
                        <w:t>addresses</w:t>
                      </w:r>
                      <w:proofErr w:type="gramEnd"/>
                      <w:r w:rsidRPr="00FF784A">
                        <w:rPr>
                          <w:i/>
                          <w:iCs/>
                          <w:color w:val="0072AA" w:themeColor="accent1" w:themeShade="BF"/>
                          <w:sz w:val="20"/>
                          <w:szCs w:val="20"/>
                        </w:rPr>
                        <w:t xml:space="preserve"> a problem, need, opportunity or situation and identifies context, and the constraints and considerations)</w:t>
                      </w:r>
                    </w:p>
                    <w:p w:rsidR="00652F99" w:rsidRDefault="00652F99" w:rsidP="00652F99">
                      <w:pPr>
                        <w:pBdr>
                          <w:top w:val="single" w:sz="24" w:space="8" w:color="0099E3" w:themeColor="accent1"/>
                          <w:bottom w:val="single" w:sz="24" w:space="31" w:color="0099E3" w:themeColor="accent1"/>
                        </w:pBdr>
                        <w:spacing w:after="120"/>
                        <w:rPr>
                          <w:i/>
                          <w:iCs/>
                          <w:color w:val="0099E3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52F99" w:rsidRDefault="00652F99" w:rsidP="00652F99">
      <w:pPr>
        <w:rPr>
          <w:i/>
          <w:iCs/>
          <w:color w:val="0099E3" w:themeColor="accent1"/>
          <w:sz w:val="24"/>
          <w:szCs w:val="24"/>
        </w:rPr>
      </w:pPr>
    </w:p>
    <w:p w:rsidR="00652F99" w:rsidRDefault="00652F99" w:rsidP="00652F99">
      <w:pPr>
        <w:rPr>
          <w:i/>
          <w:iCs/>
          <w:color w:val="0099E3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989"/>
        <w:gridCol w:w="1493"/>
        <w:gridCol w:w="1495"/>
        <w:gridCol w:w="2989"/>
      </w:tblGrid>
      <w:tr w:rsidR="00652F99" w:rsidTr="00652F99">
        <w:tc>
          <w:tcPr>
            <w:tcW w:w="8966" w:type="dxa"/>
            <w:gridSpan w:val="4"/>
            <w:vAlign w:val="center"/>
          </w:tcPr>
          <w:p w:rsidR="00652F99" w:rsidRDefault="00652F99" w:rsidP="00652F99">
            <w:pPr>
              <w:spacing w:before="160"/>
              <w:jc w:val="center"/>
              <w:rPr>
                <w:i/>
                <w:iCs/>
                <w:color w:val="0099E3" w:themeColor="accent1"/>
                <w:sz w:val="24"/>
                <w:szCs w:val="24"/>
              </w:rPr>
            </w:pPr>
            <w:r w:rsidRPr="003A04B3"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Evaluation criteria</w:t>
            </w:r>
          </w:p>
        </w:tc>
      </w:tr>
      <w:tr w:rsidR="00652F99" w:rsidTr="00DB2963">
        <w:tc>
          <w:tcPr>
            <w:tcW w:w="4482" w:type="dxa"/>
            <w:gridSpan w:val="2"/>
          </w:tcPr>
          <w:p w:rsidR="00652F99" w:rsidRPr="003A04B3" w:rsidRDefault="00652F99" w:rsidP="00652F99">
            <w:pPr>
              <w:spacing w:before="160"/>
              <w:jc w:val="center"/>
              <w:rPr>
                <w:rFonts w:asciiTheme="majorHAnsi" w:eastAsiaTheme="majorEastAsia" w:hAnsiTheme="majorHAnsi" w:cstheme="majorBidi"/>
                <w:color w:val="0072AA" w:themeColor="accent1" w:themeShade="BF"/>
                <w:sz w:val="26"/>
                <w:szCs w:val="26"/>
              </w:rPr>
            </w:pPr>
            <w:r w:rsidRPr="003A04B3">
              <w:rPr>
                <w:rFonts w:asciiTheme="majorHAnsi" w:eastAsiaTheme="majorEastAsia" w:hAnsiTheme="majorHAnsi" w:cstheme="majorBidi"/>
                <w:color w:val="0072AA" w:themeColor="accent1" w:themeShade="BF"/>
                <w:sz w:val="26"/>
                <w:szCs w:val="26"/>
              </w:rPr>
              <w:t>Qualitative</w:t>
            </w:r>
          </w:p>
        </w:tc>
        <w:tc>
          <w:tcPr>
            <w:tcW w:w="4484" w:type="dxa"/>
            <w:gridSpan w:val="2"/>
          </w:tcPr>
          <w:p w:rsidR="00652F99" w:rsidRPr="003A04B3" w:rsidRDefault="00652F99" w:rsidP="00652F99">
            <w:pPr>
              <w:spacing w:before="160"/>
              <w:jc w:val="center"/>
              <w:rPr>
                <w:rFonts w:asciiTheme="majorHAnsi" w:eastAsiaTheme="majorEastAsia" w:hAnsiTheme="majorHAnsi" w:cstheme="majorBidi"/>
                <w:color w:val="0072AA" w:themeColor="accent1" w:themeShade="BF"/>
                <w:sz w:val="26"/>
                <w:szCs w:val="26"/>
              </w:rPr>
            </w:pPr>
            <w:r w:rsidRPr="003A04B3">
              <w:rPr>
                <w:rFonts w:asciiTheme="majorHAnsi" w:eastAsiaTheme="majorEastAsia" w:hAnsiTheme="majorHAnsi" w:cstheme="majorBidi"/>
                <w:color w:val="0072AA" w:themeColor="accent1" w:themeShade="BF"/>
                <w:sz w:val="26"/>
                <w:szCs w:val="26"/>
              </w:rPr>
              <w:t>Quantitative</w:t>
            </w:r>
          </w:p>
        </w:tc>
      </w:tr>
      <w:tr w:rsidR="00652F99" w:rsidTr="00DB2963">
        <w:trPr>
          <w:trHeight w:val="2058"/>
        </w:trPr>
        <w:tc>
          <w:tcPr>
            <w:tcW w:w="4482" w:type="dxa"/>
            <w:gridSpan w:val="2"/>
          </w:tcPr>
          <w:p w:rsidR="00652F99" w:rsidRDefault="00652F99" w:rsidP="00DB2963">
            <w:pPr>
              <w:rPr>
                <w:i/>
                <w:iCs/>
                <w:color w:val="0099E3" w:themeColor="accent1"/>
                <w:sz w:val="24"/>
                <w:szCs w:val="24"/>
              </w:rPr>
            </w:pPr>
          </w:p>
        </w:tc>
        <w:tc>
          <w:tcPr>
            <w:tcW w:w="4484" w:type="dxa"/>
            <w:gridSpan w:val="2"/>
          </w:tcPr>
          <w:p w:rsidR="00652F99" w:rsidRDefault="00652F99" w:rsidP="00DB2963">
            <w:pPr>
              <w:rPr>
                <w:i/>
                <w:iCs/>
                <w:color w:val="0099E3" w:themeColor="accent1"/>
                <w:sz w:val="24"/>
                <w:szCs w:val="24"/>
              </w:rPr>
            </w:pPr>
          </w:p>
        </w:tc>
      </w:tr>
      <w:tr w:rsidR="00652F99" w:rsidTr="00DB2963">
        <w:tblPrEx>
          <w:tblBorders>
            <w:top w:val="single" w:sz="24" w:space="0" w:color="0099E3" w:themeColor="accent1"/>
            <w:left w:val="single" w:sz="24" w:space="0" w:color="0099E3" w:themeColor="accent1"/>
            <w:bottom w:val="single" w:sz="24" w:space="0" w:color="0099E3" w:themeColor="accent1"/>
            <w:right w:val="single" w:sz="24" w:space="0" w:color="0099E3" w:themeColor="accent1"/>
            <w:insideH w:val="single" w:sz="24" w:space="0" w:color="0099E3" w:themeColor="accent1"/>
            <w:insideV w:val="single" w:sz="24" w:space="0" w:color="0099E3" w:themeColor="accent1"/>
          </w:tblBorders>
        </w:tblPrEx>
        <w:tc>
          <w:tcPr>
            <w:tcW w:w="8966" w:type="dxa"/>
            <w:gridSpan w:val="4"/>
          </w:tcPr>
          <w:p w:rsidR="00652F99" w:rsidRDefault="00652F99" w:rsidP="00DB2963">
            <w:pPr>
              <w:pStyle w:val="Heading1"/>
              <w:spacing w:after="240"/>
              <w:jc w:val="center"/>
              <w:outlineLvl w:val="0"/>
            </w:pPr>
            <w:r w:rsidRPr="001655F6">
              <w:lastRenderedPageBreak/>
              <w:t>Sketches and annotated drawings</w:t>
            </w:r>
          </w:p>
        </w:tc>
      </w:tr>
      <w:tr w:rsidR="00652F99" w:rsidTr="00DB2963">
        <w:tblPrEx>
          <w:tblBorders>
            <w:top w:val="single" w:sz="24" w:space="0" w:color="0099E3" w:themeColor="accent1"/>
            <w:left w:val="single" w:sz="24" w:space="0" w:color="0099E3" w:themeColor="accent1"/>
            <w:bottom w:val="single" w:sz="24" w:space="0" w:color="0099E3" w:themeColor="accent1"/>
            <w:right w:val="single" w:sz="24" w:space="0" w:color="0099E3" w:themeColor="accent1"/>
            <w:insideH w:val="single" w:sz="24" w:space="0" w:color="0099E3" w:themeColor="accent1"/>
            <w:insideV w:val="single" w:sz="24" w:space="0" w:color="0099E3" w:themeColor="accent1"/>
          </w:tblBorders>
        </w:tblPrEx>
        <w:tc>
          <w:tcPr>
            <w:tcW w:w="2989" w:type="dxa"/>
          </w:tcPr>
          <w:p w:rsidR="00652F99" w:rsidRDefault="00652F99" w:rsidP="00DB2963">
            <w:pPr>
              <w:pStyle w:val="Heading2"/>
              <w:jc w:val="center"/>
              <w:outlineLvl w:val="1"/>
            </w:pPr>
            <w:r>
              <w:t>Design option 1</w:t>
            </w:r>
          </w:p>
        </w:tc>
        <w:tc>
          <w:tcPr>
            <w:tcW w:w="2988" w:type="dxa"/>
            <w:gridSpan w:val="2"/>
          </w:tcPr>
          <w:p w:rsidR="00652F99" w:rsidRDefault="00652F99" w:rsidP="00DB2963">
            <w:pPr>
              <w:pStyle w:val="Heading2"/>
              <w:jc w:val="center"/>
              <w:outlineLvl w:val="1"/>
            </w:pPr>
            <w:r>
              <w:t>Design option 2</w:t>
            </w:r>
          </w:p>
        </w:tc>
        <w:tc>
          <w:tcPr>
            <w:tcW w:w="2989" w:type="dxa"/>
          </w:tcPr>
          <w:p w:rsidR="00652F99" w:rsidRDefault="00652F99" w:rsidP="00DB2963">
            <w:pPr>
              <w:pStyle w:val="Heading2"/>
              <w:jc w:val="center"/>
              <w:outlineLvl w:val="1"/>
            </w:pPr>
            <w:r>
              <w:t>Design option 3</w:t>
            </w:r>
          </w:p>
        </w:tc>
      </w:tr>
      <w:tr w:rsidR="00652F99" w:rsidTr="00DB2963">
        <w:tblPrEx>
          <w:tblBorders>
            <w:top w:val="single" w:sz="24" w:space="0" w:color="0099E3" w:themeColor="accent1"/>
            <w:left w:val="single" w:sz="24" w:space="0" w:color="0099E3" w:themeColor="accent1"/>
            <w:bottom w:val="single" w:sz="24" w:space="0" w:color="0099E3" w:themeColor="accent1"/>
            <w:right w:val="single" w:sz="24" w:space="0" w:color="0099E3" w:themeColor="accent1"/>
            <w:insideH w:val="single" w:sz="24" w:space="0" w:color="0099E3" w:themeColor="accent1"/>
            <w:insideV w:val="single" w:sz="24" w:space="0" w:color="0099E3" w:themeColor="accent1"/>
          </w:tblBorders>
        </w:tblPrEx>
        <w:trPr>
          <w:trHeight w:val="7168"/>
        </w:trPr>
        <w:tc>
          <w:tcPr>
            <w:tcW w:w="2989" w:type="dxa"/>
          </w:tcPr>
          <w:p w:rsidR="00652F99" w:rsidRDefault="00652F99" w:rsidP="00DB2963"/>
        </w:tc>
        <w:tc>
          <w:tcPr>
            <w:tcW w:w="2988" w:type="dxa"/>
            <w:gridSpan w:val="2"/>
          </w:tcPr>
          <w:p w:rsidR="00652F99" w:rsidRDefault="00652F99" w:rsidP="00DB2963"/>
        </w:tc>
        <w:tc>
          <w:tcPr>
            <w:tcW w:w="2989" w:type="dxa"/>
          </w:tcPr>
          <w:p w:rsidR="00652F99" w:rsidRDefault="00652F99" w:rsidP="00DB2963"/>
        </w:tc>
      </w:tr>
    </w:tbl>
    <w:p w:rsidR="00652F99" w:rsidRDefault="00652F99" w:rsidP="00652F99"/>
    <w:p w:rsidR="00652F99" w:rsidRPr="001655F6" w:rsidRDefault="00652F99" w:rsidP="00652F99">
      <w:r>
        <w:rPr>
          <w:noProof/>
          <w:lang w:eastAsia="zh-CN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5AC0CCC" wp14:editId="4473CE78">
                <wp:simplePos x="0" y="0"/>
                <wp:positionH relativeFrom="margin">
                  <wp:posOffset>0</wp:posOffset>
                </wp:positionH>
                <wp:positionV relativeFrom="paragraph">
                  <wp:posOffset>377190</wp:posOffset>
                </wp:positionV>
                <wp:extent cx="6089650" cy="2355850"/>
                <wp:effectExtent l="0" t="0" r="0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35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F99" w:rsidRPr="00FF784A" w:rsidRDefault="00652F99" w:rsidP="00652F99">
                            <w:pPr>
                              <w:pBdr>
                                <w:top w:val="single" w:sz="24" w:space="8" w:color="0099E3" w:themeColor="accent1"/>
                                <w:bottom w:val="single" w:sz="24" w:space="31" w:color="0099E3" w:themeColor="accent1"/>
                              </w:pBdr>
                              <w:spacing w:after="2280"/>
                              <w:rPr>
                                <w:i/>
                                <w:iCs/>
                                <w:color w:val="0072AA" w:themeColor="accent1" w:themeShade="BF"/>
                                <w:sz w:val="28"/>
                                <w:szCs w:val="28"/>
                              </w:rPr>
                            </w:pPr>
                            <w:r w:rsidRPr="00FF784A">
                              <w:rPr>
                                <w:i/>
                                <w:iCs/>
                                <w:color w:val="0072AA" w:themeColor="accent1" w:themeShade="BF"/>
                                <w:sz w:val="28"/>
                                <w:szCs w:val="28"/>
                              </w:rPr>
                              <w:t>Preferred option and justification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7pt;width:479.5pt;height:185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" filled="f" stroked="f">
                <v:textbox>
                  <w:txbxContent>
                    <w:p w:rsidR="00652F99" w:rsidRPr="00FF784A" w:rsidRDefault="00652F99" w:rsidP="00652F99">
                      <w:pPr>
                        <w:pBdr>
                          <w:top w:val="single" w:sz="24" w:space="8" w:color="0099E3" w:themeColor="accent1"/>
                          <w:bottom w:val="single" w:sz="24" w:space="31" w:color="0099E3" w:themeColor="accent1"/>
                        </w:pBdr>
                        <w:spacing w:after="2280"/>
                        <w:rPr>
                          <w:i/>
                          <w:iCs/>
                          <w:color w:val="0072AA" w:themeColor="accent1" w:themeShade="BF"/>
                          <w:sz w:val="28"/>
                          <w:szCs w:val="28"/>
                        </w:rPr>
                      </w:pPr>
                      <w:r w:rsidRPr="00FF784A">
                        <w:rPr>
                          <w:i/>
                          <w:iCs/>
                          <w:color w:val="0072AA" w:themeColor="accent1" w:themeShade="BF"/>
                          <w:sz w:val="28"/>
                          <w:szCs w:val="28"/>
                        </w:rPr>
                        <w:t>Preferred option and justification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53263" w:rsidRDefault="00C53263" w:rsidP="00AE5526">
      <w:pPr>
        <w:pStyle w:val="VCAAfigures"/>
      </w:pPr>
    </w:p>
    <w:p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99" w:rsidRDefault="00652F99" w:rsidP="00304EA1">
      <w:pPr>
        <w:spacing w:after="0" w:line="240" w:lineRule="auto"/>
      </w:pPr>
      <w:r>
        <w:separator/>
      </w:r>
    </w:p>
  </w:endnote>
  <w:endnote w:type="continuationSeparator" w:id="0">
    <w:p w:rsidR="00652F99" w:rsidRDefault="00652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52F99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F784A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652F99"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99" w:rsidRDefault="00652F99" w:rsidP="00304EA1">
      <w:pPr>
        <w:spacing w:after="0" w:line="240" w:lineRule="auto"/>
      </w:pPr>
      <w:r>
        <w:separator/>
      </w:r>
    </w:p>
  </w:footnote>
  <w:footnote w:type="continuationSeparator" w:id="0">
    <w:p w:rsidR="00652F99" w:rsidRDefault="00652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58E7822C2D3241D7A6D93ABF3BD824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652F9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Designing a mechanical system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zh-CN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9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52F99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C181C"/>
    <w:rsid w:val="00F40D53"/>
    <w:rsid w:val="00F4525C"/>
    <w:rsid w:val="00F50D86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9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52F9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52F9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52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F9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9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52F9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52F9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52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F9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7822C2D3241D7A6D93ABF3BD8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BFF7-9155-477C-955E-083EDD0DC43B}"/>
      </w:docPartPr>
      <w:docPartBody>
        <w:p w:rsidR="007C6947" w:rsidRDefault="007C6947">
          <w:pPr>
            <w:pStyle w:val="58E7822C2D3241D7A6D93ABF3BD8248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7"/>
    <w:rsid w:val="007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E7822C2D3241D7A6D93ABF3BD8248F">
    <w:name w:val="58E7822C2D3241D7A6D93ABF3BD824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E7822C2D3241D7A6D93ABF3BD8248F">
    <w:name w:val="58E7822C2D3241D7A6D93ABF3BD82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5F0A6BF-D94A-43B3-8DCA-DBCA9AA3643C}"/>
</file>

<file path=customXml/itemProps2.xml><?xml version="1.0" encoding="utf-8"?>
<ds:datastoreItem xmlns:ds="http://schemas.openxmlformats.org/officeDocument/2006/customXml" ds:itemID="{E34AB936-A227-4C83-8755-2B029E15BD90}"/>
</file>

<file path=customXml/itemProps3.xml><?xml version="1.0" encoding="utf-8"?>
<ds:datastoreItem xmlns:ds="http://schemas.openxmlformats.org/officeDocument/2006/customXml" ds:itemID="{9E83B6F5-6BDE-409A-81B1-EB6DD04CA303}"/>
</file>

<file path=customXml/itemProps4.xml><?xml version="1.0" encoding="utf-8"?>
<ds:datastoreItem xmlns:ds="http://schemas.openxmlformats.org/officeDocument/2006/customXml" ds:itemID="{BBE48D7B-D603-4F03-A376-6599951B884A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a mechanical system</vt:lpstr>
    </vt:vector>
  </TitlesOfParts>
  <Company>Victorian Curriculum and Assessment Authority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a mechanical system</dc:title>
  <dc:subject>Systems Engineering</dc:subject>
  <dc:creator/>
  <cp:keywords>systems, engineering, design, mechanical, evaluation, criteria, brief, sketches, drawings</cp:keywords>
  <cp:lastModifiedBy>Coleman, Julie J</cp:lastModifiedBy>
  <cp:revision>3</cp:revision>
  <cp:lastPrinted>2015-05-15T02:36:00Z</cp:lastPrinted>
  <dcterms:created xsi:type="dcterms:W3CDTF">2018-06-04T01:57:00Z</dcterms:created>
  <dcterms:modified xsi:type="dcterms:W3CDTF">2018-06-04T02:28:00Z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