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832E9B">
        <w:rPr>
          <w:sz w:val="40"/>
          <w:szCs w:val="40"/>
        </w:rPr>
        <w:t>Theatre Studies</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832E9B" w:rsidP="007C3D7A">
            <w:pPr>
              <w:tabs>
                <w:tab w:val="left" w:pos="9580"/>
              </w:tabs>
              <w:spacing w:before="120"/>
              <w:ind w:right="-136"/>
              <w:jc w:val="center"/>
              <w:rPr>
                <w:rFonts w:ascii="Arial Narrow" w:hAnsi="Arial Narrow"/>
                <w:b/>
                <w:lang w:eastAsia="en-AU"/>
              </w:rPr>
            </w:pPr>
            <w:r>
              <w:rPr>
                <w:rFonts w:ascii="Arial Narrow" w:hAnsi="Arial Narrow"/>
                <w:b/>
                <w:lang w:eastAsia="en-AU"/>
              </w:rPr>
              <w:t>THEATRE STUDIES</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D403D3" w:rsidTr="00D91EFE">
        <w:tc>
          <w:tcPr>
            <w:tcW w:w="2543" w:type="dxa"/>
            <w:vMerge w:val="restart"/>
            <w:vAlign w:val="center"/>
          </w:tcPr>
          <w:p w:rsidR="00D403D3" w:rsidRPr="00832E9B" w:rsidRDefault="00D403D3" w:rsidP="007C3D7A">
            <w:pPr>
              <w:rPr>
                <w:rFonts w:ascii="Arial Narrow" w:eastAsia="Calibri" w:hAnsi="Arial Narrow" w:cs="Cordia New"/>
                <w:b/>
                <w:bCs/>
                <w:i/>
                <w:iCs/>
                <w:color w:val="221E1F"/>
                <w:sz w:val="18"/>
                <w:szCs w:val="18"/>
              </w:rPr>
            </w:pPr>
            <w:r w:rsidRPr="00832E9B">
              <w:rPr>
                <w:rFonts w:ascii="Arial Narrow" w:eastAsia="Calibri" w:hAnsi="Arial Narrow" w:cs="Cordia New"/>
                <w:b/>
                <w:bCs/>
                <w:i/>
                <w:iCs/>
                <w:color w:val="221E1F"/>
                <w:sz w:val="18"/>
                <w:szCs w:val="18"/>
              </w:rPr>
              <w:t>Unit 3</w:t>
            </w:r>
          </w:p>
          <w:p w:rsidR="00D403D3" w:rsidRPr="00832E9B" w:rsidRDefault="00EB229D" w:rsidP="007C3D7A">
            <w:pPr>
              <w:rPr>
                <w:rFonts w:ascii="Arial Narrow" w:eastAsia="Calibri" w:hAnsi="Arial Narrow" w:cs="Cordia New"/>
                <w:b/>
                <w:bCs/>
                <w:i/>
                <w:iCs/>
                <w:color w:val="221E1F"/>
                <w:sz w:val="18"/>
                <w:szCs w:val="18"/>
              </w:rPr>
            </w:pPr>
            <w:r>
              <w:rPr>
                <w:rFonts w:ascii="Arial Narrow" w:eastAsia="Calibri" w:hAnsi="Arial Narrow" w:cs="Cordia New"/>
                <w:b/>
                <w:bCs/>
                <w:i/>
                <w:iCs/>
                <w:color w:val="221E1F"/>
                <w:sz w:val="18"/>
                <w:szCs w:val="18"/>
              </w:rPr>
              <w:t>Outcome 3</w:t>
            </w:r>
          </w:p>
          <w:p w:rsidR="00D403D3" w:rsidRPr="00EB229D" w:rsidRDefault="00EB229D" w:rsidP="007C3D7A">
            <w:pPr>
              <w:spacing w:before="120" w:after="120"/>
              <w:rPr>
                <w:rFonts w:ascii="Arial Narrow" w:hAnsi="Arial Narrow"/>
                <w:b/>
                <w:sz w:val="18"/>
                <w:szCs w:val="18"/>
              </w:rPr>
            </w:pPr>
            <w:bookmarkStart w:id="0" w:name="_GoBack"/>
            <w:bookmarkEnd w:id="0"/>
            <w:proofErr w:type="spellStart"/>
            <w:r w:rsidRPr="00EB229D">
              <w:rPr>
                <w:rFonts w:ascii="Arial Narrow" w:hAnsi="Arial Narrow"/>
                <w:sz w:val="18"/>
                <w:szCs w:val="18"/>
              </w:rPr>
              <w:t>Analyse</w:t>
            </w:r>
            <w:proofErr w:type="spellEnd"/>
            <w:r w:rsidRPr="00EB229D">
              <w:rPr>
                <w:rFonts w:ascii="Arial Narrow" w:hAnsi="Arial Narrow"/>
                <w:sz w:val="18"/>
                <w:szCs w:val="18"/>
              </w:rPr>
              <w:t xml:space="preserve"> and evaluate the creative and imaginative interpretation of a written script in production to an audience.</w:t>
            </w:r>
          </w:p>
        </w:tc>
        <w:tc>
          <w:tcPr>
            <w:tcW w:w="12836" w:type="dxa"/>
            <w:gridSpan w:val="5"/>
            <w:shd w:val="clear" w:color="auto" w:fill="DCE4F0" w:themeFill="accent6" w:themeFillTint="33"/>
            <w:vAlign w:val="center"/>
          </w:tcPr>
          <w:p w:rsidR="00D403D3" w:rsidRPr="00EC42E9" w:rsidRDefault="00D403D3"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D403D3" w:rsidRPr="00497336" w:rsidTr="00D91EFE">
        <w:trPr>
          <w:trHeight w:val="170"/>
        </w:trPr>
        <w:tc>
          <w:tcPr>
            <w:tcW w:w="2543" w:type="dxa"/>
            <w:vMerge/>
            <w:vAlign w:val="center"/>
          </w:tcPr>
          <w:p w:rsidR="00D403D3" w:rsidRPr="00497336" w:rsidRDefault="00D403D3" w:rsidP="007C3D7A">
            <w:pPr>
              <w:spacing w:before="120" w:after="120"/>
              <w:rPr>
                <w:rFonts w:ascii="Arial Narrow" w:hAnsi="Arial Narrow"/>
              </w:rPr>
            </w:pP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EB229D" w:rsidTr="00D91EFE">
        <w:tc>
          <w:tcPr>
            <w:tcW w:w="2543" w:type="dxa"/>
            <w:vMerge/>
            <w:vAlign w:val="center"/>
          </w:tcPr>
          <w:p w:rsidR="00EB229D" w:rsidRDefault="00EB229D" w:rsidP="00EB229D"/>
        </w:tc>
        <w:tc>
          <w:tcPr>
            <w:tcW w:w="2551" w:type="dxa"/>
          </w:tcPr>
          <w:p w:rsidR="00EB229D" w:rsidRPr="00EB229D" w:rsidRDefault="00EB229D" w:rsidP="00EB229D">
            <w:pPr>
              <w:pStyle w:val="VCAAtablecondensed"/>
              <w:spacing w:line="240" w:lineRule="auto"/>
              <w:rPr>
                <w:sz w:val="18"/>
                <w:szCs w:val="18"/>
              </w:rPr>
            </w:pPr>
            <w:r w:rsidRPr="00EB229D">
              <w:rPr>
                <w:sz w:val="18"/>
                <w:szCs w:val="18"/>
              </w:rPr>
              <w:t xml:space="preserve">Limited analysis of the interpretation of the script and little evaluation of the impact decisions had on creating meaning for an audience. </w:t>
            </w:r>
          </w:p>
        </w:tc>
        <w:tc>
          <w:tcPr>
            <w:tcW w:w="2559" w:type="dxa"/>
          </w:tcPr>
          <w:p w:rsidR="00EB229D" w:rsidRPr="00EB229D" w:rsidRDefault="00EB229D" w:rsidP="00EB229D">
            <w:pPr>
              <w:pStyle w:val="VCAAtablecondensed"/>
              <w:spacing w:line="240" w:lineRule="auto"/>
              <w:rPr>
                <w:sz w:val="18"/>
                <w:szCs w:val="18"/>
              </w:rPr>
            </w:pPr>
            <w:r w:rsidRPr="00EB229D">
              <w:rPr>
                <w:sz w:val="18"/>
                <w:szCs w:val="18"/>
              </w:rPr>
              <w:t>Partial analysis of the interpretation of the script and some evaluation of the impact decisions had on creating meaning for an audience.</w:t>
            </w:r>
          </w:p>
        </w:tc>
        <w:tc>
          <w:tcPr>
            <w:tcW w:w="2551" w:type="dxa"/>
          </w:tcPr>
          <w:p w:rsidR="00EB229D" w:rsidRPr="00EB229D" w:rsidRDefault="00EB229D" w:rsidP="00EB229D">
            <w:pPr>
              <w:pStyle w:val="VCAAtablecondensed"/>
              <w:spacing w:line="240" w:lineRule="auto"/>
              <w:rPr>
                <w:sz w:val="18"/>
                <w:szCs w:val="18"/>
              </w:rPr>
            </w:pPr>
            <w:r w:rsidRPr="00EB229D">
              <w:rPr>
                <w:sz w:val="18"/>
                <w:szCs w:val="18"/>
              </w:rPr>
              <w:t>Sound analysis of the interpretation of the script and satisfactory evaluation of the impact decisions had on creating meaning for an audience, inclusive of choices made involving theatre technologies and el</w:t>
            </w:r>
            <w:r>
              <w:rPr>
                <w:sz w:val="18"/>
                <w:szCs w:val="18"/>
              </w:rPr>
              <w:t>ements of theatre composition.</w:t>
            </w:r>
          </w:p>
        </w:tc>
        <w:tc>
          <w:tcPr>
            <w:tcW w:w="2608" w:type="dxa"/>
          </w:tcPr>
          <w:p w:rsidR="00EB229D" w:rsidRPr="00EB229D" w:rsidRDefault="00EB229D" w:rsidP="00EB229D">
            <w:pPr>
              <w:pStyle w:val="VCAAtablecondensed"/>
              <w:spacing w:line="240" w:lineRule="auto"/>
              <w:rPr>
                <w:sz w:val="18"/>
                <w:szCs w:val="18"/>
              </w:rPr>
            </w:pPr>
            <w:r w:rsidRPr="00EB229D">
              <w:rPr>
                <w:sz w:val="18"/>
                <w:szCs w:val="18"/>
              </w:rPr>
              <w:t>Clear analysis of the interpretation of the script and substantial evaluation of the impact decisions had on creating meaning for an audience, inclusive of choices made involving theatre technologies and el</w:t>
            </w:r>
            <w:r>
              <w:rPr>
                <w:sz w:val="18"/>
                <w:szCs w:val="18"/>
              </w:rPr>
              <w:t>ements of theatre composition.</w:t>
            </w:r>
          </w:p>
        </w:tc>
        <w:tc>
          <w:tcPr>
            <w:tcW w:w="2567" w:type="dxa"/>
          </w:tcPr>
          <w:p w:rsidR="00EB229D" w:rsidRPr="00EB229D" w:rsidRDefault="00EB229D" w:rsidP="00EB229D">
            <w:pPr>
              <w:pStyle w:val="VCAAtablecondensed"/>
              <w:spacing w:line="240" w:lineRule="auto"/>
              <w:rPr>
                <w:sz w:val="18"/>
                <w:szCs w:val="18"/>
              </w:rPr>
            </w:pPr>
            <w:r w:rsidRPr="00EB229D">
              <w:rPr>
                <w:sz w:val="18"/>
                <w:szCs w:val="18"/>
              </w:rPr>
              <w:t>Astute analysis of the interpretation of the script and complex evaluation of the impact decisions had on creating meaning for an audience, inclusive of choices made involving theatre technologies and el</w:t>
            </w:r>
            <w:r>
              <w:rPr>
                <w:sz w:val="18"/>
                <w:szCs w:val="18"/>
              </w:rPr>
              <w:t>ements of theatre composition.</w:t>
            </w:r>
          </w:p>
        </w:tc>
      </w:tr>
      <w:tr w:rsidR="00EB229D" w:rsidTr="00D91EFE">
        <w:tc>
          <w:tcPr>
            <w:tcW w:w="2543" w:type="dxa"/>
            <w:vMerge/>
          </w:tcPr>
          <w:p w:rsidR="00EB229D" w:rsidRDefault="00EB229D" w:rsidP="00EB229D"/>
        </w:tc>
        <w:tc>
          <w:tcPr>
            <w:tcW w:w="2551" w:type="dxa"/>
          </w:tcPr>
          <w:p w:rsidR="00EB229D" w:rsidRPr="00EB229D" w:rsidRDefault="00EB229D" w:rsidP="00EB229D">
            <w:pPr>
              <w:pStyle w:val="VCAAtablecondensed"/>
              <w:spacing w:line="240" w:lineRule="auto"/>
              <w:rPr>
                <w:b/>
                <w:sz w:val="18"/>
                <w:szCs w:val="18"/>
              </w:rPr>
            </w:pPr>
            <w:r w:rsidRPr="00EB229D">
              <w:rPr>
                <w:sz w:val="18"/>
                <w:szCs w:val="18"/>
              </w:rPr>
              <w:t xml:space="preserve">Limited analysis and application of  production roles, with limited evaluation of the use of  theatre technologies and composition in production </w:t>
            </w:r>
          </w:p>
        </w:tc>
        <w:tc>
          <w:tcPr>
            <w:tcW w:w="2559" w:type="dxa"/>
          </w:tcPr>
          <w:p w:rsidR="00EB229D" w:rsidRPr="00EB229D" w:rsidRDefault="00EB229D" w:rsidP="00EB229D">
            <w:pPr>
              <w:pStyle w:val="VCAAtablecondensed"/>
              <w:spacing w:line="240" w:lineRule="auto"/>
              <w:rPr>
                <w:b/>
                <w:sz w:val="18"/>
                <w:szCs w:val="18"/>
              </w:rPr>
            </w:pPr>
            <w:r w:rsidRPr="00EB229D">
              <w:rPr>
                <w:sz w:val="18"/>
                <w:szCs w:val="18"/>
              </w:rPr>
              <w:t>So</w:t>
            </w:r>
            <w:r>
              <w:rPr>
                <w:sz w:val="18"/>
                <w:szCs w:val="18"/>
              </w:rPr>
              <w:t xml:space="preserve">me analysis and application of </w:t>
            </w:r>
            <w:r w:rsidRPr="00EB229D">
              <w:rPr>
                <w:sz w:val="18"/>
                <w:szCs w:val="18"/>
              </w:rPr>
              <w:t>production roles, with</w:t>
            </w:r>
            <w:r>
              <w:rPr>
                <w:sz w:val="18"/>
                <w:szCs w:val="18"/>
              </w:rPr>
              <w:t xml:space="preserve"> some evaluation of the use of </w:t>
            </w:r>
            <w:r w:rsidRPr="00EB229D">
              <w:rPr>
                <w:sz w:val="18"/>
                <w:szCs w:val="18"/>
              </w:rPr>
              <w:t>theatre technologies and composition in production.</w:t>
            </w:r>
          </w:p>
        </w:tc>
        <w:tc>
          <w:tcPr>
            <w:tcW w:w="2551" w:type="dxa"/>
          </w:tcPr>
          <w:p w:rsidR="00EB229D" w:rsidRPr="00EB229D" w:rsidRDefault="00EB229D" w:rsidP="00EB229D">
            <w:pPr>
              <w:pStyle w:val="VCAAtablecondensed"/>
              <w:spacing w:line="240" w:lineRule="auto"/>
              <w:rPr>
                <w:b/>
                <w:sz w:val="18"/>
                <w:szCs w:val="18"/>
              </w:rPr>
            </w:pPr>
            <w:r>
              <w:rPr>
                <w:sz w:val="18"/>
                <w:szCs w:val="18"/>
              </w:rPr>
              <w:t>Appropriate analysis and application of</w:t>
            </w:r>
            <w:r w:rsidRPr="00EB229D">
              <w:rPr>
                <w:sz w:val="18"/>
                <w:szCs w:val="18"/>
              </w:rPr>
              <w:t xml:space="preserve"> production roles, with satisf</w:t>
            </w:r>
            <w:r>
              <w:rPr>
                <w:sz w:val="18"/>
                <w:szCs w:val="18"/>
              </w:rPr>
              <w:t>actory evaluation of the use of</w:t>
            </w:r>
            <w:r w:rsidRPr="00EB229D">
              <w:rPr>
                <w:sz w:val="18"/>
                <w:szCs w:val="18"/>
              </w:rPr>
              <w:t xml:space="preserve"> theatre technologies and composition in production.</w:t>
            </w:r>
            <w:r w:rsidRPr="00EB229D" w:rsidDel="009171FE">
              <w:rPr>
                <w:b/>
                <w:sz w:val="18"/>
                <w:szCs w:val="18"/>
              </w:rPr>
              <w:t xml:space="preserve"> </w:t>
            </w:r>
          </w:p>
        </w:tc>
        <w:tc>
          <w:tcPr>
            <w:tcW w:w="2608" w:type="dxa"/>
          </w:tcPr>
          <w:p w:rsidR="00EB229D" w:rsidRPr="00EB229D" w:rsidRDefault="00EB229D" w:rsidP="00EB229D">
            <w:pPr>
              <w:pStyle w:val="VCAAtablecondensed"/>
              <w:spacing w:line="240" w:lineRule="auto"/>
              <w:rPr>
                <w:b/>
                <w:sz w:val="18"/>
                <w:szCs w:val="18"/>
              </w:rPr>
            </w:pPr>
            <w:r>
              <w:rPr>
                <w:sz w:val="18"/>
                <w:szCs w:val="18"/>
              </w:rPr>
              <w:t xml:space="preserve">Detailed analysis and application of </w:t>
            </w:r>
            <w:r w:rsidRPr="00EB229D">
              <w:rPr>
                <w:sz w:val="18"/>
                <w:szCs w:val="18"/>
              </w:rPr>
              <w:t>production roles, with comp</w:t>
            </w:r>
            <w:r>
              <w:rPr>
                <w:sz w:val="18"/>
                <w:szCs w:val="18"/>
              </w:rPr>
              <w:t xml:space="preserve">etent evaluation of the use of </w:t>
            </w:r>
            <w:r w:rsidRPr="00EB229D">
              <w:rPr>
                <w:sz w:val="18"/>
                <w:szCs w:val="18"/>
              </w:rPr>
              <w:t>theatre technologies and composition in production.</w:t>
            </w:r>
            <w:r w:rsidRPr="00EB229D" w:rsidDel="009171FE">
              <w:rPr>
                <w:b/>
                <w:sz w:val="18"/>
                <w:szCs w:val="18"/>
              </w:rPr>
              <w:t xml:space="preserve"> </w:t>
            </w:r>
          </w:p>
        </w:tc>
        <w:tc>
          <w:tcPr>
            <w:tcW w:w="2567" w:type="dxa"/>
          </w:tcPr>
          <w:p w:rsidR="00EB229D" w:rsidRPr="00EB229D" w:rsidRDefault="00EB229D" w:rsidP="00EB229D">
            <w:pPr>
              <w:pStyle w:val="VCAAtablecondensed"/>
              <w:spacing w:line="240" w:lineRule="auto"/>
              <w:rPr>
                <w:b/>
                <w:sz w:val="18"/>
                <w:szCs w:val="18"/>
              </w:rPr>
            </w:pPr>
            <w:r w:rsidRPr="00EB229D">
              <w:rPr>
                <w:sz w:val="18"/>
                <w:szCs w:val="18"/>
              </w:rPr>
              <w:t xml:space="preserve">Comprehensive </w:t>
            </w:r>
            <w:r>
              <w:rPr>
                <w:sz w:val="18"/>
                <w:szCs w:val="18"/>
              </w:rPr>
              <w:t xml:space="preserve">analysis and application of </w:t>
            </w:r>
            <w:r w:rsidRPr="00EB229D">
              <w:rPr>
                <w:sz w:val="18"/>
                <w:szCs w:val="18"/>
              </w:rPr>
              <w:t>pro</w:t>
            </w:r>
            <w:r>
              <w:rPr>
                <w:sz w:val="18"/>
                <w:szCs w:val="18"/>
              </w:rPr>
              <w:t xml:space="preserve">duction roles, with insightful evaluation of the use of </w:t>
            </w:r>
            <w:r w:rsidRPr="00EB229D">
              <w:rPr>
                <w:sz w:val="18"/>
                <w:szCs w:val="18"/>
              </w:rPr>
              <w:t>theatre technologies and composition in production.</w:t>
            </w:r>
          </w:p>
        </w:tc>
      </w:tr>
      <w:tr w:rsidR="00EB229D" w:rsidTr="008E619B">
        <w:trPr>
          <w:trHeight w:val="397"/>
        </w:trPr>
        <w:tc>
          <w:tcPr>
            <w:tcW w:w="2543" w:type="dxa"/>
            <w:vMerge/>
          </w:tcPr>
          <w:p w:rsidR="00EB229D" w:rsidRDefault="00EB229D" w:rsidP="00EB229D"/>
        </w:tc>
        <w:tc>
          <w:tcPr>
            <w:tcW w:w="2551" w:type="dxa"/>
          </w:tcPr>
          <w:p w:rsidR="00EB229D" w:rsidRPr="00EB229D" w:rsidRDefault="00EB229D" w:rsidP="00EB229D">
            <w:pPr>
              <w:pStyle w:val="VCAAtablecondensed"/>
              <w:spacing w:line="240" w:lineRule="auto"/>
              <w:rPr>
                <w:b/>
                <w:sz w:val="18"/>
                <w:szCs w:val="18"/>
              </w:rPr>
            </w:pPr>
            <w:r w:rsidRPr="00EB229D">
              <w:rPr>
                <w:sz w:val="18"/>
                <w:szCs w:val="18"/>
              </w:rPr>
              <w:t>A very limited range of theatre terminology and expressions is used to describe how the script is interpreted.</w:t>
            </w:r>
          </w:p>
        </w:tc>
        <w:tc>
          <w:tcPr>
            <w:tcW w:w="2559" w:type="dxa"/>
          </w:tcPr>
          <w:p w:rsidR="00EB229D" w:rsidRPr="00EB229D" w:rsidRDefault="00EB229D" w:rsidP="00EB229D">
            <w:pPr>
              <w:pStyle w:val="VCAAtablecondensed"/>
              <w:spacing w:line="240" w:lineRule="auto"/>
              <w:rPr>
                <w:sz w:val="18"/>
                <w:szCs w:val="18"/>
              </w:rPr>
            </w:pPr>
            <w:r w:rsidRPr="00EB229D">
              <w:rPr>
                <w:b/>
                <w:sz w:val="18"/>
                <w:szCs w:val="18"/>
              </w:rPr>
              <w:t>Partially accurate</w:t>
            </w:r>
            <w:r w:rsidRPr="00EB229D">
              <w:rPr>
                <w:sz w:val="18"/>
                <w:szCs w:val="18"/>
              </w:rPr>
              <w:t xml:space="preserve"> theatre terminology and </w:t>
            </w:r>
            <w:r w:rsidRPr="00EB229D">
              <w:rPr>
                <w:b/>
                <w:sz w:val="18"/>
                <w:szCs w:val="18"/>
              </w:rPr>
              <w:t>restricted</w:t>
            </w:r>
            <w:r w:rsidRPr="00EB229D">
              <w:rPr>
                <w:sz w:val="18"/>
                <w:szCs w:val="18"/>
              </w:rPr>
              <w:t xml:space="preserve"> analytical and evaluative language is used to describe</w:t>
            </w:r>
            <w:r>
              <w:rPr>
                <w:sz w:val="18"/>
                <w:szCs w:val="18"/>
              </w:rPr>
              <w:t xml:space="preserve"> how the script is interpreted.</w:t>
            </w:r>
          </w:p>
        </w:tc>
        <w:tc>
          <w:tcPr>
            <w:tcW w:w="2551" w:type="dxa"/>
          </w:tcPr>
          <w:p w:rsidR="00EB229D" w:rsidRPr="00EB229D" w:rsidRDefault="00EB229D" w:rsidP="00EB229D">
            <w:pPr>
              <w:pStyle w:val="VCAAtablecondensed"/>
              <w:spacing w:line="240" w:lineRule="auto"/>
              <w:rPr>
                <w:b/>
                <w:sz w:val="18"/>
                <w:szCs w:val="18"/>
              </w:rPr>
            </w:pPr>
            <w:r w:rsidRPr="00EB229D">
              <w:rPr>
                <w:sz w:val="18"/>
                <w:szCs w:val="18"/>
              </w:rPr>
              <w:t>Accurate theatre terminology and generally clear analytical and evaluative language is used to describe how the script is interpreted.</w:t>
            </w:r>
          </w:p>
        </w:tc>
        <w:tc>
          <w:tcPr>
            <w:tcW w:w="2608" w:type="dxa"/>
          </w:tcPr>
          <w:p w:rsidR="00EB229D" w:rsidRPr="00EB229D" w:rsidRDefault="00EB229D" w:rsidP="00EB229D">
            <w:pPr>
              <w:pStyle w:val="VCAAtablecondensed"/>
              <w:spacing w:line="240" w:lineRule="auto"/>
              <w:rPr>
                <w:b/>
                <w:sz w:val="18"/>
                <w:szCs w:val="18"/>
              </w:rPr>
            </w:pPr>
            <w:r w:rsidRPr="00EB229D">
              <w:rPr>
                <w:sz w:val="18"/>
                <w:szCs w:val="18"/>
              </w:rPr>
              <w:t>Proficient theatre terminology and perceptive analytical and evaluative language is used to describe how the script is interpreted.</w:t>
            </w:r>
          </w:p>
        </w:tc>
        <w:tc>
          <w:tcPr>
            <w:tcW w:w="2567" w:type="dxa"/>
          </w:tcPr>
          <w:p w:rsidR="00EB229D" w:rsidRPr="00EB229D" w:rsidRDefault="00EB229D" w:rsidP="00EB229D">
            <w:pPr>
              <w:pStyle w:val="VCAAtablecondensed"/>
              <w:spacing w:line="240" w:lineRule="auto"/>
              <w:rPr>
                <w:sz w:val="18"/>
                <w:szCs w:val="18"/>
              </w:rPr>
            </w:pPr>
            <w:r w:rsidRPr="00EB229D">
              <w:rPr>
                <w:b/>
                <w:sz w:val="18"/>
                <w:szCs w:val="18"/>
              </w:rPr>
              <w:t>Precise</w:t>
            </w:r>
            <w:r w:rsidRPr="00EB229D">
              <w:rPr>
                <w:sz w:val="18"/>
                <w:szCs w:val="18"/>
              </w:rPr>
              <w:t xml:space="preserve"> theatre terminology and </w:t>
            </w:r>
            <w:r w:rsidRPr="00EB229D">
              <w:rPr>
                <w:b/>
                <w:sz w:val="18"/>
                <w:szCs w:val="18"/>
              </w:rPr>
              <w:t>concise</w:t>
            </w:r>
            <w:r w:rsidRPr="00EB229D">
              <w:rPr>
                <w:sz w:val="18"/>
                <w:szCs w:val="18"/>
              </w:rPr>
              <w:t xml:space="preserve"> analytical and evaluative language is used to describe how the script is interpreted.</w:t>
            </w:r>
          </w:p>
        </w:tc>
      </w:tr>
    </w:tbl>
    <w:p w:rsidR="00EC42E9" w:rsidRDefault="00EC42E9" w:rsidP="00EC42E9">
      <w:pPr>
        <w:spacing w:after="0"/>
        <w:rPr>
          <w:sz w:val="16"/>
          <w:szCs w:val="16"/>
        </w:rPr>
      </w:pPr>
    </w:p>
    <w:p w:rsidR="00D403D3" w:rsidRPr="00D91EFE" w:rsidRDefault="00D403D3" w:rsidP="00EC42E9">
      <w:pPr>
        <w:spacing w:after="0"/>
        <w:rPr>
          <w:sz w:val="16"/>
          <w:szCs w:val="16"/>
        </w:rPr>
      </w:pPr>
    </w:p>
    <w:p w:rsidR="007C3D7A" w:rsidRPr="00832E9B" w:rsidRDefault="007C3D7A" w:rsidP="005B442F">
      <w:pPr>
        <w:spacing w:after="120" w:line="240" w:lineRule="auto"/>
        <w:rPr>
          <w:rFonts w:ascii="Arial Narrow" w:hAnsi="Arial Narrow" w:cs="Arial"/>
          <w:sz w:val="18"/>
          <w:szCs w:val="18"/>
        </w:rPr>
      </w:pPr>
      <w:r w:rsidRPr="00832E9B">
        <w:rPr>
          <w:rFonts w:ascii="Arial Narrow" w:hAnsi="Arial Narrow" w:cs="Arial"/>
          <w:sz w:val="18"/>
          <w:szCs w:val="18"/>
        </w:rPr>
        <w:t xml:space="preserve">KEY to marking scale based on the Outcome contributing </w:t>
      </w:r>
      <w:r w:rsidR="00EB229D">
        <w:rPr>
          <w:rFonts w:ascii="Arial Narrow" w:hAnsi="Arial Narrow" w:cs="Arial"/>
          <w:sz w:val="18"/>
          <w:szCs w:val="18"/>
        </w:rPr>
        <w:t>2</w:t>
      </w:r>
      <w:r w:rsidR="00D403D3" w:rsidRPr="00832E9B">
        <w:rPr>
          <w:rFonts w:ascii="Arial Narrow" w:hAnsi="Arial Narrow" w:cs="Arial"/>
          <w:sz w:val="18"/>
          <w:szCs w:val="18"/>
        </w:rPr>
        <w:t>5</w:t>
      </w:r>
      <w:r w:rsidRPr="00832E9B">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832E9B" w:rsidTr="007C3D7A">
        <w:tc>
          <w:tcPr>
            <w:tcW w:w="2062" w:type="dxa"/>
            <w:vAlign w:val="center"/>
          </w:tcPr>
          <w:p w:rsidR="007C3D7A" w:rsidRPr="00832E9B" w:rsidRDefault="007C3D7A" w:rsidP="00EB229D">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Very Low 1–</w:t>
            </w:r>
            <w:r w:rsidR="00EB229D">
              <w:rPr>
                <w:rFonts w:ascii="Arial Narrow" w:hAnsi="Arial Narrow"/>
                <w:sz w:val="18"/>
                <w:szCs w:val="18"/>
              </w:rPr>
              <w:t>5</w:t>
            </w:r>
          </w:p>
        </w:tc>
        <w:tc>
          <w:tcPr>
            <w:tcW w:w="2063" w:type="dxa"/>
            <w:vAlign w:val="center"/>
          </w:tcPr>
          <w:p w:rsidR="007C3D7A" w:rsidRPr="00832E9B" w:rsidRDefault="007C3D7A" w:rsidP="00EB229D">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Low </w:t>
            </w:r>
            <w:r w:rsidR="00EB229D">
              <w:rPr>
                <w:rFonts w:ascii="Arial Narrow" w:hAnsi="Arial Narrow"/>
                <w:sz w:val="18"/>
                <w:szCs w:val="18"/>
              </w:rPr>
              <w:t>6</w:t>
            </w:r>
            <w:r w:rsidRPr="00832E9B">
              <w:rPr>
                <w:rFonts w:ascii="Arial Narrow" w:hAnsi="Arial Narrow"/>
                <w:sz w:val="18"/>
                <w:szCs w:val="18"/>
              </w:rPr>
              <w:t>–</w:t>
            </w:r>
            <w:r w:rsidR="00EB229D">
              <w:rPr>
                <w:rFonts w:ascii="Arial Narrow" w:hAnsi="Arial Narrow"/>
                <w:sz w:val="18"/>
                <w:szCs w:val="18"/>
              </w:rPr>
              <w:t>10</w:t>
            </w:r>
          </w:p>
        </w:tc>
        <w:tc>
          <w:tcPr>
            <w:tcW w:w="2063" w:type="dxa"/>
            <w:vAlign w:val="center"/>
          </w:tcPr>
          <w:p w:rsidR="007C3D7A" w:rsidRPr="00832E9B" w:rsidRDefault="007C3D7A" w:rsidP="00EB229D">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Medium </w:t>
            </w:r>
            <w:r w:rsidR="00EB229D">
              <w:rPr>
                <w:rFonts w:ascii="Arial Narrow" w:hAnsi="Arial Narrow"/>
                <w:sz w:val="18"/>
                <w:szCs w:val="18"/>
              </w:rPr>
              <w:t>11</w:t>
            </w:r>
            <w:r w:rsidRPr="00832E9B">
              <w:rPr>
                <w:rFonts w:ascii="Arial Narrow" w:hAnsi="Arial Narrow"/>
                <w:sz w:val="18"/>
                <w:szCs w:val="18"/>
              </w:rPr>
              <w:t>–</w:t>
            </w:r>
            <w:r w:rsidR="00D403D3" w:rsidRPr="00832E9B">
              <w:rPr>
                <w:rFonts w:ascii="Arial Narrow" w:hAnsi="Arial Narrow"/>
                <w:sz w:val="18"/>
                <w:szCs w:val="18"/>
              </w:rPr>
              <w:t>1</w:t>
            </w:r>
            <w:r w:rsidR="00EB229D">
              <w:rPr>
                <w:rFonts w:ascii="Arial Narrow" w:hAnsi="Arial Narrow"/>
                <w:sz w:val="18"/>
                <w:szCs w:val="18"/>
              </w:rPr>
              <w:t>5</w:t>
            </w:r>
          </w:p>
        </w:tc>
        <w:tc>
          <w:tcPr>
            <w:tcW w:w="2063" w:type="dxa"/>
            <w:vAlign w:val="center"/>
          </w:tcPr>
          <w:p w:rsidR="007C3D7A" w:rsidRPr="00832E9B" w:rsidRDefault="007C3D7A" w:rsidP="00EB229D">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High </w:t>
            </w:r>
            <w:r w:rsidR="00D403D3" w:rsidRPr="00832E9B">
              <w:rPr>
                <w:rFonts w:ascii="Arial Narrow" w:hAnsi="Arial Narrow"/>
                <w:sz w:val="18"/>
                <w:szCs w:val="18"/>
              </w:rPr>
              <w:t>1</w:t>
            </w:r>
            <w:r w:rsidR="00EB229D">
              <w:rPr>
                <w:rFonts w:ascii="Arial Narrow" w:hAnsi="Arial Narrow"/>
                <w:sz w:val="18"/>
                <w:szCs w:val="18"/>
              </w:rPr>
              <w:t>6</w:t>
            </w:r>
            <w:r w:rsidRPr="00832E9B">
              <w:rPr>
                <w:rFonts w:ascii="Arial Narrow" w:hAnsi="Arial Narrow"/>
                <w:sz w:val="18"/>
                <w:szCs w:val="18"/>
              </w:rPr>
              <w:t>–</w:t>
            </w:r>
            <w:r w:rsidR="00EB229D">
              <w:rPr>
                <w:rFonts w:ascii="Arial Narrow" w:hAnsi="Arial Narrow"/>
                <w:sz w:val="18"/>
                <w:szCs w:val="18"/>
              </w:rPr>
              <w:t>20</w:t>
            </w:r>
          </w:p>
        </w:tc>
        <w:tc>
          <w:tcPr>
            <w:tcW w:w="2063" w:type="dxa"/>
            <w:vAlign w:val="center"/>
          </w:tcPr>
          <w:p w:rsidR="007C3D7A" w:rsidRPr="00832E9B" w:rsidRDefault="007C3D7A" w:rsidP="00EB229D">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Very High </w:t>
            </w:r>
            <w:r w:rsidR="00EB229D">
              <w:rPr>
                <w:rFonts w:ascii="Arial Narrow" w:hAnsi="Arial Narrow"/>
                <w:sz w:val="18"/>
                <w:szCs w:val="18"/>
              </w:rPr>
              <w:t>21</w:t>
            </w:r>
            <w:r w:rsidRPr="00832E9B">
              <w:rPr>
                <w:rFonts w:ascii="Arial Narrow" w:hAnsi="Arial Narrow"/>
                <w:sz w:val="18"/>
                <w:szCs w:val="18"/>
              </w:rPr>
              <w:t>–</w:t>
            </w:r>
            <w:r w:rsidR="00EB229D">
              <w:rPr>
                <w:rFonts w:ascii="Arial Narrow" w:hAnsi="Arial Narrow"/>
                <w:sz w:val="18"/>
                <w:szCs w:val="18"/>
              </w:rPr>
              <w:t>2</w:t>
            </w:r>
            <w:r w:rsidRPr="00832E9B">
              <w:rPr>
                <w:rFonts w:ascii="Arial Narrow" w:hAnsi="Arial Narrow"/>
                <w:sz w:val="18"/>
                <w:szCs w:val="18"/>
              </w:rPr>
              <w:t>5</w:t>
            </w:r>
          </w:p>
        </w:tc>
      </w:tr>
    </w:tbl>
    <w:p w:rsidR="00EC42E9" w:rsidRPr="00832E9B" w:rsidRDefault="00EC42E9" w:rsidP="00D91EFE">
      <w:pPr>
        <w:spacing w:after="0"/>
        <w:rPr>
          <w:rFonts w:ascii="Arial Narrow" w:hAnsi="Arial Narrow"/>
          <w:sz w:val="16"/>
          <w:szCs w:val="16"/>
        </w:rPr>
      </w:pPr>
    </w:p>
    <w:sectPr w:rsidR="00EC42E9" w:rsidRPr="00832E9B"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46" w:rsidRDefault="00FF2346" w:rsidP="00304EA1">
      <w:pPr>
        <w:spacing w:after="0" w:line="240" w:lineRule="auto"/>
      </w:pPr>
      <w:r>
        <w:separator/>
      </w:r>
    </w:p>
  </w:endnote>
  <w:endnote w:type="continuationSeparator" w:id="0">
    <w:p w:rsidR="00FF2346" w:rsidRDefault="00FF23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243F0D" w:rsidRDefault="00FF2346"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w:t>
    </w:r>
    <w:r w:rsidR="00080EBC">
      <w:t>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B229D">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Default="00FF2346" w:rsidP="00D3388E">
    <w:pPr>
      <w:pStyle w:val="VCAAcaptionsandfootnotes"/>
      <w:spacing w:before="520"/>
    </w:pPr>
    <w:r w:rsidRPr="00832E9B">
      <w:rPr>
        <w:rFonts w:ascii="Arial Narrow" w:hAnsi="Arial Narrow"/>
      </w:rPr>
      <w:t xml:space="preserve">© </w:t>
    </w:r>
    <w:hyperlink r:id="rId1" w:history="1">
      <w:r w:rsidRPr="00832E9B">
        <w:rPr>
          <w:rStyle w:val="Hyperlink"/>
          <w:rFonts w:ascii="Arial Narrow" w:hAnsi="Arial Narrow"/>
        </w:rPr>
        <w:t>VCAA</w:t>
      </w:r>
    </w:hyperlink>
    <w:r w:rsidRPr="00832E9B">
      <w:rPr>
        <w:rStyle w:val="Hyperlink"/>
        <w:rFonts w:ascii="Arial Narrow" w:hAnsi="Arial Narrow"/>
      </w:rPr>
      <w:t xml:space="preserve"> </w:t>
    </w:r>
    <w:r w:rsidRPr="00832E9B">
      <w:rPr>
        <w:rFonts w:ascii="Arial Narrow" w:hAnsi="Arial Narrow"/>
      </w:rPr>
      <w:t>201</w:t>
    </w:r>
    <w:r w:rsidR="00D403D3" w:rsidRPr="00832E9B">
      <w:rPr>
        <w:rFonts w:ascii="Arial Narrow" w:hAnsi="Arial Narrow"/>
      </w:rPr>
      <w:t>8</w:t>
    </w:r>
    <w:r w:rsidRPr="00832E9B">
      <w:rPr>
        <w:rFonts w:ascii="Arial Narrow" w:hAnsi="Arial Narrow"/>
      </w:rP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46" w:rsidRDefault="00FF2346" w:rsidP="00304EA1">
      <w:pPr>
        <w:spacing w:after="0" w:line="240" w:lineRule="auto"/>
      </w:pPr>
      <w:r>
        <w:separator/>
      </w:r>
    </w:p>
  </w:footnote>
  <w:footnote w:type="continuationSeparator" w:id="0">
    <w:p w:rsidR="00FF2346" w:rsidRDefault="00FF23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FF2346" w:rsidRPr="00D86DE4" w:rsidRDefault="00071088" w:rsidP="00D86DE4">
        <w:pPr>
          <w:pStyle w:val="VCAAcaptionsandfootnotes"/>
          <w:rPr>
            <w:color w:val="999999" w:themeColor="accent2"/>
          </w:rPr>
        </w:pPr>
        <w:r>
          <w:rPr>
            <w:color w:val="999999" w:themeColor="accent2"/>
          </w:rPr>
          <w:t>VCE Theatre: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9370BC" w:rsidRDefault="00FF2346"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71088"/>
    <w:rsid w:val="00080465"/>
    <w:rsid w:val="00080EBC"/>
    <w:rsid w:val="000A71F7"/>
    <w:rsid w:val="000F09E4"/>
    <w:rsid w:val="000F16FD"/>
    <w:rsid w:val="00164D7A"/>
    <w:rsid w:val="00180973"/>
    <w:rsid w:val="00187DF2"/>
    <w:rsid w:val="001C5A13"/>
    <w:rsid w:val="001E5ED4"/>
    <w:rsid w:val="00203453"/>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2962"/>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24507"/>
    <w:rsid w:val="00742306"/>
    <w:rsid w:val="00751217"/>
    <w:rsid w:val="0076106A"/>
    <w:rsid w:val="00773E6C"/>
    <w:rsid w:val="007B186E"/>
    <w:rsid w:val="007C3D7A"/>
    <w:rsid w:val="00813C37"/>
    <w:rsid w:val="008154B5"/>
    <w:rsid w:val="00823962"/>
    <w:rsid w:val="00832E9B"/>
    <w:rsid w:val="00852719"/>
    <w:rsid w:val="00860115"/>
    <w:rsid w:val="0088783C"/>
    <w:rsid w:val="008E619B"/>
    <w:rsid w:val="008F72A2"/>
    <w:rsid w:val="009370BC"/>
    <w:rsid w:val="0098739B"/>
    <w:rsid w:val="00A17661"/>
    <w:rsid w:val="00A24B2D"/>
    <w:rsid w:val="00A30AF1"/>
    <w:rsid w:val="00A40966"/>
    <w:rsid w:val="00A51560"/>
    <w:rsid w:val="00A6554D"/>
    <w:rsid w:val="00A921E0"/>
    <w:rsid w:val="00B0738F"/>
    <w:rsid w:val="00B26601"/>
    <w:rsid w:val="00B41951"/>
    <w:rsid w:val="00B53229"/>
    <w:rsid w:val="00B62480"/>
    <w:rsid w:val="00B81B70"/>
    <w:rsid w:val="00BD0724"/>
    <w:rsid w:val="00BE1A80"/>
    <w:rsid w:val="00BE5521"/>
    <w:rsid w:val="00C105C7"/>
    <w:rsid w:val="00C53263"/>
    <w:rsid w:val="00C75F1D"/>
    <w:rsid w:val="00C94A8B"/>
    <w:rsid w:val="00CC1EDB"/>
    <w:rsid w:val="00CC4094"/>
    <w:rsid w:val="00D3388E"/>
    <w:rsid w:val="00D338E4"/>
    <w:rsid w:val="00D403D3"/>
    <w:rsid w:val="00D51947"/>
    <w:rsid w:val="00D532F0"/>
    <w:rsid w:val="00D77413"/>
    <w:rsid w:val="00D82759"/>
    <w:rsid w:val="00D86DE4"/>
    <w:rsid w:val="00D91EFE"/>
    <w:rsid w:val="00DC21C3"/>
    <w:rsid w:val="00E23F1D"/>
    <w:rsid w:val="00E36361"/>
    <w:rsid w:val="00E55AE9"/>
    <w:rsid w:val="00EB229D"/>
    <w:rsid w:val="00EC42E9"/>
    <w:rsid w:val="00ED288F"/>
    <w:rsid w:val="00F40D53"/>
    <w:rsid w:val="00F4525C"/>
    <w:rsid w:val="00FA0648"/>
    <w:rsid w:val="00FC5E79"/>
    <w:rsid w:val="00FD4326"/>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727689"/>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77FD0D0-0C92-4B5E-BE63-DE900333A81B}"/>
</file>

<file path=customXml/itemProps2.xml><?xml version="1.0" encoding="utf-8"?>
<ds:datastoreItem xmlns:ds="http://schemas.openxmlformats.org/officeDocument/2006/customXml" ds:itemID="{7DFEC534-50E8-4DB4-B617-A85A82785467}"/>
</file>

<file path=customXml/itemProps3.xml><?xml version="1.0" encoding="utf-8"?>
<ds:datastoreItem xmlns:ds="http://schemas.openxmlformats.org/officeDocument/2006/customXml" ds:itemID="{4870C6D3-F835-4C2B-8F19-1E35CCE25462}"/>
</file>

<file path=customXml/itemProps4.xml><?xml version="1.0" encoding="utf-8"?>
<ds:datastoreItem xmlns:ds="http://schemas.openxmlformats.org/officeDocument/2006/customXml" ds:itemID="{A2BCB7B5-4D2B-428F-9B3E-1A6EEFB78777}"/>
</file>

<file path=docProps/app.xml><?xml version="1.0" encoding="utf-8"?>
<Properties xmlns="http://schemas.openxmlformats.org/officeDocument/2006/extended-properties" xmlns:vt="http://schemas.openxmlformats.org/officeDocument/2006/docPropsVTypes">
  <Template>VCAAA4landscape.dotx</Template>
  <TotalTime>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Theatre: Performance Descriptors Unit 3 Outcome 3</vt:lpstr>
    </vt:vector>
  </TitlesOfParts>
  <Company>Victorian Curriculum and Assessment Authority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Performance Descriptors Unit 3 Outcome 3</dc:title>
  <dc:subject>VCE Theatre Studies</dc:subject>
  <dc:creator>VCAA</dc:creator>
  <cp:keywords>VCE, Theatre, Advice for teachers, Performance Descriptors, Unit 3,Outcome 3, analysing, evaluating</cp:keywords>
  <cp:lastModifiedBy>Coleman, Julie J</cp:lastModifiedBy>
  <cp:revision>6</cp:revision>
  <cp:lastPrinted>2015-05-15T02:35:00Z</cp:lastPrinted>
  <dcterms:created xsi:type="dcterms:W3CDTF">2018-11-06T22:45:00Z</dcterms:created>
  <dcterms:modified xsi:type="dcterms:W3CDTF">2018-11-19T02:34:00Z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ies>
</file>