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22C" w:rsidRPr="00B11C73" w:rsidRDefault="0074722C" w:rsidP="0074722C">
      <w:pPr>
        <w:spacing w:before="600" w:after="600" w:line="560" w:lineRule="exact"/>
        <w:rPr>
          <w:rFonts w:ascii="Arial" w:eastAsia="Arial" w:hAnsi="Arial" w:cs="Arial"/>
          <w:b/>
          <w:color w:val="0099E3"/>
          <w:sz w:val="48"/>
          <w:szCs w:val="48"/>
          <w:lang w:val="en-GB" w:eastAsia="en-AU"/>
        </w:rPr>
      </w:pPr>
      <w:r w:rsidRPr="00B11C73">
        <w:rPr>
          <w:rFonts w:ascii="Arial" w:eastAsia="Arial" w:hAnsi="Arial" w:cs="Arial"/>
          <w:b/>
          <w:color w:val="0099E3"/>
          <w:sz w:val="48"/>
          <w:szCs w:val="48"/>
          <w:lang w:val="en-GB" w:eastAsia="en-AU"/>
        </w:rPr>
        <w:t xml:space="preserve">VCE </w:t>
      </w:r>
      <w:r w:rsidR="00A77B91" w:rsidRPr="00B11C73">
        <w:rPr>
          <w:rFonts w:ascii="Arial" w:eastAsia="Arial" w:hAnsi="Arial" w:cs="Arial"/>
          <w:b/>
          <w:color w:val="0099E3"/>
          <w:sz w:val="48"/>
          <w:szCs w:val="48"/>
          <w:lang w:val="en-GB" w:eastAsia="en-AU"/>
        </w:rPr>
        <w:t>Business Management</w:t>
      </w:r>
      <w:r w:rsidRPr="00B11C73">
        <w:rPr>
          <w:rFonts w:ascii="Arial" w:eastAsia="Arial" w:hAnsi="Arial" w:cs="Arial"/>
          <w:b/>
          <w:color w:val="0099E3"/>
          <w:sz w:val="48"/>
          <w:szCs w:val="48"/>
          <w:lang w:val="en-GB" w:eastAsia="en-AU"/>
        </w:rPr>
        <w:t xml:space="preserve"> </w:t>
      </w:r>
      <w:r w:rsidR="00A77B91" w:rsidRPr="00B11C73">
        <w:rPr>
          <w:rFonts w:ascii="Arial" w:eastAsia="Arial" w:hAnsi="Arial" w:cs="Arial"/>
          <w:b/>
          <w:color w:val="0099E3"/>
          <w:sz w:val="48"/>
          <w:szCs w:val="48"/>
          <w:lang w:val="en-GB" w:eastAsia="en-AU"/>
        </w:rPr>
        <w:t>2017</w:t>
      </w:r>
      <w:r w:rsidR="00CB5D8F" w:rsidRPr="00B11C73">
        <w:rPr>
          <w:rFonts w:ascii="Arial" w:eastAsia="Arial" w:hAnsi="Arial" w:cs="Arial"/>
          <w:b/>
          <w:color w:val="0099E3"/>
          <w:sz w:val="48"/>
          <w:szCs w:val="48"/>
          <w:lang w:val="en-GB" w:eastAsia="en-AU"/>
        </w:rPr>
        <w:t>–</w:t>
      </w:r>
      <w:r w:rsidR="00A77B91" w:rsidRPr="00B11C73">
        <w:rPr>
          <w:rFonts w:ascii="Arial" w:eastAsia="Arial" w:hAnsi="Arial" w:cs="Arial"/>
          <w:b/>
          <w:color w:val="0099E3"/>
          <w:sz w:val="48"/>
          <w:szCs w:val="48"/>
          <w:lang w:val="en-GB" w:eastAsia="en-AU"/>
        </w:rPr>
        <w:t>202</w:t>
      </w:r>
      <w:r w:rsidR="00776443">
        <w:rPr>
          <w:rFonts w:ascii="Arial" w:eastAsia="Arial" w:hAnsi="Arial" w:cs="Arial"/>
          <w:b/>
          <w:color w:val="0099E3"/>
          <w:sz w:val="48"/>
          <w:szCs w:val="48"/>
          <w:lang w:val="en-GB" w:eastAsia="en-AU"/>
        </w:rPr>
        <w:t>2</w:t>
      </w:r>
    </w:p>
    <w:p w:rsidR="0074722C" w:rsidRPr="00B11C73" w:rsidRDefault="0074722C" w:rsidP="0074722C">
      <w:pPr>
        <w:pStyle w:val="VCAAHeading1"/>
        <w:rPr>
          <w:lang w:val="en-GB"/>
        </w:rPr>
      </w:pPr>
      <w:r w:rsidRPr="00B11C73">
        <w:rPr>
          <w:lang w:val="en-GB"/>
        </w:rPr>
        <w:t>School-based assessment report</w:t>
      </w:r>
    </w:p>
    <w:p w:rsidR="00AB08A7" w:rsidRPr="00B11C73" w:rsidRDefault="00AB08A7" w:rsidP="00CB5D8F">
      <w:pPr>
        <w:pStyle w:val="VCAAbody"/>
        <w:rPr>
          <w:lang w:val="en-GB"/>
        </w:rPr>
      </w:pPr>
      <w:r w:rsidRPr="00B11C73">
        <w:rPr>
          <w:lang w:val="en-GB"/>
        </w:rPr>
        <w:t>This report is provided for the first year of implementation of this study and is based on the School-based Assessment Audit and VCAA statistical data.</w:t>
      </w:r>
    </w:p>
    <w:p w:rsidR="00AB08A7" w:rsidRPr="00B11C73" w:rsidRDefault="00AB08A7" w:rsidP="00CB5D8F">
      <w:pPr>
        <w:pStyle w:val="VCAAbody"/>
        <w:rPr>
          <w:lang w:val="en-GB"/>
        </w:rPr>
      </w:pPr>
      <w:r w:rsidRPr="00B11C73">
        <w:rPr>
          <w:lang w:val="en-GB"/>
        </w:rPr>
        <w:t xml:space="preserve">All official communications regarding the </w:t>
      </w:r>
      <w:r w:rsidRPr="002318B6">
        <w:rPr>
          <w:i/>
          <w:lang w:val="en-GB"/>
        </w:rPr>
        <w:t>Victorian Certificate of Education (VCE) Business Management Study Design</w:t>
      </w:r>
      <w:r w:rsidRPr="00B11C73">
        <w:rPr>
          <w:lang w:val="en-GB"/>
        </w:rPr>
        <w:t xml:space="preserve"> are provided in the </w:t>
      </w:r>
      <w:r w:rsidRPr="00B11C73">
        <w:rPr>
          <w:i/>
          <w:lang w:val="en-GB"/>
        </w:rPr>
        <w:t>VCAA Bulletin</w:t>
      </w:r>
      <w:r w:rsidRPr="00B11C73">
        <w:rPr>
          <w:lang w:val="en-GB"/>
        </w:rPr>
        <w:t xml:space="preserve">. It </w:t>
      </w:r>
      <w:proofErr w:type="gramStart"/>
      <w:r w:rsidRPr="00B11C73">
        <w:rPr>
          <w:lang w:val="en-GB"/>
        </w:rPr>
        <w:t>is recommended</w:t>
      </w:r>
      <w:proofErr w:type="gramEnd"/>
      <w:r w:rsidRPr="00B11C73">
        <w:rPr>
          <w:lang w:val="en-GB"/>
        </w:rPr>
        <w:t xml:space="preserve"> that teachers subscribe to the </w:t>
      </w:r>
      <w:r w:rsidRPr="00F03C5E">
        <w:rPr>
          <w:i/>
          <w:lang w:val="en-GB"/>
        </w:rPr>
        <w:t>VCAA Bulletin</w:t>
      </w:r>
      <w:r w:rsidRPr="00B11C73">
        <w:rPr>
          <w:lang w:val="en-GB"/>
        </w:rPr>
        <w:t xml:space="preserve"> to receive updated information regarding the study. Schools are required to alert teachers to information in V</w:t>
      </w:r>
      <w:bookmarkStart w:id="0" w:name="_GoBack"/>
      <w:bookmarkEnd w:id="0"/>
      <w:r w:rsidRPr="00B11C73">
        <w:rPr>
          <w:lang w:val="en-GB"/>
        </w:rPr>
        <w:t>CAA Bulletins, especially concerning assessment schedules. Important Administrative Dates and assessment schedules are published on the School administration page of the VCAA website.</w:t>
      </w:r>
    </w:p>
    <w:p w:rsidR="0074722C" w:rsidRPr="00B11C73" w:rsidRDefault="0074722C" w:rsidP="0074722C">
      <w:pPr>
        <w:pStyle w:val="VCAAHeading2"/>
        <w:rPr>
          <w:lang w:val="en-GB"/>
        </w:rPr>
      </w:pPr>
      <w:r w:rsidRPr="00B11C73">
        <w:rPr>
          <w:lang w:val="en-GB"/>
        </w:rPr>
        <w:t>Unit 3</w:t>
      </w:r>
      <w:r w:rsidR="00325743" w:rsidRPr="00B11C73">
        <w:rPr>
          <w:lang w:val="en-GB"/>
        </w:rPr>
        <w:t xml:space="preserve"> – Managing a Business</w:t>
      </w:r>
    </w:p>
    <w:p w:rsidR="0074722C" w:rsidRPr="00B11C73" w:rsidRDefault="0074722C" w:rsidP="0074722C">
      <w:pPr>
        <w:pStyle w:val="VCAAHeading3"/>
        <w:rPr>
          <w:lang w:val="en-GB"/>
        </w:rPr>
      </w:pPr>
      <w:r w:rsidRPr="00B11C73">
        <w:rPr>
          <w:lang w:val="en-GB"/>
        </w:rPr>
        <w:t>GENERAL COMMENTS</w:t>
      </w:r>
    </w:p>
    <w:p w:rsidR="00A77B91" w:rsidRPr="00B11C73" w:rsidRDefault="00A77B91" w:rsidP="00A77B91">
      <w:pPr>
        <w:pStyle w:val="VCAAbody"/>
        <w:rPr>
          <w:color w:val="auto"/>
          <w:lang w:val="en-GB"/>
        </w:rPr>
      </w:pPr>
      <w:r w:rsidRPr="00B11C73">
        <w:rPr>
          <w:color w:val="auto"/>
          <w:lang w:val="en-GB"/>
        </w:rPr>
        <w:t>This is the first School-</w:t>
      </w:r>
      <w:r w:rsidR="00AB08A7" w:rsidRPr="00B11C73">
        <w:rPr>
          <w:color w:val="auto"/>
          <w:lang w:val="en-GB"/>
        </w:rPr>
        <w:t>based Assessment A</w:t>
      </w:r>
      <w:r w:rsidRPr="00B11C73">
        <w:rPr>
          <w:color w:val="auto"/>
          <w:lang w:val="en-GB"/>
        </w:rPr>
        <w:t xml:space="preserve">udit undertaken with the reaccredited </w:t>
      </w:r>
      <w:r w:rsidR="00AB08A7" w:rsidRPr="00B11C73">
        <w:rPr>
          <w:i/>
          <w:color w:val="auto"/>
          <w:lang w:val="en-GB"/>
        </w:rPr>
        <w:t>VCE</w:t>
      </w:r>
      <w:r w:rsidR="00AB08A7" w:rsidRPr="00B11C73">
        <w:rPr>
          <w:color w:val="auto"/>
          <w:lang w:val="en-GB"/>
        </w:rPr>
        <w:t xml:space="preserve"> </w:t>
      </w:r>
      <w:r w:rsidRPr="00B11C73">
        <w:rPr>
          <w:i/>
          <w:color w:val="auto"/>
          <w:lang w:val="en-GB"/>
        </w:rPr>
        <w:t>Business Management Study Design 2017</w:t>
      </w:r>
      <w:r w:rsidR="00AB08A7" w:rsidRPr="00B11C73">
        <w:rPr>
          <w:i/>
          <w:color w:val="auto"/>
          <w:lang w:val="en-GB"/>
        </w:rPr>
        <w:t>–</w:t>
      </w:r>
      <w:r w:rsidRPr="00B11C73">
        <w:rPr>
          <w:i/>
          <w:color w:val="auto"/>
          <w:lang w:val="en-GB"/>
        </w:rPr>
        <w:t>202</w:t>
      </w:r>
      <w:r w:rsidR="00F03C5E">
        <w:rPr>
          <w:i/>
          <w:color w:val="auto"/>
          <w:lang w:val="en-GB"/>
        </w:rPr>
        <w:t>2</w:t>
      </w:r>
      <w:r w:rsidRPr="00B11C73">
        <w:rPr>
          <w:color w:val="auto"/>
          <w:lang w:val="en-GB"/>
        </w:rPr>
        <w:t xml:space="preserve">. </w:t>
      </w:r>
      <w:r w:rsidR="00265815" w:rsidRPr="00B11C73">
        <w:rPr>
          <w:color w:val="auto"/>
          <w:lang w:val="en-GB"/>
        </w:rPr>
        <w:t xml:space="preserve">Given </w:t>
      </w:r>
      <w:r w:rsidR="007D0B1B" w:rsidRPr="00B11C73">
        <w:rPr>
          <w:color w:val="auto"/>
          <w:lang w:val="en-GB"/>
        </w:rPr>
        <w:t xml:space="preserve">the </w:t>
      </w:r>
      <w:r w:rsidR="00AB08A7" w:rsidRPr="00B11C73">
        <w:rPr>
          <w:color w:val="auto"/>
          <w:lang w:val="en-GB"/>
        </w:rPr>
        <w:t xml:space="preserve">reaccredited </w:t>
      </w:r>
      <w:r w:rsidR="00BF1A33" w:rsidRPr="00B11C73">
        <w:rPr>
          <w:color w:val="auto"/>
          <w:lang w:val="en-GB"/>
        </w:rPr>
        <w:t>study design</w:t>
      </w:r>
      <w:r w:rsidR="00265815" w:rsidRPr="00B11C73">
        <w:rPr>
          <w:color w:val="auto"/>
          <w:lang w:val="en-GB"/>
        </w:rPr>
        <w:t xml:space="preserve"> is significantly different from the preceding one, it is vital schools </w:t>
      </w:r>
      <w:r w:rsidR="005F7F3C" w:rsidRPr="00B11C73">
        <w:rPr>
          <w:color w:val="auto"/>
          <w:lang w:val="en-GB"/>
        </w:rPr>
        <w:t xml:space="preserve">ensure that SAC tasks </w:t>
      </w:r>
      <w:r w:rsidR="003870C3" w:rsidRPr="00B11C73">
        <w:rPr>
          <w:color w:val="auto"/>
          <w:lang w:val="en-GB"/>
        </w:rPr>
        <w:t>comply with</w:t>
      </w:r>
      <w:r w:rsidR="005F7F3C" w:rsidRPr="00B11C73">
        <w:rPr>
          <w:color w:val="auto"/>
          <w:lang w:val="en-GB"/>
        </w:rPr>
        <w:t xml:space="preserve"> and reflect the c</w:t>
      </w:r>
      <w:r w:rsidR="00265815" w:rsidRPr="00B11C73">
        <w:rPr>
          <w:color w:val="auto"/>
          <w:lang w:val="en-GB"/>
        </w:rPr>
        <w:t xml:space="preserve">urrent </w:t>
      </w:r>
      <w:r w:rsidR="005F7F3C" w:rsidRPr="00B11C73">
        <w:rPr>
          <w:color w:val="auto"/>
          <w:lang w:val="en-GB"/>
        </w:rPr>
        <w:t>study</w:t>
      </w:r>
      <w:r w:rsidR="00265815" w:rsidRPr="00B11C73">
        <w:rPr>
          <w:color w:val="auto"/>
          <w:lang w:val="en-GB"/>
        </w:rPr>
        <w:t>.</w:t>
      </w:r>
    </w:p>
    <w:p w:rsidR="00A77B91" w:rsidRPr="00B11C73" w:rsidRDefault="00A77B91" w:rsidP="00A77B91">
      <w:pPr>
        <w:pStyle w:val="VCAAbody"/>
        <w:rPr>
          <w:color w:val="auto"/>
          <w:lang w:val="en-GB"/>
        </w:rPr>
      </w:pPr>
      <w:r w:rsidRPr="00B11C73">
        <w:rPr>
          <w:color w:val="auto"/>
          <w:lang w:val="en-GB"/>
        </w:rPr>
        <w:t xml:space="preserve">The first stage of the audit requires schools </w:t>
      </w:r>
      <w:r w:rsidR="003870C3" w:rsidRPr="00B11C73">
        <w:rPr>
          <w:color w:val="auto"/>
          <w:lang w:val="en-GB"/>
        </w:rPr>
        <w:t xml:space="preserve">to </w:t>
      </w:r>
      <w:r w:rsidRPr="00B11C73">
        <w:rPr>
          <w:color w:val="auto"/>
          <w:lang w:val="en-GB"/>
        </w:rPr>
        <w:t>complete a</w:t>
      </w:r>
      <w:r w:rsidR="00AB08A7" w:rsidRPr="00B11C73">
        <w:rPr>
          <w:color w:val="auto"/>
          <w:lang w:val="en-GB"/>
        </w:rPr>
        <w:t xml:space="preserve"> study specific audit questionnaire by providing</w:t>
      </w:r>
      <w:r w:rsidRPr="00B11C73">
        <w:rPr>
          <w:color w:val="auto"/>
          <w:lang w:val="en-GB"/>
        </w:rPr>
        <w:t xml:space="preserve"> information on the types of tasks set, assessment planning</w:t>
      </w:r>
      <w:r w:rsidR="007D0B1B" w:rsidRPr="00B11C73">
        <w:rPr>
          <w:color w:val="auto"/>
          <w:lang w:val="en-GB"/>
        </w:rPr>
        <w:t xml:space="preserve">, </w:t>
      </w:r>
      <w:r w:rsidRPr="00B11C73">
        <w:rPr>
          <w:color w:val="auto"/>
          <w:lang w:val="en-GB"/>
        </w:rPr>
        <w:t>timelines and the administration of assessment. Res</w:t>
      </w:r>
      <w:r w:rsidR="007D0B1B" w:rsidRPr="00B11C73">
        <w:rPr>
          <w:color w:val="auto"/>
          <w:lang w:val="en-GB"/>
        </w:rPr>
        <w:t xml:space="preserve">ponses </w:t>
      </w:r>
      <w:r w:rsidR="005F7F3C" w:rsidRPr="00B11C73">
        <w:rPr>
          <w:color w:val="auto"/>
          <w:lang w:val="en-GB"/>
        </w:rPr>
        <w:t>suggest</w:t>
      </w:r>
      <w:r w:rsidR="007D0B1B" w:rsidRPr="00B11C73">
        <w:rPr>
          <w:color w:val="auto"/>
          <w:lang w:val="en-GB"/>
        </w:rPr>
        <w:t>ed</w:t>
      </w:r>
      <w:r w:rsidRPr="00B11C73">
        <w:rPr>
          <w:color w:val="auto"/>
          <w:lang w:val="en-GB"/>
        </w:rPr>
        <w:t xml:space="preserve"> that most schools audited were designing and using tasks </w:t>
      </w:r>
      <w:r w:rsidR="007D0B1B" w:rsidRPr="00B11C73">
        <w:rPr>
          <w:color w:val="auto"/>
          <w:lang w:val="en-GB"/>
        </w:rPr>
        <w:t>that meet</w:t>
      </w:r>
      <w:r w:rsidRPr="00B11C73">
        <w:rPr>
          <w:color w:val="auto"/>
          <w:lang w:val="en-GB"/>
        </w:rPr>
        <w:t xml:space="preserve"> the requirements of the </w:t>
      </w:r>
      <w:r w:rsidR="00AB08A7" w:rsidRPr="00B11C73">
        <w:rPr>
          <w:color w:val="auto"/>
          <w:lang w:val="en-GB"/>
        </w:rPr>
        <w:t xml:space="preserve">reaccredited </w:t>
      </w:r>
      <w:r w:rsidRPr="00B11C73">
        <w:rPr>
          <w:color w:val="auto"/>
          <w:lang w:val="en-GB"/>
        </w:rPr>
        <w:t>study design</w:t>
      </w:r>
      <w:r w:rsidR="007D0B1B" w:rsidRPr="00B11C73">
        <w:rPr>
          <w:color w:val="auto"/>
          <w:lang w:val="en-GB"/>
        </w:rPr>
        <w:t>. A</w:t>
      </w:r>
      <w:r w:rsidRPr="00B11C73">
        <w:rPr>
          <w:color w:val="auto"/>
          <w:lang w:val="en-GB"/>
        </w:rPr>
        <w:t xml:space="preserve">lmost all schools </w:t>
      </w:r>
      <w:r w:rsidR="005F7F3C" w:rsidRPr="00B11C73">
        <w:rPr>
          <w:color w:val="auto"/>
          <w:lang w:val="en-GB"/>
        </w:rPr>
        <w:t>provided</w:t>
      </w:r>
      <w:r w:rsidRPr="00B11C73">
        <w:rPr>
          <w:color w:val="auto"/>
          <w:lang w:val="en-GB"/>
        </w:rPr>
        <w:t xml:space="preserve"> an assessment timetable to </w:t>
      </w:r>
      <w:r w:rsidR="007D0B1B" w:rsidRPr="00B11C73">
        <w:rPr>
          <w:color w:val="auto"/>
          <w:lang w:val="en-GB"/>
        </w:rPr>
        <w:t xml:space="preserve">students to </w:t>
      </w:r>
      <w:r w:rsidRPr="00B11C73">
        <w:rPr>
          <w:color w:val="auto"/>
          <w:lang w:val="en-GB"/>
        </w:rPr>
        <w:t xml:space="preserve">assist </w:t>
      </w:r>
      <w:r w:rsidR="007D0B1B" w:rsidRPr="00B11C73">
        <w:rPr>
          <w:color w:val="auto"/>
          <w:lang w:val="en-GB"/>
        </w:rPr>
        <w:t xml:space="preserve">them in </w:t>
      </w:r>
      <w:r w:rsidRPr="00B11C73">
        <w:rPr>
          <w:color w:val="auto"/>
          <w:lang w:val="en-GB"/>
        </w:rPr>
        <w:t xml:space="preserve">planning for assessment. </w:t>
      </w:r>
    </w:p>
    <w:p w:rsidR="00A77B91" w:rsidRPr="00B11C73" w:rsidRDefault="00A77B91" w:rsidP="00A77B91">
      <w:pPr>
        <w:pStyle w:val="VCAAbody"/>
        <w:rPr>
          <w:color w:val="auto"/>
          <w:lang w:val="en-GB"/>
        </w:rPr>
      </w:pPr>
      <w:r w:rsidRPr="00B11C73">
        <w:rPr>
          <w:color w:val="auto"/>
          <w:lang w:val="en-GB"/>
        </w:rPr>
        <w:t>For each School-assessed Coursework task, students should be given a clear and accurate statement of:</w:t>
      </w:r>
    </w:p>
    <w:p w:rsidR="00A77B91" w:rsidRPr="00B11C73" w:rsidRDefault="00A77B91" w:rsidP="00A77B91">
      <w:pPr>
        <w:pStyle w:val="VCAAbullet"/>
        <w:rPr>
          <w:color w:val="auto"/>
        </w:rPr>
      </w:pPr>
      <w:r w:rsidRPr="00B11C73">
        <w:rPr>
          <w:color w:val="auto"/>
        </w:rPr>
        <w:t>the outcome being assessed</w:t>
      </w:r>
    </w:p>
    <w:p w:rsidR="00A77B91" w:rsidRPr="00B11C73" w:rsidRDefault="00A77B91" w:rsidP="00A77B91">
      <w:pPr>
        <w:pStyle w:val="VCAAbullet"/>
        <w:rPr>
          <w:color w:val="auto"/>
        </w:rPr>
      </w:pPr>
      <w:r w:rsidRPr="00B11C73">
        <w:rPr>
          <w:color w:val="auto"/>
        </w:rPr>
        <w:t>the task type</w:t>
      </w:r>
    </w:p>
    <w:p w:rsidR="00A77B91" w:rsidRPr="00B11C73" w:rsidRDefault="00A77B91" w:rsidP="00A77B91">
      <w:pPr>
        <w:pStyle w:val="VCAAbullet"/>
        <w:rPr>
          <w:color w:val="auto"/>
        </w:rPr>
      </w:pPr>
      <w:r w:rsidRPr="00B11C73">
        <w:rPr>
          <w:color w:val="auto"/>
        </w:rPr>
        <w:t>the requirements and conditions of the task</w:t>
      </w:r>
    </w:p>
    <w:p w:rsidR="00A77B91" w:rsidRPr="00B11C73" w:rsidRDefault="002E41EE" w:rsidP="00A77B91">
      <w:pPr>
        <w:pStyle w:val="VCAAbullet"/>
        <w:rPr>
          <w:color w:val="auto"/>
        </w:rPr>
      </w:pPr>
      <w:r w:rsidRPr="00B11C73">
        <w:rPr>
          <w:color w:val="auto"/>
        </w:rPr>
        <w:t xml:space="preserve">the </w:t>
      </w:r>
      <w:r w:rsidR="00A77B91" w:rsidRPr="00B11C73">
        <w:rPr>
          <w:color w:val="auto"/>
        </w:rPr>
        <w:t>contribution of the task to the final outcome score.</w:t>
      </w:r>
    </w:p>
    <w:p w:rsidR="002E41EE" w:rsidRPr="00B11C73" w:rsidRDefault="00A77B91" w:rsidP="00A77B91">
      <w:pPr>
        <w:pStyle w:val="VCAAbody"/>
        <w:rPr>
          <w:color w:val="FF0000"/>
          <w:lang w:val="en-GB"/>
        </w:rPr>
      </w:pPr>
      <w:r w:rsidRPr="00B11C73">
        <w:rPr>
          <w:color w:val="auto"/>
          <w:lang w:val="en-GB"/>
        </w:rPr>
        <w:t xml:space="preserve">A </w:t>
      </w:r>
      <w:r w:rsidR="007D0B1B" w:rsidRPr="00B11C73">
        <w:rPr>
          <w:color w:val="auto"/>
          <w:lang w:val="en-GB"/>
        </w:rPr>
        <w:t>significant</w:t>
      </w:r>
      <w:r w:rsidRPr="00B11C73">
        <w:rPr>
          <w:color w:val="auto"/>
          <w:lang w:val="en-GB"/>
        </w:rPr>
        <w:t xml:space="preserve"> proportion of schools indicated </w:t>
      </w:r>
      <w:r w:rsidR="00AB08A7" w:rsidRPr="00B11C73">
        <w:rPr>
          <w:color w:val="auto"/>
          <w:lang w:val="en-GB"/>
        </w:rPr>
        <w:t xml:space="preserve">they were using </w:t>
      </w:r>
      <w:r w:rsidRPr="00B11C73">
        <w:rPr>
          <w:color w:val="auto"/>
          <w:lang w:val="en-GB"/>
        </w:rPr>
        <w:t>commercially developed tasks</w:t>
      </w:r>
      <w:r w:rsidR="00BB5A43" w:rsidRPr="00B11C73">
        <w:rPr>
          <w:color w:val="auto"/>
          <w:lang w:val="en-GB"/>
        </w:rPr>
        <w:t xml:space="preserve"> drawn</w:t>
      </w:r>
      <w:r w:rsidRPr="00B11C73">
        <w:rPr>
          <w:color w:val="auto"/>
          <w:lang w:val="en-GB"/>
        </w:rPr>
        <w:t xml:space="preserve"> from a range of sources</w:t>
      </w:r>
      <w:r w:rsidR="00BB5A43" w:rsidRPr="00B11C73">
        <w:rPr>
          <w:color w:val="auto"/>
          <w:lang w:val="en-GB"/>
        </w:rPr>
        <w:t>. M</w:t>
      </w:r>
      <w:r w:rsidR="002E41EE" w:rsidRPr="00B11C73">
        <w:rPr>
          <w:color w:val="auto"/>
          <w:lang w:val="en-GB"/>
        </w:rPr>
        <w:t xml:space="preserve">any </w:t>
      </w:r>
      <w:r w:rsidR="00BB5A43" w:rsidRPr="00B11C73">
        <w:rPr>
          <w:color w:val="auto"/>
          <w:lang w:val="en-GB"/>
        </w:rPr>
        <w:t xml:space="preserve">schools indicated </w:t>
      </w:r>
      <w:r w:rsidR="00AB08A7" w:rsidRPr="00B11C73">
        <w:rPr>
          <w:color w:val="auto"/>
          <w:lang w:val="en-GB"/>
        </w:rPr>
        <w:t xml:space="preserve">they were using </w:t>
      </w:r>
      <w:r w:rsidR="005F7F3C" w:rsidRPr="00B11C73">
        <w:rPr>
          <w:color w:val="auto"/>
          <w:lang w:val="en-GB"/>
        </w:rPr>
        <w:t>SAC tasks</w:t>
      </w:r>
      <w:r w:rsidR="002E41EE" w:rsidRPr="00B11C73">
        <w:rPr>
          <w:color w:val="auto"/>
          <w:lang w:val="en-GB"/>
        </w:rPr>
        <w:t xml:space="preserve"> provided by the </w:t>
      </w:r>
      <w:r w:rsidR="00181720" w:rsidRPr="00B11C73">
        <w:rPr>
          <w:color w:val="auto"/>
          <w:lang w:val="en-GB"/>
        </w:rPr>
        <w:t>subject association.</w:t>
      </w:r>
    </w:p>
    <w:p w:rsidR="002E41EE" w:rsidRPr="00B11C73" w:rsidRDefault="002E41EE" w:rsidP="00A77B91">
      <w:pPr>
        <w:pStyle w:val="VCAAbody"/>
        <w:rPr>
          <w:color w:val="auto"/>
          <w:lang w:val="en-GB"/>
        </w:rPr>
      </w:pPr>
      <w:r w:rsidRPr="00B11C73">
        <w:rPr>
          <w:color w:val="auto"/>
          <w:lang w:val="en-GB"/>
        </w:rPr>
        <w:t xml:space="preserve">The audit question </w:t>
      </w:r>
      <w:r w:rsidR="00977F94" w:rsidRPr="00B11C73">
        <w:rPr>
          <w:color w:val="auto"/>
          <w:lang w:val="en-GB"/>
        </w:rPr>
        <w:t xml:space="preserve">requesting </w:t>
      </w:r>
      <w:r w:rsidR="00AB08A7" w:rsidRPr="00B11C73">
        <w:rPr>
          <w:color w:val="auto"/>
          <w:lang w:val="en-GB"/>
        </w:rPr>
        <w:t xml:space="preserve">a </w:t>
      </w:r>
      <w:r w:rsidRPr="00B11C73">
        <w:rPr>
          <w:color w:val="auto"/>
          <w:lang w:val="en-GB"/>
        </w:rPr>
        <w:t xml:space="preserve">description </w:t>
      </w:r>
      <w:r w:rsidR="00461845" w:rsidRPr="00B11C73">
        <w:rPr>
          <w:color w:val="auto"/>
          <w:lang w:val="en-GB"/>
        </w:rPr>
        <w:t xml:space="preserve">of how </w:t>
      </w:r>
      <w:r w:rsidR="005F7F3C" w:rsidRPr="00B11C73">
        <w:rPr>
          <w:color w:val="auto"/>
          <w:lang w:val="en-GB"/>
        </w:rPr>
        <w:t>each</w:t>
      </w:r>
      <w:r w:rsidR="00461845" w:rsidRPr="00B11C73">
        <w:rPr>
          <w:color w:val="auto"/>
          <w:lang w:val="en-GB"/>
        </w:rPr>
        <w:t xml:space="preserve"> task had been adapted</w:t>
      </w:r>
      <w:r w:rsidRPr="00B11C73">
        <w:rPr>
          <w:color w:val="auto"/>
          <w:lang w:val="en-GB"/>
        </w:rPr>
        <w:t xml:space="preserve"> to ensure authentication was not always answered</w:t>
      </w:r>
      <w:r w:rsidR="003870C3" w:rsidRPr="00B11C73">
        <w:rPr>
          <w:color w:val="auto"/>
          <w:lang w:val="en-GB"/>
        </w:rPr>
        <w:t xml:space="preserve"> or </w:t>
      </w:r>
      <w:r w:rsidR="00ED1994" w:rsidRPr="00B11C73">
        <w:rPr>
          <w:color w:val="auto"/>
          <w:lang w:val="en-GB"/>
        </w:rPr>
        <w:t xml:space="preserve">the response was </w:t>
      </w:r>
      <w:r w:rsidR="003870C3" w:rsidRPr="00B11C73">
        <w:rPr>
          <w:color w:val="auto"/>
          <w:lang w:val="en-GB"/>
        </w:rPr>
        <w:t xml:space="preserve">often </w:t>
      </w:r>
      <w:r w:rsidR="00ED1994" w:rsidRPr="00B11C73">
        <w:rPr>
          <w:color w:val="auto"/>
          <w:lang w:val="en-GB"/>
        </w:rPr>
        <w:t>incomplete</w:t>
      </w:r>
      <w:r w:rsidRPr="00B11C73">
        <w:rPr>
          <w:color w:val="auto"/>
          <w:lang w:val="en-GB"/>
        </w:rPr>
        <w:t>.</w:t>
      </w:r>
      <w:r w:rsidR="00ED1994" w:rsidRPr="00B11C73">
        <w:rPr>
          <w:color w:val="auto"/>
          <w:lang w:val="en-GB"/>
        </w:rPr>
        <w:t xml:space="preserve"> This resulted in several schools </w:t>
      </w:r>
      <w:r w:rsidR="002206EC" w:rsidRPr="00B11C73">
        <w:rPr>
          <w:color w:val="auto"/>
          <w:lang w:val="en-GB"/>
        </w:rPr>
        <w:t>being</w:t>
      </w:r>
      <w:r w:rsidR="00977F94" w:rsidRPr="00B11C73">
        <w:rPr>
          <w:color w:val="auto"/>
          <w:lang w:val="en-GB"/>
        </w:rPr>
        <w:t xml:space="preserve"> require</w:t>
      </w:r>
      <w:r w:rsidR="002206EC" w:rsidRPr="00B11C73">
        <w:rPr>
          <w:color w:val="auto"/>
          <w:lang w:val="en-GB"/>
        </w:rPr>
        <w:t>d</w:t>
      </w:r>
      <w:r w:rsidR="00977F94" w:rsidRPr="00B11C73">
        <w:rPr>
          <w:color w:val="auto"/>
          <w:lang w:val="en-GB"/>
        </w:rPr>
        <w:t xml:space="preserve"> </w:t>
      </w:r>
      <w:r w:rsidR="00ED1994" w:rsidRPr="00B11C73">
        <w:rPr>
          <w:color w:val="auto"/>
          <w:lang w:val="en-GB"/>
        </w:rPr>
        <w:t xml:space="preserve">to submit </w:t>
      </w:r>
      <w:r w:rsidR="00AB08A7" w:rsidRPr="00B11C73">
        <w:rPr>
          <w:color w:val="auto"/>
          <w:lang w:val="en-GB"/>
        </w:rPr>
        <w:t xml:space="preserve">further evidence in the form of </w:t>
      </w:r>
      <w:r w:rsidR="00977F94" w:rsidRPr="00B11C73">
        <w:rPr>
          <w:color w:val="auto"/>
          <w:lang w:val="en-GB"/>
        </w:rPr>
        <w:t>SAC</w:t>
      </w:r>
      <w:r w:rsidR="00ED1994" w:rsidRPr="00B11C73">
        <w:rPr>
          <w:color w:val="auto"/>
          <w:lang w:val="en-GB"/>
        </w:rPr>
        <w:t xml:space="preserve"> tasks </w:t>
      </w:r>
      <w:r w:rsidR="00C071EA" w:rsidRPr="00B11C73">
        <w:rPr>
          <w:color w:val="auto"/>
          <w:lang w:val="en-GB"/>
        </w:rPr>
        <w:t>and marking schemes us</w:t>
      </w:r>
      <w:r w:rsidR="00ED1994" w:rsidRPr="00B11C73">
        <w:rPr>
          <w:color w:val="auto"/>
          <w:lang w:val="en-GB"/>
        </w:rPr>
        <w:t>ed for Unit 3 assessment.</w:t>
      </w:r>
    </w:p>
    <w:p w:rsidR="002E41EE" w:rsidRPr="00B11C73" w:rsidRDefault="002E41EE" w:rsidP="00B11C73">
      <w:pPr>
        <w:pStyle w:val="VCAAbody"/>
        <w:rPr>
          <w:lang w:val="en-GB"/>
        </w:rPr>
      </w:pPr>
      <w:r w:rsidRPr="00B11C73">
        <w:rPr>
          <w:lang w:val="en-GB"/>
        </w:rPr>
        <w:lastRenderedPageBreak/>
        <w:t>It is recommended that tasks purchased from a commercial provider be modified</w:t>
      </w:r>
      <w:r w:rsidR="00AB08A7" w:rsidRPr="00B11C73">
        <w:rPr>
          <w:lang w:val="en-GB"/>
        </w:rPr>
        <w:t xml:space="preserve"> or </w:t>
      </w:r>
      <w:r w:rsidRPr="00B11C73">
        <w:rPr>
          <w:lang w:val="en-GB"/>
        </w:rPr>
        <w:t xml:space="preserve">adapted to reduce authentication issues. These tasks are readily available in the public domain, </w:t>
      </w:r>
      <w:r w:rsidR="007D0B1B" w:rsidRPr="00B11C73">
        <w:rPr>
          <w:lang w:val="en-GB"/>
        </w:rPr>
        <w:t xml:space="preserve">and therefore </w:t>
      </w:r>
      <w:r w:rsidR="00AB08A7" w:rsidRPr="00B11C73">
        <w:rPr>
          <w:lang w:val="en-GB"/>
        </w:rPr>
        <w:t xml:space="preserve">are </w:t>
      </w:r>
      <w:r w:rsidRPr="00B11C73">
        <w:rPr>
          <w:lang w:val="en-GB"/>
        </w:rPr>
        <w:t xml:space="preserve">accessible to students. </w:t>
      </w:r>
      <w:r w:rsidR="007D0B1B" w:rsidRPr="00B11C73">
        <w:rPr>
          <w:lang w:val="en-GB"/>
        </w:rPr>
        <w:t>It is</w:t>
      </w:r>
      <w:r w:rsidRPr="00B11C73">
        <w:rPr>
          <w:lang w:val="en-GB"/>
        </w:rPr>
        <w:t xml:space="preserve"> especially problematic if students</w:t>
      </w:r>
      <w:r w:rsidR="007D0B1B" w:rsidRPr="00B11C73">
        <w:rPr>
          <w:lang w:val="en-GB"/>
        </w:rPr>
        <w:t xml:space="preserve"> within a school </w:t>
      </w:r>
      <w:r w:rsidRPr="00B11C73">
        <w:rPr>
          <w:lang w:val="en-GB"/>
        </w:rPr>
        <w:t xml:space="preserve">are given tasks from the one publisher to assess </w:t>
      </w:r>
      <w:r w:rsidR="005F7F3C" w:rsidRPr="00B11C73">
        <w:rPr>
          <w:lang w:val="en-GB"/>
        </w:rPr>
        <w:t>all o</w:t>
      </w:r>
      <w:r w:rsidRPr="00B11C73">
        <w:rPr>
          <w:lang w:val="en-GB"/>
        </w:rPr>
        <w:t>utcomes.</w:t>
      </w:r>
    </w:p>
    <w:p w:rsidR="002E41EE" w:rsidRPr="00B11C73" w:rsidRDefault="002E41EE" w:rsidP="00786BFF">
      <w:pPr>
        <w:rPr>
          <w:rFonts w:ascii="Arial" w:hAnsi="Arial" w:cs="Arial"/>
          <w:sz w:val="22"/>
          <w:szCs w:val="22"/>
          <w:lang w:val="en-GB"/>
        </w:rPr>
      </w:pPr>
      <w:r w:rsidRPr="00B11C73">
        <w:rPr>
          <w:rFonts w:ascii="Arial" w:hAnsi="Arial" w:cs="Arial"/>
          <w:sz w:val="22"/>
          <w:szCs w:val="22"/>
          <w:lang w:val="en-GB"/>
        </w:rPr>
        <w:t xml:space="preserve">Tasks </w:t>
      </w:r>
      <w:r w:rsidR="007D0B1B" w:rsidRPr="00B11C73">
        <w:rPr>
          <w:rFonts w:ascii="Arial" w:hAnsi="Arial" w:cs="Arial"/>
          <w:sz w:val="22"/>
          <w:szCs w:val="22"/>
          <w:lang w:val="en-GB"/>
        </w:rPr>
        <w:t xml:space="preserve">should </w:t>
      </w:r>
      <w:r w:rsidRPr="00B11C73">
        <w:rPr>
          <w:rFonts w:ascii="Arial" w:hAnsi="Arial" w:cs="Arial"/>
          <w:sz w:val="22"/>
          <w:szCs w:val="22"/>
          <w:lang w:val="en-GB"/>
        </w:rPr>
        <w:t>be adapted by changing task words</w:t>
      </w:r>
      <w:r w:rsidR="00AB08A7" w:rsidRPr="00B11C73">
        <w:rPr>
          <w:rFonts w:ascii="Arial" w:hAnsi="Arial" w:cs="Arial"/>
          <w:sz w:val="22"/>
          <w:szCs w:val="22"/>
          <w:lang w:val="en-GB"/>
        </w:rPr>
        <w:t>,</w:t>
      </w:r>
      <w:r w:rsidRPr="00B11C73">
        <w:rPr>
          <w:rFonts w:ascii="Arial" w:hAnsi="Arial" w:cs="Arial"/>
          <w:sz w:val="22"/>
          <w:szCs w:val="22"/>
          <w:lang w:val="en-GB"/>
        </w:rPr>
        <w:t xml:space="preserve"> the case studies or prompt material </w:t>
      </w:r>
      <w:r w:rsidR="00551B85">
        <w:rPr>
          <w:rFonts w:ascii="Arial" w:hAnsi="Arial" w:cs="Arial"/>
          <w:sz w:val="22"/>
          <w:szCs w:val="22"/>
          <w:lang w:val="en-GB"/>
        </w:rPr>
        <w:t>o</w:t>
      </w:r>
      <w:r w:rsidRPr="00B11C73">
        <w:rPr>
          <w:rFonts w:ascii="Arial" w:hAnsi="Arial" w:cs="Arial"/>
          <w:sz w:val="22"/>
          <w:szCs w:val="22"/>
          <w:lang w:val="en-GB"/>
        </w:rPr>
        <w:t>n which the questions are based.</w:t>
      </w:r>
    </w:p>
    <w:p w:rsidR="00ED1994" w:rsidRPr="00B11C73" w:rsidRDefault="00A77B91" w:rsidP="00A77B91">
      <w:pPr>
        <w:pStyle w:val="VCAAbody"/>
        <w:rPr>
          <w:color w:val="auto"/>
          <w:lang w:val="en-GB"/>
        </w:rPr>
      </w:pPr>
      <w:r w:rsidRPr="00B11C73">
        <w:rPr>
          <w:color w:val="auto"/>
          <w:lang w:val="en-GB"/>
        </w:rPr>
        <w:t xml:space="preserve">There were </w:t>
      </w:r>
      <w:r w:rsidR="007D0B1B" w:rsidRPr="00B11C73">
        <w:rPr>
          <w:color w:val="auto"/>
          <w:lang w:val="en-GB"/>
        </w:rPr>
        <w:t>several</w:t>
      </w:r>
      <w:r w:rsidRPr="00B11C73">
        <w:rPr>
          <w:color w:val="auto"/>
          <w:lang w:val="en-GB"/>
        </w:rPr>
        <w:t xml:space="preserve"> examples of teacher-designed tasks</w:t>
      </w:r>
      <w:r w:rsidR="007D0B1B" w:rsidRPr="00B11C73">
        <w:rPr>
          <w:color w:val="auto"/>
          <w:lang w:val="en-GB"/>
        </w:rPr>
        <w:t xml:space="preserve"> evident</w:t>
      </w:r>
      <w:r w:rsidRPr="00B11C73">
        <w:rPr>
          <w:color w:val="auto"/>
          <w:lang w:val="en-GB"/>
        </w:rPr>
        <w:t xml:space="preserve">, most of which met the requirements of the outcomes. </w:t>
      </w:r>
      <w:r w:rsidR="00ED1994" w:rsidRPr="00B11C73">
        <w:rPr>
          <w:color w:val="auto"/>
          <w:lang w:val="en-GB"/>
        </w:rPr>
        <w:t xml:space="preserve">Teachers </w:t>
      </w:r>
      <w:proofErr w:type="gramStart"/>
      <w:r w:rsidR="00ED1994" w:rsidRPr="00B11C73">
        <w:rPr>
          <w:color w:val="auto"/>
          <w:lang w:val="en-GB"/>
        </w:rPr>
        <w:t>are reminded</w:t>
      </w:r>
      <w:proofErr w:type="gramEnd"/>
      <w:r w:rsidR="00ED1994" w:rsidRPr="00B11C73">
        <w:rPr>
          <w:color w:val="auto"/>
          <w:lang w:val="en-GB"/>
        </w:rPr>
        <w:t xml:space="preserve"> that the </w:t>
      </w:r>
      <w:r w:rsidR="00AB08A7" w:rsidRPr="00B11C73">
        <w:rPr>
          <w:i/>
          <w:color w:val="auto"/>
          <w:lang w:val="en-GB"/>
        </w:rPr>
        <w:t xml:space="preserve">VCE </w:t>
      </w:r>
      <w:r w:rsidR="00ED1994" w:rsidRPr="00B11C73">
        <w:rPr>
          <w:i/>
          <w:color w:val="auto"/>
          <w:lang w:val="en-GB"/>
        </w:rPr>
        <w:t>Business Management</w:t>
      </w:r>
      <w:r w:rsidR="00ED1994" w:rsidRPr="00B11C73">
        <w:rPr>
          <w:color w:val="auto"/>
          <w:lang w:val="en-GB"/>
        </w:rPr>
        <w:t xml:space="preserve"> </w:t>
      </w:r>
      <w:r w:rsidR="00ED1994" w:rsidRPr="00B11C73">
        <w:rPr>
          <w:i/>
          <w:color w:val="auto"/>
          <w:lang w:val="en-GB"/>
        </w:rPr>
        <w:t>Advice for</w:t>
      </w:r>
      <w:r w:rsidR="00ED1994" w:rsidRPr="00B11C73">
        <w:rPr>
          <w:color w:val="auto"/>
          <w:lang w:val="en-GB"/>
        </w:rPr>
        <w:t xml:space="preserve"> </w:t>
      </w:r>
      <w:r w:rsidR="00F03C5E">
        <w:rPr>
          <w:i/>
          <w:color w:val="auto"/>
          <w:lang w:val="en-GB"/>
        </w:rPr>
        <w:t>t</w:t>
      </w:r>
      <w:r w:rsidR="00ED1994" w:rsidRPr="00B11C73">
        <w:rPr>
          <w:i/>
          <w:color w:val="auto"/>
          <w:lang w:val="en-GB"/>
        </w:rPr>
        <w:t>eachers</w:t>
      </w:r>
      <w:r w:rsidR="00324285" w:rsidRPr="00B11C73">
        <w:rPr>
          <w:color w:val="auto"/>
          <w:lang w:val="en-GB"/>
        </w:rPr>
        <w:t xml:space="preserve"> contains s</w:t>
      </w:r>
      <w:r w:rsidR="00ED1994" w:rsidRPr="00B11C73">
        <w:rPr>
          <w:color w:val="auto"/>
          <w:lang w:val="en-GB"/>
        </w:rPr>
        <w:t xml:space="preserve">ample approaches to developing assessment tasks. </w:t>
      </w:r>
      <w:r w:rsidR="00BB5A43" w:rsidRPr="00B11C73">
        <w:rPr>
          <w:color w:val="auto"/>
          <w:lang w:val="en-GB"/>
        </w:rPr>
        <w:t>This includes</w:t>
      </w:r>
      <w:r w:rsidR="00ED1994" w:rsidRPr="00B11C73">
        <w:rPr>
          <w:color w:val="auto"/>
          <w:lang w:val="en-GB"/>
        </w:rPr>
        <w:t xml:space="preserve"> </w:t>
      </w:r>
      <w:r w:rsidR="00AB08A7" w:rsidRPr="00B11C73">
        <w:rPr>
          <w:color w:val="auto"/>
          <w:lang w:val="en-GB"/>
        </w:rPr>
        <w:t>an</w:t>
      </w:r>
      <w:r w:rsidR="00ED1994" w:rsidRPr="00B11C73">
        <w:rPr>
          <w:color w:val="auto"/>
          <w:lang w:val="en-GB"/>
        </w:rPr>
        <w:t xml:space="preserve"> example </w:t>
      </w:r>
      <w:r w:rsidR="00AB08A7" w:rsidRPr="00B11C73">
        <w:rPr>
          <w:color w:val="auto"/>
          <w:lang w:val="en-GB"/>
        </w:rPr>
        <w:t xml:space="preserve">of structured questions </w:t>
      </w:r>
      <w:r w:rsidR="00ED1994" w:rsidRPr="00B11C73">
        <w:rPr>
          <w:color w:val="auto"/>
          <w:lang w:val="en-GB"/>
        </w:rPr>
        <w:t xml:space="preserve">for Unit 3, Outcome 1 and a case study example for Unit 4 Outcome 2. These </w:t>
      </w:r>
      <w:r w:rsidR="00181720" w:rsidRPr="00B11C73">
        <w:rPr>
          <w:color w:val="auto"/>
          <w:lang w:val="en-GB"/>
        </w:rPr>
        <w:t>will be of assistance to</w:t>
      </w:r>
      <w:r w:rsidR="00ED1994" w:rsidRPr="00B11C73">
        <w:rPr>
          <w:color w:val="auto"/>
          <w:lang w:val="en-GB"/>
        </w:rPr>
        <w:t xml:space="preserve"> teachers who require </w:t>
      </w:r>
      <w:r w:rsidR="00181720" w:rsidRPr="00B11C73">
        <w:rPr>
          <w:color w:val="auto"/>
          <w:lang w:val="en-GB"/>
        </w:rPr>
        <w:t>guidance in</w:t>
      </w:r>
      <w:r w:rsidR="00ED1994" w:rsidRPr="00B11C73">
        <w:rPr>
          <w:color w:val="auto"/>
          <w:lang w:val="en-GB"/>
        </w:rPr>
        <w:t xml:space="preserve"> the process of developing </w:t>
      </w:r>
      <w:r w:rsidR="00181720" w:rsidRPr="00B11C73">
        <w:rPr>
          <w:color w:val="auto"/>
          <w:lang w:val="en-GB"/>
        </w:rPr>
        <w:t>school based</w:t>
      </w:r>
      <w:r w:rsidR="00ED1994" w:rsidRPr="00B11C73">
        <w:rPr>
          <w:color w:val="auto"/>
          <w:lang w:val="en-GB"/>
        </w:rPr>
        <w:t xml:space="preserve"> tasks.</w:t>
      </w:r>
    </w:p>
    <w:p w:rsidR="00A77B91" w:rsidRPr="00B11C73" w:rsidRDefault="0077554D" w:rsidP="00A77B91">
      <w:pPr>
        <w:pStyle w:val="VCAAbody"/>
        <w:rPr>
          <w:color w:val="auto"/>
          <w:lang w:val="en-GB"/>
        </w:rPr>
      </w:pPr>
      <w:r w:rsidRPr="00B11C73">
        <w:rPr>
          <w:color w:val="auto"/>
          <w:lang w:val="en-GB"/>
        </w:rPr>
        <w:t>S</w:t>
      </w:r>
      <w:r w:rsidR="00003124" w:rsidRPr="00B11C73">
        <w:rPr>
          <w:color w:val="auto"/>
          <w:lang w:val="en-GB"/>
        </w:rPr>
        <w:t>amples</w:t>
      </w:r>
      <w:r w:rsidR="00A77B91" w:rsidRPr="00B11C73">
        <w:rPr>
          <w:color w:val="auto"/>
          <w:lang w:val="en-GB"/>
        </w:rPr>
        <w:t xml:space="preserve"> reviewed </w:t>
      </w:r>
      <w:r w:rsidR="002318B6">
        <w:rPr>
          <w:color w:val="auto"/>
          <w:lang w:val="en-GB"/>
        </w:rPr>
        <w:t>in</w:t>
      </w:r>
      <w:r w:rsidR="00003124" w:rsidRPr="00B11C73">
        <w:rPr>
          <w:color w:val="auto"/>
          <w:lang w:val="en-GB"/>
        </w:rPr>
        <w:t xml:space="preserve"> the</w:t>
      </w:r>
      <w:r w:rsidR="00A77B91" w:rsidRPr="00B11C73">
        <w:rPr>
          <w:color w:val="auto"/>
          <w:lang w:val="en-GB"/>
        </w:rPr>
        <w:t xml:space="preserve"> </w:t>
      </w:r>
      <w:r w:rsidR="00AB08A7" w:rsidRPr="00B11C73">
        <w:rPr>
          <w:color w:val="auto"/>
          <w:lang w:val="en-GB"/>
        </w:rPr>
        <w:t>School-based Assessment Audit</w:t>
      </w:r>
      <w:r w:rsidR="007D0B1B" w:rsidRPr="00B11C73">
        <w:rPr>
          <w:color w:val="auto"/>
          <w:lang w:val="en-GB"/>
        </w:rPr>
        <w:t xml:space="preserve"> </w:t>
      </w:r>
      <w:r w:rsidRPr="00B11C73">
        <w:rPr>
          <w:color w:val="auto"/>
          <w:lang w:val="en-GB"/>
        </w:rPr>
        <w:t xml:space="preserve">revealed </w:t>
      </w:r>
      <w:r w:rsidR="007D0B1B" w:rsidRPr="00B11C73">
        <w:rPr>
          <w:color w:val="auto"/>
          <w:lang w:val="en-GB"/>
        </w:rPr>
        <w:t>that</w:t>
      </w:r>
      <w:r w:rsidRPr="00B11C73">
        <w:rPr>
          <w:color w:val="auto"/>
          <w:lang w:val="en-GB"/>
        </w:rPr>
        <w:t xml:space="preserve"> </w:t>
      </w:r>
      <w:r w:rsidR="00A77B91" w:rsidRPr="00B11C73">
        <w:rPr>
          <w:color w:val="auto"/>
          <w:lang w:val="en-GB"/>
        </w:rPr>
        <w:t xml:space="preserve">most teachers </w:t>
      </w:r>
      <w:r w:rsidR="00181720" w:rsidRPr="00B11C73">
        <w:rPr>
          <w:color w:val="auto"/>
          <w:lang w:val="en-GB"/>
        </w:rPr>
        <w:t>clearly</w:t>
      </w:r>
      <w:r w:rsidR="00A77B91" w:rsidRPr="00B11C73">
        <w:rPr>
          <w:color w:val="auto"/>
          <w:lang w:val="en-GB"/>
        </w:rPr>
        <w:t xml:space="preserve"> </w:t>
      </w:r>
      <w:r w:rsidR="00181720" w:rsidRPr="00B11C73">
        <w:rPr>
          <w:color w:val="auto"/>
          <w:lang w:val="en-GB"/>
        </w:rPr>
        <w:t>set out</w:t>
      </w:r>
      <w:r w:rsidR="00A77B91" w:rsidRPr="00B11C73">
        <w:rPr>
          <w:color w:val="auto"/>
          <w:lang w:val="en-GB"/>
        </w:rPr>
        <w:t xml:space="preserve"> </w:t>
      </w:r>
      <w:r w:rsidR="007D0B1B" w:rsidRPr="00B11C73">
        <w:rPr>
          <w:color w:val="auto"/>
          <w:lang w:val="en-GB"/>
        </w:rPr>
        <w:t>a</w:t>
      </w:r>
      <w:r w:rsidR="00A77B91" w:rsidRPr="00B11C73">
        <w:rPr>
          <w:color w:val="auto"/>
          <w:lang w:val="en-GB"/>
        </w:rPr>
        <w:t xml:space="preserve"> marking scheme used to assess tasks</w:t>
      </w:r>
      <w:r w:rsidR="002206EC" w:rsidRPr="00B11C73">
        <w:rPr>
          <w:color w:val="auto"/>
          <w:lang w:val="en-GB"/>
        </w:rPr>
        <w:t>,</w:t>
      </w:r>
      <w:r w:rsidR="00977F94" w:rsidRPr="00B11C73">
        <w:rPr>
          <w:color w:val="auto"/>
          <w:lang w:val="en-GB"/>
        </w:rPr>
        <w:t xml:space="preserve"> </w:t>
      </w:r>
      <w:r w:rsidR="007D0B1B" w:rsidRPr="00B11C73">
        <w:rPr>
          <w:color w:val="auto"/>
          <w:lang w:val="en-GB"/>
        </w:rPr>
        <w:t>which was</w:t>
      </w:r>
      <w:r w:rsidR="00A77B91" w:rsidRPr="00B11C73">
        <w:rPr>
          <w:color w:val="auto"/>
          <w:lang w:val="en-GB"/>
        </w:rPr>
        <w:t xml:space="preserve"> largely consistent with VCAA performance descriptors</w:t>
      </w:r>
      <w:r w:rsidR="007D0B1B" w:rsidRPr="00B11C73">
        <w:rPr>
          <w:color w:val="auto"/>
          <w:lang w:val="en-GB"/>
        </w:rPr>
        <w:t xml:space="preserve"> as set out in the </w:t>
      </w:r>
      <w:r w:rsidR="007D0B1B" w:rsidRPr="00B11C73">
        <w:rPr>
          <w:i/>
          <w:color w:val="auto"/>
          <w:lang w:val="en-GB"/>
        </w:rPr>
        <w:t xml:space="preserve">Advice for </w:t>
      </w:r>
      <w:r w:rsidR="00F03C5E">
        <w:rPr>
          <w:i/>
          <w:color w:val="auto"/>
          <w:lang w:val="en-GB"/>
        </w:rPr>
        <w:t>t</w:t>
      </w:r>
      <w:r w:rsidR="007D0B1B" w:rsidRPr="00B11C73">
        <w:rPr>
          <w:i/>
          <w:color w:val="auto"/>
          <w:lang w:val="en-GB"/>
        </w:rPr>
        <w:t>eachers</w:t>
      </w:r>
      <w:r w:rsidR="00A77B91" w:rsidRPr="00B11C73">
        <w:rPr>
          <w:color w:val="auto"/>
          <w:lang w:val="en-GB"/>
        </w:rPr>
        <w:t>. Many teachers adapted VCAA performance descriptors to provide mark allocations for specific questions. In some instances, teachers dev</w:t>
      </w:r>
      <w:r w:rsidR="00C071EA" w:rsidRPr="00B11C73">
        <w:rPr>
          <w:color w:val="auto"/>
          <w:lang w:val="en-GB"/>
        </w:rPr>
        <w:t xml:space="preserve">eloped their own </w:t>
      </w:r>
      <w:r w:rsidR="00A77B91" w:rsidRPr="00B11C73">
        <w:rPr>
          <w:color w:val="auto"/>
          <w:lang w:val="en-GB"/>
        </w:rPr>
        <w:t>marking scheme</w:t>
      </w:r>
      <w:r w:rsidR="00C071EA" w:rsidRPr="00B11C73">
        <w:rPr>
          <w:color w:val="auto"/>
          <w:lang w:val="en-GB"/>
        </w:rPr>
        <w:t>s</w:t>
      </w:r>
      <w:r w:rsidR="00BB5A43" w:rsidRPr="00B11C73">
        <w:rPr>
          <w:color w:val="auto"/>
          <w:lang w:val="en-GB"/>
        </w:rPr>
        <w:t xml:space="preserve">, </w:t>
      </w:r>
      <w:r w:rsidR="007D0B1B" w:rsidRPr="00B11C73">
        <w:rPr>
          <w:color w:val="auto"/>
          <w:lang w:val="en-GB"/>
        </w:rPr>
        <w:t>which</w:t>
      </w:r>
      <w:r w:rsidR="00BB5A43" w:rsidRPr="00B11C73">
        <w:rPr>
          <w:color w:val="auto"/>
          <w:lang w:val="en-GB"/>
        </w:rPr>
        <w:t xml:space="preserve"> </w:t>
      </w:r>
      <w:r w:rsidR="00C071EA" w:rsidRPr="00B11C73">
        <w:rPr>
          <w:color w:val="auto"/>
          <w:lang w:val="en-GB"/>
        </w:rPr>
        <w:t>were</w:t>
      </w:r>
      <w:r w:rsidR="00A77B91" w:rsidRPr="00B11C73">
        <w:rPr>
          <w:color w:val="auto"/>
          <w:lang w:val="en-GB"/>
        </w:rPr>
        <w:t xml:space="preserve"> generally appropriate to the task. All schools audited indicated th</w:t>
      </w:r>
      <w:r w:rsidR="00BB5A43" w:rsidRPr="00B11C73">
        <w:rPr>
          <w:color w:val="auto"/>
          <w:lang w:val="en-GB"/>
        </w:rPr>
        <w:t>at</w:t>
      </w:r>
      <w:r w:rsidR="00A77B91" w:rsidRPr="00B11C73">
        <w:rPr>
          <w:color w:val="auto"/>
          <w:lang w:val="en-GB"/>
        </w:rPr>
        <w:t xml:space="preserve"> SACs were completed under supervision, making authentication less problematic.</w:t>
      </w:r>
    </w:p>
    <w:p w:rsidR="00461845" w:rsidRPr="00B11C73" w:rsidRDefault="00461845" w:rsidP="00A77B91">
      <w:pPr>
        <w:pStyle w:val="VCAAbody"/>
        <w:rPr>
          <w:color w:val="auto"/>
          <w:lang w:val="en-GB"/>
        </w:rPr>
      </w:pPr>
      <w:r w:rsidRPr="00B11C73">
        <w:rPr>
          <w:color w:val="auto"/>
          <w:lang w:val="en-GB"/>
        </w:rPr>
        <w:t xml:space="preserve">Overall, tasks addressed a wide range of key knowledge and required students to demonstrate relevant key skills. It </w:t>
      </w:r>
      <w:r w:rsidR="005F7F3C" w:rsidRPr="00B11C73">
        <w:rPr>
          <w:color w:val="auto"/>
          <w:lang w:val="en-GB"/>
        </w:rPr>
        <w:t>would be</w:t>
      </w:r>
      <w:r w:rsidRPr="00B11C73">
        <w:rPr>
          <w:color w:val="auto"/>
          <w:lang w:val="en-GB"/>
        </w:rPr>
        <w:t xml:space="preserve"> a worthwhile exercise for teachers to examine tasks </w:t>
      </w:r>
      <w:r w:rsidR="00181720" w:rsidRPr="00B11C73">
        <w:rPr>
          <w:color w:val="auto"/>
          <w:lang w:val="en-GB"/>
        </w:rPr>
        <w:t xml:space="preserve">and </w:t>
      </w:r>
      <w:r w:rsidRPr="00B11C73">
        <w:rPr>
          <w:color w:val="auto"/>
          <w:lang w:val="en-GB"/>
        </w:rPr>
        <w:t xml:space="preserve">ensure that higher order/more complex questions are </w:t>
      </w:r>
      <w:r w:rsidR="007D0B1B" w:rsidRPr="00B11C73">
        <w:rPr>
          <w:color w:val="auto"/>
          <w:lang w:val="en-GB"/>
        </w:rPr>
        <w:t xml:space="preserve">included and </w:t>
      </w:r>
      <w:r w:rsidRPr="00B11C73">
        <w:rPr>
          <w:color w:val="auto"/>
          <w:lang w:val="en-GB"/>
        </w:rPr>
        <w:t>weighted appropriately.</w:t>
      </w:r>
    </w:p>
    <w:p w:rsidR="00A12DBB" w:rsidRPr="00B11C73" w:rsidRDefault="007D0B1B" w:rsidP="00A77B91">
      <w:pPr>
        <w:pStyle w:val="VCAAbody"/>
        <w:rPr>
          <w:color w:val="auto"/>
          <w:lang w:val="en-GB"/>
        </w:rPr>
      </w:pPr>
      <w:r w:rsidRPr="00B11C73">
        <w:rPr>
          <w:color w:val="auto"/>
          <w:lang w:val="en-GB"/>
        </w:rPr>
        <w:t>The</w:t>
      </w:r>
      <w:r w:rsidR="00A12DBB" w:rsidRPr="00B11C73">
        <w:rPr>
          <w:color w:val="auto"/>
          <w:lang w:val="en-GB"/>
        </w:rPr>
        <w:t xml:space="preserve"> </w:t>
      </w:r>
      <w:r w:rsidR="00AB08A7" w:rsidRPr="00B11C73">
        <w:rPr>
          <w:i/>
          <w:color w:val="auto"/>
          <w:lang w:val="en-GB"/>
        </w:rPr>
        <w:t>VCE Business Management S</w:t>
      </w:r>
      <w:r w:rsidR="00BF1A33" w:rsidRPr="00B11C73">
        <w:rPr>
          <w:i/>
          <w:color w:val="auto"/>
          <w:lang w:val="en-GB"/>
        </w:rPr>
        <w:t xml:space="preserve">tudy </w:t>
      </w:r>
      <w:r w:rsidR="00AB08A7" w:rsidRPr="00B11C73">
        <w:rPr>
          <w:i/>
          <w:color w:val="auto"/>
          <w:lang w:val="en-GB"/>
        </w:rPr>
        <w:t>D</w:t>
      </w:r>
      <w:r w:rsidR="00BF1A33" w:rsidRPr="00B11C73">
        <w:rPr>
          <w:i/>
          <w:color w:val="auto"/>
          <w:lang w:val="en-GB"/>
        </w:rPr>
        <w:t>esign</w:t>
      </w:r>
      <w:r w:rsidR="00BF1A33" w:rsidRPr="00B11C73">
        <w:rPr>
          <w:color w:val="auto"/>
          <w:lang w:val="en-GB"/>
        </w:rPr>
        <w:t xml:space="preserve"> </w:t>
      </w:r>
      <w:r w:rsidR="000C5E9C" w:rsidRPr="00B11C73">
        <w:rPr>
          <w:color w:val="auto"/>
          <w:lang w:val="en-GB"/>
        </w:rPr>
        <w:t xml:space="preserve">requires </w:t>
      </w:r>
      <w:r w:rsidR="00A12DBB" w:rsidRPr="00B11C73">
        <w:rPr>
          <w:color w:val="auto"/>
          <w:lang w:val="en-GB"/>
        </w:rPr>
        <w:t xml:space="preserve">use </w:t>
      </w:r>
      <w:r w:rsidR="000C5E9C" w:rsidRPr="00B11C73">
        <w:rPr>
          <w:color w:val="auto"/>
          <w:lang w:val="en-GB"/>
        </w:rPr>
        <w:t xml:space="preserve">of </w:t>
      </w:r>
      <w:r w:rsidR="00F03C5E">
        <w:rPr>
          <w:color w:val="auto"/>
          <w:lang w:val="en-GB"/>
        </w:rPr>
        <w:t>‘</w:t>
      </w:r>
      <w:r w:rsidR="00A12DBB" w:rsidRPr="00B11C73">
        <w:rPr>
          <w:color w:val="auto"/>
          <w:lang w:val="en-GB"/>
        </w:rPr>
        <w:t>contemporary business case studies from the past four years</w:t>
      </w:r>
      <w:r w:rsidR="00F03C5E">
        <w:rPr>
          <w:color w:val="auto"/>
          <w:lang w:val="en-GB"/>
        </w:rPr>
        <w:t>’</w:t>
      </w:r>
      <w:r w:rsidR="00A12DBB" w:rsidRPr="00B11C73">
        <w:rPr>
          <w:color w:val="auto"/>
          <w:lang w:val="en-GB"/>
        </w:rPr>
        <w:t xml:space="preserve"> </w:t>
      </w:r>
      <w:r w:rsidR="00181720" w:rsidRPr="00B11C73">
        <w:rPr>
          <w:color w:val="auto"/>
          <w:lang w:val="en-GB"/>
        </w:rPr>
        <w:t>throughout</w:t>
      </w:r>
      <w:r w:rsidR="00A12DBB" w:rsidRPr="00B11C73">
        <w:rPr>
          <w:color w:val="auto"/>
          <w:lang w:val="en-GB"/>
        </w:rPr>
        <w:t xml:space="preserve"> </w:t>
      </w:r>
      <w:r w:rsidR="00181720" w:rsidRPr="00B11C73">
        <w:rPr>
          <w:color w:val="auto"/>
          <w:lang w:val="en-GB"/>
        </w:rPr>
        <w:t>several</w:t>
      </w:r>
      <w:r w:rsidR="00A12DBB" w:rsidRPr="00B11C73">
        <w:rPr>
          <w:color w:val="auto"/>
          <w:lang w:val="en-GB"/>
        </w:rPr>
        <w:t xml:space="preserve"> </w:t>
      </w:r>
      <w:r w:rsidR="00AB08A7" w:rsidRPr="00B11C73">
        <w:rPr>
          <w:color w:val="auto"/>
          <w:lang w:val="en-GB"/>
        </w:rPr>
        <w:t xml:space="preserve">areas </w:t>
      </w:r>
      <w:r w:rsidR="00A12DBB" w:rsidRPr="00B11C73">
        <w:rPr>
          <w:color w:val="auto"/>
          <w:lang w:val="en-GB"/>
        </w:rPr>
        <w:t xml:space="preserve">of </w:t>
      </w:r>
      <w:r w:rsidR="00AB08A7" w:rsidRPr="00B11C73">
        <w:rPr>
          <w:color w:val="auto"/>
          <w:lang w:val="en-GB"/>
        </w:rPr>
        <w:t>study</w:t>
      </w:r>
      <w:r w:rsidR="00A12DBB" w:rsidRPr="00B11C73">
        <w:rPr>
          <w:color w:val="auto"/>
          <w:lang w:val="en-GB"/>
        </w:rPr>
        <w:t xml:space="preserve">. Teachers </w:t>
      </w:r>
      <w:r w:rsidR="00181720" w:rsidRPr="00B11C73">
        <w:rPr>
          <w:color w:val="auto"/>
          <w:lang w:val="en-GB"/>
        </w:rPr>
        <w:t>must</w:t>
      </w:r>
      <w:r w:rsidR="00A12DBB" w:rsidRPr="00B11C73">
        <w:rPr>
          <w:color w:val="auto"/>
          <w:lang w:val="en-GB"/>
        </w:rPr>
        <w:t xml:space="preserve"> be mindful of this when planning and developing assessment tasks</w:t>
      </w:r>
      <w:r w:rsidR="00181720" w:rsidRPr="00B11C73">
        <w:rPr>
          <w:color w:val="auto"/>
          <w:lang w:val="en-GB"/>
        </w:rPr>
        <w:t xml:space="preserve">. </w:t>
      </w:r>
      <w:r w:rsidR="000C5E9C" w:rsidRPr="00B11C73">
        <w:rPr>
          <w:color w:val="auto"/>
          <w:lang w:val="en-GB"/>
        </w:rPr>
        <w:t>Historical</w:t>
      </w:r>
      <w:r w:rsidR="00181720" w:rsidRPr="00B11C73">
        <w:rPr>
          <w:color w:val="auto"/>
          <w:lang w:val="en-GB"/>
        </w:rPr>
        <w:t xml:space="preserve"> examples used in previous years</w:t>
      </w:r>
      <w:r w:rsidR="00A12DBB" w:rsidRPr="00B11C73">
        <w:rPr>
          <w:color w:val="auto"/>
          <w:lang w:val="en-GB"/>
        </w:rPr>
        <w:t xml:space="preserve"> </w:t>
      </w:r>
      <w:r w:rsidR="000C5E9C" w:rsidRPr="00B11C73">
        <w:rPr>
          <w:color w:val="auto"/>
          <w:lang w:val="en-GB"/>
        </w:rPr>
        <w:t xml:space="preserve">must </w:t>
      </w:r>
      <w:r w:rsidR="00181720" w:rsidRPr="00B11C73">
        <w:rPr>
          <w:color w:val="auto"/>
          <w:lang w:val="en-GB"/>
        </w:rPr>
        <w:t>not be used if they fall ou</w:t>
      </w:r>
      <w:r w:rsidR="00977F94" w:rsidRPr="00B11C73">
        <w:rPr>
          <w:color w:val="auto"/>
          <w:lang w:val="en-GB"/>
        </w:rPr>
        <w:t>t</w:t>
      </w:r>
      <w:r w:rsidR="00181720" w:rsidRPr="00B11C73">
        <w:rPr>
          <w:color w:val="auto"/>
          <w:lang w:val="en-GB"/>
        </w:rPr>
        <w:t>side the f</w:t>
      </w:r>
      <w:r w:rsidR="00977F94" w:rsidRPr="00B11C73">
        <w:rPr>
          <w:color w:val="auto"/>
          <w:lang w:val="en-GB"/>
        </w:rPr>
        <w:t>our year</w:t>
      </w:r>
      <w:r w:rsidR="00181720" w:rsidRPr="00B11C73">
        <w:rPr>
          <w:color w:val="auto"/>
          <w:lang w:val="en-GB"/>
        </w:rPr>
        <w:t xml:space="preserve"> requirement.</w:t>
      </w:r>
    </w:p>
    <w:p w:rsidR="00A77B91" w:rsidRPr="00B11C73" w:rsidRDefault="00A77B91" w:rsidP="00A77B91">
      <w:pPr>
        <w:pStyle w:val="VCAAbody"/>
        <w:rPr>
          <w:color w:val="auto"/>
          <w:lang w:val="en-GB"/>
        </w:rPr>
      </w:pPr>
      <w:r w:rsidRPr="00B11C73">
        <w:rPr>
          <w:color w:val="auto"/>
          <w:lang w:val="en-GB"/>
        </w:rPr>
        <w:t xml:space="preserve">Schools audited indicated </w:t>
      </w:r>
      <w:r w:rsidR="00977F94" w:rsidRPr="00B11C73">
        <w:rPr>
          <w:color w:val="auto"/>
          <w:lang w:val="en-GB"/>
        </w:rPr>
        <w:t>use of</w:t>
      </w:r>
      <w:r w:rsidRPr="00B11C73">
        <w:rPr>
          <w:color w:val="auto"/>
          <w:lang w:val="en-GB"/>
        </w:rPr>
        <w:t xml:space="preserve"> a range of resources </w:t>
      </w:r>
      <w:r w:rsidR="00977F94" w:rsidRPr="00B11C73">
        <w:rPr>
          <w:color w:val="auto"/>
          <w:lang w:val="en-GB"/>
        </w:rPr>
        <w:t>in developing</w:t>
      </w:r>
      <w:r w:rsidRPr="00B11C73">
        <w:rPr>
          <w:color w:val="auto"/>
          <w:lang w:val="en-GB"/>
        </w:rPr>
        <w:t xml:space="preserve"> tasks for </w:t>
      </w:r>
      <w:r w:rsidR="000C5E9C" w:rsidRPr="00B11C73">
        <w:rPr>
          <w:color w:val="auto"/>
          <w:lang w:val="en-GB"/>
        </w:rPr>
        <w:t>Unit 3</w:t>
      </w:r>
      <w:r w:rsidRPr="00B11C73">
        <w:rPr>
          <w:color w:val="auto"/>
          <w:lang w:val="en-GB"/>
        </w:rPr>
        <w:t xml:space="preserve">. These included the Assessment Handbook, </w:t>
      </w:r>
      <w:r w:rsidRPr="00F03C5E">
        <w:rPr>
          <w:i/>
          <w:color w:val="auto"/>
          <w:lang w:val="en-GB"/>
        </w:rPr>
        <w:t xml:space="preserve">Advice for </w:t>
      </w:r>
      <w:r w:rsidR="00F03C5E" w:rsidRPr="00F03C5E">
        <w:rPr>
          <w:i/>
          <w:color w:val="auto"/>
          <w:lang w:val="en-GB"/>
        </w:rPr>
        <w:t>t</w:t>
      </w:r>
      <w:r w:rsidRPr="00F03C5E">
        <w:rPr>
          <w:i/>
          <w:color w:val="auto"/>
          <w:lang w:val="en-GB"/>
        </w:rPr>
        <w:t>eachers</w:t>
      </w:r>
      <w:r w:rsidRPr="00B11C73">
        <w:rPr>
          <w:color w:val="auto"/>
          <w:lang w:val="en-GB"/>
        </w:rPr>
        <w:t xml:space="preserve">, textbooks, networks and </w:t>
      </w:r>
      <w:r w:rsidR="000C5E9C" w:rsidRPr="00B11C73">
        <w:rPr>
          <w:color w:val="auto"/>
          <w:lang w:val="en-GB"/>
        </w:rPr>
        <w:t xml:space="preserve">those produced by the </w:t>
      </w:r>
      <w:r w:rsidRPr="00B11C73">
        <w:rPr>
          <w:color w:val="auto"/>
          <w:lang w:val="en-GB"/>
        </w:rPr>
        <w:t xml:space="preserve">subject association. </w:t>
      </w:r>
    </w:p>
    <w:p w:rsidR="00A77B91" w:rsidRPr="00B11C73" w:rsidRDefault="00A77B91" w:rsidP="00A77B91">
      <w:pPr>
        <w:pStyle w:val="VCAAbody"/>
        <w:rPr>
          <w:color w:val="auto"/>
          <w:lang w:val="en-GB"/>
        </w:rPr>
      </w:pPr>
      <w:r w:rsidRPr="00B11C73">
        <w:rPr>
          <w:color w:val="auto"/>
          <w:lang w:val="en-GB"/>
        </w:rPr>
        <w:t xml:space="preserve">Schools with more than one teacher teaching </w:t>
      </w:r>
      <w:r w:rsidR="002E41EE" w:rsidRPr="00B11C73">
        <w:rPr>
          <w:color w:val="auto"/>
          <w:lang w:val="en-GB"/>
        </w:rPr>
        <w:t xml:space="preserve">Business Management </w:t>
      </w:r>
      <w:r w:rsidRPr="00B11C73">
        <w:rPr>
          <w:color w:val="auto"/>
          <w:lang w:val="en-GB"/>
        </w:rPr>
        <w:t xml:space="preserve">indicated </w:t>
      </w:r>
      <w:r w:rsidR="00977F94" w:rsidRPr="00B11C73">
        <w:rPr>
          <w:color w:val="auto"/>
          <w:lang w:val="en-GB"/>
        </w:rPr>
        <w:t>marking consistency</w:t>
      </w:r>
      <w:r w:rsidRPr="00B11C73">
        <w:rPr>
          <w:color w:val="auto"/>
          <w:lang w:val="en-GB"/>
        </w:rPr>
        <w:t xml:space="preserve"> was achieved through use of a prepared answer sheet, discussion and cross-marking. These practices are important </w:t>
      </w:r>
      <w:r w:rsidR="00977F94" w:rsidRPr="00B11C73">
        <w:rPr>
          <w:color w:val="auto"/>
          <w:lang w:val="en-GB"/>
        </w:rPr>
        <w:t xml:space="preserve">in order to ensure </w:t>
      </w:r>
      <w:r w:rsidRPr="00B11C73">
        <w:rPr>
          <w:color w:val="auto"/>
          <w:lang w:val="en-GB"/>
        </w:rPr>
        <w:t xml:space="preserve">an accurate rank order is </w:t>
      </w:r>
      <w:r w:rsidR="000C5E9C" w:rsidRPr="00B11C73">
        <w:rPr>
          <w:color w:val="auto"/>
          <w:lang w:val="en-GB"/>
        </w:rPr>
        <w:t>attained</w:t>
      </w:r>
      <w:r w:rsidRPr="00B11C73">
        <w:rPr>
          <w:color w:val="auto"/>
          <w:lang w:val="en-GB"/>
        </w:rPr>
        <w:t>.</w:t>
      </w:r>
    </w:p>
    <w:p w:rsidR="00A77B91" w:rsidRPr="00B11C73" w:rsidRDefault="00A77B91" w:rsidP="00A77B91">
      <w:pPr>
        <w:pStyle w:val="VCAAbody"/>
        <w:rPr>
          <w:b/>
          <w:color w:val="auto"/>
          <w:lang w:val="en-GB"/>
        </w:rPr>
      </w:pPr>
      <w:r w:rsidRPr="00B11C73">
        <w:rPr>
          <w:color w:val="auto"/>
          <w:lang w:val="en-GB"/>
        </w:rPr>
        <w:t xml:space="preserve">Schools should </w:t>
      </w:r>
      <w:r w:rsidR="000C5E9C" w:rsidRPr="00B11C73">
        <w:rPr>
          <w:color w:val="auto"/>
          <w:lang w:val="en-GB"/>
        </w:rPr>
        <w:t>ensure</w:t>
      </w:r>
      <w:r w:rsidRPr="00B11C73">
        <w:rPr>
          <w:color w:val="auto"/>
          <w:lang w:val="en-GB"/>
        </w:rPr>
        <w:t xml:space="preserve"> that all </w:t>
      </w:r>
      <w:r w:rsidR="005F7F3C" w:rsidRPr="00B11C73">
        <w:rPr>
          <w:color w:val="auto"/>
          <w:lang w:val="en-GB"/>
        </w:rPr>
        <w:t>requested</w:t>
      </w:r>
      <w:r w:rsidRPr="00B11C73">
        <w:rPr>
          <w:color w:val="auto"/>
          <w:lang w:val="en-GB"/>
        </w:rPr>
        <w:t xml:space="preserve"> materials </w:t>
      </w:r>
      <w:r w:rsidR="000C5E9C" w:rsidRPr="00B11C73">
        <w:rPr>
          <w:color w:val="auto"/>
          <w:lang w:val="en-GB"/>
        </w:rPr>
        <w:t>are</w:t>
      </w:r>
      <w:r w:rsidRPr="00B11C73">
        <w:rPr>
          <w:color w:val="auto"/>
          <w:lang w:val="en-GB"/>
        </w:rPr>
        <w:t xml:space="preserve"> submitted for the audit. </w:t>
      </w:r>
      <w:r w:rsidR="001D57B1" w:rsidRPr="00B11C73">
        <w:rPr>
          <w:color w:val="auto"/>
          <w:lang w:val="en-GB"/>
        </w:rPr>
        <w:t xml:space="preserve">Materials </w:t>
      </w:r>
      <w:r w:rsidR="000C5E9C" w:rsidRPr="00B11C73">
        <w:rPr>
          <w:color w:val="auto"/>
          <w:lang w:val="en-GB"/>
        </w:rPr>
        <w:t>potentially</w:t>
      </w:r>
      <w:r w:rsidR="001D57B1" w:rsidRPr="00B11C73">
        <w:rPr>
          <w:color w:val="auto"/>
          <w:lang w:val="en-GB"/>
        </w:rPr>
        <w:t xml:space="preserve"> required for submission </w:t>
      </w:r>
      <w:r w:rsidRPr="00B11C73">
        <w:rPr>
          <w:color w:val="auto"/>
          <w:lang w:val="en-GB"/>
        </w:rPr>
        <w:t xml:space="preserve">are listed in the </w:t>
      </w:r>
      <w:r w:rsidRPr="00B11C73">
        <w:rPr>
          <w:i/>
          <w:color w:val="auto"/>
          <w:lang w:val="en-GB"/>
        </w:rPr>
        <w:t>VCE and VCAL Administrative Handbook</w:t>
      </w:r>
      <w:r w:rsidR="000C5E9C" w:rsidRPr="00B11C73">
        <w:rPr>
          <w:color w:val="auto"/>
          <w:lang w:val="en-GB"/>
        </w:rPr>
        <w:t xml:space="preserve">. </w:t>
      </w:r>
      <w:r w:rsidR="001D57B1" w:rsidRPr="00B11C73">
        <w:rPr>
          <w:color w:val="auto"/>
          <w:lang w:val="en-GB"/>
        </w:rPr>
        <w:t>If materials are not submitted as requested</w:t>
      </w:r>
      <w:r w:rsidRPr="00B11C73">
        <w:rPr>
          <w:color w:val="auto"/>
          <w:lang w:val="en-GB"/>
        </w:rPr>
        <w:t xml:space="preserve"> a judgment cannot be </w:t>
      </w:r>
      <w:r w:rsidR="001D57B1" w:rsidRPr="00B11C73">
        <w:rPr>
          <w:color w:val="auto"/>
          <w:lang w:val="en-GB"/>
        </w:rPr>
        <w:t xml:space="preserve">reached by the audit panel as to whether the school concerned has satisfied VCAA requirements for </w:t>
      </w:r>
      <w:r w:rsidR="00AB08A7" w:rsidRPr="00B11C73">
        <w:rPr>
          <w:color w:val="auto"/>
          <w:lang w:val="en-GB"/>
        </w:rPr>
        <w:t>school-based assessment</w:t>
      </w:r>
      <w:r w:rsidR="001D57B1" w:rsidRPr="00B11C73">
        <w:rPr>
          <w:color w:val="auto"/>
          <w:lang w:val="en-GB"/>
        </w:rPr>
        <w:t>.</w:t>
      </w:r>
    </w:p>
    <w:p w:rsidR="00B11C73" w:rsidRDefault="00B11C73">
      <w:pPr>
        <w:spacing w:before="0" w:after="200" w:line="276" w:lineRule="auto"/>
        <w:rPr>
          <w:rFonts w:ascii="Arial" w:eastAsia="Arial" w:hAnsi="Arial" w:cs="Arial"/>
          <w:b/>
          <w:color w:val="000000"/>
          <w:sz w:val="32"/>
          <w:szCs w:val="28"/>
          <w:lang w:val="en-GB"/>
        </w:rPr>
      </w:pPr>
      <w:r>
        <w:rPr>
          <w:lang w:val="en-GB"/>
        </w:rPr>
        <w:br w:type="page"/>
      </w:r>
    </w:p>
    <w:p w:rsidR="0074722C" w:rsidRPr="00B11C73" w:rsidRDefault="0074722C" w:rsidP="0074722C">
      <w:pPr>
        <w:pStyle w:val="VCAAHeading2"/>
        <w:rPr>
          <w:lang w:val="en-GB"/>
        </w:rPr>
      </w:pPr>
      <w:r w:rsidRPr="00B11C73">
        <w:rPr>
          <w:lang w:val="en-GB"/>
        </w:rPr>
        <w:lastRenderedPageBreak/>
        <w:t>Specific information</w:t>
      </w:r>
    </w:p>
    <w:p w:rsidR="0074722C" w:rsidRPr="00B11C73" w:rsidRDefault="00265815" w:rsidP="0074722C">
      <w:pPr>
        <w:pStyle w:val="VCAAHeading3"/>
        <w:rPr>
          <w:lang w:val="en-GB" w:eastAsia="ja-JP"/>
        </w:rPr>
      </w:pPr>
      <w:r w:rsidRPr="00B11C73">
        <w:rPr>
          <w:lang w:val="en-GB" w:eastAsia="ja-JP"/>
        </w:rPr>
        <w:t xml:space="preserve">Unit 3 </w:t>
      </w:r>
      <w:r w:rsidR="00AB08A7" w:rsidRPr="00B11C73">
        <w:rPr>
          <w:lang w:val="en-GB" w:eastAsia="ja-JP"/>
        </w:rPr>
        <w:t>School-assessed C</w:t>
      </w:r>
      <w:r w:rsidRPr="00B11C73">
        <w:rPr>
          <w:lang w:val="en-GB" w:eastAsia="ja-JP"/>
        </w:rPr>
        <w:t>oursework</w:t>
      </w:r>
    </w:p>
    <w:p w:rsidR="0074722C" w:rsidRPr="00B11C73" w:rsidRDefault="0074722C" w:rsidP="0074722C">
      <w:pPr>
        <w:pStyle w:val="VCAAHeading4"/>
        <w:rPr>
          <w:lang w:val="en-GB"/>
        </w:rPr>
      </w:pPr>
      <w:r w:rsidRPr="00B11C73">
        <w:rPr>
          <w:lang w:val="en-GB"/>
        </w:rPr>
        <w:t>Outcome 1</w:t>
      </w:r>
    </w:p>
    <w:p w:rsidR="008F360A" w:rsidRPr="00B11C73" w:rsidRDefault="008F360A" w:rsidP="0074722C">
      <w:pPr>
        <w:pStyle w:val="VCAAbody"/>
        <w:rPr>
          <w:i/>
          <w:lang w:val="en-GB"/>
        </w:rPr>
      </w:pPr>
      <w:r w:rsidRPr="00B11C73">
        <w:rPr>
          <w:i/>
          <w:lang w:val="en-GB"/>
        </w:rPr>
        <w:t xml:space="preserve">On completion of this unit </w:t>
      </w:r>
      <w:r w:rsidR="000C5E9C" w:rsidRPr="00B11C73">
        <w:rPr>
          <w:i/>
          <w:lang w:val="en-GB"/>
        </w:rPr>
        <w:t>a</w:t>
      </w:r>
      <w:r w:rsidRPr="00B11C73">
        <w:rPr>
          <w:i/>
          <w:lang w:val="en-GB"/>
        </w:rPr>
        <w:t xml:space="preserve"> student should be able to discuss the key characteristics of businesses and stakeholders, and analyse the relationship between corporate culture, management styles and management skills.</w:t>
      </w:r>
    </w:p>
    <w:p w:rsidR="0076232A" w:rsidRPr="00B11C73" w:rsidRDefault="0076232A" w:rsidP="0076232A">
      <w:pPr>
        <w:pStyle w:val="VCAAbody"/>
        <w:rPr>
          <w:lang w:val="en-GB"/>
        </w:rPr>
      </w:pPr>
      <w:r w:rsidRPr="00B11C73">
        <w:rPr>
          <w:lang w:val="en-GB"/>
        </w:rPr>
        <w:t xml:space="preserve">Outcome 1 contributes 20 marks to Unit 3 School-assessed </w:t>
      </w:r>
      <w:r w:rsidR="00AB08A7" w:rsidRPr="00B11C73">
        <w:rPr>
          <w:lang w:val="en-GB"/>
        </w:rPr>
        <w:t>Coursework</w:t>
      </w:r>
      <w:r w:rsidRPr="00B11C73">
        <w:rPr>
          <w:lang w:val="en-GB"/>
        </w:rPr>
        <w:t>.</w:t>
      </w:r>
    </w:p>
    <w:p w:rsidR="00265815" w:rsidRPr="00B11C73" w:rsidRDefault="0074722C" w:rsidP="0074722C">
      <w:pPr>
        <w:pStyle w:val="VCAAbody"/>
        <w:rPr>
          <w:b/>
          <w:lang w:val="en-GB"/>
        </w:rPr>
      </w:pPr>
      <w:r w:rsidRPr="00B11C73">
        <w:rPr>
          <w:b/>
          <w:lang w:val="en-GB"/>
        </w:rPr>
        <w:t>Task type options</w:t>
      </w:r>
    </w:p>
    <w:p w:rsidR="00265815" w:rsidRPr="00B11C73" w:rsidRDefault="00265815" w:rsidP="00786BFF">
      <w:pPr>
        <w:pStyle w:val="VCAAbullet"/>
        <w:ind w:left="426"/>
        <w:rPr>
          <w:color w:val="auto"/>
        </w:rPr>
      </w:pPr>
      <w:r w:rsidRPr="00B11C73">
        <w:rPr>
          <w:color w:val="auto"/>
        </w:rPr>
        <w:t>a case study</w:t>
      </w:r>
    </w:p>
    <w:p w:rsidR="00265815" w:rsidRPr="00B11C73" w:rsidRDefault="00265815" w:rsidP="00786BFF">
      <w:pPr>
        <w:pStyle w:val="VCAAbullet"/>
        <w:ind w:left="426"/>
        <w:rPr>
          <w:color w:val="auto"/>
        </w:rPr>
      </w:pPr>
      <w:r w:rsidRPr="00B11C73">
        <w:rPr>
          <w:color w:val="auto"/>
        </w:rPr>
        <w:t>structured questions</w:t>
      </w:r>
    </w:p>
    <w:p w:rsidR="00265815" w:rsidRPr="00B11C73" w:rsidRDefault="00265815" w:rsidP="00786BFF">
      <w:pPr>
        <w:pStyle w:val="VCAAbullet"/>
        <w:ind w:left="426"/>
        <w:rPr>
          <w:color w:val="auto"/>
        </w:rPr>
      </w:pPr>
      <w:r w:rsidRPr="00B11C73">
        <w:rPr>
          <w:color w:val="auto"/>
        </w:rPr>
        <w:t>an essay</w:t>
      </w:r>
    </w:p>
    <w:p w:rsidR="00265815" w:rsidRPr="00B11C73" w:rsidRDefault="00265815" w:rsidP="00786BFF">
      <w:pPr>
        <w:pStyle w:val="VCAAbullet"/>
        <w:ind w:left="426"/>
        <w:rPr>
          <w:color w:val="auto"/>
        </w:rPr>
      </w:pPr>
      <w:r w:rsidRPr="00B11C73">
        <w:rPr>
          <w:color w:val="auto"/>
        </w:rPr>
        <w:t>a report</w:t>
      </w:r>
    </w:p>
    <w:p w:rsidR="00265815" w:rsidRPr="00B11C73" w:rsidRDefault="00265815" w:rsidP="00786BFF">
      <w:pPr>
        <w:pStyle w:val="VCAAbullet"/>
        <w:ind w:left="426"/>
        <w:rPr>
          <w:color w:val="auto"/>
        </w:rPr>
      </w:pPr>
      <w:r w:rsidRPr="00B11C73">
        <w:rPr>
          <w:color w:val="auto"/>
        </w:rPr>
        <w:t>a media analysis</w:t>
      </w:r>
      <w:r w:rsidR="00AB08A7" w:rsidRPr="00B11C73">
        <w:rPr>
          <w:color w:val="auto"/>
        </w:rPr>
        <w:t>.</w:t>
      </w:r>
    </w:p>
    <w:p w:rsidR="00ED1994" w:rsidRPr="00B11C73" w:rsidRDefault="00265815" w:rsidP="0074722C">
      <w:pPr>
        <w:pStyle w:val="VCAAbody"/>
        <w:rPr>
          <w:lang w:val="en-GB"/>
        </w:rPr>
      </w:pPr>
      <w:r w:rsidRPr="00B11C73">
        <w:rPr>
          <w:lang w:val="en-GB"/>
        </w:rPr>
        <w:t xml:space="preserve">Most </w:t>
      </w:r>
      <w:r w:rsidR="001D57B1" w:rsidRPr="00B11C73">
        <w:rPr>
          <w:lang w:val="en-GB"/>
        </w:rPr>
        <w:t>schools audited</w:t>
      </w:r>
      <w:r w:rsidRPr="00B11C73">
        <w:rPr>
          <w:lang w:val="en-GB"/>
        </w:rPr>
        <w:t xml:space="preserve"> chose to </w:t>
      </w:r>
      <w:r w:rsidR="001D57B1" w:rsidRPr="00B11C73">
        <w:rPr>
          <w:lang w:val="en-GB"/>
        </w:rPr>
        <w:t>assess</w:t>
      </w:r>
      <w:r w:rsidRPr="00B11C73">
        <w:rPr>
          <w:lang w:val="en-GB"/>
        </w:rPr>
        <w:t xml:space="preserve"> this </w:t>
      </w:r>
      <w:r w:rsidR="001D57B1" w:rsidRPr="00B11C73">
        <w:rPr>
          <w:lang w:val="en-GB"/>
        </w:rPr>
        <w:t xml:space="preserve">outcome through </w:t>
      </w:r>
      <w:r w:rsidRPr="00B11C73">
        <w:rPr>
          <w:lang w:val="en-GB"/>
        </w:rPr>
        <w:t xml:space="preserve">a single assessment task. </w:t>
      </w:r>
      <w:r w:rsidR="00AB08A7" w:rsidRPr="00B11C73">
        <w:rPr>
          <w:lang w:val="en-GB"/>
        </w:rPr>
        <w:t>T</w:t>
      </w:r>
      <w:r w:rsidRPr="00B11C73">
        <w:rPr>
          <w:lang w:val="en-GB"/>
        </w:rPr>
        <w:t xml:space="preserve">he most common form of assessment was a case study combined with structured questions. </w:t>
      </w:r>
    </w:p>
    <w:p w:rsidR="00ED1994" w:rsidRPr="00B11C73" w:rsidRDefault="00ED1994" w:rsidP="0074722C">
      <w:pPr>
        <w:pStyle w:val="VCAAbody"/>
        <w:rPr>
          <w:lang w:val="en-GB"/>
        </w:rPr>
      </w:pPr>
      <w:r w:rsidRPr="00B11C73">
        <w:rPr>
          <w:lang w:val="en-GB"/>
        </w:rPr>
        <w:t xml:space="preserve">Many schools focused on a case study </w:t>
      </w:r>
      <w:r w:rsidR="00FA6743" w:rsidRPr="00B11C73">
        <w:rPr>
          <w:lang w:val="en-GB"/>
        </w:rPr>
        <w:t>about</w:t>
      </w:r>
      <w:r w:rsidRPr="00B11C73">
        <w:rPr>
          <w:lang w:val="en-GB"/>
        </w:rPr>
        <w:t xml:space="preserve"> a social enterprise</w:t>
      </w:r>
      <w:r w:rsidR="00FA6743" w:rsidRPr="00B11C73">
        <w:rPr>
          <w:lang w:val="en-GB"/>
        </w:rPr>
        <w:t xml:space="preserve">, a </w:t>
      </w:r>
      <w:r w:rsidR="000C5E9C" w:rsidRPr="00B11C73">
        <w:rPr>
          <w:lang w:val="en-GB"/>
        </w:rPr>
        <w:t>likely consequence</w:t>
      </w:r>
      <w:r w:rsidRPr="00B11C73">
        <w:rPr>
          <w:lang w:val="en-GB"/>
        </w:rPr>
        <w:t xml:space="preserve"> of this being a new concept in the </w:t>
      </w:r>
      <w:r w:rsidR="00BF1A33" w:rsidRPr="00B11C73">
        <w:rPr>
          <w:lang w:val="en-GB"/>
        </w:rPr>
        <w:t>study design</w:t>
      </w:r>
      <w:r w:rsidRPr="00B11C73">
        <w:rPr>
          <w:lang w:val="en-GB"/>
        </w:rPr>
        <w:t xml:space="preserve"> in 2017. Some tasks tended to concentrate predominantly on terms and concepts that </w:t>
      </w:r>
      <w:r w:rsidR="000C5E9C" w:rsidRPr="00B11C73">
        <w:rPr>
          <w:lang w:val="en-GB"/>
        </w:rPr>
        <w:t>were</w:t>
      </w:r>
      <w:r w:rsidRPr="00B11C73">
        <w:rPr>
          <w:lang w:val="en-GB"/>
        </w:rPr>
        <w:t xml:space="preserve"> new </w:t>
      </w:r>
      <w:r w:rsidR="000C5E9C" w:rsidRPr="00B11C73">
        <w:rPr>
          <w:lang w:val="en-GB"/>
        </w:rPr>
        <w:t xml:space="preserve">in the </w:t>
      </w:r>
      <w:r w:rsidR="00AB08A7" w:rsidRPr="00B11C73">
        <w:rPr>
          <w:lang w:val="en-GB"/>
        </w:rPr>
        <w:t xml:space="preserve">reaccredited </w:t>
      </w:r>
      <w:r w:rsidR="000C5E9C" w:rsidRPr="00B11C73">
        <w:rPr>
          <w:lang w:val="en-GB"/>
        </w:rPr>
        <w:t>study design</w:t>
      </w:r>
      <w:r w:rsidRPr="00B11C73">
        <w:rPr>
          <w:lang w:val="en-GB"/>
        </w:rPr>
        <w:t xml:space="preserve">. </w:t>
      </w:r>
      <w:r w:rsidR="00C071EA" w:rsidRPr="00B11C73">
        <w:rPr>
          <w:lang w:val="en-GB"/>
        </w:rPr>
        <w:t>While these are new for teachers, the entire course is new for students every year</w:t>
      </w:r>
      <w:r w:rsidR="000C5E9C" w:rsidRPr="00B11C73">
        <w:rPr>
          <w:lang w:val="en-GB"/>
        </w:rPr>
        <w:t xml:space="preserve">. Teachers should be mindful that </w:t>
      </w:r>
      <w:r w:rsidR="00C071EA" w:rsidRPr="00B11C73">
        <w:rPr>
          <w:lang w:val="en-GB"/>
        </w:rPr>
        <w:t>an extensive coverage of key knowledge is required in the assessment tasks, as well as opportunity for students to demonstrate key skills.</w:t>
      </w:r>
    </w:p>
    <w:p w:rsidR="0074722C" w:rsidRPr="00B11C73" w:rsidRDefault="00461845" w:rsidP="0074722C">
      <w:pPr>
        <w:pStyle w:val="VCAAHeading4"/>
        <w:rPr>
          <w:lang w:val="en-GB"/>
        </w:rPr>
      </w:pPr>
      <w:r w:rsidRPr="00B11C73">
        <w:rPr>
          <w:lang w:val="en-GB"/>
        </w:rPr>
        <w:t>Assessment</w:t>
      </w:r>
    </w:p>
    <w:p w:rsidR="00461845" w:rsidRPr="00B11C73" w:rsidRDefault="00C071EA" w:rsidP="0074722C">
      <w:pPr>
        <w:pStyle w:val="VCAAbody"/>
        <w:rPr>
          <w:lang w:val="en-GB"/>
        </w:rPr>
      </w:pPr>
      <w:r w:rsidRPr="00B11C73">
        <w:rPr>
          <w:lang w:val="en-GB"/>
        </w:rPr>
        <w:t>A</w:t>
      </w:r>
      <w:r w:rsidR="00265815" w:rsidRPr="00B11C73">
        <w:rPr>
          <w:lang w:val="en-GB"/>
        </w:rPr>
        <w:t xml:space="preserve"> variety of assessment methods </w:t>
      </w:r>
      <w:r w:rsidRPr="00B11C73">
        <w:rPr>
          <w:lang w:val="en-GB"/>
        </w:rPr>
        <w:t xml:space="preserve">were </w:t>
      </w:r>
      <w:r w:rsidR="00265815" w:rsidRPr="00B11C73">
        <w:rPr>
          <w:lang w:val="en-GB"/>
        </w:rPr>
        <w:t xml:space="preserve">utilised for Outcome 1. While many </w:t>
      </w:r>
      <w:r w:rsidRPr="00B11C73">
        <w:rPr>
          <w:lang w:val="en-GB"/>
        </w:rPr>
        <w:t xml:space="preserve">schools </w:t>
      </w:r>
      <w:r w:rsidR="00265815" w:rsidRPr="00B11C73">
        <w:rPr>
          <w:lang w:val="en-GB"/>
        </w:rPr>
        <w:t xml:space="preserve">used the marking schemes provided by the publishers of </w:t>
      </w:r>
      <w:r w:rsidR="00FA6743" w:rsidRPr="00B11C73">
        <w:rPr>
          <w:lang w:val="en-GB"/>
        </w:rPr>
        <w:t>commercially produced</w:t>
      </w:r>
      <w:r w:rsidR="00265815" w:rsidRPr="00B11C73">
        <w:rPr>
          <w:lang w:val="en-GB"/>
        </w:rPr>
        <w:t xml:space="preserve"> tasks, a number of schools developed rubrics </w:t>
      </w:r>
      <w:r w:rsidR="00FA6743" w:rsidRPr="00B11C73">
        <w:rPr>
          <w:lang w:val="en-GB"/>
        </w:rPr>
        <w:t xml:space="preserve">aligning </w:t>
      </w:r>
      <w:r w:rsidR="00265815" w:rsidRPr="00B11C73">
        <w:rPr>
          <w:lang w:val="en-GB"/>
        </w:rPr>
        <w:t xml:space="preserve">VCAA assessment criteria with </w:t>
      </w:r>
      <w:r w:rsidR="00461845" w:rsidRPr="00B11C73">
        <w:rPr>
          <w:lang w:val="en-GB"/>
        </w:rPr>
        <w:t>questions provided in the tasks.</w:t>
      </w:r>
      <w:r w:rsidRPr="00B11C73">
        <w:rPr>
          <w:lang w:val="en-GB"/>
        </w:rPr>
        <w:t xml:space="preserve"> </w:t>
      </w:r>
      <w:r w:rsidR="00461845" w:rsidRPr="00B11C73">
        <w:rPr>
          <w:lang w:val="en-GB"/>
        </w:rPr>
        <w:t>In these cases</w:t>
      </w:r>
      <w:r w:rsidR="0057696A" w:rsidRPr="00B11C73">
        <w:rPr>
          <w:lang w:val="en-GB"/>
        </w:rPr>
        <w:t>,</w:t>
      </w:r>
      <w:r w:rsidR="00461845" w:rsidRPr="00B11C73">
        <w:rPr>
          <w:lang w:val="en-GB"/>
        </w:rPr>
        <w:t xml:space="preserve"> weightings suggested in the </w:t>
      </w:r>
      <w:r w:rsidR="00461845" w:rsidRPr="00B11C73">
        <w:rPr>
          <w:i/>
          <w:lang w:val="en-GB"/>
        </w:rPr>
        <w:t xml:space="preserve">Advice for </w:t>
      </w:r>
      <w:r w:rsidR="00F03C5E">
        <w:rPr>
          <w:i/>
          <w:lang w:val="en-GB"/>
        </w:rPr>
        <w:t>t</w:t>
      </w:r>
      <w:r w:rsidR="00461845" w:rsidRPr="00B11C73">
        <w:rPr>
          <w:i/>
          <w:lang w:val="en-GB"/>
        </w:rPr>
        <w:t>eachers</w:t>
      </w:r>
      <w:r w:rsidR="00461845" w:rsidRPr="00B11C73">
        <w:rPr>
          <w:lang w:val="en-GB"/>
        </w:rPr>
        <w:t xml:space="preserve"> </w:t>
      </w:r>
      <w:proofErr w:type="gramStart"/>
      <w:r w:rsidR="00461845" w:rsidRPr="00B11C73">
        <w:rPr>
          <w:lang w:val="en-GB"/>
        </w:rPr>
        <w:t>were applied</w:t>
      </w:r>
      <w:proofErr w:type="gramEnd"/>
      <w:r w:rsidR="00461845" w:rsidRPr="00B11C73">
        <w:rPr>
          <w:lang w:val="en-GB"/>
        </w:rPr>
        <w:t>.</w:t>
      </w:r>
    </w:p>
    <w:p w:rsidR="0074722C" w:rsidRPr="00B11C73" w:rsidRDefault="0074722C" w:rsidP="0074722C">
      <w:pPr>
        <w:pStyle w:val="VCAAHeading4"/>
        <w:rPr>
          <w:lang w:val="en-GB"/>
        </w:rPr>
      </w:pPr>
      <w:r w:rsidRPr="00B11C73">
        <w:rPr>
          <w:lang w:val="en-GB"/>
        </w:rPr>
        <w:t>Outcome 2</w:t>
      </w:r>
    </w:p>
    <w:p w:rsidR="0074722C" w:rsidRPr="00B11C73" w:rsidRDefault="00265815" w:rsidP="0074722C">
      <w:pPr>
        <w:pStyle w:val="VCAAbody"/>
        <w:rPr>
          <w:i/>
          <w:lang w:val="en-GB"/>
        </w:rPr>
      </w:pPr>
      <w:r w:rsidRPr="00B11C73">
        <w:rPr>
          <w:i/>
          <w:lang w:val="en-GB"/>
        </w:rPr>
        <w:t xml:space="preserve">On completion of this unit </w:t>
      </w:r>
      <w:r w:rsidR="00FA6743" w:rsidRPr="00B11C73">
        <w:rPr>
          <w:i/>
          <w:lang w:val="en-GB"/>
        </w:rPr>
        <w:t>a</w:t>
      </w:r>
      <w:r w:rsidRPr="00B11C73">
        <w:rPr>
          <w:i/>
          <w:lang w:val="en-GB"/>
        </w:rPr>
        <w:t xml:space="preserve"> student should be able to explain theories of motivation</w:t>
      </w:r>
      <w:r w:rsidR="00CF4107" w:rsidRPr="00B11C73">
        <w:rPr>
          <w:i/>
          <w:lang w:val="en-GB"/>
        </w:rPr>
        <w:t xml:space="preserve">, </w:t>
      </w:r>
      <w:r w:rsidRPr="00B11C73">
        <w:rPr>
          <w:i/>
          <w:lang w:val="en-GB"/>
        </w:rPr>
        <w:t>apply them to a range of contexts, and analyse and evaluate strategies related to the management of employees.</w:t>
      </w:r>
    </w:p>
    <w:p w:rsidR="0076232A" w:rsidRPr="00B11C73" w:rsidRDefault="0076232A" w:rsidP="0074722C">
      <w:pPr>
        <w:pStyle w:val="VCAAbody"/>
        <w:rPr>
          <w:lang w:val="en-GB"/>
        </w:rPr>
      </w:pPr>
      <w:r w:rsidRPr="00B11C73">
        <w:rPr>
          <w:lang w:val="en-GB"/>
        </w:rPr>
        <w:t>Outcome 2 contributes 40 marks to Unit 3 School-assessed coursework.</w:t>
      </w:r>
    </w:p>
    <w:p w:rsidR="00265815" w:rsidRPr="00B11C73" w:rsidRDefault="00265815" w:rsidP="00265815">
      <w:pPr>
        <w:pStyle w:val="VCAAbody"/>
        <w:rPr>
          <w:b/>
          <w:lang w:val="en-GB"/>
        </w:rPr>
      </w:pPr>
      <w:r w:rsidRPr="00B11C73">
        <w:rPr>
          <w:b/>
          <w:lang w:val="en-GB"/>
        </w:rPr>
        <w:t>Task type options</w:t>
      </w:r>
    </w:p>
    <w:p w:rsidR="00265815" w:rsidRPr="00B11C73" w:rsidRDefault="00265815" w:rsidP="00786BFF">
      <w:pPr>
        <w:pStyle w:val="VCAAbullet"/>
        <w:ind w:left="426"/>
        <w:rPr>
          <w:color w:val="auto"/>
        </w:rPr>
      </w:pPr>
      <w:r w:rsidRPr="00B11C73">
        <w:rPr>
          <w:color w:val="auto"/>
        </w:rPr>
        <w:t>a case study</w:t>
      </w:r>
    </w:p>
    <w:p w:rsidR="00265815" w:rsidRPr="00B11C73" w:rsidRDefault="00265815" w:rsidP="00786BFF">
      <w:pPr>
        <w:pStyle w:val="VCAAbullet"/>
        <w:ind w:left="426"/>
        <w:rPr>
          <w:color w:val="auto"/>
        </w:rPr>
      </w:pPr>
      <w:r w:rsidRPr="00B11C73">
        <w:rPr>
          <w:color w:val="auto"/>
        </w:rPr>
        <w:t>structured questions</w:t>
      </w:r>
    </w:p>
    <w:p w:rsidR="00265815" w:rsidRPr="00B11C73" w:rsidRDefault="00265815" w:rsidP="00786BFF">
      <w:pPr>
        <w:pStyle w:val="VCAAbullet"/>
        <w:ind w:left="426"/>
        <w:rPr>
          <w:color w:val="auto"/>
        </w:rPr>
      </w:pPr>
      <w:r w:rsidRPr="00B11C73">
        <w:rPr>
          <w:color w:val="auto"/>
        </w:rPr>
        <w:t>an essay</w:t>
      </w:r>
    </w:p>
    <w:p w:rsidR="00265815" w:rsidRPr="00B11C73" w:rsidRDefault="00265815" w:rsidP="00786BFF">
      <w:pPr>
        <w:pStyle w:val="VCAAbullet"/>
        <w:ind w:left="426"/>
        <w:rPr>
          <w:color w:val="auto"/>
        </w:rPr>
      </w:pPr>
      <w:r w:rsidRPr="00B11C73">
        <w:rPr>
          <w:color w:val="auto"/>
        </w:rPr>
        <w:t>a report</w:t>
      </w:r>
    </w:p>
    <w:p w:rsidR="00265815" w:rsidRPr="00B11C73" w:rsidRDefault="00265815" w:rsidP="00786BFF">
      <w:pPr>
        <w:pStyle w:val="VCAAbullet"/>
        <w:ind w:left="426"/>
        <w:rPr>
          <w:color w:val="auto"/>
        </w:rPr>
      </w:pPr>
      <w:r w:rsidRPr="00B11C73">
        <w:rPr>
          <w:color w:val="auto"/>
        </w:rPr>
        <w:t>a media analysis</w:t>
      </w:r>
      <w:r w:rsidR="00AB08A7" w:rsidRPr="00B11C73">
        <w:rPr>
          <w:color w:val="auto"/>
        </w:rPr>
        <w:t>.</w:t>
      </w:r>
    </w:p>
    <w:p w:rsidR="00461845" w:rsidRPr="00B11C73" w:rsidRDefault="00AB08A7" w:rsidP="00461845">
      <w:pPr>
        <w:pStyle w:val="VCAAbody"/>
        <w:rPr>
          <w:lang w:val="en-GB"/>
        </w:rPr>
      </w:pPr>
      <w:r w:rsidRPr="00B11C73">
        <w:rPr>
          <w:lang w:val="en-GB"/>
        </w:rPr>
        <w:lastRenderedPageBreak/>
        <w:t>M</w:t>
      </w:r>
      <w:r w:rsidR="00C071EA" w:rsidRPr="00B11C73">
        <w:rPr>
          <w:lang w:val="en-GB"/>
        </w:rPr>
        <w:t xml:space="preserve">ost schools </w:t>
      </w:r>
      <w:r w:rsidR="00FB141C" w:rsidRPr="00B11C73">
        <w:rPr>
          <w:lang w:val="en-GB"/>
        </w:rPr>
        <w:t xml:space="preserve">audited opted to assess this outcome through use of </w:t>
      </w:r>
      <w:r w:rsidR="00C071EA" w:rsidRPr="00B11C73">
        <w:rPr>
          <w:lang w:val="en-GB"/>
        </w:rPr>
        <w:t>case studies with structured questions</w:t>
      </w:r>
      <w:r w:rsidR="0077554D" w:rsidRPr="00B11C73">
        <w:rPr>
          <w:lang w:val="en-GB"/>
        </w:rPr>
        <w:t xml:space="preserve">. Many </w:t>
      </w:r>
      <w:r w:rsidR="00461845" w:rsidRPr="00B11C73">
        <w:rPr>
          <w:lang w:val="en-GB"/>
        </w:rPr>
        <w:t>chose to split this int</w:t>
      </w:r>
      <w:r w:rsidR="00C071EA" w:rsidRPr="00B11C73">
        <w:rPr>
          <w:lang w:val="en-GB"/>
        </w:rPr>
        <w:t>o two tasks, often separating</w:t>
      </w:r>
      <w:r w:rsidR="00461845" w:rsidRPr="00B11C73">
        <w:rPr>
          <w:lang w:val="en-GB"/>
        </w:rPr>
        <w:t xml:space="preserve"> motivation from workplace relations</w:t>
      </w:r>
      <w:r w:rsidR="00C071EA" w:rsidRPr="00B11C73">
        <w:rPr>
          <w:lang w:val="en-GB"/>
        </w:rPr>
        <w:t>. One school chose to use an essay to assess the workplace relations aspect of</w:t>
      </w:r>
      <w:r w:rsidR="000C5E9C" w:rsidRPr="00B11C73">
        <w:rPr>
          <w:lang w:val="en-GB"/>
        </w:rPr>
        <w:t xml:space="preserve"> this o</w:t>
      </w:r>
      <w:r w:rsidR="00C071EA" w:rsidRPr="00B11C73">
        <w:rPr>
          <w:lang w:val="en-GB"/>
        </w:rPr>
        <w:t xml:space="preserve">utcome. </w:t>
      </w:r>
    </w:p>
    <w:p w:rsidR="00C071EA" w:rsidRPr="00B11C73" w:rsidRDefault="00932B8E" w:rsidP="00461845">
      <w:pPr>
        <w:pStyle w:val="VCAAbody"/>
        <w:rPr>
          <w:lang w:val="en-GB"/>
        </w:rPr>
      </w:pPr>
      <w:r w:rsidRPr="00B11C73">
        <w:rPr>
          <w:lang w:val="en-GB"/>
        </w:rPr>
        <w:t>It was apparent that an example was used</w:t>
      </w:r>
      <w:r w:rsidR="007D7179" w:rsidRPr="00B11C73">
        <w:rPr>
          <w:lang w:val="en-GB"/>
        </w:rPr>
        <w:t xml:space="preserve"> by one school</w:t>
      </w:r>
      <w:r w:rsidRPr="00B11C73">
        <w:rPr>
          <w:lang w:val="en-GB"/>
        </w:rPr>
        <w:t xml:space="preserve"> </w:t>
      </w:r>
      <w:r w:rsidR="00FB141C" w:rsidRPr="00B11C73">
        <w:rPr>
          <w:lang w:val="en-GB"/>
        </w:rPr>
        <w:t>relating to</w:t>
      </w:r>
      <w:r w:rsidRPr="00B11C73">
        <w:rPr>
          <w:lang w:val="en-GB"/>
        </w:rPr>
        <w:t xml:space="preserve"> a workplace relations issue in an organisation other than a business. Teachers </w:t>
      </w:r>
      <w:proofErr w:type="gramStart"/>
      <w:r w:rsidRPr="00B11C73">
        <w:rPr>
          <w:lang w:val="en-GB"/>
        </w:rPr>
        <w:t>are reminded</w:t>
      </w:r>
      <w:proofErr w:type="gramEnd"/>
      <w:r w:rsidRPr="00B11C73">
        <w:rPr>
          <w:lang w:val="en-GB"/>
        </w:rPr>
        <w:t xml:space="preserve"> that </w:t>
      </w:r>
      <w:r w:rsidR="0076232A" w:rsidRPr="00B11C73">
        <w:rPr>
          <w:lang w:val="en-GB"/>
        </w:rPr>
        <w:t xml:space="preserve">the </w:t>
      </w:r>
      <w:r w:rsidR="00AB08A7" w:rsidRPr="00B11C73">
        <w:rPr>
          <w:i/>
          <w:lang w:val="en-GB"/>
        </w:rPr>
        <w:t xml:space="preserve">VCE </w:t>
      </w:r>
      <w:r w:rsidR="0076232A" w:rsidRPr="00B11C73">
        <w:rPr>
          <w:i/>
          <w:lang w:val="en-GB"/>
        </w:rPr>
        <w:t xml:space="preserve">Business Management Study Design </w:t>
      </w:r>
      <w:r w:rsidR="0077554D" w:rsidRPr="00B11C73">
        <w:rPr>
          <w:i/>
          <w:lang w:val="en-GB"/>
        </w:rPr>
        <w:t>2017–202</w:t>
      </w:r>
      <w:r w:rsidR="00F03C5E">
        <w:rPr>
          <w:i/>
          <w:lang w:val="en-GB"/>
        </w:rPr>
        <w:t>2</w:t>
      </w:r>
      <w:r w:rsidR="0077554D" w:rsidRPr="00B11C73">
        <w:rPr>
          <w:lang w:val="en-GB"/>
        </w:rPr>
        <w:t xml:space="preserve"> </w:t>
      </w:r>
      <w:r w:rsidR="0076232A" w:rsidRPr="00B11C73">
        <w:rPr>
          <w:lang w:val="en-GB"/>
        </w:rPr>
        <w:t xml:space="preserve">focuses </w:t>
      </w:r>
      <w:r w:rsidR="000C5E9C" w:rsidRPr="00B11C73">
        <w:rPr>
          <w:lang w:val="en-GB"/>
        </w:rPr>
        <w:t xml:space="preserve">specifically </w:t>
      </w:r>
      <w:r w:rsidR="0076232A" w:rsidRPr="00B11C73">
        <w:rPr>
          <w:lang w:val="en-GB"/>
        </w:rPr>
        <w:t xml:space="preserve">on businesses </w:t>
      </w:r>
      <w:r w:rsidR="000C5E9C" w:rsidRPr="00B11C73">
        <w:rPr>
          <w:lang w:val="en-GB"/>
        </w:rPr>
        <w:t>and</w:t>
      </w:r>
      <w:r w:rsidR="0076232A" w:rsidRPr="00B11C73">
        <w:rPr>
          <w:lang w:val="en-GB"/>
        </w:rPr>
        <w:t xml:space="preserve"> </w:t>
      </w:r>
      <w:r w:rsidR="00003124" w:rsidRPr="00B11C73">
        <w:rPr>
          <w:lang w:val="en-GB"/>
        </w:rPr>
        <w:t>no</w:t>
      </w:r>
      <w:r w:rsidR="0076232A" w:rsidRPr="00B11C73">
        <w:rPr>
          <w:lang w:val="en-GB"/>
        </w:rPr>
        <w:t xml:space="preserve"> other </w:t>
      </w:r>
      <w:r w:rsidR="000C5E9C" w:rsidRPr="00B11C73">
        <w:rPr>
          <w:lang w:val="en-GB"/>
        </w:rPr>
        <w:t>organisation types</w:t>
      </w:r>
      <w:r w:rsidR="0076232A" w:rsidRPr="00B11C73">
        <w:rPr>
          <w:lang w:val="en-GB"/>
        </w:rPr>
        <w:t>. This is a significant change and, as such, should be reflected in assessment tasks.</w:t>
      </w:r>
    </w:p>
    <w:p w:rsidR="00461845" w:rsidRPr="00B11C73" w:rsidRDefault="000C5E9C" w:rsidP="00786BFF">
      <w:pPr>
        <w:pStyle w:val="VCAAbody"/>
        <w:rPr>
          <w:lang w:val="en-GB"/>
        </w:rPr>
      </w:pPr>
      <w:r w:rsidRPr="00B11C73">
        <w:rPr>
          <w:lang w:val="en-GB"/>
        </w:rPr>
        <w:t>A</w:t>
      </w:r>
      <w:r w:rsidR="00A12DBB" w:rsidRPr="00B11C73">
        <w:rPr>
          <w:lang w:val="en-GB"/>
        </w:rPr>
        <w:t xml:space="preserve"> wide range of key skills </w:t>
      </w:r>
      <w:r w:rsidRPr="00B11C73">
        <w:rPr>
          <w:lang w:val="en-GB"/>
        </w:rPr>
        <w:t xml:space="preserve">was </w:t>
      </w:r>
      <w:r w:rsidR="00A12DBB" w:rsidRPr="00B11C73">
        <w:rPr>
          <w:lang w:val="en-GB"/>
        </w:rPr>
        <w:t>utilised in assessment tasks, especially in regard to motivation theories and strategies.</w:t>
      </w:r>
    </w:p>
    <w:p w:rsidR="0074722C" w:rsidRPr="00B11C73" w:rsidRDefault="00D95F8A" w:rsidP="00D95F8A">
      <w:pPr>
        <w:pStyle w:val="VCAAHeading4"/>
        <w:rPr>
          <w:lang w:val="en-GB"/>
        </w:rPr>
      </w:pPr>
      <w:r w:rsidRPr="00B11C73">
        <w:rPr>
          <w:lang w:val="en-GB"/>
        </w:rPr>
        <w:t>Assessment</w:t>
      </w:r>
    </w:p>
    <w:p w:rsidR="00461845" w:rsidRPr="00B11C73" w:rsidRDefault="00AB08A7" w:rsidP="00786BFF">
      <w:pPr>
        <w:pStyle w:val="VCAAbody"/>
        <w:rPr>
          <w:lang w:val="en-GB"/>
        </w:rPr>
      </w:pPr>
      <w:r w:rsidRPr="00B11C73">
        <w:rPr>
          <w:lang w:val="en-GB"/>
        </w:rPr>
        <w:t>Similarly to</w:t>
      </w:r>
      <w:r w:rsidR="00A12DBB" w:rsidRPr="00B11C73">
        <w:rPr>
          <w:lang w:val="en-GB"/>
        </w:rPr>
        <w:t xml:space="preserve"> Outcome 1, a variety of assessment methods were utilised for Outcome 2. Many schools used the marking schemes provided by the publishers of purchased tasks</w:t>
      </w:r>
      <w:r w:rsidR="00FB141C" w:rsidRPr="00B11C73">
        <w:rPr>
          <w:lang w:val="en-GB"/>
        </w:rPr>
        <w:t>. A</w:t>
      </w:r>
      <w:r w:rsidR="00A12DBB" w:rsidRPr="00B11C73">
        <w:rPr>
          <w:lang w:val="en-GB"/>
        </w:rPr>
        <w:t xml:space="preserve"> number of schools</w:t>
      </w:r>
      <w:r w:rsidR="00FA6743" w:rsidRPr="00B11C73">
        <w:rPr>
          <w:lang w:val="en-GB"/>
        </w:rPr>
        <w:t xml:space="preserve"> </w:t>
      </w:r>
      <w:r w:rsidR="00FB141C" w:rsidRPr="00B11C73">
        <w:rPr>
          <w:lang w:val="en-GB"/>
        </w:rPr>
        <w:t xml:space="preserve">however </w:t>
      </w:r>
      <w:r w:rsidR="00FA6743" w:rsidRPr="00B11C73">
        <w:rPr>
          <w:lang w:val="en-GB"/>
        </w:rPr>
        <w:t xml:space="preserve">developed rubrics that aligned </w:t>
      </w:r>
      <w:r w:rsidR="00A12DBB" w:rsidRPr="00B11C73">
        <w:rPr>
          <w:lang w:val="en-GB"/>
        </w:rPr>
        <w:t xml:space="preserve">VCAA assessment criteria with questions </w:t>
      </w:r>
      <w:r w:rsidR="000C5E9C" w:rsidRPr="00B11C73">
        <w:rPr>
          <w:lang w:val="en-GB"/>
        </w:rPr>
        <w:t>within</w:t>
      </w:r>
      <w:r w:rsidR="00A12DBB" w:rsidRPr="00B11C73">
        <w:rPr>
          <w:lang w:val="en-GB"/>
        </w:rPr>
        <w:t xml:space="preserve"> tasks. In these cases, the weightings suggested in the </w:t>
      </w:r>
      <w:r w:rsidR="00A12DBB" w:rsidRPr="00B11C73">
        <w:rPr>
          <w:i/>
          <w:lang w:val="en-GB"/>
        </w:rPr>
        <w:t xml:space="preserve">Advice for </w:t>
      </w:r>
      <w:r w:rsidR="00F03C5E">
        <w:rPr>
          <w:i/>
          <w:lang w:val="en-GB"/>
        </w:rPr>
        <w:t>t</w:t>
      </w:r>
      <w:r w:rsidR="00A12DBB" w:rsidRPr="00B11C73">
        <w:rPr>
          <w:i/>
          <w:lang w:val="en-GB"/>
        </w:rPr>
        <w:t>eachers</w:t>
      </w:r>
      <w:r w:rsidR="00A12DBB" w:rsidRPr="00B11C73">
        <w:rPr>
          <w:lang w:val="en-GB"/>
        </w:rPr>
        <w:t xml:space="preserve"> </w:t>
      </w:r>
      <w:proofErr w:type="gramStart"/>
      <w:r w:rsidR="00A12DBB" w:rsidRPr="00B11C73">
        <w:rPr>
          <w:lang w:val="en-GB"/>
        </w:rPr>
        <w:t>were applied</w:t>
      </w:r>
      <w:proofErr w:type="gramEnd"/>
      <w:r w:rsidR="00A12DBB" w:rsidRPr="00B11C73">
        <w:rPr>
          <w:lang w:val="en-GB"/>
        </w:rPr>
        <w:t>.</w:t>
      </w:r>
    </w:p>
    <w:p w:rsidR="0074722C" w:rsidRPr="00B11C73" w:rsidRDefault="0074722C" w:rsidP="0074722C">
      <w:pPr>
        <w:pStyle w:val="VCAAHeading4"/>
        <w:rPr>
          <w:lang w:val="en-GB"/>
        </w:rPr>
      </w:pPr>
      <w:r w:rsidRPr="00B11C73">
        <w:rPr>
          <w:lang w:val="en-GB"/>
        </w:rPr>
        <w:t>Outcome 3</w:t>
      </w:r>
    </w:p>
    <w:p w:rsidR="0074722C" w:rsidRPr="00B11C73" w:rsidRDefault="00265815" w:rsidP="0074722C">
      <w:pPr>
        <w:pStyle w:val="VCAAbody"/>
        <w:rPr>
          <w:lang w:val="en-GB"/>
        </w:rPr>
      </w:pPr>
      <w:r w:rsidRPr="00B11C73">
        <w:rPr>
          <w:lang w:val="en-GB"/>
        </w:rPr>
        <w:t>On completion of this unit the student should be able to analyse the relationship between business objectives and operations management, and propose and evaluate strategies to improve the efficiency and effectiveness of business operations.</w:t>
      </w:r>
    </w:p>
    <w:p w:rsidR="0076232A" w:rsidRPr="00B11C73" w:rsidRDefault="0076232A" w:rsidP="0074722C">
      <w:pPr>
        <w:pStyle w:val="VCAAbody"/>
        <w:rPr>
          <w:lang w:val="en-GB"/>
        </w:rPr>
      </w:pPr>
      <w:r w:rsidRPr="00B11C73">
        <w:rPr>
          <w:lang w:val="en-GB"/>
        </w:rPr>
        <w:t xml:space="preserve">Outcome 3 contributes 40 marks to Unit 3 School-assessed </w:t>
      </w:r>
      <w:r w:rsidR="00AB08A7" w:rsidRPr="00B11C73">
        <w:rPr>
          <w:lang w:val="en-GB"/>
        </w:rPr>
        <w:t>Coursework</w:t>
      </w:r>
      <w:r w:rsidRPr="00B11C73">
        <w:rPr>
          <w:lang w:val="en-GB"/>
        </w:rPr>
        <w:t>.</w:t>
      </w:r>
    </w:p>
    <w:p w:rsidR="00265815" w:rsidRPr="00B11C73" w:rsidRDefault="00265815" w:rsidP="00265815">
      <w:pPr>
        <w:pStyle w:val="VCAAbody"/>
        <w:rPr>
          <w:b/>
          <w:lang w:val="en-GB"/>
        </w:rPr>
      </w:pPr>
      <w:r w:rsidRPr="00B11C73">
        <w:rPr>
          <w:b/>
          <w:lang w:val="en-GB"/>
        </w:rPr>
        <w:t>Task type options</w:t>
      </w:r>
    </w:p>
    <w:p w:rsidR="00265815" w:rsidRPr="00B11C73" w:rsidRDefault="00265815" w:rsidP="00786BFF">
      <w:pPr>
        <w:pStyle w:val="VCAAbullet"/>
        <w:ind w:left="426"/>
        <w:rPr>
          <w:color w:val="auto"/>
        </w:rPr>
      </w:pPr>
      <w:r w:rsidRPr="00B11C73">
        <w:rPr>
          <w:color w:val="auto"/>
        </w:rPr>
        <w:t>a case study</w:t>
      </w:r>
    </w:p>
    <w:p w:rsidR="00265815" w:rsidRPr="00B11C73" w:rsidRDefault="00265815" w:rsidP="00786BFF">
      <w:pPr>
        <w:pStyle w:val="VCAAbullet"/>
        <w:ind w:left="426"/>
        <w:rPr>
          <w:color w:val="auto"/>
        </w:rPr>
      </w:pPr>
      <w:r w:rsidRPr="00B11C73">
        <w:rPr>
          <w:color w:val="auto"/>
        </w:rPr>
        <w:t>structured questions</w:t>
      </w:r>
    </w:p>
    <w:p w:rsidR="00265815" w:rsidRPr="00B11C73" w:rsidRDefault="00265815" w:rsidP="00786BFF">
      <w:pPr>
        <w:pStyle w:val="VCAAbullet"/>
        <w:ind w:left="426"/>
        <w:rPr>
          <w:color w:val="auto"/>
        </w:rPr>
      </w:pPr>
      <w:r w:rsidRPr="00B11C73">
        <w:rPr>
          <w:color w:val="auto"/>
        </w:rPr>
        <w:t>an essay</w:t>
      </w:r>
    </w:p>
    <w:p w:rsidR="00265815" w:rsidRPr="00B11C73" w:rsidRDefault="00265815" w:rsidP="00786BFF">
      <w:pPr>
        <w:pStyle w:val="VCAAbullet"/>
        <w:ind w:left="426"/>
        <w:rPr>
          <w:color w:val="auto"/>
        </w:rPr>
      </w:pPr>
      <w:r w:rsidRPr="00B11C73">
        <w:rPr>
          <w:color w:val="auto"/>
        </w:rPr>
        <w:t>a report</w:t>
      </w:r>
    </w:p>
    <w:p w:rsidR="00265815" w:rsidRPr="00B11C73" w:rsidRDefault="00265815" w:rsidP="00786BFF">
      <w:pPr>
        <w:pStyle w:val="VCAAbullet"/>
        <w:ind w:left="426"/>
        <w:rPr>
          <w:color w:val="auto"/>
        </w:rPr>
      </w:pPr>
      <w:r w:rsidRPr="00B11C73">
        <w:rPr>
          <w:color w:val="auto"/>
        </w:rPr>
        <w:t>a media analysis</w:t>
      </w:r>
      <w:r w:rsidR="00AB08A7" w:rsidRPr="00B11C73">
        <w:rPr>
          <w:color w:val="auto"/>
        </w:rPr>
        <w:t>.</w:t>
      </w:r>
    </w:p>
    <w:p w:rsidR="00A12DBB" w:rsidRPr="00B11C73" w:rsidRDefault="009B7ADE" w:rsidP="00A12DBB">
      <w:pPr>
        <w:pStyle w:val="VCAAbody"/>
        <w:rPr>
          <w:lang w:val="en-GB"/>
        </w:rPr>
      </w:pPr>
      <w:r w:rsidRPr="00B11C73">
        <w:rPr>
          <w:lang w:val="en-GB"/>
        </w:rPr>
        <w:t>M</w:t>
      </w:r>
      <w:r w:rsidR="00A12DBB" w:rsidRPr="00B11C73">
        <w:rPr>
          <w:lang w:val="en-GB"/>
        </w:rPr>
        <w:t>ost schools used case studies with structured questions for this task</w:t>
      </w:r>
      <w:r w:rsidR="00ED4FE1" w:rsidRPr="00B11C73">
        <w:rPr>
          <w:lang w:val="en-GB"/>
        </w:rPr>
        <w:t xml:space="preserve">, however a number of </w:t>
      </w:r>
      <w:r w:rsidR="00FA6743" w:rsidRPr="00B11C73">
        <w:rPr>
          <w:lang w:val="en-GB"/>
        </w:rPr>
        <w:t>schools opted for a report as an assessment type</w:t>
      </w:r>
      <w:r w:rsidR="00FB141C" w:rsidRPr="00B11C73">
        <w:rPr>
          <w:lang w:val="en-GB"/>
        </w:rPr>
        <w:t xml:space="preserve">. </w:t>
      </w:r>
      <w:r w:rsidR="00A12DBB" w:rsidRPr="00B11C73">
        <w:rPr>
          <w:lang w:val="en-GB"/>
        </w:rPr>
        <w:t>The majority of the schools audited completed this as one task.</w:t>
      </w:r>
    </w:p>
    <w:p w:rsidR="00A12DBB" w:rsidRPr="00B11C73" w:rsidRDefault="00FB141C" w:rsidP="00A12DBB">
      <w:pPr>
        <w:pStyle w:val="VCAAbody"/>
        <w:rPr>
          <w:lang w:val="en-GB"/>
        </w:rPr>
      </w:pPr>
      <w:r w:rsidRPr="00B11C73">
        <w:rPr>
          <w:lang w:val="en-GB"/>
        </w:rPr>
        <w:t>A</w:t>
      </w:r>
      <w:r w:rsidR="00ED4FE1" w:rsidRPr="00B11C73">
        <w:rPr>
          <w:lang w:val="en-GB"/>
        </w:rPr>
        <w:t xml:space="preserve"> number of schools used a site visit </w:t>
      </w:r>
      <w:r w:rsidR="000C5E9C" w:rsidRPr="00B11C73">
        <w:rPr>
          <w:lang w:val="en-GB"/>
        </w:rPr>
        <w:t>with</w:t>
      </w:r>
      <w:r w:rsidR="00FA6743" w:rsidRPr="00B11C73">
        <w:rPr>
          <w:lang w:val="en-GB"/>
        </w:rPr>
        <w:t xml:space="preserve"> business operations</w:t>
      </w:r>
      <w:r w:rsidR="00ED4FE1" w:rsidRPr="00B11C73">
        <w:rPr>
          <w:lang w:val="en-GB"/>
        </w:rPr>
        <w:t xml:space="preserve"> in action</w:t>
      </w:r>
      <w:r w:rsidR="00FA6743" w:rsidRPr="00B11C73">
        <w:rPr>
          <w:lang w:val="en-GB"/>
        </w:rPr>
        <w:t xml:space="preserve"> </w:t>
      </w:r>
      <w:r w:rsidR="00003124" w:rsidRPr="00B11C73">
        <w:rPr>
          <w:lang w:val="en-GB"/>
        </w:rPr>
        <w:t xml:space="preserve">being </w:t>
      </w:r>
      <w:r w:rsidR="00FA6743" w:rsidRPr="00B11C73">
        <w:rPr>
          <w:lang w:val="en-GB"/>
        </w:rPr>
        <w:t xml:space="preserve">viewed first hand </w:t>
      </w:r>
      <w:r w:rsidRPr="00B11C73">
        <w:rPr>
          <w:lang w:val="en-GB"/>
        </w:rPr>
        <w:t xml:space="preserve">by students </w:t>
      </w:r>
      <w:r w:rsidR="00FA6743" w:rsidRPr="00B11C73">
        <w:rPr>
          <w:lang w:val="en-GB"/>
        </w:rPr>
        <w:t xml:space="preserve">as a basis for </w:t>
      </w:r>
      <w:r w:rsidR="00003124" w:rsidRPr="00B11C73">
        <w:rPr>
          <w:lang w:val="en-GB"/>
        </w:rPr>
        <w:t>the</w:t>
      </w:r>
      <w:r w:rsidR="00FA6743" w:rsidRPr="00B11C73">
        <w:rPr>
          <w:lang w:val="en-GB"/>
        </w:rPr>
        <w:t xml:space="preserve"> SAC. T</w:t>
      </w:r>
      <w:r w:rsidR="00ED4FE1" w:rsidRPr="00B11C73">
        <w:rPr>
          <w:lang w:val="en-GB"/>
        </w:rPr>
        <w:t xml:space="preserve">here was less reliance on </w:t>
      </w:r>
      <w:r w:rsidR="009B7ADE" w:rsidRPr="00B11C73">
        <w:rPr>
          <w:lang w:val="en-GB"/>
        </w:rPr>
        <w:t xml:space="preserve">commercially </w:t>
      </w:r>
      <w:r w:rsidR="00ED4FE1" w:rsidRPr="00B11C73">
        <w:rPr>
          <w:lang w:val="en-GB"/>
        </w:rPr>
        <w:t xml:space="preserve">published tasks. </w:t>
      </w:r>
      <w:r w:rsidRPr="00B11C73">
        <w:rPr>
          <w:lang w:val="en-GB"/>
        </w:rPr>
        <w:t>T</w:t>
      </w:r>
      <w:r w:rsidR="00ED4FE1" w:rsidRPr="00B11C73">
        <w:rPr>
          <w:lang w:val="en-GB"/>
        </w:rPr>
        <w:t xml:space="preserve">asks </w:t>
      </w:r>
      <w:r w:rsidRPr="00B11C73">
        <w:rPr>
          <w:lang w:val="en-GB"/>
        </w:rPr>
        <w:t>emanating from</w:t>
      </w:r>
      <w:r w:rsidR="00ED4FE1" w:rsidRPr="00B11C73">
        <w:rPr>
          <w:lang w:val="en-GB"/>
        </w:rPr>
        <w:t xml:space="preserve"> site visits tended to either </w:t>
      </w:r>
      <w:r w:rsidRPr="00B11C73">
        <w:rPr>
          <w:lang w:val="en-GB"/>
        </w:rPr>
        <w:t xml:space="preserve">take the form of a </w:t>
      </w:r>
      <w:r w:rsidR="00ED4FE1" w:rsidRPr="00B11C73">
        <w:rPr>
          <w:lang w:val="en-GB"/>
        </w:rPr>
        <w:t xml:space="preserve">report or structured questions completed under test conditions in a subsequent lesson. This practice assists with ensuring authentication of </w:t>
      </w:r>
      <w:r w:rsidR="00FA6743" w:rsidRPr="00B11C73">
        <w:rPr>
          <w:lang w:val="en-GB"/>
        </w:rPr>
        <w:t>student work</w:t>
      </w:r>
      <w:r w:rsidR="00ED4FE1" w:rsidRPr="00B11C73">
        <w:rPr>
          <w:lang w:val="en-GB"/>
        </w:rPr>
        <w:t xml:space="preserve">. It </w:t>
      </w:r>
      <w:r w:rsidR="00FA6743" w:rsidRPr="00B11C73">
        <w:rPr>
          <w:lang w:val="en-GB"/>
        </w:rPr>
        <w:t xml:space="preserve">was </w:t>
      </w:r>
      <w:r w:rsidR="00ED4FE1" w:rsidRPr="00B11C73">
        <w:rPr>
          <w:lang w:val="en-GB"/>
        </w:rPr>
        <w:t xml:space="preserve">noted, however, that all site visits were </w:t>
      </w:r>
      <w:r w:rsidR="00FA6743" w:rsidRPr="00B11C73">
        <w:rPr>
          <w:lang w:val="en-GB"/>
        </w:rPr>
        <w:t>to</w:t>
      </w:r>
      <w:r w:rsidR="00ED4FE1" w:rsidRPr="00B11C73">
        <w:rPr>
          <w:lang w:val="en-GB"/>
        </w:rPr>
        <w:t xml:space="preserve"> manufacturers of goods. The requirement to study both manufacturers and service providers </w:t>
      </w:r>
      <w:r w:rsidRPr="00B11C73">
        <w:rPr>
          <w:lang w:val="en-GB"/>
        </w:rPr>
        <w:t>in</w:t>
      </w:r>
      <w:r w:rsidR="00ED4FE1" w:rsidRPr="00B11C73">
        <w:rPr>
          <w:lang w:val="en-GB"/>
        </w:rPr>
        <w:t xml:space="preserve"> this </w:t>
      </w:r>
      <w:r w:rsidR="009B7ADE" w:rsidRPr="00B11C73">
        <w:rPr>
          <w:lang w:val="en-GB"/>
        </w:rPr>
        <w:t xml:space="preserve">area </w:t>
      </w:r>
      <w:r w:rsidR="00ED4FE1" w:rsidRPr="00B11C73">
        <w:rPr>
          <w:lang w:val="en-GB"/>
        </w:rPr>
        <w:t xml:space="preserve">of </w:t>
      </w:r>
      <w:r w:rsidR="009B7ADE" w:rsidRPr="00B11C73">
        <w:rPr>
          <w:lang w:val="en-GB"/>
        </w:rPr>
        <w:t xml:space="preserve">study </w:t>
      </w:r>
      <w:r w:rsidR="00ED4FE1" w:rsidRPr="00B11C73">
        <w:rPr>
          <w:lang w:val="en-GB"/>
        </w:rPr>
        <w:t>is cle</w:t>
      </w:r>
      <w:r w:rsidRPr="00B11C73">
        <w:rPr>
          <w:lang w:val="en-GB"/>
        </w:rPr>
        <w:t xml:space="preserve">arly stated in the </w:t>
      </w:r>
      <w:r w:rsidR="00BF1A33" w:rsidRPr="00B11C73">
        <w:rPr>
          <w:lang w:val="en-GB"/>
        </w:rPr>
        <w:t>study design</w:t>
      </w:r>
      <w:r w:rsidRPr="00B11C73">
        <w:rPr>
          <w:lang w:val="en-GB"/>
        </w:rPr>
        <w:t>. Schools should</w:t>
      </w:r>
      <w:r w:rsidR="00ED4FE1" w:rsidRPr="00B11C73">
        <w:rPr>
          <w:lang w:val="en-GB"/>
        </w:rPr>
        <w:t xml:space="preserve"> consider this when developing assessment tasks for this </w:t>
      </w:r>
      <w:r w:rsidR="009B7ADE" w:rsidRPr="00B11C73">
        <w:rPr>
          <w:lang w:val="en-GB"/>
        </w:rPr>
        <w:t>outcome</w:t>
      </w:r>
      <w:r w:rsidR="00ED4FE1" w:rsidRPr="00B11C73">
        <w:rPr>
          <w:lang w:val="en-GB"/>
        </w:rPr>
        <w:t xml:space="preserve">. </w:t>
      </w:r>
    </w:p>
    <w:p w:rsidR="00B11C73" w:rsidRDefault="00ED4FE1" w:rsidP="004000E4">
      <w:pPr>
        <w:pStyle w:val="VCAAbody"/>
        <w:rPr>
          <w:rFonts w:eastAsiaTheme="minorHAnsi"/>
          <w:b/>
          <w:color w:val="000000" w:themeColor="text1"/>
          <w:sz w:val="24"/>
          <w:lang w:val="en-GB" w:eastAsia="en-AU"/>
        </w:rPr>
      </w:pPr>
      <w:r w:rsidRPr="00B11C73">
        <w:rPr>
          <w:lang w:val="en-GB"/>
        </w:rPr>
        <w:t xml:space="preserve">The operations strategies were addressed </w:t>
      </w:r>
      <w:r w:rsidR="00003124" w:rsidRPr="00B11C73">
        <w:rPr>
          <w:lang w:val="en-GB"/>
        </w:rPr>
        <w:t>accurately</w:t>
      </w:r>
      <w:r w:rsidRPr="00B11C73">
        <w:rPr>
          <w:lang w:val="en-GB"/>
        </w:rPr>
        <w:t xml:space="preserve"> in tasks sighted as part of the audit, and a range of relevant key skills</w:t>
      </w:r>
      <w:r w:rsidR="00003124" w:rsidRPr="00B11C73">
        <w:rPr>
          <w:lang w:val="en-GB"/>
        </w:rPr>
        <w:t xml:space="preserve"> were assessed appropriately</w:t>
      </w:r>
      <w:r w:rsidRPr="00B11C73">
        <w:rPr>
          <w:lang w:val="en-GB"/>
        </w:rPr>
        <w:t>.</w:t>
      </w:r>
      <w:r w:rsidR="00B11C73">
        <w:rPr>
          <w:lang w:val="en-GB"/>
        </w:rPr>
        <w:br w:type="page"/>
      </w:r>
    </w:p>
    <w:p w:rsidR="0074722C" w:rsidRPr="00B11C73" w:rsidRDefault="00FB141C" w:rsidP="0074722C">
      <w:pPr>
        <w:pStyle w:val="VCAAHeading4"/>
        <w:rPr>
          <w:lang w:val="en-GB"/>
        </w:rPr>
      </w:pPr>
      <w:r w:rsidRPr="00B11C73">
        <w:rPr>
          <w:lang w:val="en-GB"/>
        </w:rPr>
        <w:lastRenderedPageBreak/>
        <w:t>Assessment</w:t>
      </w:r>
    </w:p>
    <w:p w:rsidR="0057696A" w:rsidRPr="00B11C73" w:rsidRDefault="0057696A" w:rsidP="0057696A">
      <w:pPr>
        <w:pStyle w:val="VCAAbody"/>
        <w:rPr>
          <w:lang w:val="en-GB"/>
        </w:rPr>
      </w:pPr>
      <w:r w:rsidRPr="00B11C73">
        <w:rPr>
          <w:lang w:val="en-GB"/>
        </w:rPr>
        <w:t xml:space="preserve">As in Outcomes 1 and 2, a variety of assessment methods were utilised for Outcome 3. </w:t>
      </w:r>
      <w:r w:rsidR="00003124" w:rsidRPr="00B11C73">
        <w:rPr>
          <w:lang w:val="en-GB"/>
        </w:rPr>
        <w:t>A significant number of</w:t>
      </w:r>
      <w:r w:rsidRPr="00B11C73">
        <w:rPr>
          <w:lang w:val="en-GB"/>
        </w:rPr>
        <w:t xml:space="preserve"> schools develop</w:t>
      </w:r>
      <w:r w:rsidR="00003124" w:rsidRPr="00B11C73">
        <w:rPr>
          <w:lang w:val="en-GB"/>
        </w:rPr>
        <w:t>ed</w:t>
      </w:r>
      <w:r w:rsidRPr="00B11C73">
        <w:rPr>
          <w:lang w:val="en-GB"/>
        </w:rPr>
        <w:t xml:space="preserve"> </w:t>
      </w:r>
      <w:r w:rsidR="00003124" w:rsidRPr="00B11C73">
        <w:rPr>
          <w:lang w:val="en-GB"/>
        </w:rPr>
        <w:t>original</w:t>
      </w:r>
      <w:r w:rsidRPr="00B11C73">
        <w:rPr>
          <w:lang w:val="en-GB"/>
        </w:rPr>
        <w:t xml:space="preserve"> assessment criteria </w:t>
      </w:r>
      <w:r w:rsidR="003F52AE" w:rsidRPr="00B11C73">
        <w:rPr>
          <w:lang w:val="en-GB"/>
        </w:rPr>
        <w:t xml:space="preserve">aligning </w:t>
      </w:r>
      <w:r w:rsidR="00726251" w:rsidRPr="00B11C73">
        <w:rPr>
          <w:lang w:val="en-GB"/>
        </w:rPr>
        <w:t xml:space="preserve">with that of the </w:t>
      </w:r>
      <w:r w:rsidR="00003124" w:rsidRPr="00B11C73">
        <w:rPr>
          <w:lang w:val="en-GB"/>
        </w:rPr>
        <w:t>VCAA</w:t>
      </w:r>
      <w:r w:rsidR="00726251" w:rsidRPr="00B11C73">
        <w:rPr>
          <w:lang w:val="en-GB"/>
        </w:rPr>
        <w:t>.</w:t>
      </w:r>
      <w:r w:rsidR="00003124" w:rsidRPr="00B11C73">
        <w:rPr>
          <w:lang w:val="en-GB"/>
        </w:rPr>
        <w:t xml:space="preserve"> </w:t>
      </w:r>
      <w:r w:rsidR="00726251" w:rsidRPr="00B11C73">
        <w:rPr>
          <w:lang w:val="en-GB"/>
        </w:rPr>
        <w:t xml:space="preserve">Most </w:t>
      </w:r>
      <w:r w:rsidRPr="00B11C73">
        <w:rPr>
          <w:lang w:val="en-GB"/>
        </w:rPr>
        <w:t xml:space="preserve">reports </w:t>
      </w:r>
      <w:r w:rsidR="00726251" w:rsidRPr="00B11C73">
        <w:rPr>
          <w:lang w:val="en-GB"/>
        </w:rPr>
        <w:t xml:space="preserve">were </w:t>
      </w:r>
      <w:r w:rsidRPr="00B11C73">
        <w:rPr>
          <w:lang w:val="en-GB"/>
        </w:rPr>
        <w:t xml:space="preserve">written </w:t>
      </w:r>
      <w:r w:rsidR="003F52AE" w:rsidRPr="00B11C73">
        <w:rPr>
          <w:lang w:val="en-GB"/>
        </w:rPr>
        <w:t xml:space="preserve">immediately </w:t>
      </w:r>
      <w:r w:rsidRPr="00B11C73">
        <w:rPr>
          <w:lang w:val="en-GB"/>
        </w:rPr>
        <w:t xml:space="preserve">after </w:t>
      </w:r>
      <w:r w:rsidR="00003124" w:rsidRPr="00B11C73">
        <w:rPr>
          <w:lang w:val="en-GB"/>
        </w:rPr>
        <w:t xml:space="preserve">a </w:t>
      </w:r>
      <w:r w:rsidRPr="00B11C73">
        <w:rPr>
          <w:lang w:val="en-GB"/>
        </w:rPr>
        <w:t>site visit</w:t>
      </w:r>
      <w:r w:rsidR="003F52AE" w:rsidRPr="00B11C73">
        <w:rPr>
          <w:lang w:val="en-GB"/>
        </w:rPr>
        <w:t xml:space="preserve">. </w:t>
      </w:r>
      <w:r w:rsidRPr="00B11C73">
        <w:rPr>
          <w:lang w:val="en-GB"/>
        </w:rPr>
        <w:t xml:space="preserve">In these cases, weightings suggested in the </w:t>
      </w:r>
      <w:r w:rsidRPr="00F03C5E">
        <w:rPr>
          <w:i/>
          <w:lang w:val="en-GB"/>
        </w:rPr>
        <w:t xml:space="preserve">Advice for </w:t>
      </w:r>
      <w:r w:rsidR="00F03C5E" w:rsidRPr="00F03C5E">
        <w:rPr>
          <w:i/>
          <w:lang w:val="en-GB"/>
        </w:rPr>
        <w:t>t</w:t>
      </w:r>
      <w:r w:rsidRPr="00F03C5E">
        <w:rPr>
          <w:i/>
          <w:lang w:val="en-GB"/>
        </w:rPr>
        <w:t>eachers</w:t>
      </w:r>
      <w:r w:rsidRPr="00B11C73">
        <w:rPr>
          <w:lang w:val="en-GB"/>
        </w:rPr>
        <w:t xml:space="preserve"> </w:t>
      </w:r>
      <w:proofErr w:type="gramStart"/>
      <w:r w:rsidRPr="00B11C73">
        <w:rPr>
          <w:lang w:val="en-GB"/>
        </w:rPr>
        <w:t>were applied</w:t>
      </w:r>
      <w:proofErr w:type="gramEnd"/>
      <w:r w:rsidRPr="00B11C73">
        <w:rPr>
          <w:lang w:val="en-GB"/>
        </w:rPr>
        <w:t>.</w:t>
      </w:r>
    </w:p>
    <w:p w:rsidR="00325743" w:rsidRPr="00B11C73" w:rsidRDefault="00325743" w:rsidP="00325743">
      <w:pPr>
        <w:pStyle w:val="VCAAHeading2"/>
        <w:rPr>
          <w:lang w:val="en-GB"/>
        </w:rPr>
      </w:pPr>
      <w:r w:rsidRPr="00B11C73">
        <w:rPr>
          <w:lang w:val="en-GB"/>
        </w:rPr>
        <w:t xml:space="preserve">Unit 4 – Transforming a Business </w:t>
      </w:r>
    </w:p>
    <w:p w:rsidR="00325743" w:rsidRPr="00B11C73" w:rsidRDefault="00325743" w:rsidP="00786BFF">
      <w:pPr>
        <w:pStyle w:val="VCAAHeading3"/>
        <w:rPr>
          <w:lang w:val="en-GB"/>
        </w:rPr>
      </w:pPr>
      <w:r w:rsidRPr="00B11C73">
        <w:rPr>
          <w:lang w:val="en-GB"/>
        </w:rPr>
        <w:t>GENERAL COMMENTS</w:t>
      </w:r>
    </w:p>
    <w:p w:rsidR="00325743" w:rsidRPr="00B11C73" w:rsidRDefault="00325743" w:rsidP="00325743">
      <w:pPr>
        <w:pStyle w:val="VCAAbody"/>
        <w:rPr>
          <w:color w:val="auto"/>
          <w:lang w:val="en-GB"/>
        </w:rPr>
      </w:pPr>
      <w:r w:rsidRPr="00B11C73">
        <w:rPr>
          <w:color w:val="auto"/>
          <w:lang w:val="en-GB"/>
        </w:rPr>
        <w:t xml:space="preserve">The first stage of the </w:t>
      </w:r>
      <w:r w:rsidR="007D7179" w:rsidRPr="00B11C73">
        <w:rPr>
          <w:color w:val="auto"/>
          <w:lang w:val="en-GB"/>
        </w:rPr>
        <w:t xml:space="preserve">Unit 4 </w:t>
      </w:r>
      <w:r w:rsidRPr="00B11C73">
        <w:rPr>
          <w:color w:val="auto"/>
          <w:lang w:val="en-GB"/>
        </w:rPr>
        <w:t>audit requires s</w:t>
      </w:r>
      <w:r w:rsidR="00C17D24" w:rsidRPr="00B11C73">
        <w:rPr>
          <w:color w:val="auto"/>
          <w:lang w:val="en-GB"/>
        </w:rPr>
        <w:t>chools to complete a</w:t>
      </w:r>
      <w:r w:rsidRPr="00B11C73">
        <w:rPr>
          <w:color w:val="auto"/>
          <w:lang w:val="en-GB"/>
        </w:rPr>
        <w:t xml:space="preserve"> </w:t>
      </w:r>
      <w:r w:rsidR="003F52AE" w:rsidRPr="00B11C73">
        <w:rPr>
          <w:color w:val="auto"/>
          <w:lang w:val="en-GB"/>
        </w:rPr>
        <w:t>questionnaire providing</w:t>
      </w:r>
      <w:r w:rsidRPr="00B11C73">
        <w:rPr>
          <w:color w:val="auto"/>
          <w:lang w:val="en-GB"/>
        </w:rPr>
        <w:t xml:space="preserve"> information on </w:t>
      </w:r>
      <w:r w:rsidR="003F52AE" w:rsidRPr="00B11C73">
        <w:rPr>
          <w:color w:val="auto"/>
          <w:lang w:val="en-GB"/>
        </w:rPr>
        <w:t>task types</w:t>
      </w:r>
      <w:r w:rsidRPr="00B11C73">
        <w:rPr>
          <w:color w:val="auto"/>
          <w:lang w:val="en-GB"/>
        </w:rPr>
        <w:t>, assessment planning</w:t>
      </w:r>
      <w:r w:rsidR="003F52AE" w:rsidRPr="00B11C73">
        <w:rPr>
          <w:color w:val="auto"/>
          <w:lang w:val="en-GB"/>
        </w:rPr>
        <w:t xml:space="preserve">, </w:t>
      </w:r>
      <w:r w:rsidRPr="00B11C73">
        <w:rPr>
          <w:color w:val="auto"/>
          <w:lang w:val="en-GB"/>
        </w:rPr>
        <w:t xml:space="preserve">timelines and administration of assessment. </w:t>
      </w:r>
      <w:r w:rsidR="003F52AE" w:rsidRPr="00B11C73">
        <w:rPr>
          <w:color w:val="auto"/>
          <w:lang w:val="en-GB"/>
        </w:rPr>
        <w:t>Responses</w:t>
      </w:r>
      <w:r w:rsidRPr="00B11C73">
        <w:rPr>
          <w:color w:val="auto"/>
          <w:lang w:val="en-GB"/>
        </w:rPr>
        <w:t xml:space="preserve"> identified </w:t>
      </w:r>
      <w:r w:rsidR="00003124" w:rsidRPr="00B11C73">
        <w:rPr>
          <w:color w:val="auto"/>
          <w:lang w:val="en-GB"/>
        </w:rPr>
        <w:t xml:space="preserve">that </w:t>
      </w:r>
      <w:r w:rsidR="003F52AE" w:rsidRPr="00B11C73">
        <w:rPr>
          <w:color w:val="auto"/>
          <w:lang w:val="en-GB"/>
        </w:rPr>
        <w:t>the majority of</w:t>
      </w:r>
      <w:r w:rsidRPr="00B11C73">
        <w:rPr>
          <w:color w:val="auto"/>
          <w:lang w:val="en-GB"/>
        </w:rPr>
        <w:t xml:space="preserve"> schools audited </w:t>
      </w:r>
      <w:r w:rsidR="003F52AE" w:rsidRPr="00B11C73">
        <w:rPr>
          <w:color w:val="auto"/>
          <w:lang w:val="en-GB"/>
        </w:rPr>
        <w:t>designed and utilised</w:t>
      </w:r>
      <w:r w:rsidRPr="00B11C73">
        <w:rPr>
          <w:color w:val="auto"/>
          <w:lang w:val="en-GB"/>
        </w:rPr>
        <w:t xml:space="preserve"> tasks </w:t>
      </w:r>
      <w:r w:rsidR="003F52AE" w:rsidRPr="00B11C73">
        <w:rPr>
          <w:color w:val="auto"/>
          <w:lang w:val="en-GB"/>
        </w:rPr>
        <w:t>meeting</w:t>
      </w:r>
      <w:r w:rsidRPr="00B11C73">
        <w:rPr>
          <w:color w:val="auto"/>
          <w:lang w:val="en-GB"/>
        </w:rPr>
        <w:t xml:space="preserve"> </w:t>
      </w:r>
      <w:r w:rsidR="00003124" w:rsidRPr="00B11C73">
        <w:rPr>
          <w:color w:val="auto"/>
          <w:lang w:val="en-GB"/>
        </w:rPr>
        <w:t>the specifications</w:t>
      </w:r>
      <w:r w:rsidRPr="00B11C73">
        <w:rPr>
          <w:color w:val="auto"/>
          <w:lang w:val="en-GB"/>
        </w:rPr>
        <w:t xml:space="preserve"> of the </w:t>
      </w:r>
      <w:r w:rsidR="00BF1A33" w:rsidRPr="00B11C73">
        <w:rPr>
          <w:color w:val="auto"/>
          <w:lang w:val="en-GB"/>
        </w:rPr>
        <w:t>study design</w:t>
      </w:r>
      <w:r w:rsidRPr="00B11C73">
        <w:rPr>
          <w:color w:val="auto"/>
          <w:lang w:val="en-GB"/>
        </w:rPr>
        <w:t xml:space="preserve">. </w:t>
      </w:r>
    </w:p>
    <w:p w:rsidR="005953C8" w:rsidRPr="00B11C73" w:rsidRDefault="005953C8" w:rsidP="00325743">
      <w:pPr>
        <w:pStyle w:val="VCAAbody"/>
        <w:rPr>
          <w:color w:val="auto"/>
          <w:lang w:val="en-GB"/>
        </w:rPr>
      </w:pPr>
      <w:r w:rsidRPr="00B11C73">
        <w:rPr>
          <w:color w:val="auto"/>
          <w:lang w:val="en-GB"/>
        </w:rPr>
        <w:t xml:space="preserve">The second stage required </w:t>
      </w:r>
      <w:r w:rsidR="003F52AE" w:rsidRPr="00B11C73">
        <w:rPr>
          <w:color w:val="auto"/>
          <w:lang w:val="en-GB"/>
        </w:rPr>
        <w:t>submission of further evidence</w:t>
      </w:r>
      <w:r w:rsidRPr="00B11C73">
        <w:rPr>
          <w:color w:val="auto"/>
          <w:lang w:val="en-GB"/>
        </w:rPr>
        <w:t xml:space="preserve">. </w:t>
      </w:r>
      <w:r w:rsidR="003F52AE" w:rsidRPr="00B11C73">
        <w:rPr>
          <w:color w:val="auto"/>
          <w:lang w:val="en-GB"/>
        </w:rPr>
        <w:t xml:space="preserve">This was </w:t>
      </w:r>
      <w:r w:rsidR="00003124" w:rsidRPr="00B11C73">
        <w:rPr>
          <w:color w:val="auto"/>
          <w:lang w:val="en-GB"/>
        </w:rPr>
        <w:t xml:space="preserve">usually </w:t>
      </w:r>
      <w:r w:rsidR="003F52AE" w:rsidRPr="00B11C73">
        <w:rPr>
          <w:color w:val="auto"/>
          <w:lang w:val="en-GB"/>
        </w:rPr>
        <w:t xml:space="preserve">requested </w:t>
      </w:r>
      <w:r w:rsidR="00003124" w:rsidRPr="00B11C73">
        <w:rPr>
          <w:color w:val="auto"/>
          <w:lang w:val="en-GB"/>
        </w:rPr>
        <w:t xml:space="preserve">due to </w:t>
      </w:r>
      <w:r w:rsidRPr="00B11C73">
        <w:rPr>
          <w:color w:val="auto"/>
          <w:lang w:val="en-GB"/>
        </w:rPr>
        <w:t xml:space="preserve">insufficient information </w:t>
      </w:r>
      <w:r w:rsidR="00003124" w:rsidRPr="00B11C73">
        <w:rPr>
          <w:color w:val="auto"/>
          <w:lang w:val="en-GB"/>
        </w:rPr>
        <w:t>having</w:t>
      </w:r>
      <w:r w:rsidRPr="00B11C73">
        <w:rPr>
          <w:color w:val="auto"/>
          <w:lang w:val="en-GB"/>
        </w:rPr>
        <w:t xml:space="preserve"> been provided </w:t>
      </w:r>
      <w:r w:rsidR="009B7ADE" w:rsidRPr="00B11C73">
        <w:rPr>
          <w:color w:val="auto"/>
          <w:lang w:val="en-GB"/>
        </w:rPr>
        <w:t>in the audit questionnaire</w:t>
      </w:r>
      <w:r w:rsidR="00003124" w:rsidRPr="00B11C73">
        <w:rPr>
          <w:color w:val="auto"/>
          <w:lang w:val="en-GB"/>
        </w:rPr>
        <w:t>,</w:t>
      </w:r>
      <w:r w:rsidR="003F52AE" w:rsidRPr="00B11C73">
        <w:rPr>
          <w:color w:val="auto"/>
          <w:lang w:val="en-GB"/>
        </w:rPr>
        <w:t xml:space="preserve"> </w:t>
      </w:r>
      <w:r w:rsidR="00726251" w:rsidRPr="00B11C73">
        <w:rPr>
          <w:color w:val="auto"/>
          <w:lang w:val="en-GB"/>
        </w:rPr>
        <w:t xml:space="preserve">meaning it was unclear </w:t>
      </w:r>
      <w:r w:rsidR="003F52AE" w:rsidRPr="00B11C73">
        <w:rPr>
          <w:color w:val="auto"/>
          <w:lang w:val="en-GB"/>
        </w:rPr>
        <w:t xml:space="preserve">whether </w:t>
      </w:r>
      <w:r w:rsidRPr="00B11C73">
        <w:rPr>
          <w:color w:val="auto"/>
          <w:lang w:val="en-GB"/>
        </w:rPr>
        <w:t xml:space="preserve">appropriate practices </w:t>
      </w:r>
      <w:r w:rsidR="003F52AE" w:rsidRPr="00B11C73">
        <w:rPr>
          <w:color w:val="auto"/>
          <w:lang w:val="en-GB"/>
        </w:rPr>
        <w:t xml:space="preserve">had been </w:t>
      </w:r>
      <w:r w:rsidRPr="00B11C73">
        <w:rPr>
          <w:color w:val="auto"/>
          <w:lang w:val="en-GB"/>
        </w:rPr>
        <w:t xml:space="preserve">followed. </w:t>
      </w:r>
      <w:r w:rsidR="003F52AE" w:rsidRPr="00B11C73">
        <w:rPr>
          <w:color w:val="auto"/>
          <w:lang w:val="en-GB"/>
        </w:rPr>
        <w:t>Evidence</w:t>
      </w:r>
      <w:r w:rsidRPr="00B11C73">
        <w:rPr>
          <w:color w:val="auto"/>
          <w:lang w:val="en-GB"/>
        </w:rPr>
        <w:t xml:space="preserve"> requested </w:t>
      </w:r>
      <w:r w:rsidR="003F52AE" w:rsidRPr="00B11C73">
        <w:rPr>
          <w:color w:val="auto"/>
          <w:lang w:val="en-GB"/>
        </w:rPr>
        <w:t xml:space="preserve">usually </w:t>
      </w:r>
      <w:r w:rsidRPr="00B11C73">
        <w:rPr>
          <w:color w:val="auto"/>
          <w:lang w:val="en-GB"/>
        </w:rPr>
        <w:t xml:space="preserve">comprised </w:t>
      </w:r>
      <w:r w:rsidR="003F52AE" w:rsidRPr="00B11C73">
        <w:rPr>
          <w:color w:val="auto"/>
          <w:lang w:val="en-GB"/>
        </w:rPr>
        <w:t>copies of</w:t>
      </w:r>
      <w:r w:rsidRPr="00B11C73">
        <w:rPr>
          <w:color w:val="auto"/>
          <w:lang w:val="en-GB"/>
        </w:rPr>
        <w:t xml:space="preserve"> tasks used to assess </w:t>
      </w:r>
      <w:r w:rsidR="009B7ADE" w:rsidRPr="00B11C73">
        <w:rPr>
          <w:color w:val="auto"/>
          <w:lang w:val="en-GB"/>
        </w:rPr>
        <w:t>outcomes</w:t>
      </w:r>
      <w:r w:rsidRPr="00B11C73">
        <w:rPr>
          <w:color w:val="auto"/>
          <w:lang w:val="en-GB"/>
        </w:rPr>
        <w:t xml:space="preserve">, marking schemes and assessment timelines. In </w:t>
      </w:r>
      <w:r w:rsidR="003F52AE" w:rsidRPr="00B11C73">
        <w:rPr>
          <w:color w:val="auto"/>
          <w:lang w:val="en-GB"/>
        </w:rPr>
        <w:t xml:space="preserve">several </w:t>
      </w:r>
      <w:r w:rsidRPr="00B11C73">
        <w:rPr>
          <w:color w:val="auto"/>
          <w:lang w:val="en-GB"/>
        </w:rPr>
        <w:t xml:space="preserve">cases </w:t>
      </w:r>
      <w:r w:rsidR="003F52AE" w:rsidRPr="00B11C73">
        <w:rPr>
          <w:color w:val="auto"/>
          <w:lang w:val="en-GB"/>
        </w:rPr>
        <w:t>an outline of processes</w:t>
      </w:r>
      <w:r w:rsidRPr="00B11C73">
        <w:rPr>
          <w:color w:val="auto"/>
          <w:lang w:val="en-GB"/>
        </w:rPr>
        <w:t xml:space="preserve"> followed to redeem an </w:t>
      </w:r>
      <w:r w:rsidR="009B7ADE" w:rsidRPr="00B11C73">
        <w:rPr>
          <w:color w:val="auto"/>
          <w:lang w:val="en-GB"/>
        </w:rPr>
        <w:t>‘</w:t>
      </w:r>
      <w:r w:rsidRPr="00B11C73">
        <w:rPr>
          <w:color w:val="auto"/>
          <w:lang w:val="en-GB"/>
        </w:rPr>
        <w:t>S</w:t>
      </w:r>
      <w:r w:rsidR="009B7ADE" w:rsidRPr="00B11C73">
        <w:rPr>
          <w:color w:val="auto"/>
          <w:lang w:val="en-GB"/>
        </w:rPr>
        <w:t>’</w:t>
      </w:r>
      <w:r w:rsidRPr="00B11C73">
        <w:rPr>
          <w:color w:val="auto"/>
          <w:lang w:val="en-GB"/>
        </w:rPr>
        <w:t xml:space="preserve"> result was </w:t>
      </w:r>
      <w:r w:rsidR="003F52AE" w:rsidRPr="00B11C73">
        <w:rPr>
          <w:color w:val="auto"/>
          <w:lang w:val="en-GB"/>
        </w:rPr>
        <w:t>requested</w:t>
      </w:r>
      <w:r w:rsidRPr="00B11C73">
        <w:rPr>
          <w:color w:val="auto"/>
          <w:lang w:val="en-GB"/>
        </w:rPr>
        <w:t>.</w:t>
      </w:r>
    </w:p>
    <w:p w:rsidR="00325743" w:rsidRPr="00B11C73" w:rsidRDefault="00325743" w:rsidP="00325743">
      <w:pPr>
        <w:pStyle w:val="VCAAbody"/>
        <w:rPr>
          <w:color w:val="auto"/>
          <w:lang w:val="en-GB"/>
        </w:rPr>
      </w:pPr>
      <w:r w:rsidRPr="00B11C73">
        <w:rPr>
          <w:color w:val="auto"/>
          <w:lang w:val="en-GB"/>
        </w:rPr>
        <w:t xml:space="preserve">Several schools issued students with a subject association timeline for assessment </w:t>
      </w:r>
      <w:r w:rsidR="00726251" w:rsidRPr="00B11C73">
        <w:rPr>
          <w:color w:val="auto"/>
          <w:lang w:val="en-GB"/>
        </w:rPr>
        <w:t>which did not reflect</w:t>
      </w:r>
      <w:r w:rsidR="003F52AE" w:rsidRPr="00B11C73">
        <w:rPr>
          <w:color w:val="auto"/>
          <w:lang w:val="en-GB"/>
        </w:rPr>
        <w:t xml:space="preserve"> </w:t>
      </w:r>
      <w:r w:rsidR="00003124" w:rsidRPr="00B11C73">
        <w:rPr>
          <w:color w:val="auto"/>
          <w:lang w:val="en-GB"/>
        </w:rPr>
        <w:t xml:space="preserve">the </w:t>
      </w:r>
      <w:r w:rsidRPr="00B11C73">
        <w:rPr>
          <w:color w:val="auto"/>
          <w:lang w:val="en-GB"/>
        </w:rPr>
        <w:t>actual prac</w:t>
      </w:r>
      <w:r w:rsidR="008B640F" w:rsidRPr="00B11C73">
        <w:rPr>
          <w:color w:val="auto"/>
          <w:lang w:val="en-GB"/>
        </w:rPr>
        <w:t>tice</w:t>
      </w:r>
      <w:r w:rsidR="00652749" w:rsidRPr="00B11C73">
        <w:rPr>
          <w:color w:val="auto"/>
          <w:lang w:val="en-GB"/>
        </w:rPr>
        <w:t xml:space="preserve"> followed within the school</w:t>
      </w:r>
      <w:r w:rsidR="008B640F" w:rsidRPr="00B11C73">
        <w:rPr>
          <w:color w:val="auto"/>
          <w:lang w:val="en-GB"/>
        </w:rPr>
        <w:t xml:space="preserve">. It is </w:t>
      </w:r>
      <w:r w:rsidR="00652749" w:rsidRPr="00B11C73">
        <w:rPr>
          <w:color w:val="auto"/>
          <w:lang w:val="en-GB"/>
        </w:rPr>
        <w:t>emphasised</w:t>
      </w:r>
      <w:r w:rsidR="008B640F" w:rsidRPr="00B11C73">
        <w:rPr>
          <w:color w:val="auto"/>
          <w:lang w:val="en-GB"/>
        </w:rPr>
        <w:t xml:space="preserve"> that </w:t>
      </w:r>
      <w:r w:rsidRPr="00B11C73">
        <w:rPr>
          <w:color w:val="auto"/>
          <w:lang w:val="en-GB"/>
        </w:rPr>
        <w:t xml:space="preserve">students </w:t>
      </w:r>
      <w:r w:rsidR="00652749" w:rsidRPr="00B11C73">
        <w:rPr>
          <w:color w:val="auto"/>
          <w:lang w:val="en-GB"/>
        </w:rPr>
        <w:t xml:space="preserve">should be </w:t>
      </w:r>
      <w:r w:rsidR="008B640F" w:rsidRPr="00B11C73">
        <w:rPr>
          <w:color w:val="auto"/>
          <w:lang w:val="en-GB"/>
        </w:rPr>
        <w:t xml:space="preserve">provided </w:t>
      </w:r>
      <w:r w:rsidRPr="00B11C73">
        <w:rPr>
          <w:color w:val="auto"/>
          <w:lang w:val="en-GB"/>
        </w:rPr>
        <w:t xml:space="preserve">with an assessment timetable </w:t>
      </w:r>
      <w:r w:rsidR="008B640F" w:rsidRPr="00B11C73">
        <w:rPr>
          <w:color w:val="auto"/>
          <w:lang w:val="en-GB"/>
        </w:rPr>
        <w:t>clearly stat</w:t>
      </w:r>
      <w:r w:rsidR="00652749" w:rsidRPr="00B11C73">
        <w:rPr>
          <w:color w:val="auto"/>
          <w:lang w:val="en-GB"/>
        </w:rPr>
        <w:t>ing</w:t>
      </w:r>
      <w:r w:rsidR="008B640F" w:rsidRPr="00B11C73">
        <w:rPr>
          <w:color w:val="auto"/>
          <w:lang w:val="en-GB"/>
        </w:rPr>
        <w:t xml:space="preserve"> the number of tasks</w:t>
      </w:r>
      <w:r w:rsidR="00556F30" w:rsidRPr="00B11C73">
        <w:rPr>
          <w:color w:val="auto"/>
          <w:lang w:val="en-GB"/>
        </w:rPr>
        <w:t xml:space="preserve"> for each o</w:t>
      </w:r>
      <w:r w:rsidR="00C17D24" w:rsidRPr="00B11C73">
        <w:rPr>
          <w:color w:val="auto"/>
          <w:lang w:val="en-GB"/>
        </w:rPr>
        <w:t>utcome</w:t>
      </w:r>
      <w:r w:rsidR="00652749" w:rsidRPr="00B11C73">
        <w:rPr>
          <w:color w:val="auto"/>
          <w:lang w:val="en-GB"/>
        </w:rPr>
        <w:t>,</w:t>
      </w:r>
      <w:r w:rsidR="008B640F" w:rsidRPr="00B11C73">
        <w:rPr>
          <w:color w:val="auto"/>
          <w:lang w:val="en-GB"/>
        </w:rPr>
        <w:t xml:space="preserve"> </w:t>
      </w:r>
      <w:r w:rsidR="00556F30" w:rsidRPr="00B11C73">
        <w:rPr>
          <w:color w:val="auto"/>
          <w:lang w:val="en-GB"/>
        </w:rPr>
        <w:t xml:space="preserve">plus </w:t>
      </w:r>
      <w:r w:rsidR="00652749" w:rsidRPr="00B11C73">
        <w:rPr>
          <w:color w:val="auto"/>
          <w:lang w:val="en-GB"/>
        </w:rPr>
        <w:t>a description of</w:t>
      </w:r>
      <w:r w:rsidR="008B640F" w:rsidRPr="00B11C73">
        <w:rPr>
          <w:color w:val="auto"/>
          <w:lang w:val="en-GB"/>
        </w:rPr>
        <w:t xml:space="preserve"> the nature and </w:t>
      </w:r>
      <w:r w:rsidR="00652749" w:rsidRPr="00B11C73">
        <w:rPr>
          <w:color w:val="auto"/>
          <w:lang w:val="en-GB"/>
        </w:rPr>
        <w:t xml:space="preserve">the </w:t>
      </w:r>
      <w:r w:rsidR="008B640F" w:rsidRPr="00B11C73">
        <w:rPr>
          <w:color w:val="auto"/>
          <w:lang w:val="en-GB"/>
        </w:rPr>
        <w:t xml:space="preserve">date of </w:t>
      </w:r>
      <w:r w:rsidR="00652749" w:rsidRPr="00B11C73">
        <w:rPr>
          <w:color w:val="auto"/>
          <w:lang w:val="en-GB"/>
        </w:rPr>
        <w:t>each</w:t>
      </w:r>
      <w:r w:rsidR="008B640F" w:rsidRPr="00B11C73">
        <w:rPr>
          <w:color w:val="auto"/>
          <w:lang w:val="en-GB"/>
        </w:rPr>
        <w:t xml:space="preserve"> task</w:t>
      </w:r>
      <w:r w:rsidR="00652749" w:rsidRPr="00B11C73">
        <w:rPr>
          <w:color w:val="auto"/>
          <w:lang w:val="en-GB"/>
        </w:rPr>
        <w:t xml:space="preserve">. This </w:t>
      </w:r>
      <w:r w:rsidR="00003124" w:rsidRPr="00B11C73">
        <w:rPr>
          <w:color w:val="auto"/>
          <w:lang w:val="en-GB"/>
        </w:rPr>
        <w:t>is required</w:t>
      </w:r>
      <w:r w:rsidR="00652749" w:rsidRPr="00B11C73">
        <w:rPr>
          <w:color w:val="auto"/>
          <w:lang w:val="en-GB"/>
        </w:rPr>
        <w:t xml:space="preserve"> in order to assist students </w:t>
      </w:r>
      <w:r w:rsidR="00003124" w:rsidRPr="00B11C73">
        <w:rPr>
          <w:color w:val="auto"/>
          <w:lang w:val="en-GB"/>
        </w:rPr>
        <w:t>when</w:t>
      </w:r>
      <w:r w:rsidRPr="00B11C73">
        <w:rPr>
          <w:color w:val="auto"/>
          <w:lang w:val="en-GB"/>
        </w:rPr>
        <w:t xml:space="preserve"> planning for </w:t>
      </w:r>
      <w:r w:rsidR="00652749" w:rsidRPr="00B11C73">
        <w:rPr>
          <w:color w:val="auto"/>
          <w:lang w:val="en-GB"/>
        </w:rPr>
        <w:t>assessment</w:t>
      </w:r>
      <w:r w:rsidRPr="00B11C73">
        <w:rPr>
          <w:color w:val="auto"/>
          <w:lang w:val="en-GB"/>
        </w:rPr>
        <w:t xml:space="preserve">. </w:t>
      </w:r>
    </w:p>
    <w:p w:rsidR="00B80228" w:rsidRPr="00B11C73" w:rsidRDefault="00B80228" w:rsidP="00B80228">
      <w:pPr>
        <w:pStyle w:val="VCAAHeading4"/>
        <w:rPr>
          <w:color w:val="auto"/>
          <w:lang w:val="en-GB"/>
        </w:rPr>
      </w:pPr>
      <w:r w:rsidRPr="00B11C73">
        <w:rPr>
          <w:b w:val="0"/>
          <w:sz w:val="22"/>
          <w:lang w:val="en-GB"/>
        </w:rPr>
        <w:t xml:space="preserve">Both Areas of Study 1 and 2 in Unit 4 Business Management relate to transforming a business. </w:t>
      </w:r>
    </w:p>
    <w:p w:rsidR="00556F30" w:rsidRPr="00B11C73" w:rsidRDefault="008B640F" w:rsidP="00325743">
      <w:pPr>
        <w:pStyle w:val="VCAAbody"/>
        <w:rPr>
          <w:color w:val="auto"/>
          <w:lang w:val="en-GB"/>
        </w:rPr>
      </w:pPr>
      <w:r w:rsidRPr="00B11C73">
        <w:rPr>
          <w:color w:val="auto"/>
          <w:lang w:val="en-GB"/>
        </w:rPr>
        <w:t xml:space="preserve">Unit 4 </w:t>
      </w:r>
      <w:r w:rsidR="00652749" w:rsidRPr="00B11C73">
        <w:rPr>
          <w:color w:val="auto"/>
          <w:lang w:val="en-GB"/>
        </w:rPr>
        <w:t>stipulates that a</w:t>
      </w:r>
      <w:r w:rsidRPr="00B11C73">
        <w:rPr>
          <w:color w:val="auto"/>
          <w:lang w:val="en-GB"/>
        </w:rPr>
        <w:t xml:space="preserve"> contemporary business case study from the past four years</w:t>
      </w:r>
      <w:r w:rsidR="00652749" w:rsidRPr="00B11C73">
        <w:rPr>
          <w:color w:val="auto"/>
          <w:lang w:val="en-GB"/>
        </w:rPr>
        <w:t xml:space="preserve"> be applied to enable</w:t>
      </w:r>
      <w:r w:rsidRPr="00B11C73">
        <w:rPr>
          <w:color w:val="auto"/>
          <w:lang w:val="en-GB"/>
        </w:rPr>
        <w:t xml:space="preserve"> students </w:t>
      </w:r>
      <w:r w:rsidR="00652749" w:rsidRPr="00B11C73">
        <w:rPr>
          <w:color w:val="auto"/>
          <w:lang w:val="en-GB"/>
        </w:rPr>
        <w:t xml:space="preserve">to </w:t>
      </w:r>
      <w:r w:rsidRPr="00B11C73">
        <w:rPr>
          <w:color w:val="auto"/>
          <w:lang w:val="en-GB"/>
        </w:rPr>
        <w:t xml:space="preserve">evaluate business practice against theory. </w:t>
      </w:r>
      <w:r w:rsidR="00652749" w:rsidRPr="00B11C73">
        <w:rPr>
          <w:color w:val="auto"/>
          <w:lang w:val="en-GB"/>
        </w:rPr>
        <w:t xml:space="preserve">It was evident that several </w:t>
      </w:r>
      <w:r w:rsidRPr="00B11C73">
        <w:rPr>
          <w:color w:val="auto"/>
          <w:lang w:val="en-GB"/>
        </w:rPr>
        <w:t xml:space="preserve">schools </w:t>
      </w:r>
      <w:r w:rsidR="00652749" w:rsidRPr="00B11C73">
        <w:rPr>
          <w:color w:val="auto"/>
          <w:lang w:val="en-GB"/>
        </w:rPr>
        <w:t>had utilised</w:t>
      </w:r>
      <w:r w:rsidRPr="00B11C73">
        <w:rPr>
          <w:color w:val="auto"/>
          <w:lang w:val="en-GB"/>
        </w:rPr>
        <w:t xml:space="preserve"> </w:t>
      </w:r>
      <w:proofErr w:type="gramStart"/>
      <w:r w:rsidRPr="00B11C73">
        <w:rPr>
          <w:color w:val="auto"/>
          <w:lang w:val="en-GB"/>
        </w:rPr>
        <w:t>commercially-produced</w:t>
      </w:r>
      <w:proofErr w:type="gramEnd"/>
      <w:r w:rsidRPr="00B11C73">
        <w:rPr>
          <w:color w:val="auto"/>
          <w:lang w:val="en-GB"/>
        </w:rPr>
        <w:t xml:space="preserve"> tasks for </w:t>
      </w:r>
      <w:r w:rsidR="00652749" w:rsidRPr="00B11C73">
        <w:rPr>
          <w:color w:val="auto"/>
          <w:lang w:val="en-GB"/>
        </w:rPr>
        <w:t xml:space="preserve">assessment of </w:t>
      </w:r>
      <w:r w:rsidRPr="00B11C73">
        <w:rPr>
          <w:color w:val="auto"/>
          <w:lang w:val="en-GB"/>
        </w:rPr>
        <w:t xml:space="preserve">Outcomes 1 and 2 in </w:t>
      </w:r>
      <w:r w:rsidR="00F03C5E">
        <w:rPr>
          <w:color w:val="auto"/>
          <w:lang w:val="en-GB"/>
        </w:rPr>
        <w:br/>
      </w:r>
      <w:r w:rsidRPr="00B11C73">
        <w:rPr>
          <w:color w:val="auto"/>
          <w:lang w:val="en-GB"/>
        </w:rPr>
        <w:t>Un</w:t>
      </w:r>
      <w:r w:rsidR="007D7179" w:rsidRPr="00B11C73">
        <w:rPr>
          <w:color w:val="auto"/>
          <w:lang w:val="en-GB"/>
        </w:rPr>
        <w:t xml:space="preserve">it 4, </w:t>
      </w:r>
      <w:r w:rsidR="00652749" w:rsidRPr="00B11C73">
        <w:rPr>
          <w:color w:val="auto"/>
          <w:lang w:val="en-GB"/>
        </w:rPr>
        <w:t xml:space="preserve">several of </w:t>
      </w:r>
      <w:r w:rsidR="007D7179" w:rsidRPr="00B11C73">
        <w:rPr>
          <w:color w:val="auto"/>
          <w:lang w:val="en-GB"/>
        </w:rPr>
        <w:t>these contained</w:t>
      </w:r>
      <w:r w:rsidRPr="00B11C73">
        <w:rPr>
          <w:color w:val="auto"/>
          <w:lang w:val="en-GB"/>
        </w:rPr>
        <w:t xml:space="preserve"> fictitious case studies</w:t>
      </w:r>
      <w:r w:rsidR="00C17D24" w:rsidRPr="00B11C73">
        <w:rPr>
          <w:color w:val="auto"/>
          <w:lang w:val="en-GB"/>
        </w:rPr>
        <w:t xml:space="preserve">. Teachers </w:t>
      </w:r>
      <w:r w:rsidR="00652749" w:rsidRPr="00B11C73">
        <w:rPr>
          <w:color w:val="auto"/>
          <w:lang w:val="en-GB"/>
        </w:rPr>
        <w:t>must</w:t>
      </w:r>
      <w:r w:rsidR="00C17D24" w:rsidRPr="00B11C73">
        <w:rPr>
          <w:color w:val="auto"/>
          <w:lang w:val="en-GB"/>
        </w:rPr>
        <w:t xml:space="preserve"> ensure students are aware of th</w:t>
      </w:r>
      <w:r w:rsidR="00652749" w:rsidRPr="00B11C73">
        <w:rPr>
          <w:color w:val="auto"/>
          <w:lang w:val="en-GB"/>
        </w:rPr>
        <w:t>e</w:t>
      </w:r>
      <w:r w:rsidR="00C17D24" w:rsidRPr="00B11C73">
        <w:rPr>
          <w:color w:val="auto"/>
          <w:lang w:val="en-GB"/>
        </w:rPr>
        <w:t xml:space="preserve"> requirement to </w:t>
      </w:r>
      <w:r w:rsidR="00652749" w:rsidRPr="00B11C73">
        <w:rPr>
          <w:color w:val="auto"/>
          <w:lang w:val="en-GB"/>
        </w:rPr>
        <w:t>study</w:t>
      </w:r>
      <w:r w:rsidR="00C17D24" w:rsidRPr="00B11C73">
        <w:rPr>
          <w:color w:val="auto"/>
          <w:lang w:val="en-GB"/>
        </w:rPr>
        <w:t xml:space="preserve"> a contemporary business case study, </w:t>
      </w:r>
      <w:r w:rsidR="00652749" w:rsidRPr="00B11C73">
        <w:rPr>
          <w:color w:val="auto"/>
          <w:lang w:val="en-GB"/>
        </w:rPr>
        <w:t>regardless of whether</w:t>
      </w:r>
      <w:r w:rsidR="00C17D24" w:rsidRPr="00B11C73">
        <w:rPr>
          <w:color w:val="auto"/>
          <w:lang w:val="en-GB"/>
        </w:rPr>
        <w:t xml:space="preserve"> this </w:t>
      </w:r>
      <w:r w:rsidR="00652749" w:rsidRPr="00B11C73">
        <w:rPr>
          <w:color w:val="auto"/>
          <w:lang w:val="en-GB"/>
        </w:rPr>
        <w:t xml:space="preserve">example </w:t>
      </w:r>
      <w:r w:rsidR="00C17D24" w:rsidRPr="00B11C73">
        <w:rPr>
          <w:color w:val="auto"/>
          <w:lang w:val="en-GB"/>
        </w:rPr>
        <w:t xml:space="preserve">appears in their </w:t>
      </w:r>
      <w:r w:rsidR="00652749" w:rsidRPr="00B11C73">
        <w:rPr>
          <w:color w:val="auto"/>
          <w:lang w:val="en-GB"/>
        </w:rPr>
        <w:t>SAC</w:t>
      </w:r>
      <w:r w:rsidR="00C17D24" w:rsidRPr="00B11C73">
        <w:rPr>
          <w:color w:val="auto"/>
          <w:lang w:val="en-GB"/>
        </w:rPr>
        <w:t xml:space="preserve"> tasks or not. In Outcome 1 students need to apply Lewin’s Force Field Analysis theory to contemporary case studies</w:t>
      </w:r>
      <w:r w:rsidR="00652749" w:rsidRPr="00B11C73">
        <w:rPr>
          <w:color w:val="auto"/>
          <w:lang w:val="en-GB"/>
        </w:rPr>
        <w:t>.</w:t>
      </w:r>
      <w:r w:rsidR="00C17D24" w:rsidRPr="00B11C73">
        <w:rPr>
          <w:color w:val="auto"/>
          <w:lang w:val="en-GB"/>
        </w:rPr>
        <w:t xml:space="preserve"> </w:t>
      </w:r>
      <w:r w:rsidR="00652749" w:rsidRPr="00B11C73">
        <w:rPr>
          <w:color w:val="auto"/>
          <w:lang w:val="en-GB"/>
        </w:rPr>
        <w:t>In</w:t>
      </w:r>
      <w:r w:rsidR="00C17D24" w:rsidRPr="00B11C73">
        <w:rPr>
          <w:color w:val="auto"/>
          <w:lang w:val="en-GB"/>
        </w:rPr>
        <w:t xml:space="preserve"> Outcome 2 students </w:t>
      </w:r>
      <w:r w:rsidR="00652749" w:rsidRPr="00B11C73">
        <w:rPr>
          <w:color w:val="auto"/>
          <w:lang w:val="en-GB"/>
        </w:rPr>
        <w:t xml:space="preserve">must </w:t>
      </w:r>
      <w:r w:rsidR="00C17D24" w:rsidRPr="00B11C73">
        <w:rPr>
          <w:color w:val="auto"/>
          <w:lang w:val="en-GB"/>
        </w:rPr>
        <w:t>use a contemporary business case study to evaluate business practice against theory, considering how corporate social responsibility can be incorporated into the change process.</w:t>
      </w:r>
    </w:p>
    <w:p w:rsidR="00B11C73" w:rsidRDefault="00B11C73">
      <w:pPr>
        <w:spacing w:before="0" w:after="200" w:line="276" w:lineRule="auto"/>
        <w:rPr>
          <w:rFonts w:ascii="Arial" w:eastAsia="Arial" w:hAnsi="Arial" w:cs="Arial"/>
          <w:b/>
          <w:color w:val="000000"/>
          <w:sz w:val="32"/>
          <w:szCs w:val="28"/>
          <w:lang w:val="en-GB"/>
        </w:rPr>
      </w:pPr>
      <w:r>
        <w:rPr>
          <w:lang w:val="en-GB"/>
        </w:rPr>
        <w:br w:type="page"/>
      </w:r>
    </w:p>
    <w:p w:rsidR="00325743" w:rsidRPr="00B11C73" w:rsidRDefault="00325743" w:rsidP="00325743">
      <w:pPr>
        <w:pStyle w:val="VCAAHeading2"/>
        <w:rPr>
          <w:lang w:val="en-GB"/>
        </w:rPr>
      </w:pPr>
      <w:r w:rsidRPr="00B11C73">
        <w:rPr>
          <w:lang w:val="en-GB"/>
        </w:rPr>
        <w:lastRenderedPageBreak/>
        <w:t>Specific information</w:t>
      </w:r>
    </w:p>
    <w:p w:rsidR="00D95F8A" w:rsidRPr="00B11C73" w:rsidRDefault="00324285" w:rsidP="00D95F8A">
      <w:pPr>
        <w:pStyle w:val="VCAAHeading3"/>
        <w:rPr>
          <w:lang w:val="en-GB"/>
        </w:rPr>
      </w:pPr>
      <w:r w:rsidRPr="00B11C73">
        <w:rPr>
          <w:lang w:val="en-GB"/>
        </w:rPr>
        <w:t xml:space="preserve">Unit 4 </w:t>
      </w:r>
      <w:r w:rsidR="009B7ADE" w:rsidRPr="00B11C73">
        <w:rPr>
          <w:lang w:val="en-GB"/>
        </w:rPr>
        <w:t>School-assessed C</w:t>
      </w:r>
      <w:r w:rsidRPr="00B11C73">
        <w:rPr>
          <w:lang w:val="en-GB"/>
        </w:rPr>
        <w:t>oursework</w:t>
      </w:r>
    </w:p>
    <w:p w:rsidR="0074722C" w:rsidRPr="00B11C73" w:rsidRDefault="0074722C" w:rsidP="0074722C">
      <w:pPr>
        <w:pStyle w:val="VCAAHeading4"/>
        <w:rPr>
          <w:lang w:val="en-GB"/>
        </w:rPr>
      </w:pPr>
      <w:r w:rsidRPr="00B11C73">
        <w:rPr>
          <w:lang w:val="en-GB"/>
        </w:rPr>
        <w:t xml:space="preserve">Outcome 1 </w:t>
      </w:r>
    </w:p>
    <w:p w:rsidR="0074722C" w:rsidRPr="00B11C73" w:rsidRDefault="00324285" w:rsidP="0074722C">
      <w:pPr>
        <w:pStyle w:val="VCAAbody"/>
        <w:rPr>
          <w:i/>
          <w:lang w:val="en-GB"/>
        </w:rPr>
      </w:pPr>
      <w:r w:rsidRPr="00B11C73">
        <w:rPr>
          <w:i/>
          <w:lang w:val="en-GB"/>
        </w:rPr>
        <w:t>On completion of this unit the student should be able to explain the way business change may come about, use key performance indicators to analyse the performance of a business, discuss the driving and restraining forces for change and evaluate management strategies to position a business for the future.</w:t>
      </w:r>
    </w:p>
    <w:p w:rsidR="0076330A" w:rsidRPr="00B11C73" w:rsidRDefault="0076330A" w:rsidP="0074722C">
      <w:pPr>
        <w:pStyle w:val="VCAAbody"/>
        <w:rPr>
          <w:iCs/>
          <w:lang w:val="en-GB"/>
        </w:rPr>
      </w:pPr>
      <w:r w:rsidRPr="00B11C73">
        <w:rPr>
          <w:iCs/>
          <w:lang w:val="en-GB"/>
        </w:rPr>
        <w:t xml:space="preserve">Outcome 1 contributes 50 marks to School-assessed Coursework for Unit 4. </w:t>
      </w:r>
    </w:p>
    <w:p w:rsidR="00324285" w:rsidRPr="00B11C73" w:rsidRDefault="000F3184" w:rsidP="0074722C">
      <w:pPr>
        <w:pStyle w:val="VCAAbody"/>
        <w:rPr>
          <w:b/>
          <w:lang w:val="en-GB"/>
        </w:rPr>
      </w:pPr>
      <w:r w:rsidRPr="00B11C73">
        <w:rPr>
          <w:b/>
          <w:lang w:val="en-GB"/>
        </w:rPr>
        <w:t>Task type options</w:t>
      </w:r>
    </w:p>
    <w:p w:rsidR="00324285" w:rsidRPr="00B11C73" w:rsidRDefault="00324285" w:rsidP="00786BFF">
      <w:pPr>
        <w:pStyle w:val="VCAAbullet"/>
        <w:ind w:left="426"/>
        <w:rPr>
          <w:color w:val="auto"/>
        </w:rPr>
      </w:pPr>
      <w:r w:rsidRPr="00B11C73">
        <w:rPr>
          <w:color w:val="auto"/>
        </w:rPr>
        <w:t xml:space="preserve">a case study </w:t>
      </w:r>
    </w:p>
    <w:p w:rsidR="00324285" w:rsidRPr="00B11C73" w:rsidRDefault="00324285" w:rsidP="00786BFF">
      <w:pPr>
        <w:pStyle w:val="VCAAbullet"/>
        <w:ind w:left="426"/>
        <w:rPr>
          <w:color w:val="auto"/>
        </w:rPr>
      </w:pPr>
      <w:r w:rsidRPr="00B11C73">
        <w:rPr>
          <w:color w:val="auto"/>
        </w:rPr>
        <w:t xml:space="preserve">structured questions </w:t>
      </w:r>
    </w:p>
    <w:p w:rsidR="00324285" w:rsidRPr="00B11C73" w:rsidRDefault="00324285" w:rsidP="00786BFF">
      <w:pPr>
        <w:pStyle w:val="VCAAbullet"/>
        <w:ind w:left="426"/>
        <w:rPr>
          <w:color w:val="auto"/>
        </w:rPr>
      </w:pPr>
      <w:r w:rsidRPr="00B11C73">
        <w:rPr>
          <w:color w:val="auto"/>
        </w:rPr>
        <w:t xml:space="preserve">an essay </w:t>
      </w:r>
    </w:p>
    <w:p w:rsidR="00324285" w:rsidRPr="00B11C73" w:rsidRDefault="00324285" w:rsidP="00786BFF">
      <w:pPr>
        <w:pStyle w:val="VCAAbullet"/>
        <w:ind w:left="426"/>
        <w:rPr>
          <w:color w:val="auto"/>
        </w:rPr>
      </w:pPr>
      <w:r w:rsidRPr="00B11C73">
        <w:rPr>
          <w:color w:val="auto"/>
        </w:rPr>
        <w:t xml:space="preserve">a report </w:t>
      </w:r>
    </w:p>
    <w:p w:rsidR="005953C8" w:rsidRPr="00B11C73" w:rsidRDefault="00324285" w:rsidP="0074722C">
      <w:pPr>
        <w:pStyle w:val="VCAAbullet"/>
        <w:ind w:left="426"/>
        <w:rPr>
          <w:color w:val="auto"/>
        </w:rPr>
      </w:pPr>
      <w:r w:rsidRPr="00B11C73">
        <w:rPr>
          <w:color w:val="auto"/>
        </w:rPr>
        <w:t>a media analysis</w:t>
      </w:r>
      <w:r w:rsidR="009B7ADE" w:rsidRPr="00B11C73">
        <w:rPr>
          <w:color w:val="auto"/>
        </w:rPr>
        <w:t>.</w:t>
      </w:r>
    </w:p>
    <w:p w:rsidR="005953C8" w:rsidRPr="00B11C73" w:rsidRDefault="005953C8" w:rsidP="0074722C">
      <w:pPr>
        <w:pStyle w:val="VCAAbody"/>
        <w:rPr>
          <w:lang w:val="en-GB"/>
        </w:rPr>
      </w:pPr>
      <w:r w:rsidRPr="00B11C73">
        <w:rPr>
          <w:lang w:val="en-GB"/>
        </w:rPr>
        <w:t xml:space="preserve">All schools </w:t>
      </w:r>
      <w:r w:rsidR="00FF7128" w:rsidRPr="00B11C73">
        <w:rPr>
          <w:lang w:val="en-GB"/>
        </w:rPr>
        <w:t xml:space="preserve">audited </w:t>
      </w:r>
      <w:r w:rsidR="005F19C3" w:rsidRPr="00B11C73">
        <w:rPr>
          <w:lang w:val="en-GB"/>
        </w:rPr>
        <w:t xml:space="preserve">indicated use of </w:t>
      </w:r>
      <w:r w:rsidRPr="00B11C73">
        <w:rPr>
          <w:lang w:val="en-GB"/>
        </w:rPr>
        <w:t xml:space="preserve">case studies with structured questions for this </w:t>
      </w:r>
      <w:r w:rsidR="005F19C3" w:rsidRPr="00B11C73">
        <w:rPr>
          <w:lang w:val="en-GB"/>
        </w:rPr>
        <w:t>o</w:t>
      </w:r>
      <w:r w:rsidRPr="00B11C73">
        <w:rPr>
          <w:lang w:val="en-GB"/>
        </w:rPr>
        <w:t xml:space="preserve">utcome. </w:t>
      </w:r>
      <w:r w:rsidR="005F19C3" w:rsidRPr="00B11C73">
        <w:rPr>
          <w:lang w:val="en-GB"/>
        </w:rPr>
        <w:t xml:space="preserve">Most involved analysis of </w:t>
      </w:r>
      <w:r w:rsidR="001648D9" w:rsidRPr="00B11C73">
        <w:rPr>
          <w:lang w:val="en-GB"/>
        </w:rPr>
        <w:t xml:space="preserve">data </w:t>
      </w:r>
      <w:r w:rsidR="005F19C3" w:rsidRPr="00B11C73">
        <w:rPr>
          <w:lang w:val="en-GB"/>
        </w:rPr>
        <w:t>presented as</w:t>
      </w:r>
      <w:r w:rsidR="001648D9" w:rsidRPr="00B11C73">
        <w:rPr>
          <w:lang w:val="en-GB"/>
        </w:rPr>
        <w:t xml:space="preserve"> Key Performance Indicators (KPIs)</w:t>
      </w:r>
      <w:r w:rsidR="00FF7128" w:rsidRPr="00B11C73">
        <w:rPr>
          <w:lang w:val="en-GB"/>
        </w:rPr>
        <w:t>,</w:t>
      </w:r>
      <w:r w:rsidR="009B7ADE" w:rsidRPr="00B11C73">
        <w:rPr>
          <w:lang w:val="en-GB"/>
        </w:rPr>
        <w:t xml:space="preserve"> </w:t>
      </w:r>
      <w:r w:rsidR="00FF7128" w:rsidRPr="00B11C73">
        <w:rPr>
          <w:lang w:val="en-GB"/>
        </w:rPr>
        <w:t xml:space="preserve">requiring </w:t>
      </w:r>
      <w:r w:rsidR="001648D9" w:rsidRPr="00B11C73">
        <w:rPr>
          <w:lang w:val="en-GB"/>
        </w:rPr>
        <w:t>students to interpret and evaluate</w:t>
      </w:r>
      <w:r w:rsidR="00FF7128" w:rsidRPr="00B11C73">
        <w:rPr>
          <w:lang w:val="en-GB"/>
        </w:rPr>
        <w:t>,</w:t>
      </w:r>
      <w:r w:rsidR="007D7179" w:rsidRPr="00B11C73">
        <w:rPr>
          <w:lang w:val="en-GB"/>
        </w:rPr>
        <w:t xml:space="preserve"> as </w:t>
      </w:r>
      <w:r w:rsidR="005F19C3" w:rsidRPr="00B11C73">
        <w:rPr>
          <w:lang w:val="en-GB"/>
        </w:rPr>
        <w:t>specified</w:t>
      </w:r>
      <w:r w:rsidR="007D7179" w:rsidRPr="00B11C73">
        <w:rPr>
          <w:lang w:val="en-GB"/>
        </w:rPr>
        <w:t xml:space="preserve"> in the key skills.</w:t>
      </w:r>
    </w:p>
    <w:p w:rsidR="007D7179" w:rsidRPr="00B11C73" w:rsidRDefault="007D7179" w:rsidP="0074722C">
      <w:pPr>
        <w:pStyle w:val="VCAAbody"/>
        <w:rPr>
          <w:b/>
          <w:lang w:val="en-GB"/>
        </w:rPr>
      </w:pPr>
      <w:r w:rsidRPr="00B11C73">
        <w:rPr>
          <w:lang w:val="en-GB"/>
        </w:rPr>
        <w:t xml:space="preserve">A small number of schools </w:t>
      </w:r>
      <w:r w:rsidR="005F19C3" w:rsidRPr="00B11C73">
        <w:rPr>
          <w:lang w:val="en-GB"/>
        </w:rPr>
        <w:t xml:space="preserve">submitted tasks </w:t>
      </w:r>
      <w:r w:rsidRPr="00B11C73">
        <w:rPr>
          <w:lang w:val="en-GB"/>
        </w:rPr>
        <w:t xml:space="preserve">that did not add up to 50 marks. </w:t>
      </w:r>
      <w:r w:rsidR="00FF7128" w:rsidRPr="00B11C73">
        <w:rPr>
          <w:lang w:val="en-GB"/>
        </w:rPr>
        <w:t>Evidence</w:t>
      </w:r>
      <w:r w:rsidRPr="00B11C73">
        <w:rPr>
          <w:lang w:val="en-GB"/>
        </w:rPr>
        <w:t xml:space="preserve"> of conversion </w:t>
      </w:r>
      <w:r w:rsidR="00FF7128" w:rsidRPr="00B11C73">
        <w:rPr>
          <w:lang w:val="en-GB"/>
        </w:rPr>
        <w:t>allowing</w:t>
      </w:r>
      <w:r w:rsidRPr="00B11C73">
        <w:rPr>
          <w:lang w:val="en-GB"/>
        </w:rPr>
        <w:t xml:space="preserve"> final </w:t>
      </w:r>
      <w:r w:rsidR="00FF7128" w:rsidRPr="00B11C73">
        <w:rPr>
          <w:lang w:val="en-GB"/>
        </w:rPr>
        <w:t>scores</w:t>
      </w:r>
      <w:r w:rsidR="00003124" w:rsidRPr="00B11C73">
        <w:rPr>
          <w:lang w:val="en-GB"/>
        </w:rPr>
        <w:t xml:space="preserve"> </w:t>
      </w:r>
      <w:r w:rsidR="00FF7128" w:rsidRPr="00B11C73">
        <w:rPr>
          <w:lang w:val="en-GB"/>
        </w:rPr>
        <w:t xml:space="preserve">as </w:t>
      </w:r>
      <w:r w:rsidRPr="00B11C73">
        <w:rPr>
          <w:lang w:val="en-GB"/>
        </w:rPr>
        <w:t xml:space="preserve">provided to the VCAA </w:t>
      </w:r>
      <w:r w:rsidR="00FF7128" w:rsidRPr="00B11C73">
        <w:rPr>
          <w:lang w:val="en-GB"/>
        </w:rPr>
        <w:t>to be</w:t>
      </w:r>
      <w:r w:rsidRPr="00B11C73">
        <w:rPr>
          <w:lang w:val="en-GB"/>
        </w:rPr>
        <w:t xml:space="preserve"> out of 50 marks</w:t>
      </w:r>
      <w:r w:rsidR="00FF7128" w:rsidRPr="00B11C73">
        <w:rPr>
          <w:lang w:val="en-GB"/>
        </w:rPr>
        <w:t xml:space="preserve"> was not forthcoming</w:t>
      </w:r>
      <w:r w:rsidRPr="00B11C73">
        <w:rPr>
          <w:lang w:val="en-GB"/>
        </w:rPr>
        <w:t xml:space="preserve">. </w:t>
      </w:r>
      <w:r w:rsidR="005F19C3" w:rsidRPr="00B11C73">
        <w:rPr>
          <w:lang w:val="en-GB"/>
        </w:rPr>
        <w:t xml:space="preserve">Teachers are reminded that this is </w:t>
      </w:r>
      <w:r w:rsidR="00FF7128" w:rsidRPr="00B11C73">
        <w:rPr>
          <w:lang w:val="en-GB"/>
        </w:rPr>
        <w:t>a requirement</w:t>
      </w:r>
      <w:r w:rsidR="005F19C3" w:rsidRPr="00B11C73">
        <w:rPr>
          <w:lang w:val="en-GB"/>
        </w:rPr>
        <w:t>.</w:t>
      </w:r>
    </w:p>
    <w:p w:rsidR="0074722C" w:rsidRPr="00B11C73" w:rsidRDefault="000F3184" w:rsidP="0074722C">
      <w:pPr>
        <w:pStyle w:val="VCAAHeading4"/>
        <w:rPr>
          <w:lang w:val="en-GB"/>
        </w:rPr>
      </w:pPr>
      <w:r w:rsidRPr="00B11C73">
        <w:rPr>
          <w:lang w:val="en-GB"/>
        </w:rPr>
        <w:t>Assessment</w:t>
      </w:r>
    </w:p>
    <w:p w:rsidR="0076330A" w:rsidRPr="00B11C73" w:rsidRDefault="0076330A" w:rsidP="00786BFF">
      <w:pPr>
        <w:pStyle w:val="VCAAbody"/>
        <w:rPr>
          <w:lang w:val="en-GB"/>
        </w:rPr>
      </w:pPr>
      <w:r w:rsidRPr="00B11C73">
        <w:rPr>
          <w:lang w:val="en-GB"/>
        </w:rPr>
        <w:t xml:space="preserve">As in Unit 3, a variety of </w:t>
      </w:r>
      <w:r w:rsidR="005F19C3" w:rsidRPr="00B11C73">
        <w:rPr>
          <w:lang w:val="en-GB"/>
        </w:rPr>
        <w:t>SAC types</w:t>
      </w:r>
      <w:r w:rsidRPr="00B11C73">
        <w:rPr>
          <w:lang w:val="en-GB"/>
        </w:rPr>
        <w:t xml:space="preserve"> were utilised </w:t>
      </w:r>
      <w:r w:rsidR="005F19C3" w:rsidRPr="00B11C73">
        <w:rPr>
          <w:lang w:val="en-GB"/>
        </w:rPr>
        <w:t>in</w:t>
      </w:r>
      <w:r w:rsidRPr="00B11C73">
        <w:rPr>
          <w:lang w:val="en-GB"/>
        </w:rPr>
        <w:t xml:space="preserve"> Outcome 1</w:t>
      </w:r>
      <w:r w:rsidR="005F19C3" w:rsidRPr="00B11C73">
        <w:rPr>
          <w:lang w:val="en-GB"/>
        </w:rPr>
        <w:t>,</w:t>
      </w:r>
      <w:r w:rsidR="00FF7128" w:rsidRPr="00B11C73">
        <w:rPr>
          <w:lang w:val="en-GB"/>
        </w:rPr>
        <w:t xml:space="preserve"> </w:t>
      </w:r>
      <w:r w:rsidRPr="00B11C73">
        <w:rPr>
          <w:lang w:val="en-GB"/>
        </w:rPr>
        <w:t xml:space="preserve">Unit 4. </w:t>
      </w:r>
      <w:r w:rsidR="005F19C3" w:rsidRPr="00B11C73">
        <w:rPr>
          <w:lang w:val="en-GB"/>
        </w:rPr>
        <w:t>Several</w:t>
      </w:r>
      <w:r w:rsidRPr="00B11C73">
        <w:rPr>
          <w:lang w:val="en-GB"/>
        </w:rPr>
        <w:t xml:space="preserve"> schools used </w:t>
      </w:r>
      <w:r w:rsidR="00FF7128" w:rsidRPr="00B11C73">
        <w:rPr>
          <w:lang w:val="en-GB"/>
        </w:rPr>
        <w:t xml:space="preserve">the </w:t>
      </w:r>
      <w:r w:rsidRPr="00B11C73">
        <w:rPr>
          <w:lang w:val="en-GB"/>
        </w:rPr>
        <w:t xml:space="preserve">marking schemes provided by the publishers of </w:t>
      </w:r>
      <w:r w:rsidR="005F19C3" w:rsidRPr="00B11C73">
        <w:rPr>
          <w:lang w:val="en-GB"/>
        </w:rPr>
        <w:t xml:space="preserve">commercial </w:t>
      </w:r>
      <w:r w:rsidRPr="00B11C73">
        <w:rPr>
          <w:lang w:val="en-GB"/>
        </w:rPr>
        <w:t>tasks</w:t>
      </w:r>
      <w:r w:rsidR="005F19C3" w:rsidRPr="00B11C73">
        <w:rPr>
          <w:lang w:val="en-GB"/>
        </w:rPr>
        <w:t xml:space="preserve">. </w:t>
      </w:r>
      <w:r w:rsidR="00FF7128" w:rsidRPr="00B11C73">
        <w:rPr>
          <w:lang w:val="en-GB"/>
        </w:rPr>
        <w:t>Some</w:t>
      </w:r>
      <w:r w:rsidRPr="00B11C73">
        <w:rPr>
          <w:lang w:val="en-GB"/>
        </w:rPr>
        <w:t xml:space="preserve"> developed rubrics </w:t>
      </w:r>
      <w:r w:rsidR="00FF7128" w:rsidRPr="00B11C73">
        <w:rPr>
          <w:lang w:val="en-GB"/>
        </w:rPr>
        <w:t>aligning</w:t>
      </w:r>
      <w:r w:rsidRPr="00B11C73">
        <w:rPr>
          <w:lang w:val="en-GB"/>
        </w:rPr>
        <w:t xml:space="preserve"> VCAA assessment criteria with questions in the tasks. In these cases, the weightings suggested in the </w:t>
      </w:r>
      <w:r w:rsidRPr="00B11C73">
        <w:rPr>
          <w:i/>
          <w:lang w:val="en-GB"/>
        </w:rPr>
        <w:t xml:space="preserve">Advice for </w:t>
      </w:r>
      <w:r w:rsidR="00F03C5E">
        <w:rPr>
          <w:i/>
          <w:lang w:val="en-GB"/>
        </w:rPr>
        <w:t>t</w:t>
      </w:r>
      <w:r w:rsidRPr="00B11C73">
        <w:rPr>
          <w:i/>
          <w:lang w:val="en-GB"/>
        </w:rPr>
        <w:t>eachers</w:t>
      </w:r>
      <w:r w:rsidRPr="00B11C73">
        <w:rPr>
          <w:lang w:val="en-GB"/>
        </w:rPr>
        <w:t xml:space="preserve"> </w:t>
      </w:r>
      <w:proofErr w:type="gramStart"/>
      <w:r w:rsidRPr="00B11C73">
        <w:rPr>
          <w:lang w:val="en-GB"/>
        </w:rPr>
        <w:t>were applied</w:t>
      </w:r>
      <w:proofErr w:type="gramEnd"/>
      <w:r w:rsidRPr="00B11C73">
        <w:rPr>
          <w:lang w:val="en-GB"/>
        </w:rPr>
        <w:t>.</w:t>
      </w:r>
    </w:p>
    <w:p w:rsidR="0074722C" w:rsidRPr="00B11C73" w:rsidRDefault="0074722C" w:rsidP="0074722C">
      <w:pPr>
        <w:pStyle w:val="VCAAHeading4"/>
        <w:rPr>
          <w:lang w:val="en-GB"/>
        </w:rPr>
      </w:pPr>
      <w:r w:rsidRPr="00B11C73">
        <w:rPr>
          <w:lang w:val="en-GB"/>
        </w:rPr>
        <w:t>Outcome 2</w:t>
      </w:r>
    </w:p>
    <w:p w:rsidR="0074722C" w:rsidRPr="00B11C73" w:rsidRDefault="00324285" w:rsidP="0074722C">
      <w:pPr>
        <w:pStyle w:val="VCAAbody"/>
        <w:rPr>
          <w:i/>
          <w:lang w:val="en-GB"/>
        </w:rPr>
      </w:pPr>
      <w:r w:rsidRPr="00B11C73">
        <w:rPr>
          <w:i/>
          <w:lang w:val="en-GB"/>
        </w:rPr>
        <w:t>On completion of this unit the student should be able to evaluate the effectiveness of a variety of strategies used by managers to implement change and discuss the effect of change on the stakeholders of a business.</w:t>
      </w:r>
    </w:p>
    <w:p w:rsidR="0076330A" w:rsidRPr="00B11C73" w:rsidRDefault="0076330A" w:rsidP="0074722C">
      <w:pPr>
        <w:pStyle w:val="VCAAbody"/>
        <w:rPr>
          <w:iCs/>
          <w:lang w:val="en-GB"/>
        </w:rPr>
      </w:pPr>
      <w:r w:rsidRPr="00B11C73">
        <w:rPr>
          <w:iCs/>
          <w:lang w:val="en-GB"/>
        </w:rPr>
        <w:t>Outcome 2 contributes 50 marks to</w:t>
      </w:r>
      <w:r w:rsidR="00003124" w:rsidRPr="00B11C73">
        <w:rPr>
          <w:iCs/>
          <w:lang w:val="en-GB"/>
        </w:rPr>
        <w:t>wards</w:t>
      </w:r>
      <w:r w:rsidRPr="00B11C73">
        <w:rPr>
          <w:iCs/>
          <w:lang w:val="en-GB"/>
        </w:rPr>
        <w:t xml:space="preserve"> School-assessed Coursework for Unit 4. </w:t>
      </w:r>
    </w:p>
    <w:p w:rsidR="0074722C" w:rsidRPr="00B11C73" w:rsidRDefault="0074722C" w:rsidP="0074722C">
      <w:pPr>
        <w:pStyle w:val="VCAAbody"/>
        <w:rPr>
          <w:b/>
          <w:lang w:val="en-GB"/>
        </w:rPr>
      </w:pPr>
      <w:r w:rsidRPr="00B11C73">
        <w:rPr>
          <w:b/>
          <w:lang w:val="en-GB"/>
        </w:rPr>
        <w:t>Task type options</w:t>
      </w:r>
    </w:p>
    <w:p w:rsidR="00324285" w:rsidRPr="00B11C73" w:rsidRDefault="00324285" w:rsidP="00786BFF">
      <w:pPr>
        <w:pStyle w:val="VCAAbullet"/>
        <w:ind w:left="426"/>
        <w:rPr>
          <w:color w:val="auto"/>
        </w:rPr>
      </w:pPr>
      <w:r w:rsidRPr="00B11C73">
        <w:rPr>
          <w:color w:val="auto"/>
        </w:rPr>
        <w:t xml:space="preserve">a case study </w:t>
      </w:r>
    </w:p>
    <w:p w:rsidR="00324285" w:rsidRPr="00B11C73" w:rsidRDefault="00324285" w:rsidP="00786BFF">
      <w:pPr>
        <w:pStyle w:val="VCAAbullet"/>
        <w:ind w:left="426"/>
        <w:rPr>
          <w:color w:val="auto"/>
        </w:rPr>
      </w:pPr>
      <w:r w:rsidRPr="00B11C73">
        <w:rPr>
          <w:color w:val="auto"/>
        </w:rPr>
        <w:t xml:space="preserve">structured questions </w:t>
      </w:r>
    </w:p>
    <w:p w:rsidR="00324285" w:rsidRPr="00B11C73" w:rsidRDefault="00324285" w:rsidP="00786BFF">
      <w:pPr>
        <w:pStyle w:val="VCAAbullet"/>
        <w:ind w:left="426"/>
        <w:rPr>
          <w:color w:val="auto"/>
        </w:rPr>
      </w:pPr>
      <w:r w:rsidRPr="00B11C73">
        <w:rPr>
          <w:color w:val="auto"/>
        </w:rPr>
        <w:t xml:space="preserve">an essay </w:t>
      </w:r>
    </w:p>
    <w:p w:rsidR="00324285" w:rsidRPr="00B11C73" w:rsidRDefault="00324285" w:rsidP="00786BFF">
      <w:pPr>
        <w:pStyle w:val="VCAAbullet"/>
        <w:ind w:left="426"/>
        <w:rPr>
          <w:color w:val="auto"/>
        </w:rPr>
      </w:pPr>
      <w:r w:rsidRPr="00B11C73">
        <w:rPr>
          <w:color w:val="auto"/>
        </w:rPr>
        <w:t xml:space="preserve">a report </w:t>
      </w:r>
    </w:p>
    <w:p w:rsidR="00324285" w:rsidRPr="00B11C73" w:rsidRDefault="00324285" w:rsidP="00786BFF">
      <w:pPr>
        <w:pStyle w:val="VCAAbullet"/>
        <w:ind w:left="426"/>
        <w:rPr>
          <w:color w:val="auto"/>
        </w:rPr>
      </w:pPr>
      <w:r w:rsidRPr="00B11C73">
        <w:rPr>
          <w:color w:val="auto"/>
        </w:rPr>
        <w:t>a media analysis.</w:t>
      </w:r>
    </w:p>
    <w:p w:rsidR="005953C8" w:rsidRPr="00B11C73" w:rsidRDefault="005953C8" w:rsidP="0074722C">
      <w:pPr>
        <w:pStyle w:val="VCAAbody"/>
        <w:rPr>
          <w:lang w:val="en-GB"/>
        </w:rPr>
      </w:pPr>
      <w:r w:rsidRPr="00B11C73">
        <w:rPr>
          <w:lang w:val="en-GB"/>
        </w:rPr>
        <w:lastRenderedPageBreak/>
        <w:t xml:space="preserve">All schools required to submit </w:t>
      </w:r>
      <w:r w:rsidR="00FF7128" w:rsidRPr="00B11C73">
        <w:rPr>
          <w:lang w:val="en-GB"/>
        </w:rPr>
        <w:t xml:space="preserve">SAC </w:t>
      </w:r>
      <w:r w:rsidRPr="00B11C73">
        <w:rPr>
          <w:lang w:val="en-GB"/>
        </w:rPr>
        <w:t xml:space="preserve">tasks </w:t>
      </w:r>
      <w:r w:rsidR="005F19C3" w:rsidRPr="00B11C73">
        <w:rPr>
          <w:lang w:val="en-GB"/>
        </w:rPr>
        <w:t>utilised</w:t>
      </w:r>
      <w:r w:rsidRPr="00B11C73">
        <w:rPr>
          <w:lang w:val="en-GB"/>
        </w:rPr>
        <w:t xml:space="preserve"> </w:t>
      </w:r>
      <w:r w:rsidR="00FF7128" w:rsidRPr="00B11C73">
        <w:rPr>
          <w:lang w:val="en-GB"/>
        </w:rPr>
        <w:t xml:space="preserve">a </w:t>
      </w:r>
      <w:r w:rsidRPr="00B11C73">
        <w:rPr>
          <w:lang w:val="en-GB"/>
        </w:rPr>
        <w:t xml:space="preserve">combination of case studies </w:t>
      </w:r>
      <w:r w:rsidR="00FF7128" w:rsidRPr="00B11C73">
        <w:rPr>
          <w:lang w:val="en-GB"/>
        </w:rPr>
        <w:t>and</w:t>
      </w:r>
      <w:r w:rsidRPr="00B11C73">
        <w:rPr>
          <w:lang w:val="en-GB"/>
        </w:rPr>
        <w:t xml:space="preserve"> structured questions for </w:t>
      </w:r>
      <w:r w:rsidR="00FF7128" w:rsidRPr="00B11C73">
        <w:rPr>
          <w:lang w:val="en-GB"/>
        </w:rPr>
        <w:t xml:space="preserve">assessment of </w:t>
      </w:r>
      <w:r w:rsidRPr="00B11C73">
        <w:rPr>
          <w:lang w:val="en-GB"/>
        </w:rPr>
        <w:t xml:space="preserve">this </w:t>
      </w:r>
      <w:r w:rsidR="009B7ADE" w:rsidRPr="00B11C73">
        <w:rPr>
          <w:lang w:val="en-GB"/>
        </w:rPr>
        <w:t>outcome</w:t>
      </w:r>
      <w:r w:rsidRPr="00B11C73">
        <w:rPr>
          <w:lang w:val="en-GB"/>
        </w:rPr>
        <w:t>.</w:t>
      </w:r>
      <w:r w:rsidR="001648D9" w:rsidRPr="00B11C73">
        <w:rPr>
          <w:lang w:val="en-GB"/>
        </w:rPr>
        <w:t xml:space="preserve"> </w:t>
      </w:r>
    </w:p>
    <w:p w:rsidR="005953C8" w:rsidRPr="00B11C73" w:rsidRDefault="005F19C3" w:rsidP="0074722C">
      <w:pPr>
        <w:pStyle w:val="VCAAbody"/>
        <w:rPr>
          <w:lang w:val="en-GB"/>
        </w:rPr>
      </w:pPr>
      <w:r w:rsidRPr="00B11C73">
        <w:rPr>
          <w:lang w:val="en-GB"/>
        </w:rPr>
        <w:t>There</w:t>
      </w:r>
      <w:r w:rsidR="005953C8" w:rsidRPr="00B11C73">
        <w:rPr>
          <w:lang w:val="en-GB"/>
        </w:rPr>
        <w:t xml:space="preserve"> are four key knowledge points </w:t>
      </w:r>
      <w:r w:rsidRPr="00B11C73">
        <w:rPr>
          <w:lang w:val="en-GB"/>
        </w:rPr>
        <w:t>referring</w:t>
      </w:r>
      <w:r w:rsidR="005953C8" w:rsidRPr="00B11C73">
        <w:rPr>
          <w:lang w:val="en-GB"/>
        </w:rPr>
        <w:t xml:space="preserve"> to ‘strategies’ in this </w:t>
      </w:r>
      <w:r w:rsidR="009B7ADE" w:rsidRPr="00B11C73">
        <w:rPr>
          <w:lang w:val="en-GB"/>
        </w:rPr>
        <w:t xml:space="preserve">area </w:t>
      </w:r>
      <w:r w:rsidR="005953C8" w:rsidRPr="00B11C73">
        <w:rPr>
          <w:lang w:val="en-GB"/>
        </w:rPr>
        <w:t xml:space="preserve">of </w:t>
      </w:r>
      <w:r w:rsidR="009B7ADE" w:rsidRPr="00B11C73">
        <w:rPr>
          <w:lang w:val="en-GB"/>
        </w:rPr>
        <w:t>study</w:t>
      </w:r>
      <w:r w:rsidR="005953C8" w:rsidRPr="00B11C73">
        <w:rPr>
          <w:lang w:val="en-GB"/>
        </w:rPr>
        <w:t xml:space="preserve">. </w:t>
      </w:r>
      <w:r w:rsidRPr="00B11C73">
        <w:rPr>
          <w:lang w:val="en-GB"/>
        </w:rPr>
        <w:t>Consequently</w:t>
      </w:r>
      <w:r w:rsidR="005953C8" w:rsidRPr="00B11C73">
        <w:rPr>
          <w:lang w:val="en-GB"/>
        </w:rPr>
        <w:t xml:space="preserve">, it is vital </w:t>
      </w:r>
      <w:r w:rsidR="00726251" w:rsidRPr="00B11C73">
        <w:rPr>
          <w:lang w:val="en-GB"/>
        </w:rPr>
        <w:t xml:space="preserve">that </w:t>
      </w:r>
      <w:r w:rsidR="005953C8" w:rsidRPr="00B11C73">
        <w:rPr>
          <w:lang w:val="en-GB"/>
        </w:rPr>
        <w:t xml:space="preserve">any questions </w:t>
      </w:r>
      <w:r w:rsidRPr="00B11C73">
        <w:rPr>
          <w:lang w:val="en-GB"/>
        </w:rPr>
        <w:t xml:space="preserve">referring to </w:t>
      </w:r>
      <w:r w:rsidR="005953C8" w:rsidRPr="00B11C73">
        <w:rPr>
          <w:lang w:val="en-GB"/>
        </w:rPr>
        <w:t xml:space="preserve">strategies are </w:t>
      </w:r>
      <w:r w:rsidRPr="00B11C73">
        <w:rPr>
          <w:lang w:val="en-GB"/>
        </w:rPr>
        <w:t>clearly expressed</w:t>
      </w:r>
      <w:r w:rsidR="005953C8" w:rsidRPr="00B11C73">
        <w:rPr>
          <w:lang w:val="en-GB"/>
        </w:rPr>
        <w:t xml:space="preserve"> </w:t>
      </w:r>
      <w:r w:rsidRPr="00B11C73">
        <w:rPr>
          <w:lang w:val="en-GB"/>
        </w:rPr>
        <w:t>and enable</w:t>
      </w:r>
      <w:r w:rsidR="005953C8" w:rsidRPr="00B11C73">
        <w:rPr>
          <w:lang w:val="en-GB"/>
        </w:rPr>
        <w:t xml:space="preserve"> students </w:t>
      </w:r>
      <w:r w:rsidRPr="00B11C73">
        <w:rPr>
          <w:lang w:val="en-GB"/>
        </w:rPr>
        <w:t xml:space="preserve">to </w:t>
      </w:r>
      <w:r w:rsidR="00B71511" w:rsidRPr="00B11C73">
        <w:rPr>
          <w:lang w:val="en-GB"/>
        </w:rPr>
        <w:t>clearly identify</w:t>
      </w:r>
      <w:r w:rsidR="005953C8" w:rsidRPr="00B11C73">
        <w:rPr>
          <w:lang w:val="en-GB"/>
        </w:rPr>
        <w:t xml:space="preserve"> which set of strategies </w:t>
      </w:r>
      <w:r w:rsidR="00B71511" w:rsidRPr="00B11C73">
        <w:rPr>
          <w:lang w:val="en-GB"/>
        </w:rPr>
        <w:t xml:space="preserve">are relevant to a </w:t>
      </w:r>
      <w:r w:rsidRPr="00B11C73">
        <w:rPr>
          <w:lang w:val="en-GB"/>
        </w:rPr>
        <w:t>response</w:t>
      </w:r>
      <w:r w:rsidR="005953C8" w:rsidRPr="00B11C73">
        <w:rPr>
          <w:lang w:val="en-GB"/>
        </w:rPr>
        <w:t>.</w:t>
      </w:r>
    </w:p>
    <w:p w:rsidR="00324285" w:rsidRPr="00B11C73" w:rsidRDefault="008F4985" w:rsidP="0074722C">
      <w:pPr>
        <w:pStyle w:val="VCAAbody"/>
        <w:rPr>
          <w:lang w:val="en-GB"/>
        </w:rPr>
      </w:pPr>
      <w:r w:rsidRPr="00B11C73">
        <w:rPr>
          <w:lang w:val="en-GB"/>
        </w:rPr>
        <w:t xml:space="preserve">Some schools </w:t>
      </w:r>
      <w:r w:rsidR="00B71511" w:rsidRPr="00B11C73">
        <w:rPr>
          <w:lang w:val="en-GB"/>
        </w:rPr>
        <w:t>were</w:t>
      </w:r>
      <w:r w:rsidRPr="00B11C73">
        <w:rPr>
          <w:lang w:val="en-GB"/>
        </w:rPr>
        <w:t xml:space="preserve"> </w:t>
      </w:r>
      <w:r w:rsidR="005F19C3" w:rsidRPr="00B11C73">
        <w:rPr>
          <w:lang w:val="en-GB"/>
        </w:rPr>
        <w:t>yet</w:t>
      </w:r>
      <w:r w:rsidRPr="00B11C73">
        <w:rPr>
          <w:lang w:val="en-GB"/>
        </w:rPr>
        <w:t xml:space="preserve"> </w:t>
      </w:r>
      <w:r w:rsidR="00B71511" w:rsidRPr="00B11C73">
        <w:rPr>
          <w:lang w:val="en-GB"/>
        </w:rPr>
        <w:t xml:space="preserve">to </w:t>
      </w:r>
      <w:r w:rsidRPr="00B11C73">
        <w:rPr>
          <w:lang w:val="en-GB"/>
        </w:rPr>
        <w:t xml:space="preserve">plan tasks for Outcome 2 </w:t>
      </w:r>
      <w:r w:rsidR="00B71511" w:rsidRPr="00B11C73">
        <w:rPr>
          <w:lang w:val="en-GB"/>
        </w:rPr>
        <w:t>at the time of the audit</w:t>
      </w:r>
      <w:r w:rsidRPr="00B11C73">
        <w:rPr>
          <w:lang w:val="en-GB"/>
        </w:rPr>
        <w:t xml:space="preserve">. In the first year of a </w:t>
      </w:r>
      <w:r w:rsidR="009B7ADE" w:rsidRPr="00B11C73">
        <w:rPr>
          <w:lang w:val="en-GB"/>
        </w:rPr>
        <w:t xml:space="preserve">reaccredited </w:t>
      </w:r>
      <w:r w:rsidR="00BF1A33" w:rsidRPr="00B11C73">
        <w:rPr>
          <w:lang w:val="en-GB"/>
        </w:rPr>
        <w:t>study design</w:t>
      </w:r>
      <w:r w:rsidRPr="00B11C73">
        <w:rPr>
          <w:lang w:val="en-GB"/>
        </w:rPr>
        <w:t xml:space="preserve"> this is not uncommon, however in subsequent years it </w:t>
      </w:r>
      <w:r w:rsidR="00CF4957" w:rsidRPr="00B11C73">
        <w:rPr>
          <w:lang w:val="en-GB"/>
        </w:rPr>
        <w:t>will</w:t>
      </w:r>
      <w:r w:rsidRPr="00B11C73">
        <w:rPr>
          <w:lang w:val="en-GB"/>
        </w:rPr>
        <w:t xml:space="preserve"> be expected that the nature and timing of tasks </w:t>
      </w:r>
      <w:r w:rsidR="00B71511" w:rsidRPr="00B11C73">
        <w:rPr>
          <w:lang w:val="en-GB"/>
        </w:rPr>
        <w:t xml:space="preserve">will be </w:t>
      </w:r>
      <w:r w:rsidRPr="00B11C73">
        <w:rPr>
          <w:lang w:val="en-GB"/>
        </w:rPr>
        <w:t xml:space="preserve">planned well in advance and clearly communicated </w:t>
      </w:r>
      <w:r w:rsidR="00DB274D" w:rsidRPr="00B11C73">
        <w:rPr>
          <w:lang w:val="en-GB"/>
        </w:rPr>
        <w:t>to students in a timely manner.</w:t>
      </w:r>
    </w:p>
    <w:p w:rsidR="00324285" w:rsidRPr="00B11C73" w:rsidRDefault="00324285" w:rsidP="00324285">
      <w:pPr>
        <w:pStyle w:val="VCAAHeading4"/>
        <w:rPr>
          <w:lang w:val="en-GB"/>
        </w:rPr>
      </w:pPr>
      <w:r w:rsidRPr="00B11C73">
        <w:rPr>
          <w:lang w:val="en-GB"/>
        </w:rPr>
        <w:t>Assessment</w:t>
      </w:r>
    </w:p>
    <w:p w:rsidR="0076330A" w:rsidRPr="00B11C73" w:rsidRDefault="00B71511" w:rsidP="00DB274D">
      <w:pPr>
        <w:pStyle w:val="VCAAbody"/>
        <w:rPr>
          <w:lang w:val="en-GB"/>
        </w:rPr>
      </w:pPr>
      <w:r w:rsidRPr="00B11C73">
        <w:rPr>
          <w:lang w:val="en-GB"/>
        </w:rPr>
        <w:t>A</w:t>
      </w:r>
      <w:r w:rsidR="0076330A" w:rsidRPr="00B11C73">
        <w:rPr>
          <w:lang w:val="en-GB"/>
        </w:rPr>
        <w:t xml:space="preserve"> variety of assessment </w:t>
      </w:r>
      <w:r w:rsidRPr="00B11C73">
        <w:rPr>
          <w:lang w:val="en-GB"/>
        </w:rPr>
        <w:t>types</w:t>
      </w:r>
      <w:r w:rsidR="0076330A" w:rsidRPr="00B11C73">
        <w:rPr>
          <w:lang w:val="en-GB"/>
        </w:rPr>
        <w:t xml:space="preserve"> were utilised for Outcome 2 in Unit 4. Many schools used the marking schemes provided by publishers of purchased tasks, a number of schools developed rubrics </w:t>
      </w:r>
      <w:r w:rsidR="00CF4957" w:rsidRPr="00B11C73">
        <w:rPr>
          <w:lang w:val="en-GB"/>
        </w:rPr>
        <w:t>aligning VC</w:t>
      </w:r>
      <w:r w:rsidR="0076330A" w:rsidRPr="00B11C73">
        <w:rPr>
          <w:lang w:val="en-GB"/>
        </w:rPr>
        <w:t xml:space="preserve">AA assessment criteria with questions in the tasks. In these cases, the weightings suggested in the </w:t>
      </w:r>
      <w:r w:rsidR="0076330A" w:rsidRPr="00F03C5E">
        <w:rPr>
          <w:i/>
          <w:lang w:val="en-GB"/>
        </w:rPr>
        <w:t xml:space="preserve">Advice for </w:t>
      </w:r>
      <w:r w:rsidR="00F03C5E" w:rsidRPr="00F03C5E">
        <w:rPr>
          <w:i/>
          <w:lang w:val="en-GB"/>
        </w:rPr>
        <w:t>t</w:t>
      </w:r>
      <w:r w:rsidR="0076330A" w:rsidRPr="00F03C5E">
        <w:rPr>
          <w:i/>
          <w:lang w:val="en-GB"/>
        </w:rPr>
        <w:t>eachers</w:t>
      </w:r>
      <w:r w:rsidR="0076330A" w:rsidRPr="00B11C73">
        <w:rPr>
          <w:lang w:val="en-GB"/>
        </w:rPr>
        <w:t xml:space="preserve"> </w:t>
      </w:r>
      <w:proofErr w:type="gramStart"/>
      <w:r w:rsidR="0076330A" w:rsidRPr="00B11C73">
        <w:rPr>
          <w:lang w:val="en-GB"/>
        </w:rPr>
        <w:t>were applied</w:t>
      </w:r>
      <w:proofErr w:type="gramEnd"/>
      <w:r w:rsidR="0076330A" w:rsidRPr="00B11C73">
        <w:rPr>
          <w:lang w:val="en-GB"/>
        </w:rPr>
        <w:t>.</w:t>
      </w:r>
    </w:p>
    <w:sectPr w:rsidR="0076330A" w:rsidRPr="00B11C73">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1B85" w:rsidRDefault="00551B85" w:rsidP="00891FE9">
      <w:pPr>
        <w:spacing w:before="0" w:after="0"/>
      </w:pPr>
      <w:r>
        <w:separator/>
      </w:r>
    </w:p>
  </w:endnote>
  <w:endnote w:type="continuationSeparator" w:id="0">
    <w:p w:rsidR="00551B85" w:rsidRDefault="00551B85" w:rsidP="00891FE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709" w:type="dxa"/>
      <w:tblLook w:val="04A0" w:firstRow="1" w:lastRow="0" w:firstColumn="1" w:lastColumn="0" w:noHBand="0" w:noVBand="1"/>
    </w:tblPr>
    <w:tblGrid>
      <w:gridCol w:w="3510"/>
      <w:gridCol w:w="5103"/>
      <w:gridCol w:w="6096"/>
    </w:tblGrid>
    <w:tr w:rsidR="00551B85" w:rsidRPr="002335EA" w:rsidTr="004C49C8">
      <w:trPr>
        <w:trHeight w:val="709"/>
      </w:trPr>
      <w:tc>
        <w:tcPr>
          <w:tcW w:w="3510" w:type="dxa"/>
          <w:shd w:val="clear" w:color="auto" w:fill="auto"/>
          <w:vAlign w:val="center"/>
        </w:tcPr>
        <w:p w:rsidR="00551B85" w:rsidRPr="002335EA" w:rsidRDefault="00551B85" w:rsidP="004C49C8">
          <w:pPr>
            <w:pStyle w:val="Footer"/>
            <w:rPr>
              <w:sz w:val="16"/>
              <w:lang w:val="en-US"/>
            </w:rPr>
          </w:pPr>
          <w:r w:rsidRPr="002335EA">
            <w:rPr>
              <w:sz w:val="16"/>
              <w:lang w:val="en-US"/>
            </w:rPr>
            <w:t xml:space="preserve">© </w:t>
          </w:r>
          <w:hyperlink r:id="rId1" w:history="1">
            <w:r w:rsidRPr="002335EA">
              <w:rPr>
                <w:rStyle w:val="Hyperlink"/>
                <w:sz w:val="16"/>
                <w:szCs w:val="22"/>
                <w:lang w:val="en-US"/>
              </w:rPr>
              <w:t>VCAA</w:t>
            </w:r>
          </w:hyperlink>
        </w:p>
      </w:tc>
      <w:tc>
        <w:tcPr>
          <w:tcW w:w="5103" w:type="dxa"/>
          <w:shd w:val="clear" w:color="auto" w:fill="auto"/>
          <w:vAlign w:val="center"/>
        </w:tcPr>
        <w:p w:rsidR="00551B85" w:rsidRPr="002335EA" w:rsidRDefault="00551B85" w:rsidP="004C49C8">
          <w:pPr>
            <w:pStyle w:val="Footer"/>
            <w:rPr>
              <w:lang w:val="en-US"/>
            </w:rPr>
          </w:pPr>
        </w:p>
      </w:tc>
      <w:tc>
        <w:tcPr>
          <w:tcW w:w="6096" w:type="dxa"/>
          <w:shd w:val="clear" w:color="auto" w:fill="auto"/>
          <w:vAlign w:val="center"/>
        </w:tcPr>
        <w:p w:rsidR="00551B85" w:rsidRPr="002335EA" w:rsidRDefault="00551B85" w:rsidP="004C49C8">
          <w:pPr>
            <w:pStyle w:val="Footer"/>
            <w:rPr>
              <w:lang w:val="en-US"/>
            </w:rPr>
          </w:pPr>
          <w:r>
            <w:rPr>
              <w:noProof/>
              <w:lang w:eastAsia="en-AU"/>
            </w:rPr>
            <w:drawing>
              <wp:inline distT="0" distB="0" distL="0" distR="0">
                <wp:extent cx="647700" cy="371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7700" cy="371475"/>
                        </a:xfrm>
                        <a:prstGeom prst="rect">
                          <a:avLst/>
                        </a:prstGeom>
                        <a:noFill/>
                        <a:ln>
                          <a:noFill/>
                        </a:ln>
                      </pic:spPr>
                    </pic:pic>
                  </a:graphicData>
                </a:graphic>
              </wp:inline>
            </w:drawing>
          </w:r>
        </w:p>
      </w:tc>
    </w:tr>
  </w:tbl>
  <w:p w:rsidR="00551B85" w:rsidRDefault="00551B85" w:rsidP="00891F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1B85" w:rsidRDefault="00551B85" w:rsidP="00891FE9">
      <w:pPr>
        <w:spacing w:before="0" w:after="0"/>
      </w:pPr>
      <w:r>
        <w:separator/>
      </w:r>
    </w:p>
  </w:footnote>
  <w:footnote w:type="continuationSeparator" w:id="0">
    <w:p w:rsidR="00551B85" w:rsidRDefault="00551B85" w:rsidP="00891FE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B85" w:rsidRDefault="00551B85">
    <w:pPr>
      <w:pStyle w:val="Header"/>
    </w:pPr>
    <w:r>
      <w:rPr>
        <w:noProof/>
        <w:lang w:eastAsia="en-AU"/>
      </w:rPr>
      <w:drawing>
        <wp:anchor distT="0" distB="0" distL="114300" distR="114300" simplePos="0" relativeHeight="251658240" behindDoc="0" locked="0" layoutInCell="1" allowOverlap="1">
          <wp:simplePos x="0" y="0"/>
          <wp:positionH relativeFrom="margin">
            <wp:posOffset>4353560</wp:posOffset>
          </wp:positionH>
          <wp:positionV relativeFrom="paragraph">
            <wp:posOffset>-179705</wp:posOffset>
          </wp:positionV>
          <wp:extent cx="1951355" cy="3670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367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46002C"/>
    <w:multiLevelType w:val="hybridMultilevel"/>
    <w:tmpl w:val="689A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872B6C"/>
    <w:multiLevelType w:val="hybridMultilevel"/>
    <w:tmpl w:val="700878AC"/>
    <w:lvl w:ilvl="0" w:tplc="BA06F7C4">
      <w:start w:val="1"/>
      <w:numFmt w:val="bullet"/>
      <w:pStyle w:val="VCAA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1"/>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E08"/>
    <w:rsid w:val="00003124"/>
    <w:rsid w:val="00050F97"/>
    <w:rsid w:val="00062550"/>
    <w:rsid w:val="00076719"/>
    <w:rsid w:val="000B45BC"/>
    <w:rsid w:val="000C5E9C"/>
    <w:rsid w:val="000F3184"/>
    <w:rsid w:val="0010621C"/>
    <w:rsid w:val="001648D9"/>
    <w:rsid w:val="00181720"/>
    <w:rsid w:val="001D57B1"/>
    <w:rsid w:val="002206EC"/>
    <w:rsid w:val="002318B6"/>
    <w:rsid w:val="00232772"/>
    <w:rsid w:val="00233BC7"/>
    <w:rsid w:val="00265815"/>
    <w:rsid w:val="0028541E"/>
    <w:rsid w:val="00297E42"/>
    <w:rsid w:val="002B2E6D"/>
    <w:rsid w:val="002E41EE"/>
    <w:rsid w:val="003060C1"/>
    <w:rsid w:val="00324285"/>
    <w:rsid w:val="00325743"/>
    <w:rsid w:val="003870C3"/>
    <w:rsid w:val="003C6D51"/>
    <w:rsid w:val="003F52AE"/>
    <w:rsid w:val="004000E4"/>
    <w:rsid w:val="00461845"/>
    <w:rsid w:val="004C0558"/>
    <w:rsid w:val="004C49C8"/>
    <w:rsid w:val="00547306"/>
    <w:rsid w:val="00551B85"/>
    <w:rsid w:val="00556F30"/>
    <w:rsid w:val="0057696A"/>
    <w:rsid w:val="005815ED"/>
    <w:rsid w:val="005953C8"/>
    <w:rsid w:val="005F19C3"/>
    <w:rsid w:val="005F7F3C"/>
    <w:rsid w:val="0061713F"/>
    <w:rsid w:val="00652749"/>
    <w:rsid w:val="006D30EB"/>
    <w:rsid w:val="006D3934"/>
    <w:rsid w:val="006F5E9A"/>
    <w:rsid w:val="00726251"/>
    <w:rsid w:val="0074722C"/>
    <w:rsid w:val="0076232A"/>
    <w:rsid w:val="0076330A"/>
    <w:rsid w:val="00775453"/>
    <w:rsid w:val="0077554D"/>
    <w:rsid w:val="00776443"/>
    <w:rsid w:val="00786BFF"/>
    <w:rsid w:val="007877CA"/>
    <w:rsid w:val="007D0B1B"/>
    <w:rsid w:val="007D7179"/>
    <w:rsid w:val="00853649"/>
    <w:rsid w:val="00891FE9"/>
    <w:rsid w:val="008B640F"/>
    <w:rsid w:val="008F360A"/>
    <w:rsid w:val="008F4985"/>
    <w:rsid w:val="00932B8E"/>
    <w:rsid w:val="00977F94"/>
    <w:rsid w:val="00997A28"/>
    <w:rsid w:val="009B7ADE"/>
    <w:rsid w:val="00A12DBB"/>
    <w:rsid w:val="00A4172B"/>
    <w:rsid w:val="00A77B91"/>
    <w:rsid w:val="00AB08A7"/>
    <w:rsid w:val="00AB79CD"/>
    <w:rsid w:val="00AD65EE"/>
    <w:rsid w:val="00B11C73"/>
    <w:rsid w:val="00B22F38"/>
    <w:rsid w:val="00B71511"/>
    <w:rsid w:val="00B80228"/>
    <w:rsid w:val="00BB5A43"/>
    <w:rsid w:val="00BB5E82"/>
    <w:rsid w:val="00BC6144"/>
    <w:rsid w:val="00BF1A33"/>
    <w:rsid w:val="00C071EA"/>
    <w:rsid w:val="00C17D24"/>
    <w:rsid w:val="00C75DE7"/>
    <w:rsid w:val="00CB5D8F"/>
    <w:rsid w:val="00CF4107"/>
    <w:rsid w:val="00CF4957"/>
    <w:rsid w:val="00D1059A"/>
    <w:rsid w:val="00D31A85"/>
    <w:rsid w:val="00D95F8A"/>
    <w:rsid w:val="00DB274D"/>
    <w:rsid w:val="00E42E08"/>
    <w:rsid w:val="00EC3171"/>
    <w:rsid w:val="00ED1994"/>
    <w:rsid w:val="00ED4FE1"/>
    <w:rsid w:val="00F03C5E"/>
    <w:rsid w:val="00FA6743"/>
    <w:rsid w:val="00FB141C"/>
    <w:rsid w:val="00FB78D3"/>
    <w:rsid w:val="00FF71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BAF8A70"/>
  <w15:docId w15:val="{711A7EF1-AD94-4BAA-A051-33E863803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08"/>
    <w:pPr>
      <w:spacing w:before="60" w:after="6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basedOn w:val="VCAAHeading1"/>
    <w:qFormat/>
    <w:rsid w:val="00E42E08"/>
    <w:pPr>
      <w:spacing w:before="600" w:after="600" w:line="560" w:lineRule="exact"/>
    </w:pPr>
    <w:rPr>
      <w:noProof/>
      <w:color w:val="0099E3"/>
      <w:sz w:val="48"/>
      <w:szCs w:val="48"/>
      <w:lang w:val="en-AU" w:eastAsia="en-AU"/>
    </w:rPr>
  </w:style>
  <w:style w:type="paragraph" w:customStyle="1" w:styleId="VCAAHeading1">
    <w:name w:val="VCAA Heading 1"/>
    <w:qFormat/>
    <w:rsid w:val="00E42E08"/>
    <w:pPr>
      <w:spacing w:before="360"/>
    </w:pPr>
    <w:rPr>
      <w:rFonts w:ascii="Arial" w:eastAsia="Arial" w:hAnsi="Arial" w:cs="Arial"/>
      <w:b/>
      <w:color w:val="000000"/>
      <w:sz w:val="40"/>
      <w:szCs w:val="40"/>
      <w:lang w:val="en-US"/>
    </w:rPr>
  </w:style>
  <w:style w:type="paragraph" w:customStyle="1" w:styleId="VCAAHeading2">
    <w:name w:val="VCAA Heading 2"/>
    <w:basedOn w:val="VCAAHeading1"/>
    <w:qFormat/>
    <w:rsid w:val="00E42E08"/>
    <w:pPr>
      <w:spacing w:before="320" w:after="160" w:line="360" w:lineRule="exact"/>
      <w:contextualSpacing/>
    </w:pPr>
    <w:rPr>
      <w:sz w:val="32"/>
      <w:szCs w:val="28"/>
    </w:rPr>
  </w:style>
  <w:style w:type="paragraph" w:customStyle="1" w:styleId="VCAAHeading3">
    <w:name w:val="VCAA Heading 3"/>
    <w:basedOn w:val="VCAAHeading2"/>
    <w:next w:val="VCAAbody"/>
    <w:qFormat/>
    <w:rsid w:val="00E42E08"/>
    <w:pPr>
      <w:spacing w:before="280" w:after="140"/>
    </w:pPr>
    <w:rPr>
      <w:sz w:val="28"/>
      <w:szCs w:val="24"/>
    </w:rPr>
  </w:style>
  <w:style w:type="paragraph" w:customStyle="1" w:styleId="VCAAbody">
    <w:name w:val="VCAA body"/>
    <w:link w:val="VCAAbodyChar"/>
    <w:qFormat/>
    <w:rsid w:val="00E42E08"/>
    <w:pPr>
      <w:spacing w:before="120" w:after="120" w:line="280" w:lineRule="exact"/>
      <w:jc w:val="both"/>
    </w:pPr>
    <w:rPr>
      <w:rFonts w:ascii="Arial" w:eastAsia="Arial" w:hAnsi="Arial" w:cs="Arial"/>
      <w:color w:val="000000"/>
      <w:lang w:val="en-US"/>
    </w:rPr>
  </w:style>
  <w:style w:type="paragraph" w:customStyle="1" w:styleId="VCAAHeading5">
    <w:name w:val="VCAA Heading 5"/>
    <w:basedOn w:val="Normal"/>
    <w:next w:val="VCAAbody"/>
    <w:qFormat/>
    <w:rsid w:val="00E42E08"/>
    <w:pPr>
      <w:spacing w:before="240" w:after="120" w:line="240" w:lineRule="exact"/>
      <w:contextualSpacing/>
    </w:pPr>
    <w:rPr>
      <w:rFonts w:ascii="Arial" w:eastAsia="Arial" w:hAnsi="Arial" w:cs="Arial"/>
      <w:b/>
      <w:color w:val="000000"/>
      <w:sz w:val="22"/>
      <w:lang w:val="en" w:eastAsia="en-AU"/>
    </w:rPr>
  </w:style>
  <w:style w:type="paragraph" w:styleId="Header">
    <w:name w:val="header"/>
    <w:basedOn w:val="Normal"/>
    <w:link w:val="HeaderChar"/>
    <w:uiPriority w:val="99"/>
    <w:unhideWhenUsed/>
    <w:rsid w:val="00891FE9"/>
    <w:pPr>
      <w:tabs>
        <w:tab w:val="center" w:pos="4513"/>
        <w:tab w:val="right" w:pos="9026"/>
      </w:tabs>
      <w:spacing w:before="0" w:after="0"/>
    </w:pPr>
  </w:style>
  <w:style w:type="character" w:customStyle="1" w:styleId="HeaderChar">
    <w:name w:val="Header Char"/>
    <w:basedOn w:val="DefaultParagraphFont"/>
    <w:link w:val="Header"/>
    <w:uiPriority w:val="99"/>
    <w:rsid w:val="00891FE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891FE9"/>
    <w:pPr>
      <w:tabs>
        <w:tab w:val="center" w:pos="4513"/>
        <w:tab w:val="right" w:pos="9026"/>
      </w:tabs>
      <w:spacing w:before="0" w:after="0"/>
    </w:pPr>
  </w:style>
  <w:style w:type="character" w:customStyle="1" w:styleId="FooterChar">
    <w:name w:val="Footer Char"/>
    <w:basedOn w:val="DefaultParagraphFont"/>
    <w:link w:val="Footer"/>
    <w:uiPriority w:val="99"/>
    <w:rsid w:val="00891FE9"/>
    <w:rPr>
      <w:rFonts w:ascii="Times New Roman" w:eastAsia="Times New Roman" w:hAnsi="Times New Roman" w:cs="Times New Roman"/>
      <w:sz w:val="20"/>
      <w:szCs w:val="20"/>
    </w:rPr>
  </w:style>
  <w:style w:type="character" w:styleId="Hyperlink">
    <w:name w:val="Hyperlink"/>
    <w:uiPriority w:val="99"/>
    <w:rsid w:val="00891FE9"/>
    <w:rPr>
      <w:color w:val="0000FF"/>
      <w:u w:val="single"/>
    </w:rPr>
  </w:style>
  <w:style w:type="paragraph" w:styleId="BalloonText">
    <w:name w:val="Balloon Text"/>
    <w:basedOn w:val="Normal"/>
    <w:link w:val="BalloonTextChar"/>
    <w:uiPriority w:val="99"/>
    <w:semiHidden/>
    <w:unhideWhenUsed/>
    <w:rsid w:val="00891FE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FE9"/>
    <w:rPr>
      <w:rFonts w:ascii="Tahoma" w:eastAsia="Times New Roman" w:hAnsi="Tahoma" w:cs="Tahoma"/>
      <w:sz w:val="16"/>
      <w:szCs w:val="16"/>
    </w:rPr>
  </w:style>
  <w:style w:type="paragraph" w:customStyle="1" w:styleId="VCAAHeading4">
    <w:name w:val="VCAA Heading 4"/>
    <w:basedOn w:val="VCAAHeading3"/>
    <w:qFormat/>
    <w:rsid w:val="00062550"/>
    <w:pPr>
      <w:spacing w:line="280" w:lineRule="exact"/>
      <w:outlineLvl w:val="4"/>
    </w:pPr>
    <w:rPr>
      <w:rFonts w:eastAsiaTheme="minorHAnsi"/>
      <w:color w:val="000000" w:themeColor="text1"/>
      <w:sz w:val="24"/>
      <w:szCs w:val="22"/>
      <w:lang w:val="en" w:eastAsia="en-AU"/>
    </w:rPr>
  </w:style>
  <w:style w:type="paragraph" w:customStyle="1" w:styleId="VCAAbullet">
    <w:name w:val="VCAA bullet"/>
    <w:basedOn w:val="VCAAbody"/>
    <w:autoRedefine/>
    <w:qFormat/>
    <w:rsid w:val="004000E4"/>
    <w:pPr>
      <w:numPr>
        <w:numId w:val="1"/>
      </w:numPr>
      <w:spacing w:before="60" w:after="60"/>
      <w:ind w:left="357" w:hanging="357"/>
      <w:jc w:val="left"/>
    </w:pPr>
    <w:rPr>
      <w:rFonts w:eastAsia="Times New Roman"/>
      <w:color w:val="000000" w:themeColor="text1"/>
      <w:kern w:val="22"/>
      <w:lang w:val="en-GB" w:eastAsia="ja-JP"/>
    </w:rPr>
  </w:style>
  <w:style w:type="character" w:customStyle="1" w:styleId="VCAAbodyChar">
    <w:name w:val="VCAA body Char"/>
    <w:basedOn w:val="DefaultParagraphFont"/>
    <w:link w:val="VCAAbody"/>
    <w:rsid w:val="00AB08A7"/>
    <w:rPr>
      <w:rFonts w:ascii="Arial" w:eastAsia="Arial" w:hAnsi="Arial"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6613A-85C9-4BF8-9362-20E548FC0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E394EA-A205-4A7A-8587-0B5DC978BB0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4A22FE0-BD7D-4A7D-857C-E1F5EECAA424}">
  <ds:schemaRefs>
    <ds:schemaRef ds:uri="http://schemas.microsoft.com/sharepoint/v3/contenttype/forms"/>
  </ds:schemaRefs>
</ds:datastoreItem>
</file>

<file path=customXml/itemProps4.xml><?xml version="1.0" encoding="utf-8"?>
<ds:datastoreItem xmlns:ds="http://schemas.openxmlformats.org/officeDocument/2006/customXml" ds:itemID="{1CB608BA-501C-4A7B-B7ED-83704A5BC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2247</Words>
  <Characters>12811</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VCE Business Management 2017-2021 School-based assessment report</vt:lpstr>
    </vt:vector>
  </TitlesOfParts>
  <Company>Victorian Curriculum and Assessment Authority</Company>
  <LinksUpToDate>false</LinksUpToDate>
  <CharactersWithSpaces>15028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Business Management 2017-2021 School-based assessment report</dc:title>
  <dc:creator>VCAA</dc:creator>
  <cp:keywords>VCE, Business Management, School-based assessment report</cp:keywords>
  <cp:lastModifiedBy>Coleman, Julie J</cp:lastModifiedBy>
  <cp:revision>4</cp:revision>
  <cp:lastPrinted>2017-11-07T23:51:00Z</cp:lastPrinted>
  <dcterms:created xsi:type="dcterms:W3CDTF">2020-05-20T06:09:00Z</dcterms:created>
  <dcterms:modified xsi:type="dcterms:W3CDTF">2020-06-15T04:35:00Z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DEECD_SubjectCategory">
    <vt:lpwstr/>
  </property>
  <property fmtid="{D5CDD505-2E9C-101B-9397-08002B2CF9AE}" pid="4" name="ContentTypeId">
    <vt:lpwstr>0x0101007BA2A11A40BE9045AE22BD0150786171</vt:lpwstr>
  </property>
  <property fmtid="{D5CDD505-2E9C-101B-9397-08002B2CF9AE}" pid="5" name="DEECD_ItemType">
    <vt:lpwstr>40;#Page|eb523acf-a821-456c-a76b-7607578309d7</vt:lpwstr>
  </property>
  <property fmtid="{D5CDD505-2E9C-101B-9397-08002B2CF9AE}" pid="6" name="DEECD_Audience">
    <vt:lpwstr/>
  </property>
  <property fmtid="{D5CDD505-2E9C-101B-9397-08002B2CF9AE}" pid="7" name="pfad5814e62747ed9f131defefc62dac">
    <vt:lpwstr/>
  </property>
  <property fmtid="{D5CDD505-2E9C-101B-9397-08002B2CF9AE}" pid="8" name="a319977fc8504e09982f090ae1d7c602">
    <vt:lpwstr>Page|eb523acf-a821-456c-a76b-7607578309d7</vt:lpwstr>
  </property>
  <property fmtid="{D5CDD505-2E9C-101B-9397-08002B2CF9AE}" pid="9" name="TaxCatchAll">
    <vt:lpwstr>40;#Page|eb523acf-a821-456c-a76b-7607578309d7;#25;#VCAA|ae0180aa-7478-4220-a827-32d8158f8b8e</vt:lpwstr>
  </property>
  <property fmtid="{D5CDD505-2E9C-101B-9397-08002B2CF9AE}" pid="10" name="b1688cb4a3a940449dc8286705012a42">
    <vt:lpwstr/>
  </property>
  <property fmtid="{D5CDD505-2E9C-101B-9397-08002B2CF9AE}" pid="11" name="ofbb8b9a280a423a91cf717fb81349cd">
    <vt:lpwstr>VCAA|ae0180aa-7478-4220-a827-32d8158f8b8e</vt:lpwstr>
  </property>
</Properties>
</file>