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6F50B" w14:textId="77777777" w:rsidR="00AF6365" w:rsidRDefault="00196458" w:rsidP="00AF6365">
      <w:r>
        <w:rPr>
          <w:b/>
        </w:rPr>
        <w:t xml:space="preserve">Phil </w:t>
      </w:r>
      <w:proofErr w:type="spellStart"/>
      <w:r>
        <w:rPr>
          <w:b/>
        </w:rPr>
        <w:t>Feain</w:t>
      </w:r>
      <w:proofErr w:type="spellEnd"/>
      <w:r w:rsidRPr="00196458">
        <w:t xml:space="preserve"> </w:t>
      </w:r>
      <w:r>
        <w:t xml:space="preserve">- </w:t>
      </w:r>
      <w:r w:rsidR="00AF6365" w:rsidRPr="00AF6365">
        <w:t xml:space="preserve">Hello and welcome to the VCE Data Analytics Unit 3 School-based Assessment on-demand video for 2022. The purpose the Video 6 is to support teachers with understanding the Unit 3 School-based Assessment Audit process for Data Analytics. My name is Phil </w:t>
      </w:r>
      <w:proofErr w:type="spellStart"/>
      <w:r w:rsidR="00AF6365" w:rsidRPr="00AF6365">
        <w:t>Feain</w:t>
      </w:r>
      <w:proofErr w:type="spellEnd"/>
      <w:r w:rsidR="00AF6365" w:rsidRPr="00AF6365">
        <w:t xml:space="preserve"> and I'm the Curriculum Manager for Digital Technologies with the VCAA. </w:t>
      </w:r>
    </w:p>
    <w:p w14:paraId="1079C9F5" w14:textId="77777777" w:rsidR="00AF6365" w:rsidRDefault="00AF6365" w:rsidP="00AF6365">
      <w:r w:rsidRPr="00AF6365">
        <w:t xml:space="preserve">The purpose of this presentation is to provide a brief overview of the School-based Assessment Audit process for Unit 3 Data Analytics. This presentation will cover: General advice on the audit, Why audit schools? Unit 3 Questionnaire, VASS Report, Unit 3 Further evidence, </w:t>
      </w:r>
      <w:proofErr w:type="gramStart"/>
      <w:r w:rsidRPr="00AF6365">
        <w:t>Outcomes</w:t>
      </w:r>
      <w:proofErr w:type="gramEnd"/>
      <w:r w:rsidRPr="00AF6365">
        <w:t xml:space="preserve"> and non-compliance and Completing the audit questionnaire and submitting further evidence. </w:t>
      </w:r>
    </w:p>
    <w:p w14:paraId="21D2935C" w14:textId="77777777" w:rsidR="00AF6365" w:rsidRDefault="00AF6365" w:rsidP="00AF6365">
      <w:r w:rsidRPr="00AF6365">
        <w:t xml:space="preserve">Looking now at the Unit 3 School-based Assessment Audit process for 2022. General advice on the audit. Schools providing the VCE must deliver the course to the standards established by the VCAA, ensure the integrity of student </w:t>
      </w:r>
      <w:proofErr w:type="gramStart"/>
      <w:r w:rsidRPr="00AF6365">
        <w:t>assessments</w:t>
      </w:r>
      <w:proofErr w:type="gramEnd"/>
      <w:r w:rsidRPr="00AF6365">
        <w:t xml:space="preserve"> and ensure compliance with the requirements of the VCAA for the relevant assessment programme. For school-based assessment the standards of requirements are stated in the assessment specifications set out in the relevant VCE study design and the VCE assessment principles. All VCE studies have a school-assessed component: School-assessed Coursework or School-assessed Tasks or a combination of both. </w:t>
      </w:r>
    </w:p>
    <w:p w14:paraId="14018101" w14:textId="77777777" w:rsidR="00AF6365" w:rsidRDefault="00AF6365" w:rsidP="00AF6365">
      <w:r w:rsidRPr="00AF6365">
        <w:t xml:space="preserve">So why audit schools? The purpose is to check that the standards and requirements set out in study designs are being followed and that assessment is being carried out in line with the VCE assessment principles. Schools providing the VCE must deliver the course to the standards established by the VCAA, ensure the integrity of student </w:t>
      </w:r>
      <w:proofErr w:type="gramStart"/>
      <w:r w:rsidRPr="00AF6365">
        <w:t>assessments</w:t>
      </w:r>
      <w:proofErr w:type="gramEnd"/>
      <w:r w:rsidRPr="00AF6365">
        <w:t xml:space="preserve"> and ensure compliance with the requirements of the VCAA for the relevant assessment programme. All schools are audited annually for at least one VCE study and all VCE studies are subject to the School-based Assessment Audit. An increased number of schools are audited for VCE studies in the first year of implementation of a re-accredited VCE study design. </w:t>
      </w:r>
    </w:p>
    <w:p w14:paraId="6B1C7DE0" w14:textId="77777777" w:rsidR="00AF6365" w:rsidRDefault="00AF6365" w:rsidP="00AF6365">
      <w:r w:rsidRPr="00AF6365">
        <w:t xml:space="preserve">The audit focuses on the VCE Assessment principles. They are: VCE assessment should be valid and reasonable. VCE assessment should be equitable. VCE assessment should be balanced. And VCE assessment should be efficient. For more information regarding the VCE Assessment principles please watch the Unit 3 School-based Assessment and the VCE Assessment principles on-demand video. </w:t>
      </w:r>
    </w:p>
    <w:p w14:paraId="44894792" w14:textId="77777777" w:rsidR="00AF6365" w:rsidRDefault="00AF6365" w:rsidP="00AF6365">
      <w:r w:rsidRPr="00AF6365">
        <w:t xml:space="preserve">The Unit 3 Questionnaire. The first stage consists of a study-specific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w:t>
      </w:r>
      <w:r w:rsidRPr="00AF6365">
        <w:lastRenderedPageBreak/>
        <w:t xml:space="preserve">principles. For each submission received to the audit questionnaire, the VCAA determines one of the following outcomes: The evidence submitted shows that VCAA assessment standards and requirements have been met. There is not yet enough evidence to show that VCAA assessment standards and requirements being met. The evidence submitted determines that VCAA assessment standards and requirements have not been met. </w:t>
      </w:r>
    </w:p>
    <w:p w14:paraId="410635A0" w14:textId="77777777" w:rsidR="00AF6365" w:rsidRDefault="00AF6365" w:rsidP="00AF6365">
      <w:r w:rsidRPr="00AF6365">
        <w:t xml:space="preserve">Before you complete the </w:t>
      </w:r>
      <w:proofErr w:type="gramStart"/>
      <w:r w:rsidRPr="00AF6365">
        <w:t>questionnaire</w:t>
      </w:r>
      <w:proofErr w:type="gramEnd"/>
      <w:r w:rsidRPr="00AF6365">
        <w:t xml:space="preserve"> you should consider the following as part of your planning: Meet with your VCE Coordinator to discuss the process for completing the audit. Go through the questions with them. They should be able to discuss the procedures with you. Some schools have several meetings. Some documents to refer to are the: VCAA 2022 Important Administration Dates and 2022 Assessment Schedule. VCE and VCAL Administration Handbook for 2022 and the 2022 General Advice on School-based Assessment Audit. </w:t>
      </w:r>
    </w:p>
    <w:p w14:paraId="1CF93880" w14:textId="77777777" w:rsidR="00AF6365" w:rsidRDefault="00AF6365" w:rsidP="00AF6365">
      <w:r w:rsidRPr="00AF6365">
        <w:t xml:space="preserve">Teachers should have the following documents for answering the questions in the questionnaire: VCAA provider number, The relevant study design - Applied Computing, The 2022 Administration information for School-based Assessment , Assessment timeline for the unit, Developed SAC tasks/SAT instructions or plans/outlines of SAC/SAT tasks for the unit, Developed marking guides or marking schemes, VCE policies relating to school-based assessment, Any commercial materials used in school-based assessment and any SAC tasks from previous years used in the current year's school-based assessment. </w:t>
      </w:r>
    </w:p>
    <w:p w14:paraId="3B769605" w14:textId="77777777" w:rsidR="00AF6365" w:rsidRDefault="00AF6365" w:rsidP="00AF6365">
      <w:r w:rsidRPr="00AF6365">
        <w:t xml:space="preserve">Schools will receive a report through VASS on the outcome of the audit. This report includes details such as: The outcome of the audit, The VCE assessment principles not addressed, Actions required by the school and comments provided by the Audit Panel. A VASS report goes out to schools with the outcome after the questionnaire and further evidence submissions have been gone through. </w:t>
      </w:r>
    </w:p>
    <w:p w14:paraId="388DCDD8" w14:textId="331EB0EF" w:rsidR="00AF6365" w:rsidRDefault="00AF6365" w:rsidP="00AF6365">
      <w:r w:rsidRPr="00AF6365">
        <w:t xml:space="preserve">The next stage of the audit process after the questionnaire involves further evidence. Depending on the outcome of the audit questionnaire, schools might be required to submit further evidence. The further evidence requested may be on any aspect of the assessment, including tasks, assessment information provided to students, conditions of assessment, marking schemes or criteria, assessment timeline or moderation processes. Samples of student work will only be requested if a serious concern is raised. And the submission of further evidence is completed electronically. For each further evidence submission, the VCAA determines one of the following outcomes. The evidence submitted shows that VCAA assessment standards and requirements have been met or the evidence submitted determines that VCAA assessment standards and requirements have not been met. </w:t>
      </w:r>
    </w:p>
    <w:p w14:paraId="17EBD922" w14:textId="77777777" w:rsidR="00AF6365" w:rsidRDefault="00AF6365" w:rsidP="00AF6365">
      <w:r w:rsidRPr="00AF6365">
        <w:t xml:space="preserve">In terms of outcomes and non-compliance most schools will meet requirements within an audit cycle, for example Unit 3 or Unit 4. Where a school does not meet </w:t>
      </w:r>
      <w:r w:rsidRPr="00AF6365">
        <w:lastRenderedPageBreak/>
        <w:t xml:space="preserve">VCAA assessment standards and/or requirements at the conclusion of an audit cycle, support will be provided to the teacher or teachers of the study, to guide them through the assessment requirements of the relevant VCE study design. The school will be re-audited for the same study in the following audit cycle. And the VCAA will draw any serious evidence of non-compliance to the attention of the principal. In the event of serious irregularity, Executive Management of the VCAA will determine whether disciplinary action or other procedures will apply. </w:t>
      </w:r>
    </w:p>
    <w:p w14:paraId="63AED09B" w14:textId="77777777" w:rsidR="00AF6365" w:rsidRDefault="00AF6365" w:rsidP="00AF6365">
      <w:r w:rsidRPr="00AF6365">
        <w:t xml:space="preserve">On this slide we're going to have a look at some things to consider when completing the audit questionnaire. These are based on the issues we have seen over the last few years. Ensure all questions are answered and completed. Ensure responses include all the relevant details required. Complete all sections of the questionnaire. Speak with your VCE Co-ordinator when writing responses to questions regarding how VCE procedures are being followed. Also have the VCE and VCAL Administrative Handbook 2022 with you. Ensure your dates within your timelines align with VCAA or VASS submission dates. </w:t>
      </w:r>
    </w:p>
    <w:p w14:paraId="5B5DB945" w14:textId="77777777" w:rsidR="00AF6365" w:rsidRDefault="00AF6365" w:rsidP="00AF6365">
      <w:r w:rsidRPr="00AF6365">
        <w:t xml:space="preserve">Some more considerations on this slide. Ensure the correct outcome tasks and timelines are uploaded. Ensure questions relating to the SAC and SAT content are referenced using the study design or Administration information for School-based Assessment. Ensure responses are in your own words. Do not copy and paste responses from other sources. Ensure responses address the questions asked. </w:t>
      </w:r>
    </w:p>
    <w:p w14:paraId="5ABBD1DF" w14:textId="77777777" w:rsidR="00AF6365" w:rsidRDefault="00AF6365" w:rsidP="00AF6365">
      <w:r w:rsidRPr="00AF6365">
        <w:t xml:space="preserve">Now we will have a look at some things to consider with submitting further evidence. Again, these are based on the issues we have seen over the last few years. Ensure the requested outcome tasks, timelines, instructions, or Authentication record forms are submitted. Ensure all tasks are developed against the outcome statement, key knowledge, key </w:t>
      </w:r>
      <w:proofErr w:type="gramStart"/>
      <w:r w:rsidRPr="00AF6365">
        <w:t>skills</w:t>
      </w:r>
      <w:proofErr w:type="gramEnd"/>
      <w:r w:rsidRPr="00AF6365">
        <w:t xml:space="preserve"> and performance descriptors. Ensure any commercial tasks have been modified. The tasks </w:t>
      </w:r>
      <w:proofErr w:type="gramStart"/>
      <w:r w:rsidRPr="00AF6365">
        <w:t>needs</w:t>
      </w:r>
      <w:proofErr w:type="gramEnd"/>
      <w:r w:rsidRPr="00AF6365">
        <w:t xml:space="preserve"> to be significantly modified in terms of context and content. They also need to be checked against the outcome statement, key knowledge, key </w:t>
      </w:r>
      <w:proofErr w:type="gramStart"/>
      <w:r w:rsidRPr="00AF6365">
        <w:t>skills</w:t>
      </w:r>
      <w:proofErr w:type="gramEnd"/>
      <w:r w:rsidRPr="00AF6365">
        <w:t xml:space="preserve"> and performance descriptors. Ensure any tasks and content used from previous study designs have been modified to ensure they meet the current study design requirements. Ensure marking schemes relate to the assessment tasks and provide an indication of how marks are allocated and the weighting of marks. </w:t>
      </w:r>
    </w:p>
    <w:p w14:paraId="31988A2F" w14:textId="77777777" w:rsidR="00AF6365" w:rsidRDefault="00AF6365" w:rsidP="00AF6365">
      <w:r w:rsidRPr="00AF6365">
        <w:t xml:space="preserve">In this presentation we discussed the: General advice on the audit, discussed why the VCAA audit schools, discussed the Unit 3 Audit Questionnaire, discussed the VASS Report, discussed what is required for Unit 3 Further evidence, discussed the audit Outcomes and </w:t>
      </w:r>
      <w:proofErr w:type="gramStart"/>
      <w:r w:rsidRPr="00AF6365">
        <w:t>non-compliance</w:t>
      </w:r>
      <w:proofErr w:type="gramEnd"/>
      <w:r w:rsidRPr="00AF6365">
        <w:t xml:space="preserve"> and discussed Completing the audit questionnaire and submitting further evidence. Thank you for following this presentation. </w:t>
      </w:r>
    </w:p>
    <w:p w14:paraId="00211DB4" w14:textId="726F4435" w:rsidR="00AF6365" w:rsidRDefault="00AF6365" w:rsidP="00AF6365">
      <w:r w:rsidRPr="00AF6365">
        <w:lastRenderedPageBreak/>
        <w:t xml:space="preserve">If you have any questions regarding this presentation you can contact Phil </w:t>
      </w:r>
      <w:proofErr w:type="spellStart"/>
      <w:r w:rsidRPr="00AF6365">
        <w:t>Feain</w:t>
      </w:r>
      <w:proofErr w:type="spellEnd"/>
      <w:r w:rsidRPr="00AF6365">
        <w:t>, the Digital Technologies Curriculum Manager at the contact details below. Thank you.</w:t>
      </w:r>
    </w:p>
    <w:p w14:paraId="0FECC67A" w14:textId="6BBE571E" w:rsidR="00C44A8F" w:rsidRPr="009961EA" w:rsidRDefault="00AF6365" w:rsidP="00AF6365">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1F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AF6365"/>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1225C4A6-62AF-46E3-BB55-E4517679E59C}"/>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VCE Data Analytics Administration of the SAT</vt:lpstr>
    </vt:vector>
  </TitlesOfParts>
  <Company>Victorian Curriculum and Assessment Authority (VCAA)</Company>
  <LinksUpToDate>false</LinksUpToDate>
  <CharactersWithSpaces>8899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Data Analytics Unit 3 Audit</dc:title>
  <dc:subject>VCE Data Analytics</dc:subject>
  <dc:creator>VCAA</dc:creator>
  <cp:keywords>VCE Data Analytics, Data Analytics, DA, Unit 3, U3, Audit</cp:keywords>
  <dc:description/>
  <cp:lastModifiedBy>Mary Rose</cp:lastModifiedBy>
  <cp:revision>19</cp:revision>
  <dcterms:created xsi:type="dcterms:W3CDTF">2022-01-21T08:10:00Z</dcterms:created>
  <dcterms:modified xsi:type="dcterms:W3CDTF">2022-01-31T22:36:00Z</dcterms:modified>
  <cp:category>VCE Data Analytics, Data Analytics, DA, Unit 3, U3, 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