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C5F5C" w14:textId="77777777" w:rsidR="00A82715" w:rsidRDefault="00A82715">
      <w:r w:rsidRPr="00A82715">
        <w:t xml:space="preserve">Hello and welcome to the VCE Software Development 2021 Unit 3 School-based Assessment on-demand video on the Unit 3 Outcome 2 SAT for 2021. The purpose of this video is to support teachers with understanding the SAT for Unit 3 Software Development in 2021 </w:t>
      </w:r>
    </w:p>
    <w:p w14:paraId="57CAC3D2" w14:textId="77777777" w:rsidR="00A82715" w:rsidRDefault="00A82715">
      <w:r w:rsidRPr="00A82715">
        <w:t xml:space="preserve">My name is Phil Feain and I'm the Curriculum Manager for Digital Technologies with the VCAA. </w:t>
      </w:r>
    </w:p>
    <w:p w14:paraId="2B8D2825" w14:textId="77777777" w:rsidR="00A82715" w:rsidRDefault="00A82715">
      <w:r w:rsidRPr="00A82715">
        <w:t xml:space="preserve">The copyright in this PowerPoint presentation is owned by the Victoria Curriculum and Assessment Authority or in the case of some materials, by third parties. No part might be reproduced by any process except in accordance with the provisions of the Copyright Act 1968 or with permission from the Copyright Officer at the Victoria Curriculum and Assessment Authority. </w:t>
      </w:r>
    </w:p>
    <w:p w14:paraId="6997120E" w14:textId="77777777" w:rsidR="00A82715" w:rsidRDefault="00A82715">
      <w:r w:rsidRPr="00A82715">
        <w:t xml:space="preserve">The purpose of this session is to build the capacity of teachers to assist their students to develop compliant, rigorous and engaging VCE assessment tasks in line with the VCE assessment principles. And to provide a brief overview of the School-assessed Task for Unit 3 Outcome 2. Over the next few slides we'll look at the Unit 3 Outcome 2 SAT. </w:t>
      </w:r>
    </w:p>
    <w:p w14:paraId="06F8502F" w14:textId="77777777" w:rsidR="00A82715" w:rsidRDefault="00A82715">
      <w:r w:rsidRPr="00A82715">
        <w:t xml:space="preserve">The SAT has mandated assessment criteria and descriptors. And these are published in the VCAA Administrative information for School-based Assessment on the Software Development Study page. SATs are to be authenticated by the school. Teachers use the Authentication Record Form in the Administrative information for School-based Assessment. A very important document is the Administrative Information for School-based Assessment. This document contains information relevant to the SAT, as well as the authentication and assessment of the SAT. This document is updated every year and teachers are to ensure they use the 2021 document for 2021. The document contains the SAT criteria performance descriptors and the authentication information, including record forms and the assessment sheet. The SAT contributes 30% to the study score. The VASS submission date for Unit 3 Outcome 2 is Friday the 11th of June 2021. And for Unit 4 Outcome 1 this is due on 3rd of November 2021. Only refer to the Administrative information for SAT criteria. </w:t>
      </w:r>
    </w:p>
    <w:p w14:paraId="5DB66FCE" w14:textId="77777777" w:rsidR="00A82715" w:rsidRDefault="00A82715">
      <w:r w:rsidRPr="00A82715">
        <w:t xml:space="preserve">This is Criterion 1 which involves: Skills in project management. In this criterion students are to: prepare a Gantt chat using software that documents all stages and activities of the problem-solving methodology for Unit 3 Outcome 2 and Unit 4 Outcome 1, and document all the relevant tasks, sequencing, time allocations, milestones, dependencies, and critical path. </w:t>
      </w:r>
    </w:p>
    <w:p w14:paraId="0D6333B2" w14:textId="77777777" w:rsidR="00A82715" w:rsidRDefault="00A82715">
      <w:r w:rsidRPr="00A82715">
        <w:t xml:space="preserve">This is Criterion 2 which involves: Skills in the selection and justification of a development model. In this criterion students are to: document the use of the selected development model approach and document the justification of the selected development model approach. </w:t>
      </w:r>
    </w:p>
    <w:p w14:paraId="1C276D64" w14:textId="77777777" w:rsidR="00A82715" w:rsidRDefault="00A82715">
      <w:r w:rsidRPr="00A82715">
        <w:t xml:space="preserve">This is Criterion 3 which involves: Skills in using analytical tools and techniques. In this criterion students are to: document data for analysis using appropriate data collection methods, use all the appropriate features of the selected analytical tools, depict all the relationships between data, users and digital systems, and document evidence of critical and creative thinking through the identification, clarification and critical analysis of the data collected. </w:t>
      </w:r>
    </w:p>
    <w:p w14:paraId="1D67AD0F" w14:textId="77777777" w:rsidR="00A82715" w:rsidRDefault="00A82715">
      <w:r w:rsidRPr="00A82715">
        <w:t xml:space="preserve">This is Criterion 4 which involves: Skills in documenting a software requirements specification. In this criterion students are to: document the functional and non-functional requirements, constraints and scope as part of the SRS, document the technical environment and the intended audience of the solution as part of the SRS, and document evidence of critical and creative thinking through the use of questions and strategies to critically analyse solution requirements. </w:t>
      </w:r>
    </w:p>
    <w:p w14:paraId="5B0EDBC0" w14:textId="77777777" w:rsidR="00A82715" w:rsidRDefault="00A82715">
      <w:r w:rsidRPr="00A82715">
        <w:t xml:space="preserve">This is Criterion 5 which involves: Skills in designing a software solution. In this criterion students are to: generate alternative design ideas, develop evaluation criteria with reference to design ideas and the efficiency and effectiveness of the software solution, produce the preferred design of the software solution, and document the evidence of critical and creative thinking through design ideas, solution requirements and justification of preferred designs. </w:t>
      </w:r>
    </w:p>
    <w:p w14:paraId="06BE7449" w14:textId="77777777" w:rsidR="00A82715" w:rsidRDefault="00A82715">
      <w:r w:rsidRPr="00A82715">
        <w:t xml:space="preserve">This is the Authentication Record Form for Unit 3 Outcome 2. It is to be used by the teacher to write comments for observation and submission of student work. Both teachers and students are to sign and date their initials for each observation and submission. This record form should be updated regularly during the course of the SAT being completed. </w:t>
      </w:r>
    </w:p>
    <w:p w14:paraId="4BFC3D78" w14:textId="77777777" w:rsidR="00A82715" w:rsidRDefault="00A82715">
      <w:r w:rsidRPr="00A82715">
        <w:t>This is the Assessment Sheet for scores to be added and submitted through VASS. All 10 criteria for the SAT are listed on this page. Space is provided for each of the scores. The first five scores will be filled in for the SAT in Unit 3 Outcome 2. Be aware that NA is to be awarded when a criterion or a group of criteria is not observed and not submitted. Teachers can award a mark if they have observed student work and the student has not submitted it. Zero is to be awarded when the work is submitted but does not meet the descriptors. However, students still need to be able to achieve 'S'. The VASS dates for the submission of the Unit 3 Outcome 2 SAT scores for Criteria 1</w:t>
      </w:r>
      <w:r>
        <w:t>–</w:t>
      </w:r>
      <w:r w:rsidRPr="00A82715">
        <w:t>5 is Friday the 11th of June 2021. And the Unit 4 Outcome 1 SAT scores for Criteria 6</w:t>
      </w:r>
      <w:r>
        <w:t>–</w:t>
      </w:r>
      <w:r w:rsidRPr="00A82715">
        <w:t xml:space="preserve">10 is Wednesday the 3rd of November 2021. </w:t>
      </w:r>
    </w:p>
    <w:p w14:paraId="3D58BC51" w14:textId="77777777" w:rsidR="00A82715" w:rsidRDefault="00A82715">
      <w:r w:rsidRPr="00A82715">
        <w:t xml:space="preserve">You need to be aware of using commercial instructions for the School-assessed Task. There are several potential concerns. Teachers often use commercial instructions without checking them against the study design to see that they meet the outcome statement, </w:t>
      </w:r>
      <w:r>
        <w:t>k</w:t>
      </w:r>
      <w:r w:rsidRPr="00A82715">
        <w:t xml:space="preserve">ey knowledge and key skills. Instructions can often be very detailed telling students what to do step-by-step. This can become an issue of undue assistance. Instructions can include content for assessment that is outside the scope of the outcome. And sometimes instructions can contain modified assessment criteria for the SAT. They VCAA Administrative information for School-based Assessment for Software Development is the mandated criteria to be used. The VCAA recommends teachers check the commercial instructions against the current study design. This includes the outcome statement, key knowledge and key skills. Ensure the instructions address the current study design. You may have to modify them. Be aware of the potential for undue assistance. Don't have detailed instructions telling students exactly what to do step-by-step. Ensure all content is within the scope of the outcome. Remove or modify content outside the scope of the outcome. </w:t>
      </w:r>
    </w:p>
    <w:p w14:paraId="19E5CABD" w14:textId="77777777" w:rsidR="00A82715" w:rsidRDefault="00A82715">
      <w:r w:rsidRPr="00A82715">
        <w:t xml:space="preserve">This is the end of the session on the Unit 3 Outcome 2 SAT. </w:t>
      </w:r>
    </w:p>
    <w:p w14:paraId="09019BA0" w14:textId="482107F3" w:rsidR="00A82715" w:rsidRDefault="00A82715">
      <w:r w:rsidRPr="00A82715">
        <w:t xml:space="preserve">The contact details for the Curriculum Manager are, Phil Feain, phone number: 9059 5146. Or email: </w:t>
      </w:r>
      <w:hyperlink r:id="rId9" w:history="1">
        <w:r w:rsidRPr="00BB4D8E">
          <w:rPr>
            <w:rStyle w:val="Hyperlink"/>
          </w:rPr>
          <w:t>Philip.Feain@education.vic.gov.au</w:t>
        </w:r>
      </w:hyperlink>
      <w:r>
        <w:t>.</w:t>
      </w:r>
    </w:p>
    <w:p w14:paraId="52402FEC" w14:textId="2C0D31AD" w:rsidR="00664A40" w:rsidRDefault="00A82715">
      <w:bookmarkStart w:id="0" w:name="_GoBack"/>
      <w:bookmarkEnd w:id="0"/>
      <w:r w:rsidRPr="00A82715">
        <w:t>Thank you for following this presentation.</w:t>
      </w:r>
    </w:p>
    <w:p w14:paraId="4AF0AE14" w14:textId="3023F271" w:rsidR="00E55324" w:rsidRDefault="00A82715"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715"/>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C68A90F4-F3C8-4FE5-8C96-A649969403CF}"/>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6947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School-assessed Task Unit 3 Outcome 2</dc:title>
  <dc:subject>VCE Applied Computing: Software Development</dc:subject>
  <dc:creator>VCAA</dc:creator>
  <cp:keywords>applied computing, software development, school-assessed task, unit 3, outcome 2</cp:keywords>
  <dc:description/>
  <cp:lastModifiedBy>Julie Coleman</cp:lastModifiedBy>
  <cp:revision>2</cp:revision>
  <dcterms:created xsi:type="dcterms:W3CDTF">2021-02-03T05:03:00Z</dcterms:created>
  <dcterms:modified xsi:type="dcterms:W3CDTF">2021-02-03T05:03:00Z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