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1ABBEFE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663C8999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1B5CB3CF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</w:p>
          <w:p w14:paraId="311A4DEE" w14:textId="595DAA0A" w:rsidR="00962445" w:rsidRPr="00AA3EB3" w:rsidRDefault="00D45BD1" w:rsidP="0088619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E5F92">
              <w:rPr>
                <w:rFonts w:ascii="Arial Narrow" w:hAnsi="Arial Narrow"/>
                <w:sz w:val="20"/>
                <w:szCs w:val="20"/>
                <w:lang w:val="en-AU"/>
              </w:rPr>
              <w:t xml:space="preserve">Analyse </w:t>
            </w:r>
            <w:r w:rsidRPr="00FE5F92">
              <w:rPr>
                <w:rFonts w:ascii="Arial Narrow" w:hAnsi="Arial Narrow"/>
                <w:sz w:val="20"/>
                <w:szCs w:val="20"/>
              </w:rPr>
              <w:t>ideas, concerns and values presented in a text,</w:t>
            </w:r>
            <w:r w:rsidRPr="00FE5F92">
              <w:rPr>
                <w:rFonts w:ascii="Arial Narrow" w:hAnsi="Arial Narrow"/>
                <w:sz w:val="20"/>
                <w:szCs w:val="20"/>
                <w:lang w:val="en-AU"/>
              </w:rPr>
              <w:t xml:space="preserve"> informed by the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45BD1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00123F9" w14:textId="6A133DAA" w:rsidR="002D5247" w:rsidRDefault="00D45BD1" w:rsidP="00D45BD1">
            <w:pPr>
              <w:pStyle w:val="VCAAbullet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Explore and analyse</w:t>
            </w:r>
          </w:p>
          <w:p w14:paraId="25412CD5" w14:textId="05192084" w:rsidR="00D45BD1" w:rsidRPr="00FE5F92" w:rsidRDefault="00D45BD1" w:rsidP="002D5247">
            <w:pPr>
              <w:pStyle w:val="VCAAbullet"/>
              <w:numPr>
                <w:ilvl w:val="0"/>
                <w:numId w:val="7"/>
              </w:numPr>
              <w:spacing w:before="80"/>
              <w:ind w:left="311" w:hanging="283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the dynamics of a text</w:t>
            </w:r>
            <w:r w:rsidRPr="00FE5F92">
              <w:rPr>
                <w:spacing w:val="-6"/>
                <w:szCs w:val="20"/>
              </w:rPr>
              <w:t xml:space="preserve"> </w:t>
            </w:r>
            <w:r w:rsidRPr="00FE5F92">
              <w:rPr>
                <w:szCs w:val="20"/>
              </w:rPr>
              <w:t>including</w:t>
            </w:r>
            <w:r w:rsidRPr="00FE5F92">
              <w:rPr>
                <w:spacing w:val="-7"/>
                <w:szCs w:val="20"/>
              </w:rPr>
              <w:t xml:space="preserve"> </w:t>
            </w:r>
            <w:r w:rsidRPr="00FE5F92">
              <w:rPr>
                <w:szCs w:val="20"/>
              </w:rPr>
              <w:t>characters’ motivations, the tensions in relationships,</w:t>
            </w:r>
            <w:r w:rsidRPr="00FE5F92">
              <w:rPr>
                <w:spacing w:val="-6"/>
                <w:szCs w:val="20"/>
              </w:rPr>
              <w:t xml:space="preserve"> the function of </w:t>
            </w:r>
            <w:r w:rsidRPr="00FE5F92">
              <w:rPr>
                <w:szCs w:val="20"/>
              </w:rPr>
              <w:t xml:space="preserve">settings, the complexities of plot and the role of point of view </w:t>
            </w:r>
          </w:p>
          <w:p w14:paraId="5061AC89" w14:textId="77777777" w:rsidR="00D45BD1" w:rsidRPr="00FE5F92" w:rsidRDefault="00D45BD1" w:rsidP="002D5247">
            <w:pPr>
              <w:pStyle w:val="VCAAbulletlevel2"/>
              <w:numPr>
                <w:ilvl w:val="0"/>
                <w:numId w:val="7"/>
              </w:numPr>
              <w:spacing w:before="80"/>
              <w:ind w:left="311" w:hanging="283"/>
              <w:rPr>
                <w:szCs w:val="20"/>
              </w:rPr>
            </w:pPr>
            <w:r w:rsidRPr="00FE5F92">
              <w:rPr>
                <w:szCs w:val="20"/>
              </w:rPr>
              <w:t>the ideas, concerns and conflicts in a text</w:t>
            </w:r>
          </w:p>
          <w:p w14:paraId="6C1C10E3" w14:textId="29293DE9" w:rsidR="00D45BD1" w:rsidRPr="00415F18" w:rsidRDefault="00D45BD1" w:rsidP="002D5247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</w:tabs>
              <w:spacing w:after="120" w:line="240" w:lineRule="auto"/>
              <w:ind w:left="311" w:hanging="283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the historical context, and the social and cultural values in a text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34F3546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Refers to characters and concerns in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DA3BBF" w14:textId="75FA40B8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Describes characters and concerns in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1B32EC80" w14:textId="1C91C75C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Engages with ideas and/or values presented in the text, including discussion of character, setting and other aspects of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BA7A360" w14:textId="1F99D949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Explains interconnected ideas and values presented in the text, including discussion of character, setting and other aspects of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933482E" w14:textId="6C317638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Examines critically the ideas, concerns and values, and including discussion of character, setting and other aspects of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45BD1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43F81013" w:rsidR="00D45BD1" w:rsidRPr="00415F18" w:rsidRDefault="00D45BD1" w:rsidP="00D45BD1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Explore and analyse the impact of the vocabulary, text structures and language features on a</w:t>
            </w:r>
            <w:r w:rsidRPr="00FE5F92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FE5F92">
              <w:rPr>
                <w:rFonts w:ascii="Arial Narrow" w:hAnsi="Arial Narrow"/>
                <w:sz w:val="20"/>
                <w:szCs w:val="20"/>
              </w:rPr>
              <w:t>text and how these elements shape meaning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3C131ACD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Refers to the text type or form and/or refers to vocabulary/features used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64DAE1BE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Describes aspects of the text type or form and vocabulary or features in relation to ideas, characters or concerns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E5F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14:paraId="6844A0C7" w14:textId="5CCDF91E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Engages with relevant text structures, language features and vocabulary, in relation to the topic, to discuss ideas and/or concerns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4DD418F3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Explains the relevant text structures, language features and vocabulary choices to convey ideas and concerns in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20148236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Examines critically relevant text structures, language features and vocabulary choices that convey complex and nuanced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45BD1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412100FF" w:rsidR="00D45BD1" w:rsidRPr="00415F18" w:rsidRDefault="00D45BD1" w:rsidP="00D45BD1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Plan, construct and edit analytical writing that responds explicitly to set topics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2A3018F2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Recounts key moments in the narrative that have a connection with the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1239BB62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Provides a general discussion of the text with some reference to the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4BD64C4F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Engages with the text in consideration of a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773A44E4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Explains the connections between the ideas and/or values of the text presented in response to the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1171E900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 xml:space="preserve">Examines critically </w:t>
            </w:r>
            <w:r w:rsidRPr="00FE5F92">
              <w:rPr>
                <w:rFonts w:ascii="Arial Narrow" w:hAnsi="Arial Narrow"/>
                <w:strike/>
                <w:sz w:val="20"/>
                <w:szCs w:val="20"/>
              </w:rPr>
              <w:t>a</w:t>
            </w:r>
            <w:r w:rsidRPr="00FE5F92">
              <w:rPr>
                <w:rFonts w:ascii="Arial Narrow" w:hAnsi="Arial Narrow"/>
                <w:sz w:val="20"/>
                <w:szCs w:val="20"/>
              </w:rPr>
              <w:t>nd clarifies the connections between the ideas and values of the text in response to a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45BD1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76B1C3A4" w:rsidR="00D45BD1" w:rsidRPr="00415F18" w:rsidRDefault="00D45BD1" w:rsidP="00D45BD1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 construct and edit analytical writing that uses key evidence from a text to support ideas and analysis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1CAB5521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Refers to key moments from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19B0932" w14:textId="73ED91D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Provides textual evidence in each paragraph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3BC7FEF" w14:textId="7C01413E" w:rsidR="00D45BD1" w:rsidRPr="00415F18" w:rsidRDefault="00D45BD1" w:rsidP="00D45BD1">
            <w:pPr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Embeds selected textual evidence that relates to an appropriate exploration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184B337" w14:textId="5730DAD6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Incorporates relevant textual evidence to explain how the author has conveyed ideas in the text presented in response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ADC1D95" w14:textId="08483291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Integrates relevant textual evidence with precision and control to examine critically the ways in which ideas are presented in the text in consideration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D45BD1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3C4FD626" w:rsidR="00D45BD1" w:rsidRPr="00415F18" w:rsidRDefault="00D45BD1" w:rsidP="00D45BD1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Plan, construct and edit analytical writing that explores and refines the organisational structures of analytical writing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1AF9079" w14:textId="5DD75063" w:rsidR="00D45BD1" w:rsidRPr="00FE5F92" w:rsidRDefault="00D45BD1" w:rsidP="00D45B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paraphrase to structure the response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174105C" w14:textId="2833C4F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3A5080D" w14:textId="57D4229C" w:rsidR="00D45BD1" w:rsidRPr="00FE5F92" w:rsidRDefault="00D45BD1" w:rsidP="00D45BD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a generic paragraph structure to support a summary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CA48924" w14:textId="74BDC612" w:rsidR="00D45BD1" w:rsidRPr="00415F18" w:rsidRDefault="00D45BD1" w:rsidP="00D45BD1">
            <w:pPr>
              <w:spacing w:before="80" w:after="120"/>
              <w:rPr>
                <w:rFonts w:ascii="Arial Narrow" w:hAnsi="Arial Narrow" w:cs="Arial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generic language to describe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42137CBE" w14:textId="2F64889E" w:rsidR="00D45BD1" w:rsidRPr="00FE5F92" w:rsidRDefault="00D45BD1" w:rsidP="00D45BD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Develops cohesive paragraphs to discuss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F2DFD40" w14:textId="3ED9D46A" w:rsidR="00D45BD1" w:rsidRPr="00D45BD1" w:rsidRDefault="00D45BD1" w:rsidP="00D45BD1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appropriate language to explore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711EA69" w14:textId="45B6B721" w:rsidR="00D45BD1" w:rsidRPr="00FE5F92" w:rsidRDefault="00D45BD1" w:rsidP="00D45B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Creates an exposition, with coherent and cohesive paragraphing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72594B8D" w14:textId="41E56734" w:rsidR="00D45BD1" w:rsidRPr="00415F18" w:rsidRDefault="00D45BD1" w:rsidP="00D45BD1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precise and appropriate language and metalanguage to engage with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302B707" w14:textId="18B4FC67" w:rsidR="00D45BD1" w:rsidRPr="00FE5F92" w:rsidRDefault="00D45BD1" w:rsidP="00D45BD1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Composes a complex exposition with sequenced, coherent and cohesive paragraphs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6B44F1D" w14:textId="7243ABF8" w:rsidR="00D45BD1" w:rsidRPr="00415F18" w:rsidRDefault="00D45BD1" w:rsidP="00D45BD1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nuanced and appropriate language and accurate metalanguage to examine the text fluently and critically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4CB2DC82" w:rsidR="008D74EF" w:rsidRDefault="008D74EF" w:rsidP="00080CDC">
      <w:pPr>
        <w:pStyle w:val="VCAAtablecondensed"/>
        <w:spacing w:before="0" w:after="0"/>
      </w:pPr>
    </w:p>
    <w:p w14:paraId="4B6033D2" w14:textId="77777777" w:rsidR="00F27E4A" w:rsidRPr="00850356" w:rsidRDefault="00F27E4A" w:rsidP="00F27E4A">
      <w:pPr>
        <w:spacing w:before="120" w:after="60"/>
        <w:rPr>
          <w:rFonts w:ascii="Arial Narrow" w:hAnsi="Arial Narrow" w:cs="Arial"/>
          <w:sz w:val="20"/>
          <w:szCs w:val="20"/>
        </w:rPr>
      </w:pPr>
      <w:bookmarkStart w:id="1" w:name="_Hlk114486041"/>
      <w:r w:rsidRPr="00850356">
        <w:rPr>
          <w:rFonts w:ascii="Arial Narrow" w:hAnsi="Arial Narrow" w:cs="Arial"/>
          <w:sz w:val="20"/>
          <w:szCs w:val="20"/>
        </w:rPr>
        <w:t>KEY to marking scale based on the outcome contributing 40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F27E4A" w:rsidRPr="00850356" w14:paraId="6EAC2876" w14:textId="77777777" w:rsidTr="002E27D5">
        <w:tc>
          <w:tcPr>
            <w:tcW w:w="2063" w:type="dxa"/>
            <w:vAlign w:val="center"/>
          </w:tcPr>
          <w:bookmarkEnd w:id="1"/>
          <w:p w14:paraId="44B0E604" w14:textId="77777777" w:rsidR="00F27E4A" w:rsidRPr="00850356" w:rsidRDefault="00F27E4A" w:rsidP="002E27D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1-8</w:t>
            </w:r>
          </w:p>
        </w:tc>
        <w:tc>
          <w:tcPr>
            <w:tcW w:w="2063" w:type="dxa"/>
            <w:vAlign w:val="center"/>
          </w:tcPr>
          <w:p w14:paraId="5175026A" w14:textId="77777777" w:rsidR="00F27E4A" w:rsidRPr="00850356" w:rsidRDefault="00F27E4A" w:rsidP="002E27D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Low 9–16</w:t>
            </w:r>
          </w:p>
        </w:tc>
        <w:tc>
          <w:tcPr>
            <w:tcW w:w="2063" w:type="dxa"/>
            <w:vAlign w:val="center"/>
          </w:tcPr>
          <w:p w14:paraId="10EA89FB" w14:textId="77777777" w:rsidR="00F27E4A" w:rsidRPr="00850356" w:rsidRDefault="00F27E4A" w:rsidP="002E27D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Medium 17–24</w:t>
            </w:r>
          </w:p>
        </w:tc>
        <w:tc>
          <w:tcPr>
            <w:tcW w:w="2063" w:type="dxa"/>
            <w:vAlign w:val="center"/>
          </w:tcPr>
          <w:p w14:paraId="10BC2420" w14:textId="77777777" w:rsidR="00F27E4A" w:rsidRPr="00850356" w:rsidRDefault="00F27E4A" w:rsidP="002E27D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5" w:type="dxa"/>
          </w:tcPr>
          <w:p w14:paraId="1CC28D1C" w14:textId="77777777" w:rsidR="00F27E4A" w:rsidRPr="00850356" w:rsidRDefault="00F27E4A" w:rsidP="002E27D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685E72FC" w14:textId="77777777" w:rsidR="00971CBB" w:rsidRPr="00080CDC" w:rsidRDefault="00971CBB" w:rsidP="00080CDC">
      <w:pPr>
        <w:pStyle w:val="VCAAtablecondensed"/>
        <w:spacing w:before="0" w:after="0"/>
      </w:pPr>
    </w:p>
    <w:sectPr w:rsidR="00971CBB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DE598FB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A32F89E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F27E4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98552E"/>
    <w:multiLevelType w:val="hybridMultilevel"/>
    <w:tmpl w:val="243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D5247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70580"/>
    <w:rsid w:val="00971CBB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80FFA"/>
    <w:rsid w:val="00EB0C84"/>
    <w:rsid w:val="00EF539E"/>
    <w:rsid w:val="00F17FDE"/>
    <w:rsid w:val="00F27E4A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BD21-4854-4969-AD76-E16DF9FD308D}"/>
</file>

<file path=customXml/itemProps4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3848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3, outcome 1</cp:keywords>
  <cp:lastModifiedBy>Julie Coleman</cp:lastModifiedBy>
  <cp:revision>6</cp:revision>
  <cp:lastPrinted>2015-05-15T02:36:00Z</cp:lastPrinted>
  <dcterms:created xsi:type="dcterms:W3CDTF">2022-08-31T01:06:00Z</dcterms:created>
  <dcterms:modified xsi:type="dcterms:W3CDTF">2022-09-19T03:22:00Z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