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30524E5"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EB75AC">
        <w:t>2</w:t>
      </w:r>
    </w:p>
    <w:p w14:paraId="514C791E" w14:textId="34274E9C" w:rsidR="007D10B0" w:rsidRPr="00BA3888" w:rsidRDefault="00096503" w:rsidP="00FC55B3">
      <w:pPr>
        <w:pStyle w:val="VCAAHeading2"/>
        <w:spacing w:line="276" w:lineRule="auto"/>
        <w:ind w:right="-142"/>
      </w:pPr>
      <w:bookmarkStart w:id="0" w:name="TemplateOverview"/>
      <w:bookmarkEnd w:id="0"/>
      <w:r>
        <w:t xml:space="preserve">Learning activity: </w:t>
      </w:r>
      <w:r w:rsidR="0032199D">
        <w:t>Planning a house and land package</w:t>
      </w:r>
    </w:p>
    <w:p w14:paraId="22475766" w14:textId="68D4FA99" w:rsidR="009A7406" w:rsidRPr="000C4199" w:rsidRDefault="007D10B0" w:rsidP="009A7406">
      <w:pPr>
        <w:pStyle w:val="VCAAHeading3"/>
        <w:rPr>
          <w:lang w:val="en-AU"/>
        </w:rPr>
      </w:pPr>
      <w:r>
        <w:rPr>
          <w:lang w:val="en-AU"/>
        </w:rPr>
        <w:t>Introduction</w:t>
      </w:r>
    </w:p>
    <w:p w14:paraId="5D5569B5" w14:textId="77777777" w:rsidR="00D16F9F" w:rsidRDefault="00D16F9F" w:rsidP="00D16F9F">
      <w:pPr>
        <w:pStyle w:val="VCAAbody"/>
        <w:spacing w:line="240" w:lineRule="auto"/>
      </w:pPr>
      <w:r>
        <w:t xml:space="preserve">A design for a house and land package is requested. There is flexibility in a number of aspects of this design that can be explored. </w:t>
      </w:r>
    </w:p>
    <w:p w14:paraId="30C53659" w14:textId="77777777" w:rsidR="00D16F9F" w:rsidRDefault="00D16F9F" w:rsidP="00D16F9F">
      <w:pPr>
        <w:pStyle w:val="VCAAbody"/>
        <w:spacing w:line="240" w:lineRule="auto"/>
      </w:pPr>
    </w:p>
    <w:p w14:paraId="18C2B5E6" w14:textId="77777777" w:rsidR="00D16F9F" w:rsidRDefault="00D16F9F" w:rsidP="00D16F9F">
      <w:pPr>
        <w:pStyle w:val="VCAAbody"/>
        <w:spacing w:line="240" w:lineRule="auto"/>
        <w:jc w:val="center"/>
      </w:pPr>
      <w:r>
        <w:rPr>
          <w:rFonts w:eastAsia="Arial"/>
          <w:noProof/>
          <w:color w:val="000000"/>
          <w:sz w:val="22"/>
        </w:rPr>
        <w:object w:dxaOrig="5950" w:dyaOrig="5400" w14:anchorId="038D4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7" type="#_x0000_t75" alt="" style="width:297.75pt;height:270pt;mso-width-percent:0;mso-height-percent:0;mso-width-percent:0;mso-height-percent:0" o:ole="">
            <v:imagedata r:id="rId11" o:title=""/>
          </v:shape>
          <o:OLEObject Type="Embed" ProgID="FXDraw.Graphic" ShapeID="_x0000_i1627" DrawAspect="Content" ObjectID="_1733142689" r:id="rId12"/>
        </w:object>
      </w:r>
    </w:p>
    <w:p w14:paraId="00C8E990" w14:textId="77777777" w:rsidR="00D16F9F" w:rsidRDefault="00D16F9F" w:rsidP="00D16F9F">
      <w:pPr>
        <w:pStyle w:val="VCAAbody"/>
      </w:pPr>
      <w:r>
        <w:t>The restrictions on the design are:</w:t>
      </w:r>
    </w:p>
    <w:p w14:paraId="36B4E4D9" w14:textId="77777777" w:rsidR="00D16F9F" w:rsidRDefault="00D16F9F" w:rsidP="00D16F9F">
      <w:pPr>
        <w:pStyle w:val="VCAAbody"/>
        <w:numPr>
          <w:ilvl w:val="0"/>
          <w:numId w:val="43"/>
        </w:numPr>
        <w:spacing w:before="0" w:after="0" w:line="240" w:lineRule="auto"/>
        <w:rPr>
          <w:lang w:val="en" w:eastAsia="en-AU"/>
        </w:rPr>
      </w:pPr>
      <w:r>
        <w:rPr>
          <w:lang w:val="en" w:eastAsia="en-AU"/>
        </w:rPr>
        <w:t>The land is 1800 m</w:t>
      </w:r>
      <w:r>
        <w:rPr>
          <w:vertAlign w:val="superscript"/>
          <w:lang w:val="en" w:eastAsia="en-AU"/>
        </w:rPr>
        <w:t>2</w:t>
      </w:r>
      <w:r>
        <w:rPr>
          <w:lang w:val="en" w:eastAsia="en-AU"/>
        </w:rPr>
        <w:t xml:space="preserve"> in size.</w:t>
      </w:r>
    </w:p>
    <w:p w14:paraId="54BC20C3" w14:textId="77777777" w:rsidR="00D16F9F" w:rsidRDefault="00D16F9F" w:rsidP="00D16F9F">
      <w:pPr>
        <w:pStyle w:val="VCAAbody"/>
        <w:numPr>
          <w:ilvl w:val="0"/>
          <w:numId w:val="43"/>
        </w:numPr>
        <w:spacing w:before="0" w:after="0" w:line="240" w:lineRule="auto"/>
        <w:rPr>
          <w:lang w:val="en" w:eastAsia="en-AU"/>
        </w:rPr>
      </w:pPr>
      <w:r>
        <w:rPr>
          <w:lang w:val="en" w:eastAsia="en-AU"/>
        </w:rPr>
        <w:t>The size of the house and garage must be between 180 – 220 m</w:t>
      </w:r>
      <w:r>
        <w:rPr>
          <w:vertAlign w:val="superscript"/>
          <w:lang w:val="en" w:eastAsia="en-AU"/>
        </w:rPr>
        <w:t>2</w:t>
      </w:r>
      <w:r>
        <w:rPr>
          <w:lang w:val="en" w:eastAsia="en-AU"/>
        </w:rPr>
        <w:t>.</w:t>
      </w:r>
    </w:p>
    <w:p w14:paraId="5041CC87" w14:textId="77777777" w:rsidR="00D16F9F" w:rsidRDefault="00D16F9F" w:rsidP="00D16F9F">
      <w:pPr>
        <w:pStyle w:val="VCAAbody"/>
        <w:numPr>
          <w:ilvl w:val="0"/>
          <w:numId w:val="43"/>
        </w:numPr>
        <w:spacing w:before="0" w:after="0" w:line="240" w:lineRule="auto"/>
        <w:rPr>
          <w:lang w:val="en" w:eastAsia="en-AU"/>
        </w:rPr>
      </w:pPr>
      <w:r>
        <w:rPr>
          <w:lang w:val="en" w:eastAsia="en-AU"/>
        </w:rPr>
        <w:t>The house is built as a rectangle and the garage is built as a trapezium.</w:t>
      </w:r>
    </w:p>
    <w:p w14:paraId="07504245" w14:textId="77777777" w:rsidR="00D16F9F" w:rsidRDefault="00D16F9F" w:rsidP="00D16F9F">
      <w:pPr>
        <w:pStyle w:val="VCAAbody"/>
        <w:numPr>
          <w:ilvl w:val="0"/>
          <w:numId w:val="43"/>
        </w:numPr>
        <w:spacing w:before="0" w:after="0" w:line="240" w:lineRule="auto"/>
        <w:rPr>
          <w:lang w:val="en" w:eastAsia="en-AU"/>
        </w:rPr>
      </w:pPr>
      <w:r>
        <w:rPr>
          <w:lang w:val="en" w:eastAsia="en-AU"/>
        </w:rPr>
        <w:t xml:space="preserve">The garage and house must be built so there is at least 1.5 </w:t>
      </w:r>
      <w:r>
        <w:rPr>
          <w:i/>
          <w:iCs/>
          <w:lang w:val="en" w:eastAsia="en-AU"/>
        </w:rPr>
        <w:t>m</w:t>
      </w:r>
      <w:r>
        <w:rPr>
          <w:lang w:val="en" w:eastAsia="en-AU"/>
        </w:rPr>
        <w:t xml:space="preserve"> between any wall and the land boundary.</w:t>
      </w:r>
    </w:p>
    <w:p w14:paraId="2D0B01C5" w14:textId="77777777" w:rsidR="00D16F9F" w:rsidRDefault="00D16F9F" w:rsidP="00D16F9F">
      <w:pPr>
        <w:pStyle w:val="VCAAbody"/>
        <w:numPr>
          <w:ilvl w:val="0"/>
          <w:numId w:val="43"/>
        </w:numPr>
        <w:spacing w:before="0" w:after="0" w:line="240" w:lineRule="auto"/>
        <w:rPr>
          <w:lang w:val="en" w:eastAsia="en-AU"/>
        </w:rPr>
      </w:pPr>
      <w:r>
        <w:rPr>
          <w:lang w:val="en" w:eastAsia="en-AU"/>
        </w:rPr>
        <w:t>The land shape cannot have any right angles.</w:t>
      </w:r>
    </w:p>
    <w:p w14:paraId="005D6F0F" w14:textId="2F6975B8" w:rsidR="00D16F9F" w:rsidRDefault="00D16F9F" w:rsidP="00D16F9F">
      <w:pPr>
        <w:pStyle w:val="VCAAHeading5"/>
      </w:pPr>
      <w:proofErr w:type="spellStart"/>
      <w:r>
        <w:t>Fomulation</w:t>
      </w:r>
      <w:proofErr w:type="spellEnd"/>
    </w:p>
    <w:p w14:paraId="1B7A52D1" w14:textId="77777777" w:rsidR="00D16F9F" w:rsidRDefault="00D16F9F" w:rsidP="00D16F9F">
      <w:pPr>
        <w:pStyle w:val="VCAAbody"/>
        <w:rPr>
          <w:sz w:val="22"/>
          <w:szCs w:val="20"/>
        </w:rPr>
      </w:pPr>
      <w:r>
        <w:t>Investigate the shape and size of the house, garage and land in order for these constraints to be met. If certain constraints cannot be met, suggest an alternative and explain your reasoning.</w:t>
      </w:r>
    </w:p>
    <w:p w14:paraId="1297A08A" w14:textId="77777777" w:rsidR="00D16F9F" w:rsidRDefault="00D16F9F" w:rsidP="00D16F9F">
      <w:pPr>
        <w:pStyle w:val="VCAAHeading5"/>
        <w:rPr>
          <w:b/>
        </w:rPr>
      </w:pPr>
      <w:r>
        <w:t>Communication</w:t>
      </w:r>
    </w:p>
    <w:p w14:paraId="5DF68B46" w14:textId="77777777" w:rsidR="00D16F9F" w:rsidRDefault="00D16F9F" w:rsidP="00D16F9F">
      <w:pPr>
        <w:pStyle w:val="VCAAbody"/>
        <w:spacing w:before="0" w:after="0" w:line="240" w:lineRule="auto"/>
        <w:rPr>
          <w:lang w:val="en" w:eastAsia="en-AU"/>
        </w:rPr>
      </w:pPr>
      <w:r>
        <w:rPr>
          <w:lang w:val="en" w:eastAsia="en-AU"/>
        </w:rPr>
        <w:t xml:space="preserve">Construct a scaled image of the design including all relevant measurements (lengths, angles, areas) and present you findings in a concise report.  </w:t>
      </w:r>
    </w:p>
    <w:p w14:paraId="59540103" w14:textId="77777777" w:rsidR="00D16F9F" w:rsidRPr="00D16F9F" w:rsidRDefault="00D16F9F">
      <w:pPr>
        <w:rPr>
          <w:rFonts w:ascii="Arial" w:hAnsi="Arial" w:cs="Arial"/>
          <w:sz w:val="20"/>
          <w:szCs w:val="20"/>
        </w:rPr>
      </w:pPr>
      <w:r>
        <w:br w:type="page"/>
      </w:r>
    </w:p>
    <w:p w14:paraId="0E480DCF" w14:textId="7BD5EF8D" w:rsidR="00D16F9F" w:rsidRDefault="00D16F9F" w:rsidP="00D16F9F">
      <w:pPr>
        <w:pStyle w:val="VCAAHeading3"/>
      </w:pPr>
      <w:r>
        <w:lastRenderedPageBreak/>
        <w:t>Areas of study</w:t>
      </w:r>
    </w:p>
    <w:p w14:paraId="7D4669BB" w14:textId="0E2D6D54" w:rsidR="00D16F9F" w:rsidRDefault="00D16F9F" w:rsidP="00D16F9F">
      <w:pPr>
        <w:pStyle w:val="VCAAbody"/>
      </w:pPr>
      <w:r>
        <w:t>The following content from the areas of study is addressed through this learning activity.</w:t>
      </w:r>
    </w:p>
    <w:tbl>
      <w:tblPr>
        <w:tblStyle w:val="TableGrid"/>
        <w:tblW w:w="0" w:type="auto"/>
        <w:tblLook w:val="04A0" w:firstRow="1" w:lastRow="0" w:firstColumn="1" w:lastColumn="0" w:noHBand="0" w:noVBand="1"/>
      </w:tblPr>
      <w:tblGrid>
        <w:gridCol w:w="3114"/>
        <w:gridCol w:w="3402"/>
        <w:gridCol w:w="2552"/>
      </w:tblGrid>
      <w:tr w:rsidR="00D16F9F" w:rsidRPr="00485F20" w14:paraId="75D37877" w14:textId="77777777" w:rsidTr="00E549AD">
        <w:tc>
          <w:tcPr>
            <w:tcW w:w="9068" w:type="dxa"/>
            <w:gridSpan w:val="3"/>
            <w:shd w:val="clear" w:color="auto" w:fill="0F7EB4"/>
            <w:vAlign w:val="center"/>
          </w:tcPr>
          <w:p w14:paraId="34CE9FC1" w14:textId="77777777" w:rsidR="00D16F9F" w:rsidRDefault="00D16F9F" w:rsidP="00E549AD">
            <w:pPr>
              <w:pStyle w:val="VCAAtablecondensedheading"/>
              <w:rPr>
                <w:b/>
                <w:bCs/>
              </w:rPr>
            </w:pPr>
            <w:r>
              <w:rPr>
                <w:b/>
                <w:bCs/>
              </w:rPr>
              <w:t>Unit 2</w:t>
            </w:r>
          </w:p>
        </w:tc>
      </w:tr>
      <w:tr w:rsidR="00D16F9F" w:rsidRPr="00485F20" w14:paraId="10F50882" w14:textId="77777777" w:rsidTr="00E549AD">
        <w:tc>
          <w:tcPr>
            <w:tcW w:w="3114" w:type="dxa"/>
            <w:shd w:val="clear" w:color="auto" w:fill="auto"/>
          </w:tcPr>
          <w:p w14:paraId="4CC166C4" w14:textId="77777777" w:rsidR="00D16F9F" w:rsidRPr="00485F20" w:rsidRDefault="00D16F9F" w:rsidP="00E549AD">
            <w:pPr>
              <w:pStyle w:val="VCAAtablecondensed"/>
            </w:pPr>
            <w:r w:rsidRPr="00485F20">
              <w:rPr>
                <w:b/>
                <w:bCs/>
              </w:rPr>
              <w:t>Area of study</w:t>
            </w:r>
          </w:p>
        </w:tc>
        <w:tc>
          <w:tcPr>
            <w:tcW w:w="3402" w:type="dxa"/>
            <w:shd w:val="clear" w:color="auto" w:fill="auto"/>
          </w:tcPr>
          <w:p w14:paraId="329038A8" w14:textId="77777777" w:rsidR="00D16F9F" w:rsidRPr="00485F20" w:rsidRDefault="00D16F9F" w:rsidP="00E549AD">
            <w:pPr>
              <w:pStyle w:val="VCAAtablecondensed"/>
              <w:rPr>
                <w:lang w:val="en-AU"/>
              </w:rPr>
            </w:pPr>
            <w:r>
              <w:rPr>
                <w:b/>
                <w:bCs/>
                <w:lang w:val="en-AU"/>
              </w:rPr>
              <w:t>Topic</w:t>
            </w:r>
          </w:p>
        </w:tc>
        <w:tc>
          <w:tcPr>
            <w:tcW w:w="2552" w:type="dxa"/>
          </w:tcPr>
          <w:p w14:paraId="61DA5B7F" w14:textId="77777777" w:rsidR="00D16F9F" w:rsidRPr="00485F20" w:rsidRDefault="00D16F9F" w:rsidP="00E549AD">
            <w:pPr>
              <w:pStyle w:val="VCAAtablecondensed"/>
              <w:rPr>
                <w:b/>
                <w:bCs/>
                <w:lang w:val="en-AU"/>
              </w:rPr>
            </w:pPr>
            <w:r>
              <w:rPr>
                <w:b/>
                <w:bCs/>
                <w:lang w:val="en-AU"/>
              </w:rPr>
              <w:t>Content dot points</w:t>
            </w:r>
          </w:p>
        </w:tc>
      </w:tr>
      <w:tr w:rsidR="00D16F9F" w14:paraId="32C9CAD1" w14:textId="77777777" w:rsidTr="00E549AD">
        <w:tc>
          <w:tcPr>
            <w:tcW w:w="3114" w:type="dxa"/>
          </w:tcPr>
          <w:p w14:paraId="23540FE3" w14:textId="2C5F94E3" w:rsidR="00D16F9F" w:rsidRDefault="00D16F9F" w:rsidP="00D16F9F">
            <w:pPr>
              <w:pStyle w:val="VCAAtablecondensed"/>
            </w:pPr>
            <w:r>
              <w:rPr>
                <w:lang w:val="en-AU" w:eastAsia="en-AU"/>
              </w:rPr>
              <w:t>Space and measurement</w:t>
            </w:r>
          </w:p>
        </w:tc>
        <w:tc>
          <w:tcPr>
            <w:tcW w:w="3402" w:type="dxa"/>
          </w:tcPr>
          <w:p w14:paraId="6AF234D4" w14:textId="3ED070A5" w:rsidR="00D16F9F" w:rsidRDefault="00D16F9F" w:rsidP="00D16F9F">
            <w:pPr>
              <w:pStyle w:val="VCAAtablecondensed"/>
              <w:rPr>
                <w:lang w:val="en-AU"/>
              </w:rPr>
            </w:pPr>
            <w:r>
              <w:rPr>
                <w:lang w:val="en-AU" w:eastAsia="en-AU"/>
              </w:rPr>
              <w:t>Space, measurement and applications of trigonometry</w:t>
            </w:r>
          </w:p>
        </w:tc>
        <w:tc>
          <w:tcPr>
            <w:tcW w:w="2552" w:type="dxa"/>
          </w:tcPr>
          <w:p w14:paraId="68E1A026" w14:textId="4E4ED499" w:rsidR="00D16F9F" w:rsidRDefault="00D16F9F" w:rsidP="00D16F9F">
            <w:pPr>
              <w:pStyle w:val="VCAAtablecondensed"/>
              <w:spacing w:before="0"/>
            </w:pPr>
            <w:r>
              <w:rPr>
                <w:lang w:val="en-AU" w:eastAsia="en-AU"/>
              </w:rPr>
              <w:t>1, 2, 3, 4, 7, 8</w:t>
            </w:r>
          </w:p>
        </w:tc>
      </w:tr>
    </w:tbl>
    <w:p w14:paraId="377FAD74" w14:textId="77777777" w:rsidR="00D16F9F" w:rsidRDefault="00D16F9F" w:rsidP="00D16F9F">
      <w:pPr>
        <w:pStyle w:val="VCAAHeading3"/>
        <w:rPr>
          <w:b/>
          <w:sz w:val="24"/>
          <w:szCs w:val="22"/>
        </w:rPr>
      </w:pPr>
      <w:r>
        <w:t>Outcomes</w:t>
      </w:r>
    </w:p>
    <w:p w14:paraId="382E11FC" w14:textId="160733BA" w:rsidR="00D16F9F" w:rsidRDefault="00D16F9F" w:rsidP="00D16F9F">
      <w:pPr>
        <w:pStyle w:val="VCAAbody"/>
      </w:pPr>
      <w: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D16F9F" w:rsidRPr="00FA2380" w14:paraId="1A8849B4" w14:textId="77777777" w:rsidTr="00E549AD">
        <w:tc>
          <w:tcPr>
            <w:tcW w:w="8926" w:type="dxa"/>
            <w:gridSpan w:val="3"/>
            <w:shd w:val="clear" w:color="auto" w:fill="0F7EB4"/>
            <w:vAlign w:val="center"/>
          </w:tcPr>
          <w:p w14:paraId="26F4DB28" w14:textId="77777777" w:rsidR="00D16F9F" w:rsidRPr="00FA2380" w:rsidRDefault="00D16F9F" w:rsidP="00E549AD">
            <w:pPr>
              <w:pStyle w:val="VCAAtablecondensedheading"/>
              <w:rPr>
                <w:b/>
                <w:bCs/>
              </w:rPr>
            </w:pPr>
            <w:r>
              <w:rPr>
                <w:b/>
                <w:lang w:val="en-AU"/>
              </w:rPr>
              <w:t>Unit 2</w:t>
            </w:r>
          </w:p>
        </w:tc>
      </w:tr>
      <w:tr w:rsidR="00D16F9F" w:rsidRPr="00FA2380" w14:paraId="6DDDA601" w14:textId="77777777" w:rsidTr="00E549AD">
        <w:tc>
          <w:tcPr>
            <w:tcW w:w="2975" w:type="dxa"/>
            <w:shd w:val="clear" w:color="auto" w:fill="auto"/>
          </w:tcPr>
          <w:p w14:paraId="79802C65" w14:textId="77777777" w:rsidR="00D16F9F" w:rsidRPr="003D28A8" w:rsidRDefault="00D16F9F" w:rsidP="00E549AD">
            <w:pPr>
              <w:pStyle w:val="VCAAtablecondensed"/>
              <w:rPr>
                <w:b/>
                <w:bCs/>
                <w:lang w:val="en-AU"/>
              </w:rPr>
            </w:pPr>
            <w:r w:rsidRPr="003D28A8">
              <w:rPr>
                <w:b/>
                <w:bCs/>
                <w:lang w:val="en-AU"/>
              </w:rPr>
              <w:t>Outcome</w:t>
            </w:r>
          </w:p>
        </w:tc>
        <w:tc>
          <w:tcPr>
            <w:tcW w:w="2975" w:type="dxa"/>
            <w:shd w:val="clear" w:color="auto" w:fill="auto"/>
          </w:tcPr>
          <w:p w14:paraId="45340CC3" w14:textId="77777777" w:rsidR="00D16F9F" w:rsidRPr="003D28A8" w:rsidRDefault="00D16F9F" w:rsidP="00E549AD">
            <w:pPr>
              <w:pStyle w:val="VCAAtablecondensed"/>
              <w:rPr>
                <w:b/>
                <w:bCs/>
                <w:lang w:val="en-AU"/>
              </w:rPr>
            </w:pPr>
            <w:r w:rsidRPr="003D28A8">
              <w:rPr>
                <w:b/>
                <w:bCs/>
                <w:lang w:val="en-AU"/>
              </w:rPr>
              <w:t>Key knowledge dot point</w:t>
            </w:r>
          </w:p>
        </w:tc>
        <w:tc>
          <w:tcPr>
            <w:tcW w:w="2976" w:type="dxa"/>
            <w:shd w:val="clear" w:color="auto" w:fill="auto"/>
          </w:tcPr>
          <w:p w14:paraId="78DA683B" w14:textId="77777777" w:rsidR="00D16F9F" w:rsidRPr="003D28A8" w:rsidRDefault="00D16F9F" w:rsidP="00E549AD">
            <w:pPr>
              <w:pStyle w:val="VCAAtablecondensed"/>
              <w:rPr>
                <w:b/>
                <w:bCs/>
                <w:lang w:val="en-AU"/>
              </w:rPr>
            </w:pPr>
            <w:r w:rsidRPr="003D28A8">
              <w:rPr>
                <w:b/>
                <w:bCs/>
                <w:lang w:val="en-AU"/>
              </w:rPr>
              <w:t>Key skills dot point</w:t>
            </w:r>
          </w:p>
        </w:tc>
      </w:tr>
      <w:tr w:rsidR="00D16F9F" w14:paraId="2D0F03E6" w14:textId="77777777" w:rsidTr="00E549AD">
        <w:tc>
          <w:tcPr>
            <w:tcW w:w="2975" w:type="dxa"/>
          </w:tcPr>
          <w:p w14:paraId="6B3656E4" w14:textId="058589E7" w:rsidR="00D16F9F" w:rsidRPr="003D28A8" w:rsidRDefault="00D16F9F" w:rsidP="00D16F9F">
            <w:pPr>
              <w:pStyle w:val="VCAAtablecondensed"/>
            </w:pPr>
            <w:r>
              <w:rPr>
                <w:lang w:val="en-AU" w:eastAsia="en-AU"/>
              </w:rPr>
              <w:t>1</w:t>
            </w:r>
          </w:p>
        </w:tc>
        <w:tc>
          <w:tcPr>
            <w:tcW w:w="2975" w:type="dxa"/>
          </w:tcPr>
          <w:p w14:paraId="1EB063A3" w14:textId="24CE6CAD" w:rsidR="00D16F9F" w:rsidRPr="003D28A8" w:rsidRDefault="00D16F9F" w:rsidP="00D16F9F">
            <w:pPr>
              <w:pStyle w:val="VCAAtablecondensed"/>
            </w:pPr>
            <w:r>
              <w:rPr>
                <w:lang w:val="en-AU" w:eastAsia="en-AU"/>
              </w:rPr>
              <w:t>1, 4, 5, 7, 8</w:t>
            </w:r>
          </w:p>
        </w:tc>
        <w:tc>
          <w:tcPr>
            <w:tcW w:w="2976" w:type="dxa"/>
          </w:tcPr>
          <w:p w14:paraId="6FEB32F6" w14:textId="15371C3D" w:rsidR="00D16F9F" w:rsidRPr="003D28A8" w:rsidRDefault="00D16F9F" w:rsidP="00D16F9F">
            <w:pPr>
              <w:pStyle w:val="VCAAtablecondensed"/>
            </w:pPr>
            <w:r>
              <w:rPr>
                <w:lang w:val="en-AU" w:eastAsia="en-AU"/>
              </w:rPr>
              <w:t>2, 5, 6, 7</w:t>
            </w:r>
          </w:p>
        </w:tc>
      </w:tr>
      <w:tr w:rsidR="00D16F9F" w14:paraId="22B4A238" w14:textId="77777777" w:rsidTr="00E549AD">
        <w:tc>
          <w:tcPr>
            <w:tcW w:w="2975" w:type="dxa"/>
          </w:tcPr>
          <w:p w14:paraId="34156433" w14:textId="6E1CFCCC" w:rsidR="00D16F9F" w:rsidRPr="003D28A8" w:rsidRDefault="00D16F9F" w:rsidP="00D16F9F">
            <w:pPr>
              <w:pStyle w:val="VCAAtablecondensed"/>
            </w:pPr>
            <w:r>
              <w:rPr>
                <w:lang w:val="en-AU" w:eastAsia="en-AU"/>
              </w:rPr>
              <w:t>2</w:t>
            </w:r>
          </w:p>
        </w:tc>
        <w:tc>
          <w:tcPr>
            <w:tcW w:w="2975" w:type="dxa"/>
          </w:tcPr>
          <w:p w14:paraId="33B1C39B" w14:textId="4B816D32" w:rsidR="00D16F9F" w:rsidRPr="003D28A8" w:rsidRDefault="00D16F9F" w:rsidP="00D16F9F">
            <w:pPr>
              <w:pStyle w:val="VCAAtablecondensed"/>
            </w:pPr>
            <w:r>
              <w:rPr>
                <w:lang w:val="en-AU" w:eastAsia="en-AU"/>
              </w:rPr>
              <w:t>1, 2, 3, 4</w:t>
            </w:r>
          </w:p>
        </w:tc>
        <w:tc>
          <w:tcPr>
            <w:tcW w:w="2976" w:type="dxa"/>
          </w:tcPr>
          <w:p w14:paraId="45A9EB4C" w14:textId="1FA124A6" w:rsidR="00D16F9F" w:rsidRPr="003D28A8" w:rsidRDefault="00D16F9F" w:rsidP="00D16F9F">
            <w:pPr>
              <w:pStyle w:val="VCAAtablecondensed"/>
            </w:pPr>
            <w:r>
              <w:rPr>
                <w:lang w:val="en-AU" w:eastAsia="en-AU"/>
              </w:rPr>
              <w:t>1, 2, 3, 4</w:t>
            </w:r>
          </w:p>
        </w:tc>
      </w:tr>
      <w:tr w:rsidR="00D16F9F" w14:paraId="2EFB1500" w14:textId="77777777" w:rsidTr="00E549AD">
        <w:tc>
          <w:tcPr>
            <w:tcW w:w="2975" w:type="dxa"/>
          </w:tcPr>
          <w:p w14:paraId="06C00F7F" w14:textId="3890A93B" w:rsidR="00D16F9F" w:rsidRPr="003D28A8" w:rsidRDefault="00D16F9F" w:rsidP="00D16F9F">
            <w:pPr>
              <w:pStyle w:val="VCAAtablecondensed"/>
            </w:pPr>
            <w:r>
              <w:rPr>
                <w:lang w:val="en-AU" w:eastAsia="en-AU"/>
              </w:rPr>
              <w:t>3</w:t>
            </w:r>
          </w:p>
        </w:tc>
        <w:tc>
          <w:tcPr>
            <w:tcW w:w="2975" w:type="dxa"/>
          </w:tcPr>
          <w:p w14:paraId="111F23C0" w14:textId="73E697A6" w:rsidR="00D16F9F" w:rsidRPr="003D28A8" w:rsidRDefault="00D16F9F" w:rsidP="00D16F9F">
            <w:pPr>
              <w:pStyle w:val="VCAAtablecondensed"/>
            </w:pPr>
            <w:r>
              <w:rPr>
                <w:lang w:val="en-AU" w:eastAsia="en-AU"/>
              </w:rPr>
              <w:t>1, 2, 4, 5</w:t>
            </w:r>
          </w:p>
        </w:tc>
        <w:tc>
          <w:tcPr>
            <w:tcW w:w="2976" w:type="dxa"/>
          </w:tcPr>
          <w:p w14:paraId="72AB4175" w14:textId="79D04841" w:rsidR="00D16F9F" w:rsidRPr="003D28A8" w:rsidRDefault="00D16F9F" w:rsidP="00D16F9F">
            <w:pPr>
              <w:pStyle w:val="VCAAtablecondensed"/>
            </w:pPr>
            <w:r>
              <w:rPr>
                <w:lang w:val="en-AU" w:eastAsia="en-AU"/>
              </w:rPr>
              <w:t>1, 2, 3, 7, 8, 9, 10, 11, 12</w:t>
            </w:r>
          </w:p>
        </w:tc>
      </w:tr>
    </w:tbl>
    <w:p w14:paraId="2D58139B" w14:textId="77777777" w:rsidR="00D16F9F" w:rsidRDefault="00D16F9F" w:rsidP="00D16F9F">
      <w:pPr>
        <w:pStyle w:val="VCAAbody"/>
      </w:pPr>
    </w:p>
    <w:sectPr w:rsidR="00D16F9F"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A909E84" w:rsidR="00FD29D3" w:rsidRPr="00D86DE4" w:rsidRDefault="00D16F9F" w:rsidP="00D86DE4">
    <w:pPr>
      <w:pStyle w:val="VCAAcaptionsandfootnotes"/>
      <w:rPr>
        <w:color w:val="999999" w:themeColor="accent2"/>
      </w:rPr>
    </w:pPr>
    <w:sdt>
      <w:sdtPr>
        <w:rPr>
          <w:color w:val="999999" w:themeColor="accent2"/>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0F16DD">
          <w:rPr>
            <w:color w:val="999999" w:themeColor="accent2"/>
          </w:rPr>
          <w:t>VCE General Mathematics Unit 2</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F6DA4"/>
    <w:multiLevelType w:val="hybridMultilevel"/>
    <w:tmpl w:val="5E4273F8"/>
    <w:lvl w:ilvl="0" w:tplc="9558C6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E70C5"/>
    <w:multiLevelType w:val="hybridMultilevel"/>
    <w:tmpl w:val="EFBA5618"/>
    <w:lvl w:ilvl="0" w:tplc="48D23436">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A64C2F"/>
    <w:multiLevelType w:val="hybridMultilevel"/>
    <w:tmpl w:val="5A3C211C"/>
    <w:lvl w:ilvl="0" w:tplc="7876ABF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433E3"/>
    <w:multiLevelType w:val="hybridMultilevel"/>
    <w:tmpl w:val="B4303B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67918"/>
    <w:multiLevelType w:val="hybridMultilevel"/>
    <w:tmpl w:val="DCF0614C"/>
    <w:lvl w:ilvl="0" w:tplc="F5A0C46C">
      <w:start w:val="1"/>
      <w:numFmt w:val="lowerLetter"/>
      <w:pStyle w:val="Foo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84D71F9"/>
    <w:multiLevelType w:val="hybridMultilevel"/>
    <w:tmpl w:val="154093F4"/>
    <w:lvl w:ilvl="0" w:tplc="6DD4FA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64BDC"/>
    <w:multiLevelType w:val="hybridMultilevel"/>
    <w:tmpl w:val="4A24D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2825E2"/>
    <w:multiLevelType w:val="hybridMultilevel"/>
    <w:tmpl w:val="323806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AC2660"/>
    <w:multiLevelType w:val="hybridMultilevel"/>
    <w:tmpl w:val="0616F4E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2C8C20E1"/>
    <w:multiLevelType w:val="hybridMultilevel"/>
    <w:tmpl w:val="341C6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DE02DC8"/>
    <w:multiLevelType w:val="hybridMultilevel"/>
    <w:tmpl w:val="372279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EF42CE"/>
    <w:multiLevelType w:val="hybridMultilevel"/>
    <w:tmpl w:val="751C39EA"/>
    <w:lvl w:ilvl="0" w:tplc="23E6776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4D45FA3"/>
    <w:multiLevelType w:val="hybridMultilevel"/>
    <w:tmpl w:val="F370C7C0"/>
    <w:lvl w:ilvl="0" w:tplc="B7A4A608">
      <w:start w:val="1"/>
      <w:numFmt w:val="lowerLetter"/>
      <w:lvlText w:val="%1."/>
      <w:lvlJc w:val="left"/>
      <w:pPr>
        <w:ind w:left="644" w:hanging="360"/>
      </w:pPr>
      <w:rPr>
        <w:b w:val="0"/>
        <w:bCs/>
        <w:i w:val="0"/>
      </w:rPr>
    </w:lvl>
    <w:lvl w:ilvl="1" w:tplc="08090019">
      <w:start w:val="1"/>
      <w:numFmt w:val="lowerLetter"/>
      <w:lvlText w:val="%2."/>
      <w:lvlJc w:val="left"/>
      <w:pPr>
        <w:ind w:left="1308" w:hanging="360"/>
      </w:pPr>
    </w:lvl>
    <w:lvl w:ilvl="2" w:tplc="0809001B">
      <w:start w:val="1"/>
      <w:numFmt w:val="lowerRoman"/>
      <w:lvlText w:val="%3."/>
      <w:lvlJc w:val="right"/>
      <w:pPr>
        <w:ind w:left="2028" w:hanging="180"/>
      </w:pPr>
    </w:lvl>
    <w:lvl w:ilvl="3" w:tplc="0809000F">
      <w:start w:val="1"/>
      <w:numFmt w:val="decimal"/>
      <w:lvlText w:val="%4."/>
      <w:lvlJc w:val="left"/>
      <w:pPr>
        <w:ind w:left="2748" w:hanging="360"/>
      </w:pPr>
    </w:lvl>
    <w:lvl w:ilvl="4" w:tplc="08090019">
      <w:start w:val="1"/>
      <w:numFmt w:val="lowerLetter"/>
      <w:lvlText w:val="%5."/>
      <w:lvlJc w:val="left"/>
      <w:pPr>
        <w:ind w:left="3468" w:hanging="360"/>
      </w:pPr>
    </w:lvl>
    <w:lvl w:ilvl="5" w:tplc="0809001B">
      <w:start w:val="1"/>
      <w:numFmt w:val="lowerRoman"/>
      <w:lvlText w:val="%6."/>
      <w:lvlJc w:val="right"/>
      <w:pPr>
        <w:ind w:left="4188" w:hanging="180"/>
      </w:pPr>
    </w:lvl>
    <w:lvl w:ilvl="6" w:tplc="0809000F">
      <w:start w:val="1"/>
      <w:numFmt w:val="decimal"/>
      <w:lvlText w:val="%7."/>
      <w:lvlJc w:val="left"/>
      <w:pPr>
        <w:ind w:left="4908" w:hanging="360"/>
      </w:pPr>
    </w:lvl>
    <w:lvl w:ilvl="7" w:tplc="08090019">
      <w:start w:val="1"/>
      <w:numFmt w:val="lowerLetter"/>
      <w:lvlText w:val="%8."/>
      <w:lvlJc w:val="left"/>
      <w:pPr>
        <w:ind w:left="5628" w:hanging="360"/>
      </w:pPr>
    </w:lvl>
    <w:lvl w:ilvl="8" w:tplc="0809001B">
      <w:start w:val="1"/>
      <w:numFmt w:val="lowerRoman"/>
      <w:lvlText w:val="%9."/>
      <w:lvlJc w:val="right"/>
      <w:pPr>
        <w:ind w:left="6348" w:hanging="180"/>
      </w:pPr>
    </w:lvl>
  </w:abstractNum>
  <w:abstractNum w:abstractNumId="16" w15:restartNumberingAfterBreak="0">
    <w:nsid w:val="387A57CF"/>
    <w:multiLevelType w:val="hybridMultilevel"/>
    <w:tmpl w:val="D548DCBE"/>
    <w:lvl w:ilvl="0" w:tplc="0C090019">
      <w:start w:val="1"/>
      <w:numFmt w:val="lowerLetter"/>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7" w15:restartNumberingAfterBreak="0">
    <w:nsid w:val="3EFD2243"/>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22D7F"/>
    <w:multiLevelType w:val="hybridMultilevel"/>
    <w:tmpl w:val="EC94787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7E96BCC"/>
    <w:multiLevelType w:val="hybridMultilevel"/>
    <w:tmpl w:val="96A6DE50"/>
    <w:lvl w:ilvl="0" w:tplc="2C0E8B0C">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A94A76"/>
    <w:multiLevelType w:val="hybridMultilevel"/>
    <w:tmpl w:val="A2C293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C730A1"/>
    <w:multiLevelType w:val="hybridMultilevel"/>
    <w:tmpl w:val="39ACFE6A"/>
    <w:lvl w:ilvl="0" w:tplc="C82AA0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5E6A4D3D"/>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0987514"/>
    <w:multiLevelType w:val="hybridMultilevel"/>
    <w:tmpl w:val="6062E904"/>
    <w:lvl w:ilvl="0" w:tplc="BD4E0A5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793358A"/>
    <w:multiLevelType w:val="hybridMultilevel"/>
    <w:tmpl w:val="3E9C4330"/>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9401889"/>
    <w:multiLevelType w:val="hybridMultilevel"/>
    <w:tmpl w:val="EE26E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9535E5"/>
    <w:multiLevelType w:val="hybridMultilevel"/>
    <w:tmpl w:val="7D6E7AA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B46AE"/>
    <w:multiLevelType w:val="hybridMultilevel"/>
    <w:tmpl w:val="4470D98C"/>
    <w:lvl w:ilvl="0" w:tplc="5E9A9C9E">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67F3FAB"/>
    <w:multiLevelType w:val="hybridMultilevel"/>
    <w:tmpl w:val="63B69678"/>
    <w:lvl w:ilvl="0" w:tplc="E7CE4F50">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76709DC"/>
    <w:multiLevelType w:val="hybridMultilevel"/>
    <w:tmpl w:val="B8A2AD4C"/>
    <w:lvl w:ilvl="0" w:tplc="A81A6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C0B62"/>
    <w:multiLevelType w:val="hybridMultilevel"/>
    <w:tmpl w:val="CC66DE7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EA52C4"/>
    <w:multiLevelType w:val="hybridMultilevel"/>
    <w:tmpl w:val="E40C4818"/>
    <w:lvl w:ilvl="0" w:tplc="20D87CBA">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A5C651C"/>
    <w:multiLevelType w:val="hybridMultilevel"/>
    <w:tmpl w:val="BD10B7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CF4655B"/>
    <w:multiLevelType w:val="hybridMultilevel"/>
    <w:tmpl w:val="9AB48158"/>
    <w:lvl w:ilvl="0" w:tplc="7B62F36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EDA41F1"/>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18"/>
  </w:num>
  <w:num w:numId="3">
    <w:abstractNumId w:val="7"/>
  </w:num>
  <w:num w:numId="4">
    <w:abstractNumId w:val="28"/>
  </w:num>
  <w:num w:numId="5">
    <w:abstractNumId w:val="19"/>
  </w:num>
  <w:num w:numId="6">
    <w:abstractNumId w:val="22"/>
  </w:num>
  <w:num w:numId="7">
    <w:abstractNumId w:val="26"/>
  </w:num>
  <w:num w:numId="8">
    <w:abstractNumId w:val="31"/>
  </w:num>
  <w:num w:numId="9">
    <w:abstractNumId w:val="21"/>
  </w:num>
  <w:num w:numId="10">
    <w:abstractNumId w:val="3"/>
  </w:num>
  <w:num w:numId="11">
    <w:abstractNumId w:val="37"/>
  </w:num>
  <w:num w:numId="12">
    <w:abstractNumId w:val="24"/>
  </w:num>
  <w:num w:numId="13">
    <w:abstractNumId w:val="1"/>
  </w:num>
  <w:num w:numId="14">
    <w:abstractNumId w:val="14"/>
  </w:num>
  <w:num w:numId="15">
    <w:abstractNumId w:val="2"/>
  </w:num>
  <w:num w:numId="16">
    <w:abstractNumId w:val="41"/>
  </w:num>
  <w:num w:numId="17">
    <w:abstractNumId w:val="30"/>
  </w:num>
  <w:num w:numId="18">
    <w:abstractNumId w:val="12"/>
  </w:num>
  <w:num w:numId="19">
    <w:abstractNumId w:val="0"/>
  </w:num>
  <w:num w:numId="20">
    <w:abstractNumId w:val="13"/>
  </w:num>
  <w:num w:numId="21">
    <w:abstractNumId w:val="4"/>
  </w:num>
  <w:num w:numId="22">
    <w:abstractNumId w:val="34"/>
  </w:num>
  <w:num w:numId="23">
    <w:abstractNumId w:val="27"/>
  </w:num>
  <w:num w:numId="24">
    <w:abstractNumId w:val="33"/>
  </w:num>
  <w:num w:numId="25">
    <w:abstractNumId w:val="23"/>
  </w:num>
  <w:num w:numId="26">
    <w:abstractNumId w:val="40"/>
  </w:num>
  <w:num w:numId="27">
    <w:abstractNumId w:val="9"/>
  </w:num>
  <w:num w:numId="28">
    <w:abstractNumId w:val="32"/>
  </w:num>
  <w:num w:numId="29">
    <w:abstractNumId w:val="20"/>
  </w:num>
  <w:num w:numId="30">
    <w:abstractNumId w:val="38"/>
  </w:num>
  <w:num w:numId="31">
    <w:abstractNumId w:val="17"/>
  </w:num>
  <w:num w:numId="32">
    <w:abstractNumId w:val="42"/>
  </w:num>
  <w:num w:numId="33">
    <w:abstractNumId w:val="2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lvlOverride w:ilvl="2"/>
    <w:lvlOverride w:ilvl="3"/>
    <w:lvlOverride w:ilvl="4"/>
    <w:lvlOverride w:ilvl="5"/>
    <w:lvlOverride w:ilvl="6"/>
    <w:lvlOverride w:ilvl="7"/>
    <w:lvlOverride w:ilvl="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96503"/>
    <w:rsid w:val="000A71F7"/>
    <w:rsid w:val="000D4E3B"/>
    <w:rsid w:val="000E2B81"/>
    <w:rsid w:val="000F09E4"/>
    <w:rsid w:val="000F16DD"/>
    <w:rsid w:val="000F16FD"/>
    <w:rsid w:val="000F5AAF"/>
    <w:rsid w:val="0012105A"/>
    <w:rsid w:val="001253D6"/>
    <w:rsid w:val="00143520"/>
    <w:rsid w:val="001529AD"/>
    <w:rsid w:val="00153AD2"/>
    <w:rsid w:val="00172C3D"/>
    <w:rsid w:val="001779EA"/>
    <w:rsid w:val="00181204"/>
    <w:rsid w:val="001C7DE0"/>
    <w:rsid w:val="001D3246"/>
    <w:rsid w:val="002029F5"/>
    <w:rsid w:val="00213196"/>
    <w:rsid w:val="002278E8"/>
    <w:rsid w:val="002279BA"/>
    <w:rsid w:val="002329F3"/>
    <w:rsid w:val="00243F0D"/>
    <w:rsid w:val="0025133F"/>
    <w:rsid w:val="00260349"/>
    <w:rsid w:val="00260767"/>
    <w:rsid w:val="002647BB"/>
    <w:rsid w:val="0027480E"/>
    <w:rsid w:val="002754C1"/>
    <w:rsid w:val="002841C8"/>
    <w:rsid w:val="0028516B"/>
    <w:rsid w:val="00286C34"/>
    <w:rsid w:val="002A37F4"/>
    <w:rsid w:val="002B4C4E"/>
    <w:rsid w:val="002C6679"/>
    <w:rsid w:val="002C6F90"/>
    <w:rsid w:val="002E48C4"/>
    <w:rsid w:val="002E4FB5"/>
    <w:rsid w:val="00302FB8"/>
    <w:rsid w:val="00304EA1"/>
    <w:rsid w:val="00314D81"/>
    <w:rsid w:val="00315617"/>
    <w:rsid w:val="0032199D"/>
    <w:rsid w:val="00322FC6"/>
    <w:rsid w:val="00340B9F"/>
    <w:rsid w:val="003416C2"/>
    <w:rsid w:val="0035293F"/>
    <w:rsid w:val="00352D77"/>
    <w:rsid w:val="00366422"/>
    <w:rsid w:val="00391986"/>
    <w:rsid w:val="003A00B4"/>
    <w:rsid w:val="003A19EB"/>
    <w:rsid w:val="003A635E"/>
    <w:rsid w:val="003C5E71"/>
    <w:rsid w:val="003D28A8"/>
    <w:rsid w:val="003E55E9"/>
    <w:rsid w:val="00402F7C"/>
    <w:rsid w:val="0040589B"/>
    <w:rsid w:val="0041382E"/>
    <w:rsid w:val="00417AA3"/>
    <w:rsid w:val="00425DFE"/>
    <w:rsid w:val="00426CDF"/>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B4651"/>
    <w:rsid w:val="005D0B25"/>
    <w:rsid w:val="005D3D78"/>
    <w:rsid w:val="005E2EF0"/>
    <w:rsid w:val="005E4DF8"/>
    <w:rsid w:val="005E7492"/>
    <w:rsid w:val="005F0486"/>
    <w:rsid w:val="005F4092"/>
    <w:rsid w:val="006002F7"/>
    <w:rsid w:val="00607C26"/>
    <w:rsid w:val="0061197D"/>
    <w:rsid w:val="0061630B"/>
    <w:rsid w:val="00624919"/>
    <w:rsid w:val="006302B0"/>
    <w:rsid w:val="00654A3F"/>
    <w:rsid w:val="00684042"/>
    <w:rsid w:val="0068471E"/>
    <w:rsid w:val="00684F98"/>
    <w:rsid w:val="00685818"/>
    <w:rsid w:val="00693FFD"/>
    <w:rsid w:val="006C0948"/>
    <w:rsid w:val="006C5E41"/>
    <w:rsid w:val="006D2159"/>
    <w:rsid w:val="006F787C"/>
    <w:rsid w:val="007015E0"/>
    <w:rsid w:val="00702636"/>
    <w:rsid w:val="00724507"/>
    <w:rsid w:val="00727716"/>
    <w:rsid w:val="00744BC4"/>
    <w:rsid w:val="0075391A"/>
    <w:rsid w:val="00756006"/>
    <w:rsid w:val="00762B9A"/>
    <w:rsid w:val="00773E6C"/>
    <w:rsid w:val="0077468E"/>
    <w:rsid w:val="00777727"/>
    <w:rsid w:val="007807F1"/>
    <w:rsid w:val="00781FB1"/>
    <w:rsid w:val="007C4ED7"/>
    <w:rsid w:val="007D10B0"/>
    <w:rsid w:val="007D1B6D"/>
    <w:rsid w:val="007E7F95"/>
    <w:rsid w:val="00801881"/>
    <w:rsid w:val="00803A35"/>
    <w:rsid w:val="00805270"/>
    <w:rsid w:val="00805FDF"/>
    <w:rsid w:val="00813C37"/>
    <w:rsid w:val="008154B5"/>
    <w:rsid w:val="00820F1F"/>
    <w:rsid w:val="00823962"/>
    <w:rsid w:val="00827233"/>
    <w:rsid w:val="00830E27"/>
    <w:rsid w:val="00850410"/>
    <w:rsid w:val="00852719"/>
    <w:rsid w:val="00852BD0"/>
    <w:rsid w:val="00860115"/>
    <w:rsid w:val="00860450"/>
    <w:rsid w:val="008630E4"/>
    <w:rsid w:val="0088783C"/>
    <w:rsid w:val="008F7635"/>
    <w:rsid w:val="009269E2"/>
    <w:rsid w:val="009370BC"/>
    <w:rsid w:val="00962404"/>
    <w:rsid w:val="00970580"/>
    <w:rsid w:val="00984E15"/>
    <w:rsid w:val="0098739B"/>
    <w:rsid w:val="00991878"/>
    <w:rsid w:val="009A0DA4"/>
    <w:rsid w:val="009A192D"/>
    <w:rsid w:val="009A7406"/>
    <w:rsid w:val="009B2060"/>
    <w:rsid w:val="009B2ECA"/>
    <w:rsid w:val="009B61E5"/>
    <w:rsid w:val="009C7D0A"/>
    <w:rsid w:val="009D1E89"/>
    <w:rsid w:val="009D59EE"/>
    <w:rsid w:val="009D6BBE"/>
    <w:rsid w:val="009E5707"/>
    <w:rsid w:val="009F48C2"/>
    <w:rsid w:val="009F60F5"/>
    <w:rsid w:val="00A13080"/>
    <w:rsid w:val="00A17661"/>
    <w:rsid w:val="00A23CD9"/>
    <w:rsid w:val="00A24B2D"/>
    <w:rsid w:val="00A40966"/>
    <w:rsid w:val="00A921E0"/>
    <w:rsid w:val="00A922F4"/>
    <w:rsid w:val="00AA6397"/>
    <w:rsid w:val="00AD63F0"/>
    <w:rsid w:val="00AE2261"/>
    <w:rsid w:val="00AE30F2"/>
    <w:rsid w:val="00AE5526"/>
    <w:rsid w:val="00AE59CB"/>
    <w:rsid w:val="00AF051B"/>
    <w:rsid w:val="00AF2753"/>
    <w:rsid w:val="00AF2F89"/>
    <w:rsid w:val="00AF5EF5"/>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007EE"/>
    <w:rsid w:val="00C25E49"/>
    <w:rsid w:val="00C519C2"/>
    <w:rsid w:val="00C53263"/>
    <w:rsid w:val="00C57698"/>
    <w:rsid w:val="00C65E5B"/>
    <w:rsid w:val="00C75827"/>
    <w:rsid w:val="00C75F1D"/>
    <w:rsid w:val="00C87300"/>
    <w:rsid w:val="00C904AB"/>
    <w:rsid w:val="00C95156"/>
    <w:rsid w:val="00CA0DC2"/>
    <w:rsid w:val="00CB33EC"/>
    <w:rsid w:val="00CB68E8"/>
    <w:rsid w:val="00CD3D0B"/>
    <w:rsid w:val="00CE6FBD"/>
    <w:rsid w:val="00D04F01"/>
    <w:rsid w:val="00D061DB"/>
    <w:rsid w:val="00D06414"/>
    <w:rsid w:val="00D12E5B"/>
    <w:rsid w:val="00D16F9F"/>
    <w:rsid w:val="00D219A2"/>
    <w:rsid w:val="00D24E5A"/>
    <w:rsid w:val="00D338E4"/>
    <w:rsid w:val="00D51947"/>
    <w:rsid w:val="00D532F0"/>
    <w:rsid w:val="00D55784"/>
    <w:rsid w:val="00D56E0F"/>
    <w:rsid w:val="00D71CB8"/>
    <w:rsid w:val="00D734BF"/>
    <w:rsid w:val="00D73E26"/>
    <w:rsid w:val="00D77413"/>
    <w:rsid w:val="00D82759"/>
    <w:rsid w:val="00D86DE4"/>
    <w:rsid w:val="00DA21A4"/>
    <w:rsid w:val="00DB50B3"/>
    <w:rsid w:val="00DC00DC"/>
    <w:rsid w:val="00DD4FB2"/>
    <w:rsid w:val="00DE1909"/>
    <w:rsid w:val="00DE51DB"/>
    <w:rsid w:val="00DE777F"/>
    <w:rsid w:val="00E11872"/>
    <w:rsid w:val="00E148EE"/>
    <w:rsid w:val="00E23F1D"/>
    <w:rsid w:val="00E30E05"/>
    <w:rsid w:val="00E36361"/>
    <w:rsid w:val="00E4328F"/>
    <w:rsid w:val="00E55AE9"/>
    <w:rsid w:val="00E63542"/>
    <w:rsid w:val="00E850AC"/>
    <w:rsid w:val="00EA196E"/>
    <w:rsid w:val="00EA2D2C"/>
    <w:rsid w:val="00EB0C84"/>
    <w:rsid w:val="00EB75AC"/>
    <w:rsid w:val="00EC70E6"/>
    <w:rsid w:val="00F17FDE"/>
    <w:rsid w:val="00F21646"/>
    <w:rsid w:val="00F3170F"/>
    <w:rsid w:val="00F37934"/>
    <w:rsid w:val="00F40D53"/>
    <w:rsid w:val="00F4525C"/>
    <w:rsid w:val="00F50D86"/>
    <w:rsid w:val="00F71CF4"/>
    <w:rsid w:val="00F73679"/>
    <w:rsid w:val="00F94524"/>
    <w:rsid w:val="00FA2380"/>
    <w:rsid w:val="00FB3FDD"/>
    <w:rsid w:val="00FC55B3"/>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E59CB"/>
    <w:pPr>
      <w:spacing w:before="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 w:type="character" w:styleId="CommentReference">
    <w:name w:val="annotation reference"/>
    <w:uiPriority w:val="99"/>
    <w:semiHidden/>
    <w:unhideWhenUsed/>
    <w:rsid w:val="00AE59CB"/>
    <w:rPr>
      <w:sz w:val="16"/>
      <w:szCs w:val="16"/>
    </w:rPr>
  </w:style>
  <w:style w:type="paragraph" w:styleId="CommentText">
    <w:name w:val="annotation text"/>
    <w:basedOn w:val="Normal"/>
    <w:link w:val="CommentTextChar"/>
    <w:uiPriority w:val="99"/>
    <w:semiHidden/>
    <w:unhideWhenUsed/>
    <w:rsid w:val="00AE59CB"/>
    <w:pPr>
      <w:spacing w:after="0" w:line="240" w:lineRule="auto"/>
    </w:pPr>
    <w:rPr>
      <w:rFonts w:ascii="Arial" w:eastAsia="MS Mincho" w:hAnsi="Arial" w:cs="Times New Roman"/>
      <w:sz w:val="20"/>
      <w:szCs w:val="20"/>
      <w:lang w:val="en-AU" w:eastAsia="ja-JP"/>
    </w:rPr>
  </w:style>
  <w:style w:type="character" w:customStyle="1" w:styleId="CommentTextChar">
    <w:name w:val="Comment Text Char"/>
    <w:basedOn w:val="DefaultParagraphFont"/>
    <w:link w:val="CommentText"/>
    <w:uiPriority w:val="99"/>
    <w:semiHidden/>
    <w:rsid w:val="00AE59CB"/>
    <w:rPr>
      <w:rFonts w:ascii="Arial" w:eastAsia="MS Mincho" w:hAnsi="Arial" w:cs="Times New Roman"/>
      <w:sz w:val="20"/>
      <w:szCs w:val="20"/>
      <w:lang w:val="en-AU" w:eastAsia="ja-JP"/>
    </w:rPr>
  </w:style>
  <w:style w:type="paragraph" w:styleId="NormalWeb">
    <w:name w:val="Normal (Web)"/>
    <w:basedOn w:val="Normal"/>
    <w:uiPriority w:val="99"/>
    <w:semiHidden/>
    <w:unhideWhenUsed/>
    <w:rsid w:val="006C5E4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692">
      <w:bodyDiv w:val="1"/>
      <w:marLeft w:val="0"/>
      <w:marRight w:val="0"/>
      <w:marTop w:val="0"/>
      <w:marBottom w:val="0"/>
      <w:divBdr>
        <w:top w:val="none" w:sz="0" w:space="0" w:color="auto"/>
        <w:left w:val="none" w:sz="0" w:space="0" w:color="auto"/>
        <w:bottom w:val="none" w:sz="0" w:space="0" w:color="auto"/>
        <w:right w:val="none" w:sz="0" w:space="0" w:color="auto"/>
      </w:divBdr>
    </w:div>
    <w:div w:id="481774085">
      <w:bodyDiv w:val="1"/>
      <w:marLeft w:val="0"/>
      <w:marRight w:val="0"/>
      <w:marTop w:val="0"/>
      <w:marBottom w:val="0"/>
      <w:divBdr>
        <w:top w:val="none" w:sz="0" w:space="0" w:color="auto"/>
        <w:left w:val="none" w:sz="0" w:space="0" w:color="auto"/>
        <w:bottom w:val="none" w:sz="0" w:space="0" w:color="auto"/>
        <w:right w:val="none" w:sz="0" w:space="0" w:color="auto"/>
      </w:divBdr>
    </w:div>
    <w:div w:id="1022825325">
      <w:bodyDiv w:val="1"/>
      <w:marLeft w:val="0"/>
      <w:marRight w:val="0"/>
      <w:marTop w:val="0"/>
      <w:marBottom w:val="0"/>
      <w:divBdr>
        <w:top w:val="none" w:sz="0" w:space="0" w:color="auto"/>
        <w:left w:val="none" w:sz="0" w:space="0" w:color="auto"/>
        <w:bottom w:val="none" w:sz="0" w:space="0" w:color="auto"/>
        <w:right w:val="none" w:sz="0" w:space="0" w:color="auto"/>
      </w:divBdr>
    </w:div>
    <w:div w:id="1125806271">
      <w:bodyDiv w:val="1"/>
      <w:marLeft w:val="0"/>
      <w:marRight w:val="0"/>
      <w:marTop w:val="0"/>
      <w:marBottom w:val="0"/>
      <w:divBdr>
        <w:top w:val="none" w:sz="0" w:space="0" w:color="auto"/>
        <w:left w:val="none" w:sz="0" w:space="0" w:color="auto"/>
        <w:bottom w:val="none" w:sz="0" w:space="0" w:color="auto"/>
        <w:right w:val="none" w:sz="0" w:space="0" w:color="auto"/>
      </w:divBdr>
    </w:div>
    <w:div w:id="14519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44A15F6C-E40A-4B32-8D14-37F0CF746A4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VCE General Mathematics Unit 2</vt:lpstr>
    </vt:vector>
  </TitlesOfParts>
  <Company>Victorian Curriculum and Assessment Authority</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2</dc:title>
  <dc:subject>VCE Mathematical Methods</dc:subject>
  <dc:creator>vcaa@education.vic.gov.au</dc:creator>
  <cp:keywords>general, mathematics, VCE, learning, activity, planning, house, land, package, Unit 2</cp:keywords>
  <cp:lastModifiedBy>Julie Coleman</cp:lastModifiedBy>
  <cp:revision>4</cp:revision>
  <cp:lastPrinted>2015-05-15T02:36:00Z</cp:lastPrinted>
  <dcterms:created xsi:type="dcterms:W3CDTF">2022-12-21T04:40:00Z</dcterms:created>
  <dcterms:modified xsi:type="dcterms:W3CDTF">2022-12-21T04:43:00Z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