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430524E5" w:rsidR="00F4525C" w:rsidRDefault="00C904AB" w:rsidP="00B0611A">
      <w:pPr>
        <w:pStyle w:val="VCAADocumenttitle"/>
      </w:pPr>
      <w:r>
        <w:t xml:space="preserve">VCE </w:t>
      </w:r>
      <w:r w:rsidR="00FB3FDD">
        <w:t xml:space="preserve">General </w:t>
      </w:r>
      <w:r>
        <w:t>Mathematic</w:t>
      </w:r>
      <w:r w:rsidR="00FB3FDD">
        <w:t>s</w:t>
      </w:r>
      <w:r w:rsidR="0041382E">
        <w:t xml:space="preserve"> </w:t>
      </w:r>
      <w:r>
        <w:t>Unit</w:t>
      </w:r>
      <w:r w:rsidR="00B0611A">
        <w:t xml:space="preserve"> </w:t>
      </w:r>
      <w:r w:rsidR="00EB75AC">
        <w:t>2</w:t>
      </w:r>
    </w:p>
    <w:p w14:paraId="514C791E" w14:textId="110AE49D" w:rsidR="007D10B0" w:rsidRPr="00BA3888" w:rsidRDefault="00096503" w:rsidP="00FC55B3">
      <w:pPr>
        <w:pStyle w:val="VCAAHeading2"/>
        <w:spacing w:line="276" w:lineRule="auto"/>
        <w:ind w:right="-142"/>
      </w:pPr>
      <w:bookmarkStart w:id="0" w:name="TemplateOverview"/>
      <w:bookmarkEnd w:id="0"/>
      <w:r>
        <w:t xml:space="preserve">Learning activity: </w:t>
      </w:r>
      <w:r w:rsidR="00EB75AC">
        <w:t>Rail networks and types of graphs</w:t>
      </w:r>
    </w:p>
    <w:p w14:paraId="22475766" w14:textId="68D4FA99" w:rsidR="009A7406" w:rsidRPr="000C4199" w:rsidRDefault="007D10B0" w:rsidP="009A7406">
      <w:pPr>
        <w:pStyle w:val="VCAAHeading3"/>
        <w:rPr>
          <w:lang w:val="en-AU"/>
        </w:rPr>
      </w:pPr>
      <w:r>
        <w:rPr>
          <w:lang w:val="en-AU"/>
        </w:rPr>
        <w:t>Introduction</w:t>
      </w:r>
    </w:p>
    <w:p w14:paraId="23207B9B" w14:textId="77777777" w:rsidR="00EB75AC" w:rsidRDefault="00EB75AC" w:rsidP="00EB75AC">
      <w:pPr>
        <w:pStyle w:val="VCAAbody"/>
      </w:pPr>
      <w:r>
        <w:t xml:space="preserve">The rail network in any large city is structured and complex. </w:t>
      </w:r>
    </w:p>
    <w:p w14:paraId="30329DE9" w14:textId="77777777" w:rsidR="00EB75AC" w:rsidRDefault="00EB75AC" w:rsidP="00EB75AC">
      <w:pPr>
        <w:pStyle w:val="VCAAbody"/>
      </w:pPr>
      <w:r>
        <w:t xml:space="preserve">Research a rail network in one of the Australian Capital cities. Also research proposed changes to this city’s rail network that will take place in the next 10 years. </w:t>
      </w:r>
    </w:p>
    <w:p w14:paraId="20E0BAC1" w14:textId="77777777" w:rsidR="00EB75AC" w:rsidRDefault="00EB75AC" w:rsidP="00EB75AC">
      <w:pPr>
        <w:pStyle w:val="VCAAHeading5"/>
      </w:pPr>
      <w:r>
        <w:t>Part 1</w:t>
      </w:r>
    </w:p>
    <w:p w14:paraId="6869400C" w14:textId="77777777" w:rsidR="00EB75AC" w:rsidRDefault="00EB75AC" w:rsidP="00EB75AC">
      <w:pPr>
        <w:pStyle w:val="VCAAbody"/>
      </w:pPr>
      <w:r>
        <w:t>Choose 10 rail stations from at least three different lines in your chosen city.</w:t>
      </w:r>
    </w:p>
    <w:p w14:paraId="28CB0692" w14:textId="77777777" w:rsidR="00EB75AC" w:rsidRPr="00EB75AC" w:rsidRDefault="00EB75AC" w:rsidP="00EB75AC">
      <w:pPr>
        <w:pStyle w:val="VCAAbullet"/>
        <w:numPr>
          <w:ilvl w:val="0"/>
          <w:numId w:val="41"/>
        </w:numPr>
        <w:spacing w:before="120"/>
        <w:ind w:left="426" w:hanging="426"/>
        <w:rPr>
          <w:rFonts w:eastAsia="MS Mincho"/>
          <w:szCs w:val="20"/>
        </w:rPr>
      </w:pPr>
      <w:r w:rsidRPr="00EB75AC">
        <w:rPr>
          <w:rFonts w:eastAsia="MS Mincho"/>
          <w:szCs w:val="20"/>
        </w:rPr>
        <w:t>Construct a network involving these 10 stations using vertices and edges and current or planned connections that exist between each station.</w:t>
      </w:r>
    </w:p>
    <w:p w14:paraId="0FC7CC55" w14:textId="77777777" w:rsidR="00EB75AC" w:rsidRPr="00EB75AC" w:rsidRDefault="00EB75AC" w:rsidP="00EB75AC">
      <w:pPr>
        <w:pStyle w:val="VCAAbullet"/>
        <w:numPr>
          <w:ilvl w:val="0"/>
          <w:numId w:val="41"/>
        </w:numPr>
        <w:spacing w:before="120"/>
        <w:ind w:left="426" w:hanging="426"/>
        <w:rPr>
          <w:rFonts w:eastAsia="MS Mincho"/>
          <w:szCs w:val="20"/>
        </w:rPr>
      </w:pPr>
      <w:r w:rsidRPr="00EB75AC">
        <w:rPr>
          <w:rFonts w:eastAsia="MS Mincho"/>
          <w:szCs w:val="20"/>
        </w:rPr>
        <w:t>Describe the network constructed using the language and type of graph.</w:t>
      </w:r>
    </w:p>
    <w:p w14:paraId="7EF6A2AE" w14:textId="77777777" w:rsidR="00EB75AC" w:rsidRPr="00EB75AC" w:rsidRDefault="00EB75AC" w:rsidP="00EB75AC">
      <w:pPr>
        <w:pStyle w:val="ColorfulList-Accent11"/>
        <w:widowControl w:val="0"/>
        <w:numPr>
          <w:ilvl w:val="0"/>
          <w:numId w:val="41"/>
        </w:numPr>
        <w:autoSpaceDE w:val="0"/>
        <w:autoSpaceDN w:val="0"/>
        <w:adjustRightInd w:val="0"/>
        <w:spacing w:line="276" w:lineRule="auto"/>
        <w:ind w:left="426" w:hanging="426"/>
        <w:rPr>
          <w:rFonts w:cs="Arial"/>
          <w:sz w:val="20"/>
          <w:szCs w:val="20"/>
          <w:lang w:val="en-US"/>
        </w:rPr>
      </w:pPr>
      <w:r w:rsidRPr="00EB75AC">
        <w:rPr>
          <w:rFonts w:cs="Arial"/>
          <w:sz w:val="20"/>
          <w:szCs w:val="20"/>
          <w:lang w:val="en-US"/>
        </w:rPr>
        <w:t>Choose two stations from the constructed network and from different lines. Display and describe the current walk that would be needed to travel between these stations. Include how this journey could be made more efficient.</w:t>
      </w:r>
    </w:p>
    <w:p w14:paraId="56CBEA31" w14:textId="77777777" w:rsidR="00EB75AC" w:rsidRPr="00EB75AC" w:rsidRDefault="00EB75AC" w:rsidP="00EB75AC">
      <w:pPr>
        <w:pStyle w:val="VCAAbullet"/>
        <w:numPr>
          <w:ilvl w:val="0"/>
          <w:numId w:val="41"/>
        </w:numPr>
        <w:spacing w:before="120"/>
        <w:ind w:left="426" w:hanging="426"/>
        <w:rPr>
          <w:rFonts w:eastAsia="MS Mincho"/>
          <w:szCs w:val="20"/>
        </w:rPr>
      </w:pPr>
      <w:r w:rsidRPr="00EB75AC">
        <w:rPr>
          <w:rFonts w:eastAsia="MS Mincho"/>
          <w:szCs w:val="20"/>
        </w:rPr>
        <w:t>Discuss and justify the number of edges that would need to be included to enable efficient travel between two selected stations. Also include a discussion on the benefits and limitations linked to cost, economy and infrastructure.</w:t>
      </w:r>
    </w:p>
    <w:p w14:paraId="67E432BD" w14:textId="77777777" w:rsidR="00EB75AC" w:rsidRDefault="00EB75AC" w:rsidP="00EB75AC">
      <w:pPr>
        <w:pStyle w:val="VCAAHeading5"/>
        <w:rPr>
          <w:rFonts w:eastAsia="Arial"/>
        </w:rPr>
      </w:pPr>
      <w:r>
        <w:t>Part 2</w:t>
      </w:r>
    </w:p>
    <w:p w14:paraId="387B6DCD" w14:textId="77777777" w:rsidR="00EB75AC" w:rsidRDefault="00EB75AC" w:rsidP="00EB75AC">
      <w:pPr>
        <w:pStyle w:val="VCAAbullet"/>
        <w:numPr>
          <w:ilvl w:val="0"/>
          <w:numId w:val="42"/>
        </w:numPr>
        <w:spacing w:before="120"/>
        <w:rPr>
          <w:rFonts w:eastAsia="MS Mincho"/>
        </w:rPr>
      </w:pPr>
      <w:r>
        <w:rPr>
          <w:rFonts w:eastAsia="MS Mincho"/>
        </w:rPr>
        <w:t>Using a detailed map include distances between stations on a network of the 10 selected stations taken from at least three separate lines.</w:t>
      </w:r>
    </w:p>
    <w:p w14:paraId="723035F3" w14:textId="77777777" w:rsidR="00EB75AC" w:rsidRDefault="00EB75AC" w:rsidP="00EB75AC">
      <w:pPr>
        <w:pStyle w:val="VCAAbullet"/>
        <w:numPr>
          <w:ilvl w:val="0"/>
          <w:numId w:val="42"/>
        </w:numPr>
        <w:spacing w:before="120"/>
        <w:rPr>
          <w:rFonts w:eastAsia="MS Mincho"/>
        </w:rPr>
      </w:pPr>
      <w:r>
        <w:rPr>
          <w:rFonts w:eastAsia="MS Mincho"/>
        </w:rPr>
        <w:t>If a communication cable was included in the network, investigate where it would be added to ensure the shortest amount of cable was used.</w:t>
      </w:r>
    </w:p>
    <w:p w14:paraId="3E929B5F" w14:textId="77777777" w:rsidR="00EB75AC" w:rsidRDefault="00EB75AC" w:rsidP="00EB75AC">
      <w:pPr>
        <w:pStyle w:val="VCAAbullet"/>
        <w:numPr>
          <w:ilvl w:val="0"/>
          <w:numId w:val="42"/>
        </w:numPr>
        <w:spacing w:before="120"/>
        <w:rPr>
          <w:rFonts w:eastAsia="MS Mincho"/>
        </w:rPr>
      </w:pPr>
      <w:r>
        <w:rPr>
          <w:rFonts w:eastAsia="MS Mincho"/>
        </w:rPr>
        <w:t xml:space="preserve">Calculate the distance needed to travel to every station. Investigate how this distance could be minimised by the addition of other connections between stations. Discuss the cost that would be linked to the additional connections, the total length of the additional connections and if this would be a viable option. </w:t>
      </w:r>
    </w:p>
    <w:p w14:paraId="5CDBEADB" w14:textId="77777777" w:rsidR="00EB75AC" w:rsidRDefault="00EB75AC" w:rsidP="00DA21A4">
      <w:pPr>
        <w:pStyle w:val="VCAAHeading3"/>
      </w:pPr>
      <w:r>
        <w:t>Areas of study</w:t>
      </w:r>
    </w:p>
    <w:p w14:paraId="7BCDB8EF" w14:textId="49659404" w:rsidR="00EB75AC" w:rsidRDefault="00EB75AC" w:rsidP="00EB75AC">
      <w:pPr>
        <w:pStyle w:val="VCAAbody"/>
      </w:pPr>
      <w:r>
        <w:t>The following content from the areas of study is addressed through this learning activity.</w:t>
      </w:r>
    </w:p>
    <w:tbl>
      <w:tblPr>
        <w:tblStyle w:val="TableGrid"/>
        <w:tblW w:w="0" w:type="auto"/>
        <w:tblLook w:val="04A0" w:firstRow="1" w:lastRow="0" w:firstColumn="1" w:lastColumn="0" w:noHBand="0" w:noVBand="1"/>
      </w:tblPr>
      <w:tblGrid>
        <w:gridCol w:w="3114"/>
        <w:gridCol w:w="3402"/>
        <w:gridCol w:w="2552"/>
      </w:tblGrid>
      <w:tr w:rsidR="00DA21A4" w:rsidRPr="00485F20" w14:paraId="246DF1AC" w14:textId="77777777" w:rsidTr="00E549AD">
        <w:tc>
          <w:tcPr>
            <w:tcW w:w="9068" w:type="dxa"/>
            <w:gridSpan w:val="3"/>
            <w:shd w:val="clear" w:color="auto" w:fill="0F7EB4"/>
            <w:vAlign w:val="center"/>
          </w:tcPr>
          <w:p w14:paraId="79E6C058" w14:textId="6F549C8B" w:rsidR="00DA21A4" w:rsidRDefault="00DA21A4" w:rsidP="00E549AD">
            <w:pPr>
              <w:pStyle w:val="VCAAtablecondensedheading"/>
              <w:rPr>
                <w:b/>
                <w:bCs/>
              </w:rPr>
            </w:pPr>
            <w:r>
              <w:rPr>
                <w:b/>
                <w:bCs/>
              </w:rPr>
              <w:t xml:space="preserve">Unit </w:t>
            </w:r>
            <w:r>
              <w:rPr>
                <w:b/>
                <w:bCs/>
              </w:rPr>
              <w:t>2</w:t>
            </w:r>
          </w:p>
        </w:tc>
      </w:tr>
      <w:tr w:rsidR="00DA21A4" w:rsidRPr="00485F20" w14:paraId="5D143A33" w14:textId="77777777" w:rsidTr="00E549AD">
        <w:tc>
          <w:tcPr>
            <w:tcW w:w="3114" w:type="dxa"/>
            <w:shd w:val="clear" w:color="auto" w:fill="auto"/>
          </w:tcPr>
          <w:p w14:paraId="28DD1725" w14:textId="77777777" w:rsidR="00DA21A4" w:rsidRPr="00485F20" w:rsidRDefault="00DA21A4" w:rsidP="00E549AD">
            <w:pPr>
              <w:pStyle w:val="VCAAtablecondensed"/>
            </w:pPr>
            <w:r w:rsidRPr="00485F20">
              <w:rPr>
                <w:b/>
                <w:bCs/>
              </w:rPr>
              <w:t>Area of study</w:t>
            </w:r>
          </w:p>
        </w:tc>
        <w:tc>
          <w:tcPr>
            <w:tcW w:w="3402" w:type="dxa"/>
            <w:shd w:val="clear" w:color="auto" w:fill="auto"/>
          </w:tcPr>
          <w:p w14:paraId="44CDC11B" w14:textId="77777777" w:rsidR="00DA21A4" w:rsidRPr="00485F20" w:rsidRDefault="00DA21A4" w:rsidP="00E549AD">
            <w:pPr>
              <w:pStyle w:val="VCAAtablecondensed"/>
              <w:rPr>
                <w:lang w:val="en-AU"/>
              </w:rPr>
            </w:pPr>
            <w:r>
              <w:rPr>
                <w:b/>
                <w:bCs/>
                <w:lang w:val="en-AU"/>
              </w:rPr>
              <w:t>Topic</w:t>
            </w:r>
          </w:p>
        </w:tc>
        <w:tc>
          <w:tcPr>
            <w:tcW w:w="2552" w:type="dxa"/>
          </w:tcPr>
          <w:p w14:paraId="2475FA68" w14:textId="77777777" w:rsidR="00DA21A4" w:rsidRPr="00485F20" w:rsidRDefault="00DA21A4" w:rsidP="00E549AD">
            <w:pPr>
              <w:pStyle w:val="VCAAtablecondensed"/>
              <w:rPr>
                <w:b/>
                <w:bCs/>
                <w:lang w:val="en-AU"/>
              </w:rPr>
            </w:pPr>
            <w:r>
              <w:rPr>
                <w:b/>
                <w:bCs/>
                <w:lang w:val="en-AU"/>
              </w:rPr>
              <w:t>Content dot points</w:t>
            </w:r>
          </w:p>
        </w:tc>
      </w:tr>
      <w:tr w:rsidR="00DA21A4" w14:paraId="1F7750B8" w14:textId="77777777" w:rsidTr="00E549AD">
        <w:tc>
          <w:tcPr>
            <w:tcW w:w="3114" w:type="dxa"/>
          </w:tcPr>
          <w:p w14:paraId="6C09AF3C" w14:textId="407D032A" w:rsidR="00DA21A4" w:rsidRDefault="00DA21A4" w:rsidP="00DA21A4">
            <w:pPr>
              <w:pStyle w:val="VCAAtablecondensed"/>
            </w:pPr>
            <w:r>
              <w:rPr>
                <w:lang w:val="en-AU" w:eastAsia="en-AU"/>
              </w:rPr>
              <w:t>Discrete mathematics</w:t>
            </w:r>
          </w:p>
        </w:tc>
        <w:tc>
          <w:tcPr>
            <w:tcW w:w="3402" w:type="dxa"/>
          </w:tcPr>
          <w:p w14:paraId="4A94828A" w14:textId="7082D80A" w:rsidR="00DA21A4" w:rsidRDefault="00DA21A4" w:rsidP="00DA21A4">
            <w:pPr>
              <w:pStyle w:val="VCAAtablecondensed"/>
              <w:rPr>
                <w:lang w:val="en-AU"/>
              </w:rPr>
            </w:pPr>
            <w:r>
              <w:rPr>
                <w:lang w:val="en-AU" w:eastAsia="en-AU"/>
              </w:rPr>
              <w:t>Graph and networks</w:t>
            </w:r>
          </w:p>
        </w:tc>
        <w:tc>
          <w:tcPr>
            <w:tcW w:w="2552" w:type="dxa"/>
          </w:tcPr>
          <w:p w14:paraId="3E60B7C8" w14:textId="2C81D575" w:rsidR="00DA21A4" w:rsidRDefault="00DA21A4" w:rsidP="00DA21A4">
            <w:pPr>
              <w:pStyle w:val="VCAAtablecondensed"/>
              <w:spacing w:before="0"/>
            </w:pPr>
            <w:r>
              <w:rPr>
                <w:lang w:val="en-AU" w:eastAsia="en-AU"/>
              </w:rPr>
              <w:t>1, 3, 4, 5</w:t>
            </w:r>
          </w:p>
        </w:tc>
      </w:tr>
    </w:tbl>
    <w:p w14:paraId="4BF1FA6B" w14:textId="77777777" w:rsidR="00DA21A4" w:rsidRPr="00DA21A4" w:rsidRDefault="00DA21A4">
      <w:pPr>
        <w:rPr>
          <w:rFonts w:ascii="Arial" w:hAnsi="Arial" w:cs="Arial"/>
          <w:sz w:val="20"/>
          <w:szCs w:val="20"/>
        </w:rPr>
      </w:pPr>
      <w:r>
        <w:br w:type="page"/>
      </w:r>
    </w:p>
    <w:p w14:paraId="73E8FAC9" w14:textId="037F7682" w:rsidR="00EB75AC" w:rsidRDefault="00EB75AC" w:rsidP="00DA21A4">
      <w:pPr>
        <w:pStyle w:val="VCAAHeading3"/>
      </w:pPr>
      <w:r>
        <w:lastRenderedPageBreak/>
        <w:t>Outcomes</w:t>
      </w:r>
    </w:p>
    <w:p w14:paraId="4BE9DE44" w14:textId="2056F43A" w:rsidR="00EB75AC" w:rsidRDefault="00EB75AC" w:rsidP="00EB75AC">
      <w:pPr>
        <w:pStyle w:val="VCAAbody"/>
      </w:pPr>
      <w:r>
        <w:t>The following outcomes, key knowledge and key skills are addressed through this task.</w:t>
      </w:r>
    </w:p>
    <w:tbl>
      <w:tblPr>
        <w:tblStyle w:val="TableGrid"/>
        <w:tblW w:w="0" w:type="auto"/>
        <w:tblLook w:val="04A0" w:firstRow="1" w:lastRow="0" w:firstColumn="1" w:lastColumn="0" w:noHBand="0" w:noVBand="1"/>
      </w:tblPr>
      <w:tblGrid>
        <w:gridCol w:w="2975"/>
        <w:gridCol w:w="2975"/>
        <w:gridCol w:w="2976"/>
      </w:tblGrid>
      <w:tr w:rsidR="00DA21A4" w:rsidRPr="00FA2380" w14:paraId="4F7D8084" w14:textId="77777777" w:rsidTr="00E549AD">
        <w:tc>
          <w:tcPr>
            <w:tcW w:w="8926" w:type="dxa"/>
            <w:gridSpan w:val="3"/>
            <w:shd w:val="clear" w:color="auto" w:fill="0F7EB4"/>
            <w:vAlign w:val="center"/>
          </w:tcPr>
          <w:p w14:paraId="4236E860" w14:textId="026511C6" w:rsidR="00DA21A4" w:rsidRPr="00FA2380" w:rsidRDefault="00DA21A4" w:rsidP="00E549AD">
            <w:pPr>
              <w:pStyle w:val="VCAAtablecondensedheading"/>
              <w:rPr>
                <w:b/>
                <w:bCs/>
              </w:rPr>
            </w:pPr>
            <w:r>
              <w:rPr>
                <w:b/>
                <w:lang w:val="en-AU"/>
              </w:rPr>
              <w:t xml:space="preserve">Unit </w:t>
            </w:r>
            <w:r>
              <w:rPr>
                <w:b/>
                <w:lang w:val="en-AU"/>
              </w:rPr>
              <w:t>2</w:t>
            </w:r>
          </w:p>
        </w:tc>
      </w:tr>
      <w:tr w:rsidR="00DA21A4" w:rsidRPr="00FA2380" w14:paraId="2D642C70" w14:textId="77777777" w:rsidTr="00E549AD">
        <w:tc>
          <w:tcPr>
            <w:tcW w:w="2975" w:type="dxa"/>
            <w:shd w:val="clear" w:color="auto" w:fill="auto"/>
          </w:tcPr>
          <w:p w14:paraId="1CB83966" w14:textId="77777777" w:rsidR="00DA21A4" w:rsidRPr="003D28A8" w:rsidRDefault="00DA21A4" w:rsidP="00E549AD">
            <w:pPr>
              <w:pStyle w:val="VCAAtablecondensed"/>
              <w:rPr>
                <w:b/>
                <w:bCs/>
                <w:lang w:val="en-AU"/>
              </w:rPr>
            </w:pPr>
            <w:r w:rsidRPr="003D28A8">
              <w:rPr>
                <w:b/>
                <w:bCs/>
                <w:lang w:val="en-AU"/>
              </w:rPr>
              <w:t>Outcome</w:t>
            </w:r>
          </w:p>
        </w:tc>
        <w:tc>
          <w:tcPr>
            <w:tcW w:w="2975" w:type="dxa"/>
            <w:shd w:val="clear" w:color="auto" w:fill="auto"/>
          </w:tcPr>
          <w:p w14:paraId="627EB1AE" w14:textId="77777777" w:rsidR="00DA21A4" w:rsidRPr="003D28A8" w:rsidRDefault="00DA21A4" w:rsidP="00E549AD">
            <w:pPr>
              <w:pStyle w:val="VCAAtablecondensed"/>
              <w:rPr>
                <w:b/>
                <w:bCs/>
                <w:lang w:val="en-AU"/>
              </w:rPr>
            </w:pPr>
            <w:r w:rsidRPr="003D28A8">
              <w:rPr>
                <w:b/>
                <w:bCs/>
                <w:lang w:val="en-AU"/>
              </w:rPr>
              <w:t>Key knowledge dot point</w:t>
            </w:r>
          </w:p>
        </w:tc>
        <w:tc>
          <w:tcPr>
            <w:tcW w:w="2976" w:type="dxa"/>
            <w:shd w:val="clear" w:color="auto" w:fill="auto"/>
          </w:tcPr>
          <w:p w14:paraId="31733FD2" w14:textId="77777777" w:rsidR="00DA21A4" w:rsidRPr="003D28A8" w:rsidRDefault="00DA21A4" w:rsidP="00E549AD">
            <w:pPr>
              <w:pStyle w:val="VCAAtablecondensed"/>
              <w:rPr>
                <w:b/>
                <w:bCs/>
                <w:lang w:val="en-AU"/>
              </w:rPr>
            </w:pPr>
            <w:r w:rsidRPr="003D28A8">
              <w:rPr>
                <w:b/>
                <w:bCs/>
                <w:lang w:val="en-AU"/>
              </w:rPr>
              <w:t>Key skills dot point</w:t>
            </w:r>
          </w:p>
        </w:tc>
      </w:tr>
      <w:tr w:rsidR="00DA21A4" w14:paraId="4C453EB5" w14:textId="77777777" w:rsidTr="00E549AD">
        <w:tc>
          <w:tcPr>
            <w:tcW w:w="2975" w:type="dxa"/>
          </w:tcPr>
          <w:p w14:paraId="770993A9" w14:textId="287A6110" w:rsidR="00DA21A4" w:rsidRPr="003D28A8" w:rsidRDefault="00DA21A4" w:rsidP="00DA21A4">
            <w:pPr>
              <w:pStyle w:val="VCAAtablecondensed"/>
            </w:pPr>
            <w:r>
              <w:rPr>
                <w:lang w:val="en-AU" w:eastAsia="en-AU"/>
              </w:rPr>
              <w:t>1</w:t>
            </w:r>
          </w:p>
        </w:tc>
        <w:tc>
          <w:tcPr>
            <w:tcW w:w="2975" w:type="dxa"/>
          </w:tcPr>
          <w:p w14:paraId="4572A578" w14:textId="33CB43B2" w:rsidR="00DA21A4" w:rsidRPr="003D28A8" w:rsidRDefault="00DA21A4" w:rsidP="00DA21A4">
            <w:pPr>
              <w:pStyle w:val="VCAAtablecondensed"/>
            </w:pPr>
            <w:r>
              <w:rPr>
                <w:lang w:val="en-AU" w:eastAsia="en-AU"/>
              </w:rPr>
              <w:t>1, 2, 3</w:t>
            </w:r>
          </w:p>
        </w:tc>
        <w:tc>
          <w:tcPr>
            <w:tcW w:w="2976" w:type="dxa"/>
          </w:tcPr>
          <w:p w14:paraId="5A42B5CC" w14:textId="0B4993C0" w:rsidR="00DA21A4" w:rsidRPr="003D28A8" w:rsidRDefault="00DA21A4" w:rsidP="00DA21A4">
            <w:pPr>
              <w:pStyle w:val="VCAAtablecondensed"/>
            </w:pPr>
            <w:r>
              <w:rPr>
                <w:lang w:val="en-AU" w:eastAsia="en-AU"/>
              </w:rPr>
              <w:t>2, 3, 4, 5</w:t>
            </w:r>
          </w:p>
        </w:tc>
      </w:tr>
      <w:tr w:rsidR="00DA21A4" w14:paraId="3CAB2889" w14:textId="77777777" w:rsidTr="00E549AD">
        <w:tc>
          <w:tcPr>
            <w:tcW w:w="2975" w:type="dxa"/>
          </w:tcPr>
          <w:p w14:paraId="1783794D" w14:textId="7CC99E57" w:rsidR="00DA21A4" w:rsidRPr="003D28A8" w:rsidRDefault="00DA21A4" w:rsidP="00DA21A4">
            <w:pPr>
              <w:pStyle w:val="VCAAtablecondensed"/>
            </w:pPr>
            <w:r>
              <w:rPr>
                <w:lang w:val="en-AU" w:eastAsia="en-AU"/>
              </w:rPr>
              <w:t>2</w:t>
            </w:r>
          </w:p>
        </w:tc>
        <w:tc>
          <w:tcPr>
            <w:tcW w:w="2975" w:type="dxa"/>
          </w:tcPr>
          <w:p w14:paraId="29D146C1" w14:textId="08D893B5" w:rsidR="00DA21A4" w:rsidRPr="003D28A8" w:rsidRDefault="00DA21A4" w:rsidP="00DA21A4">
            <w:pPr>
              <w:pStyle w:val="VCAAtablecondensed"/>
            </w:pPr>
            <w:r>
              <w:rPr>
                <w:lang w:val="en-AU" w:eastAsia="en-AU"/>
              </w:rPr>
              <w:t>1, 2, 3, 4</w:t>
            </w:r>
          </w:p>
        </w:tc>
        <w:tc>
          <w:tcPr>
            <w:tcW w:w="2976" w:type="dxa"/>
          </w:tcPr>
          <w:p w14:paraId="5C943467" w14:textId="63AE6F68" w:rsidR="00DA21A4" w:rsidRPr="003D28A8" w:rsidRDefault="00DA21A4" w:rsidP="00DA21A4">
            <w:pPr>
              <w:pStyle w:val="VCAAtablecondensed"/>
            </w:pPr>
            <w:r>
              <w:rPr>
                <w:lang w:val="en-AU" w:eastAsia="en-AU"/>
              </w:rPr>
              <w:t>1, 2, 3, 4</w:t>
            </w:r>
          </w:p>
        </w:tc>
      </w:tr>
      <w:tr w:rsidR="00DA21A4" w14:paraId="5EF4CF55" w14:textId="77777777" w:rsidTr="00E549AD">
        <w:tc>
          <w:tcPr>
            <w:tcW w:w="2975" w:type="dxa"/>
          </w:tcPr>
          <w:p w14:paraId="0D3EF6CD" w14:textId="0EC626CB" w:rsidR="00DA21A4" w:rsidRPr="003D28A8" w:rsidRDefault="00DA21A4" w:rsidP="00DA21A4">
            <w:pPr>
              <w:pStyle w:val="VCAAtablecondensed"/>
            </w:pPr>
            <w:r>
              <w:rPr>
                <w:lang w:val="en-AU" w:eastAsia="en-AU"/>
              </w:rPr>
              <w:t>3</w:t>
            </w:r>
          </w:p>
        </w:tc>
        <w:tc>
          <w:tcPr>
            <w:tcW w:w="2975" w:type="dxa"/>
          </w:tcPr>
          <w:p w14:paraId="438EC095" w14:textId="1D9F7985" w:rsidR="00DA21A4" w:rsidRPr="003D28A8" w:rsidRDefault="00DA21A4" w:rsidP="00DA21A4">
            <w:pPr>
              <w:pStyle w:val="VCAAtablecondensed"/>
            </w:pPr>
            <w:r>
              <w:rPr>
                <w:lang w:val="en-AU" w:eastAsia="en-AU"/>
              </w:rPr>
              <w:t>1, 2, 5</w:t>
            </w:r>
          </w:p>
        </w:tc>
        <w:tc>
          <w:tcPr>
            <w:tcW w:w="2976" w:type="dxa"/>
          </w:tcPr>
          <w:p w14:paraId="567EF11D" w14:textId="15E95F3A" w:rsidR="00DA21A4" w:rsidRPr="003D28A8" w:rsidRDefault="00DA21A4" w:rsidP="00DA21A4">
            <w:pPr>
              <w:pStyle w:val="VCAAtablecondensed"/>
            </w:pPr>
            <w:r>
              <w:rPr>
                <w:lang w:val="en-AU" w:eastAsia="en-AU"/>
              </w:rPr>
              <w:t>1, 2, 8, 10, 11</w:t>
            </w:r>
          </w:p>
        </w:tc>
      </w:tr>
    </w:tbl>
    <w:p w14:paraId="42E40F97" w14:textId="77777777" w:rsidR="00DA21A4" w:rsidRDefault="00DA21A4" w:rsidP="00EB75AC">
      <w:pPr>
        <w:pStyle w:val="VCAAbody"/>
      </w:pPr>
    </w:p>
    <w:sectPr w:rsidR="00DA21A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A909E84" w:rsidR="00FD29D3" w:rsidRPr="00D86DE4" w:rsidRDefault="00DA21A4" w:rsidP="00D86DE4">
    <w:pPr>
      <w:pStyle w:val="VCAAcaptionsandfootnotes"/>
      <w:rPr>
        <w:color w:val="999999" w:themeColor="accent2"/>
      </w:rPr>
    </w:pPr>
    <w:sdt>
      <w:sdtPr>
        <w:rPr>
          <w:color w:val="999999" w:themeColor="accent2"/>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0F16DD">
          <w:rPr>
            <w:color w:val="999999" w:themeColor="accent2"/>
          </w:rPr>
          <w:t>VCE General Mathematics Unit 2</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C2"/>
    <w:multiLevelType w:val="hybridMultilevel"/>
    <w:tmpl w:val="E1F072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F6DA4"/>
    <w:multiLevelType w:val="hybridMultilevel"/>
    <w:tmpl w:val="5E4273F8"/>
    <w:lvl w:ilvl="0" w:tplc="9558C6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1E70C5"/>
    <w:multiLevelType w:val="hybridMultilevel"/>
    <w:tmpl w:val="EFBA5618"/>
    <w:lvl w:ilvl="0" w:tplc="48D23436">
      <w:start w:val="1"/>
      <w:numFmt w:val="lowerLetter"/>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A64C2F"/>
    <w:multiLevelType w:val="hybridMultilevel"/>
    <w:tmpl w:val="5A3C211C"/>
    <w:lvl w:ilvl="0" w:tplc="7876ABF8">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B433E3"/>
    <w:multiLevelType w:val="hybridMultilevel"/>
    <w:tmpl w:val="B4303B96"/>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67918"/>
    <w:multiLevelType w:val="hybridMultilevel"/>
    <w:tmpl w:val="DCF0614C"/>
    <w:lvl w:ilvl="0" w:tplc="F5A0C46C">
      <w:start w:val="1"/>
      <w:numFmt w:val="lowerLetter"/>
      <w:pStyle w:val="Foo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84D71F9"/>
    <w:multiLevelType w:val="hybridMultilevel"/>
    <w:tmpl w:val="154093F4"/>
    <w:lvl w:ilvl="0" w:tplc="6DD4FA3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64BDC"/>
    <w:multiLevelType w:val="hybridMultilevel"/>
    <w:tmpl w:val="4A24D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2825E2"/>
    <w:multiLevelType w:val="hybridMultilevel"/>
    <w:tmpl w:val="323806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AC2660"/>
    <w:multiLevelType w:val="hybridMultilevel"/>
    <w:tmpl w:val="0616F4E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2DE02DC8"/>
    <w:multiLevelType w:val="hybridMultilevel"/>
    <w:tmpl w:val="3722792A"/>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2E77866"/>
    <w:multiLevelType w:val="hybridMultilevel"/>
    <w:tmpl w:val="93EAED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EF42CE"/>
    <w:multiLevelType w:val="hybridMultilevel"/>
    <w:tmpl w:val="751C39EA"/>
    <w:lvl w:ilvl="0" w:tplc="23E6776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4D45FA3"/>
    <w:multiLevelType w:val="hybridMultilevel"/>
    <w:tmpl w:val="F370C7C0"/>
    <w:lvl w:ilvl="0" w:tplc="B7A4A608">
      <w:start w:val="1"/>
      <w:numFmt w:val="lowerLetter"/>
      <w:lvlText w:val="%1."/>
      <w:lvlJc w:val="left"/>
      <w:pPr>
        <w:ind w:left="644" w:hanging="360"/>
      </w:pPr>
      <w:rPr>
        <w:b w:val="0"/>
        <w:bCs/>
        <w:i w:val="0"/>
      </w:rPr>
    </w:lvl>
    <w:lvl w:ilvl="1" w:tplc="08090019">
      <w:start w:val="1"/>
      <w:numFmt w:val="lowerLetter"/>
      <w:lvlText w:val="%2."/>
      <w:lvlJc w:val="left"/>
      <w:pPr>
        <w:ind w:left="1308" w:hanging="360"/>
      </w:pPr>
    </w:lvl>
    <w:lvl w:ilvl="2" w:tplc="0809001B">
      <w:start w:val="1"/>
      <w:numFmt w:val="lowerRoman"/>
      <w:lvlText w:val="%3."/>
      <w:lvlJc w:val="right"/>
      <w:pPr>
        <w:ind w:left="2028" w:hanging="180"/>
      </w:pPr>
    </w:lvl>
    <w:lvl w:ilvl="3" w:tplc="0809000F">
      <w:start w:val="1"/>
      <w:numFmt w:val="decimal"/>
      <w:lvlText w:val="%4."/>
      <w:lvlJc w:val="left"/>
      <w:pPr>
        <w:ind w:left="2748" w:hanging="360"/>
      </w:pPr>
    </w:lvl>
    <w:lvl w:ilvl="4" w:tplc="08090019">
      <w:start w:val="1"/>
      <w:numFmt w:val="lowerLetter"/>
      <w:lvlText w:val="%5."/>
      <w:lvlJc w:val="left"/>
      <w:pPr>
        <w:ind w:left="3468" w:hanging="360"/>
      </w:pPr>
    </w:lvl>
    <w:lvl w:ilvl="5" w:tplc="0809001B">
      <w:start w:val="1"/>
      <w:numFmt w:val="lowerRoman"/>
      <w:lvlText w:val="%6."/>
      <w:lvlJc w:val="right"/>
      <w:pPr>
        <w:ind w:left="4188" w:hanging="180"/>
      </w:pPr>
    </w:lvl>
    <w:lvl w:ilvl="6" w:tplc="0809000F">
      <w:start w:val="1"/>
      <w:numFmt w:val="decimal"/>
      <w:lvlText w:val="%7."/>
      <w:lvlJc w:val="left"/>
      <w:pPr>
        <w:ind w:left="4908" w:hanging="360"/>
      </w:pPr>
    </w:lvl>
    <w:lvl w:ilvl="7" w:tplc="08090019">
      <w:start w:val="1"/>
      <w:numFmt w:val="lowerLetter"/>
      <w:lvlText w:val="%8."/>
      <w:lvlJc w:val="left"/>
      <w:pPr>
        <w:ind w:left="5628" w:hanging="360"/>
      </w:pPr>
    </w:lvl>
    <w:lvl w:ilvl="8" w:tplc="0809001B">
      <w:start w:val="1"/>
      <w:numFmt w:val="lowerRoman"/>
      <w:lvlText w:val="%9."/>
      <w:lvlJc w:val="right"/>
      <w:pPr>
        <w:ind w:left="6348" w:hanging="180"/>
      </w:pPr>
    </w:lvl>
  </w:abstractNum>
  <w:abstractNum w:abstractNumId="15" w15:restartNumberingAfterBreak="0">
    <w:nsid w:val="387A57CF"/>
    <w:multiLevelType w:val="hybridMultilevel"/>
    <w:tmpl w:val="D548DCBE"/>
    <w:lvl w:ilvl="0" w:tplc="0C090019">
      <w:start w:val="1"/>
      <w:numFmt w:val="lowerLetter"/>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6" w15:restartNumberingAfterBreak="0">
    <w:nsid w:val="3EFD2243"/>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22D7F"/>
    <w:multiLevelType w:val="hybridMultilevel"/>
    <w:tmpl w:val="EC94787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7E96BCC"/>
    <w:multiLevelType w:val="hybridMultilevel"/>
    <w:tmpl w:val="96A6DE50"/>
    <w:lvl w:ilvl="0" w:tplc="2C0E8B0C">
      <w:start w:val="1"/>
      <w:numFmt w:val="lowerLetter"/>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0239FE"/>
    <w:multiLevelType w:val="hybridMultilevel"/>
    <w:tmpl w:val="FA6A491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3A94A76"/>
    <w:multiLevelType w:val="hybridMultilevel"/>
    <w:tmpl w:val="A2C293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C730A1"/>
    <w:multiLevelType w:val="hybridMultilevel"/>
    <w:tmpl w:val="39ACFE6A"/>
    <w:lvl w:ilvl="0" w:tplc="C82AA0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AB35BEA"/>
    <w:multiLevelType w:val="hybridMultilevel"/>
    <w:tmpl w:val="68D2A1E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B37237"/>
    <w:multiLevelType w:val="hybridMultilevel"/>
    <w:tmpl w:val="F4E20A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5E6A4D3D"/>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0987514"/>
    <w:multiLevelType w:val="hybridMultilevel"/>
    <w:tmpl w:val="6062E904"/>
    <w:lvl w:ilvl="0" w:tplc="BD4E0A5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793358A"/>
    <w:multiLevelType w:val="hybridMultilevel"/>
    <w:tmpl w:val="3E9C4330"/>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401889"/>
    <w:multiLevelType w:val="hybridMultilevel"/>
    <w:tmpl w:val="EE26E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9535E5"/>
    <w:multiLevelType w:val="hybridMultilevel"/>
    <w:tmpl w:val="7D6E7AA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B46AE"/>
    <w:multiLevelType w:val="hybridMultilevel"/>
    <w:tmpl w:val="4470D98C"/>
    <w:lvl w:ilvl="0" w:tplc="5E9A9C9E">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67F3FAB"/>
    <w:multiLevelType w:val="hybridMultilevel"/>
    <w:tmpl w:val="63B69678"/>
    <w:lvl w:ilvl="0" w:tplc="E7CE4F50">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76709DC"/>
    <w:multiLevelType w:val="hybridMultilevel"/>
    <w:tmpl w:val="B8A2AD4C"/>
    <w:lvl w:ilvl="0" w:tplc="A81A6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AC0B62"/>
    <w:multiLevelType w:val="hybridMultilevel"/>
    <w:tmpl w:val="CC66DE7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9EA52C4"/>
    <w:multiLevelType w:val="hybridMultilevel"/>
    <w:tmpl w:val="E40C4818"/>
    <w:lvl w:ilvl="0" w:tplc="20D87CBA">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A5C651C"/>
    <w:multiLevelType w:val="hybridMultilevel"/>
    <w:tmpl w:val="BD10B7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CF4655B"/>
    <w:multiLevelType w:val="hybridMultilevel"/>
    <w:tmpl w:val="9AB48158"/>
    <w:lvl w:ilvl="0" w:tplc="7B62F366">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EDA41F1"/>
    <w:multiLevelType w:val="hybridMultilevel"/>
    <w:tmpl w:val="4754AE2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17"/>
  </w:num>
  <w:num w:numId="3">
    <w:abstractNumId w:val="7"/>
  </w:num>
  <w:num w:numId="4">
    <w:abstractNumId w:val="27"/>
  </w:num>
  <w:num w:numId="5">
    <w:abstractNumId w:val="18"/>
  </w:num>
  <w:num w:numId="6">
    <w:abstractNumId w:val="21"/>
  </w:num>
  <w:num w:numId="7">
    <w:abstractNumId w:val="25"/>
  </w:num>
  <w:num w:numId="8">
    <w:abstractNumId w:val="30"/>
  </w:num>
  <w:num w:numId="9">
    <w:abstractNumId w:val="20"/>
  </w:num>
  <w:num w:numId="10">
    <w:abstractNumId w:val="3"/>
  </w:num>
  <w:num w:numId="11">
    <w:abstractNumId w:val="36"/>
  </w:num>
  <w:num w:numId="12">
    <w:abstractNumId w:val="23"/>
  </w:num>
  <w:num w:numId="13">
    <w:abstractNumId w:val="1"/>
  </w:num>
  <w:num w:numId="14">
    <w:abstractNumId w:val="13"/>
  </w:num>
  <w:num w:numId="15">
    <w:abstractNumId w:val="2"/>
  </w:num>
  <w:num w:numId="16">
    <w:abstractNumId w:val="40"/>
  </w:num>
  <w:num w:numId="17">
    <w:abstractNumId w:val="29"/>
  </w:num>
  <w:num w:numId="18">
    <w:abstractNumId w:val="11"/>
  </w:num>
  <w:num w:numId="19">
    <w:abstractNumId w:val="0"/>
  </w:num>
  <w:num w:numId="20">
    <w:abstractNumId w:val="12"/>
  </w:num>
  <w:num w:numId="21">
    <w:abstractNumId w:val="4"/>
  </w:num>
  <w:num w:numId="22">
    <w:abstractNumId w:val="33"/>
  </w:num>
  <w:num w:numId="23">
    <w:abstractNumId w:val="26"/>
  </w:num>
  <w:num w:numId="24">
    <w:abstractNumId w:val="32"/>
  </w:num>
  <w:num w:numId="25">
    <w:abstractNumId w:val="22"/>
  </w:num>
  <w:num w:numId="26">
    <w:abstractNumId w:val="39"/>
  </w:num>
  <w:num w:numId="27">
    <w:abstractNumId w:val="9"/>
  </w:num>
  <w:num w:numId="28">
    <w:abstractNumId w:val="31"/>
  </w:num>
  <w:num w:numId="29">
    <w:abstractNumId w:val="19"/>
  </w:num>
  <w:num w:numId="30">
    <w:abstractNumId w:val="37"/>
  </w:num>
  <w:num w:numId="31">
    <w:abstractNumId w:val="16"/>
  </w:num>
  <w:num w:numId="32">
    <w:abstractNumId w:val="41"/>
  </w:num>
  <w:num w:numId="33">
    <w:abstractNumId w:val="2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lvlOverride w:ilvl="2"/>
    <w:lvlOverride w:ilvl="3"/>
    <w:lvlOverride w:ilvl="4"/>
    <w:lvlOverride w:ilvl="5"/>
    <w:lvlOverride w:ilvl="6"/>
    <w:lvlOverride w:ilvl="7"/>
    <w:lvlOverride w:ilv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E59"/>
    <w:rsid w:val="0005780E"/>
    <w:rsid w:val="00065CC6"/>
    <w:rsid w:val="00093749"/>
    <w:rsid w:val="00096503"/>
    <w:rsid w:val="000A71F7"/>
    <w:rsid w:val="000D4E3B"/>
    <w:rsid w:val="000E2B81"/>
    <w:rsid w:val="000F09E4"/>
    <w:rsid w:val="000F16DD"/>
    <w:rsid w:val="000F16FD"/>
    <w:rsid w:val="000F5AAF"/>
    <w:rsid w:val="0012105A"/>
    <w:rsid w:val="001253D6"/>
    <w:rsid w:val="00143520"/>
    <w:rsid w:val="001529AD"/>
    <w:rsid w:val="00153AD2"/>
    <w:rsid w:val="00172C3D"/>
    <w:rsid w:val="001779EA"/>
    <w:rsid w:val="00181204"/>
    <w:rsid w:val="001C7DE0"/>
    <w:rsid w:val="001D3246"/>
    <w:rsid w:val="002029F5"/>
    <w:rsid w:val="00213196"/>
    <w:rsid w:val="002278E8"/>
    <w:rsid w:val="002279BA"/>
    <w:rsid w:val="002329F3"/>
    <w:rsid w:val="00243F0D"/>
    <w:rsid w:val="0025133F"/>
    <w:rsid w:val="00260349"/>
    <w:rsid w:val="00260767"/>
    <w:rsid w:val="002647BB"/>
    <w:rsid w:val="0027480E"/>
    <w:rsid w:val="002754C1"/>
    <w:rsid w:val="002841C8"/>
    <w:rsid w:val="0028516B"/>
    <w:rsid w:val="00286C34"/>
    <w:rsid w:val="002A37F4"/>
    <w:rsid w:val="002B4C4E"/>
    <w:rsid w:val="002C6679"/>
    <w:rsid w:val="002C6F90"/>
    <w:rsid w:val="002E48C4"/>
    <w:rsid w:val="002E4FB5"/>
    <w:rsid w:val="00302FB8"/>
    <w:rsid w:val="00304EA1"/>
    <w:rsid w:val="00314D81"/>
    <w:rsid w:val="00315617"/>
    <w:rsid w:val="00322FC6"/>
    <w:rsid w:val="00340B9F"/>
    <w:rsid w:val="003416C2"/>
    <w:rsid w:val="0035293F"/>
    <w:rsid w:val="00352D77"/>
    <w:rsid w:val="00366422"/>
    <w:rsid w:val="00391986"/>
    <w:rsid w:val="003A00B4"/>
    <w:rsid w:val="003A19EB"/>
    <w:rsid w:val="003A635E"/>
    <w:rsid w:val="003C5E71"/>
    <w:rsid w:val="003D28A8"/>
    <w:rsid w:val="003E55E9"/>
    <w:rsid w:val="00402F7C"/>
    <w:rsid w:val="0040589B"/>
    <w:rsid w:val="0041382E"/>
    <w:rsid w:val="00417AA3"/>
    <w:rsid w:val="00425DFE"/>
    <w:rsid w:val="00426CDF"/>
    <w:rsid w:val="00434EDB"/>
    <w:rsid w:val="00440B32"/>
    <w:rsid w:val="0046078D"/>
    <w:rsid w:val="00462845"/>
    <w:rsid w:val="00485F20"/>
    <w:rsid w:val="00495C80"/>
    <w:rsid w:val="004A2ED8"/>
    <w:rsid w:val="004F5BDA"/>
    <w:rsid w:val="004F65FF"/>
    <w:rsid w:val="0051631E"/>
    <w:rsid w:val="00524BAE"/>
    <w:rsid w:val="00537820"/>
    <w:rsid w:val="00537A1F"/>
    <w:rsid w:val="00560F22"/>
    <w:rsid w:val="00564A78"/>
    <w:rsid w:val="00566029"/>
    <w:rsid w:val="005923CB"/>
    <w:rsid w:val="005B391B"/>
    <w:rsid w:val="005B4651"/>
    <w:rsid w:val="005D0B25"/>
    <w:rsid w:val="005D3D78"/>
    <w:rsid w:val="005E2EF0"/>
    <w:rsid w:val="005E4DF8"/>
    <w:rsid w:val="005E7492"/>
    <w:rsid w:val="005F0486"/>
    <w:rsid w:val="005F4092"/>
    <w:rsid w:val="006002F7"/>
    <w:rsid w:val="00607C26"/>
    <w:rsid w:val="0061197D"/>
    <w:rsid w:val="0061630B"/>
    <w:rsid w:val="00624919"/>
    <w:rsid w:val="006302B0"/>
    <w:rsid w:val="00654A3F"/>
    <w:rsid w:val="00684042"/>
    <w:rsid w:val="0068471E"/>
    <w:rsid w:val="00684F98"/>
    <w:rsid w:val="00685818"/>
    <w:rsid w:val="00693FFD"/>
    <w:rsid w:val="006C0948"/>
    <w:rsid w:val="006C5E41"/>
    <w:rsid w:val="006D2159"/>
    <w:rsid w:val="006F787C"/>
    <w:rsid w:val="007015E0"/>
    <w:rsid w:val="00702636"/>
    <w:rsid w:val="00724507"/>
    <w:rsid w:val="00727716"/>
    <w:rsid w:val="00744BC4"/>
    <w:rsid w:val="0075391A"/>
    <w:rsid w:val="00756006"/>
    <w:rsid w:val="00762B9A"/>
    <w:rsid w:val="00773E6C"/>
    <w:rsid w:val="0077468E"/>
    <w:rsid w:val="00777727"/>
    <w:rsid w:val="007807F1"/>
    <w:rsid w:val="00781FB1"/>
    <w:rsid w:val="007C4ED7"/>
    <w:rsid w:val="007D10B0"/>
    <w:rsid w:val="007D1B6D"/>
    <w:rsid w:val="007E7F95"/>
    <w:rsid w:val="00801881"/>
    <w:rsid w:val="00803A35"/>
    <w:rsid w:val="00805270"/>
    <w:rsid w:val="00805FDF"/>
    <w:rsid w:val="00813C37"/>
    <w:rsid w:val="008154B5"/>
    <w:rsid w:val="00820F1F"/>
    <w:rsid w:val="00823962"/>
    <w:rsid w:val="00827233"/>
    <w:rsid w:val="00830E27"/>
    <w:rsid w:val="00850410"/>
    <w:rsid w:val="00852719"/>
    <w:rsid w:val="00852BD0"/>
    <w:rsid w:val="00860115"/>
    <w:rsid w:val="00860450"/>
    <w:rsid w:val="008630E4"/>
    <w:rsid w:val="0088783C"/>
    <w:rsid w:val="009269E2"/>
    <w:rsid w:val="009370BC"/>
    <w:rsid w:val="00962404"/>
    <w:rsid w:val="00970580"/>
    <w:rsid w:val="00984E15"/>
    <w:rsid w:val="0098739B"/>
    <w:rsid w:val="00991878"/>
    <w:rsid w:val="009A0DA4"/>
    <w:rsid w:val="009A192D"/>
    <w:rsid w:val="009A7406"/>
    <w:rsid w:val="009B2060"/>
    <w:rsid w:val="009B2ECA"/>
    <w:rsid w:val="009B61E5"/>
    <w:rsid w:val="009C7D0A"/>
    <w:rsid w:val="009D1E89"/>
    <w:rsid w:val="009D59EE"/>
    <w:rsid w:val="009D6BBE"/>
    <w:rsid w:val="009E5707"/>
    <w:rsid w:val="009F48C2"/>
    <w:rsid w:val="009F60F5"/>
    <w:rsid w:val="00A13080"/>
    <w:rsid w:val="00A17661"/>
    <w:rsid w:val="00A23CD9"/>
    <w:rsid w:val="00A24B2D"/>
    <w:rsid w:val="00A40966"/>
    <w:rsid w:val="00A921E0"/>
    <w:rsid w:val="00A922F4"/>
    <w:rsid w:val="00AA6397"/>
    <w:rsid w:val="00AD63F0"/>
    <w:rsid w:val="00AE2261"/>
    <w:rsid w:val="00AE30F2"/>
    <w:rsid w:val="00AE5526"/>
    <w:rsid w:val="00AE59CB"/>
    <w:rsid w:val="00AF051B"/>
    <w:rsid w:val="00AF2753"/>
    <w:rsid w:val="00AF2F89"/>
    <w:rsid w:val="00AF5EF5"/>
    <w:rsid w:val="00B01578"/>
    <w:rsid w:val="00B01B8A"/>
    <w:rsid w:val="00B0611A"/>
    <w:rsid w:val="00B0738F"/>
    <w:rsid w:val="00B13D3B"/>
    <w:rsid w:val="00B230DB"/>
    <w:rsid w:val="00B26601"/>
    <w:rsid w:val="00B41951"/>
    <w:rsid w:val="00B41ED8"/>
    <w:rsid w:val="00B530A6"/>
    <w:rsid w:val="00B53229"/>
    <w:rsid w:val="00B62480"/>
    <w:rsid w:val="00B81B70"/>
    <w:rsid w:val="00BA3868"/>
    <w:rsid w:val="00BA55BB"/>
    <w:rsid w:val="00BB3BAB"/>
    <w:rsid w:val="00BD0724"/>
    <w:rsid w:val="00BD2B91"/>
    <w:rsid w:val="00BE3952"/>
    <w:rsid w:val="00BE5521"/>
    <w:rsid w:val="00BF41AE"/>
    <w:rsid w:val="00BF6C23"/>
    <w:rsid w:val="00C007EE"/>
    <w:rsid w:val="00C25E49"/>
    <w:rsid w:val="00C519C2"/>
    <w:rsid w:val="00C53263"/>
    <w:rsid w:val="00C57698"/>
    <w:rsid w:val="00C65E5B"/>
    <w:rsid w:val="00C75827"/>
    <w:rsid w:val="00C75F1D"/>
    <w:rsid w:val="00C87300"/>
    <w:rsid w:val="00C904AB"/>
    <w:rsid w:val="00C95156"/>
    <w:rsid w:val="00CA0DC2"/>
    <w:rsid w:val="00CB33EC"/>
    <w:rsid w:val="00CB68E8"/>
    <w:rsid w:val="00CD3D0B"/>
    <w:rsid w:val="00CE6FBD"/>
    <w:rsid w:val="00D04F01"/>
    <w:rsid w:val="00D061DB"/>
    <w:rsid w:val="00D06414"/>
    <w:rsid w:val="00D12E5B"/>
    <w:rsid w:val="00D219A2"/>
    <w:rsid w:val="00D24E5A"/>
    <w:rsid w:val="00D338E4"/>
    <w:rsid w:val="00D51947"/>
    <w:rsid w:val="00D532F0"/>
    <w:rsid w:val="00D55784"/>
    <w:rsid w:val="00D56E0F"/>
    <w:rsid w:val="00D71CB8"/>
    <w:rsid w:val="00D734BF"/>
    <w:rsid w:val="00D73E26"/>
    <w:rsid w:val="00D77413"/>
    <w:rsid w:val="00D82759"/>
    <w:rsid w:val="00D86DE4"/>
    <w:rsid w:val="00DA21A4"/>
    <w:rsid w:val="00DB50B3"/>
    <w:rsid w:val="00DC00DC"/>
    <w:rsid w:val="00DD4FB2"/>
    <w:rsid w:val="00DE1909"/>
    <w:rsid w:val="00DE51DB"/>
    <w:rsid w:val="00DE777F"/>
    <w:rsid w:val="00E11872"/>
    <w:rsid w:val="00E148EE"/>
    <w:rsid w:val="00E23F1D"/>
    <w:rsid w:val="00E30E05"/>
    <w:rsid w:val="00E36361"/>
    <w:rsid w:val="00E4328F"/>
    <w:rsid w:val="00E55AE9"/>
    <w:rsid w:val="00E63542"/>
    <w:rsid w:val="00E850AC"/>
    <w:rsid w:val="00EA196E"/>
    <w:rsid w:val="00EA2D2C"/>
    <w:rsid w:val="00EB0C84"/>
    <w:rsid w:val="00EB75AC"/>
    <w:rsid w:val="00EC70E6"/>
    <w:rsid w:val="00F17FDE"/>
    <w:rsid w:val="00F21646"/>
    <w:rsid w:val="00F3170F"/>
    <w:rsid w:val="00F37934"/>
    <w:rsid w:val="00F40D53"/>
    <w:rsid w:val="00F4525C"/>
    <w:rsid w:val="00F50D86"/>
    <w:rsid w:val="00F71CF4"/>
    <w:rsid w:val="00F73679"/>
    <w:rsid w:val="00F94524"/>
    <w:rsid w:val="00FA2380"/>
    <w:rsid w:val="00FB3FDD"/>
    <w:rsid w:val="00FC55B3"/>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E59CB"/>
    <w:pPr>
      <w:spacing w:before="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5"/>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 w:type="character" w:customStyle="1" w:styleId="MathematicaFormatTextForm">
    <w:name w:val="MathematicaFormatTextForm"/>
    <w:uiPriority w:val="99"/>
    <w:rsid w:val="0061197D"/>
  </w:style>
  <w:style w:type="paragraph" w:customStyle="1" w:styleId="MathematicaCellText">
    <w:name w:val="MathematicaCellText"/>
    <w:uiPriority w:val="99"/>
    <w:rsid w:val="00537820"/>
    <w:pPr>
      <w:widowControl w:val="0"/>
      <w:autoSpaceDE w:val="0"/>
      <w:autoSpaceDN w:val="0"/>
      <w:adjustRightInd w:val="0"/>
      <w:spacing w:after="0" w:line="240" w:lineRule="auto"/>
    </w:pPr>
    <w:rPr>
      <w:rFonts w:ascii="Arial" w:eastAsia="MS Mincho" w:hAnsi="Arial" w:cs="Arial"/>
      <w:sz w:val="28"/>
      <w:szCs w:val="28"/>
      <w:lang w:val="en-AU" w:eastAsia="en-AU"/>
    </w:rPr>
  </w:style>
  <w:style w:type="character" w:customStyle="1" w:styleId="MathematicaFormatStandardForm">
    <w:name w:val="MathematicaFormatStandardForm"/>
    <w:uiPriority w:val="99"/>
    <w:rsid w:val="00820F1F"/>
    <w:rPr>
      <w:rFonts w:ascii="Courier" w:hAnsi="Courier" w:cs="Courier"/>
    </w:rPr>
  </w:style>
  <w:style w:type="character" w:customStyle="1" w:styleId="normaltextrun">
    <w:name w:val="normaltextrun"/>
    <w:basedOn w:val="DefaultParagraphFont"/>
    <w:rsid w:val="006C0948"/>
  </w:style>
  <w:style w:type="character" w:customStyle="1" w:styleId="eop">
    <w:name w:val="eop"/>
    <w:basedOn w:val="DefaultParagraphFont"/>
    <w:rsid w:val="006C0948"/>
  </w:style>
  <w:style w:type="character" w:styleId="CommentReference">
    <w:name w:val="annotation reference"/>
    <w:uiPriority w:val="99"/>
    <w:semiHidden/>
    <w:unhideWhenUsed/>
    <w:rsid w:val="00AE59CB"/>
    <w:rPr>
      <w:sz w:val="16"/>
      <w:szCs w:val="16"/>
    </w:rPr>
  </w:style>
  <w:style w:type="paragraph" w:styleId="CommentText">
    <w:name w:val="annotation text"/>
    <w:basedOn w:val="Normal"/>
    <w:link w:val="CommentTextChar"/>
    <w:uiPriority w:val="99"/>
    <w:semiHidden/>
    <w:unhideWhenUsed/>
    <w:rsid w:val="00AE59CB"/>
    <w:pPr>
      <w:spacing w:after="0" w:line="240" w:lineRule="auto"/>
    </w:pPr>
    <w:rPr>
      <w:rFonts w:ascii="Arial" w:eastAsia="MS Mincho" w:hAnsi="Arial" w:cs="Times New Roman"/>
      <w:sz w:val="20"/>
      <w:szCs w:val="20"/>
      <w:lang w:val="en-AU" w:eastAsia="ja-JP"/>
    </w:rPr>
  </w:style>
  <w:style w:type="character" w:customStyle="1" w:styleId="CommentTextChar">
    <w:name w:val="Comment Text Char"/>
    <w:basedOn w:val="DefaultParagraphFont"/>
    <w:link w:val="CommentText"/>
    <w:uiPriority w:val="99"/>
    <w:semiHidden/>
    <w:rsid w:val="00AE59CB"/>
    <w:rPr>
      <w:rFonts w:ascii="Arial" w:eastAsia="MS Mincho" w:hAnsi="Arial" w:cs="Times New Roman"/>
      <w:sz w:val="20"/>
      <w:szCs w:val="20"/>
      <w:lang w:val="en-AU" w:eastAsia="ja-JP"/>
    </w:rPr>
  </w:style>
  <w:style w:type="paragraph" w:styleId="NormalWeb">
    <w:name w:val="Normal (Web)"/>
    <w:basedOn w:val="Normal"/>
    <w:uiPriority w:val="99"/>
    <w:semiHidden/>
    <w:unhideWhenUsed/>
    <w:rsid w:val="006C5E4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692">
      <w:bodyDiv w:val="1"/>
      <w:marLeft w:val="0"/>
      <w:marRight w:val="0"/>
      <w:marTop w:val="0"/>
      <w:marBottom w:val="0"/>
      <w:divBdr>
        <w:top w:val="none" w:sz="0" w:space="0" w:color="auto"/>
        <w:left w:val="none" w:sz="0" w:space="0" w:color="auto"/>
        <w:bottom w:val="none" w:sz="0" w:space="0" w:color="auto"/>
        <w:right w:val="none" w:sz="0" w:space="0" w:color="auto"/>
      </w:divBdr>
    </w:div>
    <w:div w:id="1022825325">
      <w:bodyDiv w:val="1"/>
      <w:marLeft w:val="0"/>
      <w:marRight w:val="0"/>
      <w:marTop w:val="0"/>
      <w:marBottom w:val="0"/>
      <w:divBdr>
        <w:top w:val="none" w:sz="0" w:space="0" w:color="auto"/>
        <w:left w:val="none" w:sz="0" w:space="0" w:color="auto"/>
        <w:bottom w:val="none" w:sz="0" w:space="0" w:color="auto"/>
        <w:right w:val="none" w:sz="0" w:space="0" w:color="auto"/>
      </w:divBdr>
    </w:div>
    <w:div w:id="1125806271">
      <w:bodyDiv w:val="1"/>
      <w:marLeft w:val="0"/>
      <w:marRight w:val="0"/>
      <w:marTop w:val="0"/>
      <w:marBottom w:val="0"/>
      <w:divBdr>
        <w:top w:val="none" w:sz="0" w:space="0" w:color="auto"/>
        <w:left w:val="none" w:sz="0" w:space="0" w:color="auto"/>
        <w:bottom w:val="none" w:sz="0" w:space="0" w:color="auto"/>
        <w:right w:val="none" w:sz="0" w:space="0" w:color="auto"/>
      </w:divBdr>
    </w:div>
    <w:div w:id="14519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6CBFB4A1-73B5-4850-BF4F-6A66FD5F1E64}"/>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VCE General Mathematics Unit 1</vt:lpstr>
    </vt:vector>
  </TitlesOfParts>
  <Company>Victorian Curriculum and Assessment Authority</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General Mathematics Unit 2</dc:title>
  <dc:subject>VCE Mathematical Methods</dc:subject>
  <dc:creator>vcaa@education.vic.gov.au</dc:creator>
  <cp:keywords>general, mathematics, VCE, learning, activity, rail, networks, types, graphs, Unit 2</cp:keywords>
  <cp:lastModifiedBy>Julie Coleman</cp:lastModifiedBy>
  <cp:revision>4</cp:revision>
  <cp:lastPrinted>2015-05-15T02:36:00Z</cp:lastPrinted>
  <dcterms:created xsi:type="dcterms:W3CDTF">2022-12-21T04:36:00Z</dcterms:created>
  <dcterms:modified xsi:type="dcterms:W3CDTF">2022-12-21T04:38:00Z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