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7BF3D32F" w:rsidR="00F4525C" w:rsidRDefault="00C904AB" w:rsidP="009B61E5">
      <w:pPr>
        <w:pStyle w:val="VCAADocumenttitle"/>
      </w:pPr>
      <w:r>
        <w:t>VCE Mathematic</w:t>
      </w:r>
      <w:r w:rsidR="0041382E">
        <w:t>al Methods</w:t>
      </w:r>
      <w:r>
        <w:t xml:space="preserve"> Unit </w:t>
      </w:r>
      <w:r w:rsidR="00B530A6">
        <w:t>2</w:t>
      </w:r>
    </w:p>
    <w:p w14:paraId="74E62D52" w14:textId="6CBA5A9B" w:rsidR="00243F0D" w:rsidRPr="00624919" w:rsidRDefault="00962404" w:rsidP="00624919">
      <w:pPr>
        <w:pStyle w:val="VCAAHeading1"/>
      </w:pPr>
      <w:bookmarkStart w:id="0" w:name="TemplateOverview"/>
      <w:bookmarkEnd w:id="0"/>
      <w:r w:rsidRPr="00624919">
        <w:t xml:space="preserve">Unit </w:t>
      </w:r>
      <w:r w:rsidR="00AA6397" w:rsidRPr="00624919">
        <w:t>2</w:t>
      </w:r>
      <w:r w:rsidRPr="00624919">
        <w:t xml:space="preserve"> Area of Study</w:t>
      </w:r>
      <w:r w:rsidR="00AA6397" w:rsidRPr="00624919">
        <w:t xml:space="preserve"> </w:t>
      </w:r>
      <w:r w:rsidR="00E148EE">
        <w:t>2</w:t>
      </w:r>
      <w:r w:rsidRPr="00624919">
        <w:t xml:space="preserve">: </w:t>
      </w:r>
      <w:r w:rsidR="00E148EE">
        <w:t>Algebra, number and structure</w:t>
      </w:r>
    </w:p>
    <w:p w14:paraId="5A798B74" w14:textId="295D0759" w:rsidR="00962404" w:rsidRPr="00624919" w:rsidRDefault="00962404" w:rsidP="00624919">
      <w:pPr>
        <w:pStyle w:val="VCAAHeading2"/>
      </w:pPr>
      <w:r w:rsidRPr="00624919">
        <w:t xml:space="preserve">Example of learning activity: </w:t>
      </w:r>
      <w:r w:rsidR="00E148EE">
        <w:rPr>
          <w:lang w:val="en-AU"/>
        </w:rPr>
        <w:t>L</w:t>
      </w:r>
      <w:r w:rsidR="00E148EE" w:rsidRPr="00B50CDB">
        <w:rPr>
          <w:lang w:val="en-AU"/>
        </w:rPr>
        <w:t>inear equations for cubic roots</w:t>
      </w:r>
    </w:p>
    <w:p w14:paraId="10153BC0" w14:textId="7C0EAFC1" w:rsidR="002B4C4E" w:rsidRPr="0084646A" w:rsidRDefault="002B4C4E" w:rsidP="002B4C4E">
      <w:pPr>
        <w:pStyle w:val="VCAAHeading3"/>
      </w:pPr>
      <w:r w:rsidRPr="0084646A">
        <w:t>Introduction</w:t>
      </w:r>
    </w:p>
    <w:p w14:paraId="241360BD" w14:textId="77777777" w:rsidR="00F3170F" w:rsidRDefault="00F3170F" w:rsidP="00F3170F">
      <w:pPr>
        <w:pStyle w:val="VCAAbody"/>
      </w:pPr>
      <w:r w:rsidRPr="008E3D93">
        <w:t xml:space="preserve">This </w:t>
      </w:r>
      <w:r>
        <w:t>learning activity uses linear functions that are tangents to a graph to determine an approximate value for an irrational root of a cubic polynomial function. That is, the horizontal axis intercept of the tangent to the graph of the function at a point close to the root approximates this root.</w:t>
      </w:r>
    </w:p>
    <w:p w14:paraId="1672F7D2" w14:textId="77777777" w:rsidR="00F3170F" w:rsidRPr="00B50CDB" w:rsidRDefault="00F3170F" w:rsidP="00F3170F">
      <w:pPr>
        <w:pStyle w:val="VCAAHeading4"/>
      </w:pPr>
      <w:r w:rsidRPr="00B50CDB">
        <w:t>Part 1</w:t>
      </w:r>
    </w:p>
    <w:p w14:paraId="5399FFDD" w14:textId="77777777" w:rsidR="00F3170F" w:rsidRDefault="00F3170F" w:rsidP="00F3170F">
      <w:pPr>
        <w:pStyle w:val="VCAAbody"/>
      </w:pPr>
      <w:r>
        <w:t xml:space="preserve">Consider the cubic polynomial function </w:t>
      </w:r>
      <w:r w:rsidRPr="005E749F">
        <w:rPr>
          <w:position w:val="-10"/>
        </w:rPr>
        <w:object w:dxaOrig="4200" w:dyaOrig="360" w14:anchorId="777D7C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18pt" o:ole="">
            <v:imagedata r:id="rId11" o:title=""/>
          </v:shape>
          <o:OLEObject Type="Embed" ProgID="Equation.3" ShapeID="_x0000_i1025" DrawAspect="Content" ObjectID="_1736060823" r:id="rId12"/>
        </w:object>
      </w:r>
      <w:r>
        <w:t>.</w:t>
      </w:r>
    </w:p>
    <w:p w14:paraId="55F9B38D" w14:textId="77777777" w:rsidR="00F3170F" w:rsidRDefault="00F3170F" w:rsidP="00F3170F">
      <w:pPr>
        <w:pStyle w:val="VCAAnumbers"/>
        <w:tabs>
          <w:tab w:val="left" w:pos="425"/>
        </w:tabs>
        <w:spacing w:before="120" w:after="120" w:line="280" w:lineRule="exact"/>
        <w:ind w:left="360" w:hanging="360"/>
        <w:contextualSpacing/>
      </w:pPr>
      <w:r>
        <w:t>Plot the graph of the function and show that it only has one real root.</w:t>
      </w:r>
    </w:p>
    <w:p w14:paraId="676A0222" w14:textId="77777777" w:rsidR="00F3170F" w:rsidRDefault="00F3170F" w:rsidP="00F3170F">
      <w:pPr>
        <w:pStyle w:val="VCAAnumbers"/>
        <w:tabs>
          <w:tab w:val="left" w:pos="425"/>
        </w:tabs>
        <w:spacing w:before="120" w:after="120" w:line="280" w:lineRule="exact"/>
        <w:ind w:left="360" w:hanging="360"/>
        <w:contextualSpacing/>
      </w:pPr>
      <w:r>
        <w:t>Find the unit interval [</w:t>
      </w:r>
      <w:r w:rsidRPr="00697497">
        <w:rPr>
          <w:rFonts w:ascii="Times New Roman" w:hAnsi="Times New Roman" w:cs="Times New Roman"/>
          <w:sz w:val="22"/>
        </w:rPr>
        <w:t>a, b</w:t>
      </w:r>
      <w:r>
        <w:t>] with integer endpoints that contains this root. By varying the plotting domain, find the approximate value of the root correct to one decimal place.</w:t>
      </w:r>
    </w:p>
    <w:p w14:paraId="68E0D15A" w14:textId="77777777" w:rsidR="00F3170F" w:rsidRPr="00D71E1A" w:rsidRDefault="00F3170F" w:rsidP="00F3170F">
      <w:pPr>
        <w:pStyle w:val="VCAAnumbers"/>
        <w:tabs>
          <w:tab w:val="left" w:pos="425"/>
        </w:tabs>
        <w:spacing w:before="120" w:after="120" w:line="280" w:lineRule="exact"/>
        <w:ind w:left="360" w:hanging="360"/>
        <w:contextualSpacing/>
      </w:pPr>
      <w:r>
        <w:t>Use the rational root theorem to show that this root is irrational.</w:t>
      </w:r>
    </w:p>
    <w:p w14:paraId="13CC6554" w14:textId="77777777" w:rsidR="00F3170F" w:rsidRPr="00B50CDB" w:rsidRDefault="00F3170F" w:rsidP="00F3170F">
      <w:pPr>
        <w:pStyle w:val="VCAAHeading4"/>
      </w:pPr>
      <w:r w:rsidRPr="00B50CDB">
        <w:t>Part 2</w:t>
      </w:r>
    </w:p>
    <w:p w14:paraId="2358161E" w14:textId="3AC909F1" w:rsidR="00F3170F" w:rsidRDefault="00F3170F" w:rsidP="00F3170F">
      <w:pPr>
        <w:pStyle w:val="VCAAnumbers"/>
        <w:numPr>
          <w:ilvl w:val="0"/>
          <w:numId w:val="26"/>
        </w:numPr>
        <w:tabs>
          <w:tab w:val="left" w:pos="425"/>
        </w:tabs>
        <w:spacing w:before="120" w:after="120" w:line="280" w:lineRule="exact"/>
        <w:ind w:left="360"/>
        <w:contextualSpacing/>
      </w:pPr>
      <w:r w:rsidRPr="00030CEC">
        <w:t>Find the horizontal axis intercept</w:t>
      </w:r>
      <w:r>
        <w:t xml:space="preserve">, </w:t>
      </w:r>
      <w:r w:rsidRPr="00697497">
        <w:rPr>
          <w:rFonts w:ascii="Times New Roman" w:hAnsi="Times New Roman" w:cs="Times New Roman"/>
          <w:i/>
          <w:sz w:val="22"/>
        </w:rPr>
        <w:t>b</w:t>
      </w:r>
      <w:r w:rsidRPr="00697497">
        <w:rPr>
          <w:rFonts w:ascii="Times New Roman" w:hAnsi="Times New Roman" w:cs="Times New Roman"/>
          <w:sz w:val="22"/>
          <w:vertAlign w:val="subscript"/>
        </w:rPr>
        <w:t>1</w:t>
      </w:r>
      <w:r w:rsidRPr="00697497">
        <w:rPr>
          <w:color w:val="auto"/>
        </w:rPr>
        <w:t>,</w:t>
      </w:r>
      <w:r>
        <w:rPr>
          <w:color w:val="FF0000"/>
        </w:rPr>
        <w:t xml:space="preserve"> </w:t>
      </w:r>
      <w:r>
        <w:t xml:space="preserve">of the tangent to the graph of </w:t>
      </w:r>
      <w:r w:rsidRPr="00697497">
        <w:rPr>
          <w:rFonts w:ascii="Times New Roman" w:hAnsi="Times New Roman" w:cs="Times New Roman"/>
          <w:i/>
          <w:sz w:val="22"/>
        </w:rPr>
        <w:t>f</w:t>
      </w:r>
      <w:r w:rsidRPr="00B50CDB">
        <w:rPr>
          <w:i/>
        </w:rPr>
        <w:t xml:space="preserve"> </w:t>
      </w:r>
      <w:r>
        <w:t xml:space="preserve">at </w:t>
      </w:r>
      <w:r w:rsidRPr="00697497">
        <w:rPr>
          <w:rFonts w:ascii="Times New Roman" w:hAnsi="Times New Roman" w:cs="Times New Roman"/>
          <w:sz w:val="22"/>
        </w:rPr>
        <w:t>(</w:t>
      </w:r>
      <w:r w:rsidRPr="00697497">
        <w:rPr>
          <w:rFonts w:ascii="Times New Roman" w:hAnsi="Times New Roman" w:cs="Times New Roman"/>
          <w:i/>
          <w:sz w:val="22"/>
        </w:rPr>
        <w:t>b</w:t>
      </w:r>
      <w:r w:rsidRPr="00697497">
        <w:rPr>
          <w:rFonts w:ascii="Times New Roman" w:hAnsi="Times New Roman" w:cs="Times New Roman"/>
          <w:sz w:val="22"/>
        </w:rPr>
        <w:t xml:space="preserve">, </w:t>
      </w:r>
      <w:r w:rsidRPr="00697497">
        <w:rPr>
          <w:rFonts w:ascii="Times New Roman" w:hAnsi="Times New Roman" w:cs="Times New Roman"/>
          <w:i/>
          <w:sz w:val="22"/>
        </w:rPr>
        <w:t>f</w:t>
      </w:r>
      <w:r w:rsidRPr="00697497">
        <w:rPr>
          <w:rFonts w:ascii="Times New Roman" w:hAnsi="Times New Roman" w:cs="Times New Roman"/>
          <w:sz w:val="22"/>
        </w:rPr>
        <w:t>(</w:t>
      </w:r>
      <w:r w:rsidRPr="00697497">
        <w:rPr>
          <w:rFonts w:ascii="Times New Roman" w:hAnsi="Times New Roman" w:cs="Times New Roman"/>
          <w:i/>
          <w:sz w:val="22"/>
        </w:rPr>
        <w:t>b</w:t>
      </w:r>
      <w:r w:rsidRPr="00697497">
        <w:rPr>
          <w:rFonts w:ascii="Times New Roman" w:hAnsi="Times New Roman" w:cs="Times New Roman"/>
          <w:sz w:val="22"/>
        </w:rPr>
        <w:t>)).</w:t>
      </w:r>
      <w:r>
        <w:t xml:space="preserve"> Plot the graph of the tangent on the same set of axes as the graph of the function, with a suitable graphing domain to show the root and this approximation.</w:t>
      </w:r>
    </w:p>
    <w:p w14:paraId="05554522" w14:textId="345B921E" w:rsidR="00F3170F" w:rsidRDefault="00F3170F" w:rsidP="00F3170F">
      <w:pPr>
        <w:pStyle w:val="VCAAnumbers"/>
        <w:numPr>
          <w:ilvl w:val="0"/>
          <w:numId w:val="26"/>
        </w:numPr>
        <w:tabs>
          <w:tab w:val="left" w:pos="425"/>
        </w:tabs>
        <w:spacing w:before="120" w:after="120" w:line="280" w:lineRule="exact"/>
        <w:ind w:left="360"/>
        <w:contextualSpacing/>
      </w:pPr>
      <w:r w:rsidRPr="00030CEC">
        <w:t>Find the horizontal axis intercept</w:t>
      </w:r>
      <w:r>
        <w:t xml:space="preserve">, </w:t>
      </w:r>
      <w:r w:rsidRPr="00697497">
        <w:rPr>
          <w:rFonts w:ascii="Times New Roman" w:hAnsi="Times New Roman" w:cs="Times New Roman"/>
          <w:i/>
          <w:sz w:val="22"/>
        </w:rPr>
        <w:t>b</w:t>
      </w:r>
      <w:r w:rsidRPr="00697497">
        <w:rPr>
          <w:rFonts w:ascii="Times New Roman" w:hAnsi="Times New Roman" w:cs="Times New Roman"/>
          <w:sz w:val="22"/>
          <w:vertAlign w:val="subscript"/>
        </w:rPr>
        <w:t>2</w:t>
      </w:r>
      <w:r w:rsidRPr="00F3170F">
        <w:rPr>
          <w:color w:val="auto"/>
        </w:rPr>
        <w:t xml:space="preserve">, </w:t>
      </w:r>
      <w:r>
        <w:t xml:space="preserve">of the tangent to the graph of </w:t>
      </w:r>
      <w:r w:rsidRPr="00697497">
        <w:rPr>
          <w:rFonts w:ascii="Times New Roman" w:hAnsi="Times New Roman" w:cs="Times New Roman"/>
          <w:i/>
          <w:sz w:val="22"/>
        </w:rPr>
        <w:t>f</w:t>
      </w:r>
      <w:r w:rsidRPr="00B50CDB">
        <w:rPr>
          <w:i/>
        </w:rPr>
        <w:t xml:space="preserve"> </w:t>
      </w:r>
      <w:r>
        <w:t xml:space="preserve">at </w:t>
      </w:r>
      <w:r w:rsidRPr="00697497">
        <w:rPr>
          <w:rFonts w:ascii="Times New Roman" w:hAnsi="Times New Roman" w:cs="Times New Roman"/>
          <w:sz w:val="22"/>
        </w:rPr>
        <w:t>(</w:t>
      </w:r>
      <w:r w:rsidRPr="00697497">
        <w:rPr>
          <w:rFonts w:ascii="Times New Roman" w:hAnsi="Times New Roman" w:cs="Times New Roman"/>
          <w:i/>
          <w:sz w:val="22"/>
        </w:rPr>
        <w:t>b</w:t>
      </w:r>
      <w:r w:rsidRPr="00697497">
        <w:rPr>
          <w:rFonts w:ascii="Times New Roman" w:hAnsi="Times New Roman" w:cs="Times New Roman"/>
          <w:sz w:val="22"/>
          <w:vertAlign w:val="subscript"/>
        </w:rPr>
        <w:t>1</w:t>
      </w:r>
      <w:r w:rsidRPr="00697497">
        <w:rPr>
          <w:rFonts w:ascii="Times New Roman" w:hAnsi="Times New Roman" w:cs="Times New Roman"/>
          <w:sz w:val="22"/>
        </w:rPr>
        <w:t xml:space="preserve">, </w:t>
      </w:r>
      <w:r w:rsidRPr="00697497">
        <w:rPr>
          <w:rFonts w:ascii="Times New Roman" w:hAnsi="Times New Roman" w:cs="Times New Roman"/>
          <w:i/>
          <w:sz w:val="22"/>
        </w:rPr>
        <w:t>f</w:t>
      </w:r>
      <w:r w:rsidRPr="00697497">
        <w:rPr>
          <w:rFonts w:ascii="Times New Roman" w:hAnsi="Times New Roman" w:cs="Times New Roman"/>
          <w:sz w:val="22"/>
        </w:rPr>
        <w:t>(</w:t>
      </w:r>
      <w:r w:rsidRPr="00697497">
        <w:rPr>
          <w:rFonts w:ascii="Times New Roman" w:hAnsi="Times New Roman" w:cs="Times New Roman"/>
          <w:i/>
          <w:sz w:val="22"/>
        </w:rPr>
        <w:t>b</w:t>
      </w:r>
      <w:r w:rsidRPr="00697497">
        <w:rPr>
          <w:rFonts w:ascii="Times New Roman" w:hAnsi="Times New Roman" w:cs="Times New Roman"/>
          <w:sz w:val="22"/>
          <w:vertAlign w:val="subscript"/>
        </w:rPr>
        <w:t>1</w:t>
      </w:r>
      <w:r w:rsidRPr="00697497">
        <w:rPr>
          <w:rFonts w:ascii="Times New Roman" w:hAnsi="Times New Roman" w:cs="Times New Roman"/>
          <w:sz w:val="22"/>
        </w:rPr>
        <w:t>))</w:t>
      </w:r>
      <w:r>
        <w:t>. Plot the graph of the tangent on the same set of axes as the graph of the function, with a suitable graphing domain to show the root and this second approximation.</w:t>
      </w:r>
    </w:p>
    <w:p w14:paraId="3349E0BA" w14:textId="792FAEA5" w:rsidR="00F3170F" w:rsidRDefault="00F3170F" w:rsidP="00F3170F">
      <w:pPr>
        <w:pStyle w:val="VCAAnumbers"/>
        <w:numPr>
          <w:ilvl w:val="0"/>
          <w:numId w:val="26"/>
        </w:numPr>
        <w:tabs>
          <w:tab w:val="left" w:pos="425"/>
        </w:tabs>
        <w:spacing w:before="120" w:after="120" w:line="280" w:lineRule="exact"/>
        <w:ind w:left="360"/>
        <w:contextualSpacing/>
      </w:pPr>
      <w:r w:rsidRPr="00030CEC">
        <w:t>Find the horizontal axis intercept</w:t>
      </w:r>
      <w:r>
        <w:t xml:space="preserve">, </w:t>
      </w:r>
      <w:r w:rsidRPr="00697497">
        <w:rPr>
          <w:rFonts w:ascii="Times New Roman" w:hAnsi="Times New Roman" w:cs="Times New Roman"/>
          <w:i/>
          <w:sz w:val="22"/>
        </w:rPr>
        <w:t>b</w:t>
      </w:r>
      <w:r w:rsidRPr="00697497">
        <w:rPr>
          <w:rFonts w:ascii="Times New Roman" w:hAnsi="Times New Roman" w:cs="Times New Roman"/>
          <w:sz w:val="22"/>
          <w:vertAlign w:val="subscript"/>
        </w:rPr>
        <w:t>3</w:t>
      </w:r>
      <w:r w:rsidRPr="00F3170F">
        <w:rPr>
          <w:color w:val="auto"/>
        </w:rPr>
        <w:t xml:space="preserve">, </w:t>
      </w:r>
      <w:r>
        <w:t xml:space="preserve">of the tangent to the graph of </w:t>
      </w:r>
      <w:r w:rsidRPr="00697497">
        <w:rPr>
          <w:rFonts w:ascii="Times New Roman" w:hAnsi="Times New Roman" w:cs="Times New Roman"/>
          <w:i/>
          <w:sz w:val="22"/>
        </w:rPr>
        <w:t>f</w:t>
      </w:r>
      <w:r w:rsidRPr="00B50CDB">
        <w:rPr>
          <w:i/>
        </w:rPr>
        <w:t xml:space="preserve"> </w:t>
      </w:r>
      <w:r>
        <w:t>at</w:t>
      </w:r>
      <w:r w:rsidRPr="00697497">
        <w:rPr>
          <w:rFonts w:ascii="Times New Roman" w:hAnsi="Times New Roman" w:cs="Times New Roman"/>
          <w:sz w:val="22"/>
        </w:rPr>
        <w:t xml:space="preserve"> (</w:t>
      </w:r>
      <w:r w:rsidRPr="00697497">
        <w:rPr>
          <w:rFonts w:ascii="Times New Roman" w:hAnsi="Times New Roman" w:cs="Times New Roman"/>
          <w:i/>
          <w:sz w:val="22"/>
        </w:rPr>
        <w:t>b</w:t>
      </w:r>
      <w:r w:rsidRPr="00697497">
        <w:rPr>
          <w:rFonts w:ascii="Times New Roman" w:hAnsi="Times New Roman" w:cs="Times New Roman"/>
          <w:sz w:val="22"/>
          <w:vertAlign w:val="subscript"/>
        </w:rPr>
        <w:t>2</w:t>
      </w:r>
      <w:r w:rsidRPr="00697497">
        <w:rPr>
          <w:rFonts w:ascii="Times New Roman" w:hAnsi="Times New Roman" w:cs="Times New Roman"/>
          <w:sz w:val="22"/>
        </w:rPr>
        <w:t xml:space="preserve">, </w:t>
      </w:r>
      <w:r w:rsidRPr="00697497">
        <w:rPr>
          <w:rFonts w:ascii="Times New Roman" w:hAnsi="Times New Roman" w:cs="Times New Roman"/>
          <w:i/>
          <w:sz w:val="22"/>
        </w:rPr>
        <w:t>f</w:t>
      </w:r>
      <w:r w:rsidRPr="00697497">
        <w:rPr>
          <w:rFonts w:ascii="Times New Roman" w:hAnsi="Times New Roman" w:cs="Times New Roman"/>
          <w:sz w:val="22"/>
        </w:rPr>
        <w:t>(</w:t>
      </w:r>
      <w:r w:rsidRPr="00697497">
        <w:rPr>
          <w:rFonts w:ascii="Times New Roman" w:hAnsi="Times New Roman" w:cs="Times New Roman"/>
          <w:i/>
          <w:sz w:val="22"/>
        </w:rPr>
        <w:t>b</w:t>
      </w:r>
      <w:r w:rsidRPr="00697497">
        <w:rPr>
          <w:rFonts w:ascii="Times New Roman" w:hAnsi="Times New Roman" w:cs="Times New Roman"/>
          <w:sz w:val="22"/>
          <w:vertAlign w:val="subscript"/>
        </w:rPr>
        <w:t>2</w:t>
      </w:r>
      <w:r w:rsidRPr="00697497">
        <w:rPr>
          <w:rFonts w:ascii="Times New Roman" w:hAnsi="Times New Roman" w:cs="Times New Roman"/>
          <w:sz w:val="22"/>
        </w:rPr>
        <w:t>))</w:t>
      </w:r>
      <w:r>
        <w:t>. Plot the graph of the tangent on the same set of axes as the graph of the function, with a suitable graphing domain to show the root and this third approximation.</w:t>
      </w:r>
    </w:p>
    <w:p w14:paraId="343EFBF7" w14:textId="77777777" w:rsidR="00F3170F" w:rsidRPr="00B50CDB" w:rsidRDefault="00F3170F" w:rsidP="00F3170F">
      <w:pPr>
        <w:pStyle w:val="VCAAHeading4"/>
      </w:pPr>
      <w:r w:rsidRPr="00B50CDB">
        <w:t xml:space="preserve">Part 3 </w:t>
      </w:r>
    </w:p>
    <w:p w14:paraId="6F54F5A4" w14:textId="77777777" w:rsidR="00F3170F" w:rsidRDefault="00F3170F" w:rsidP="00F3170F">
      <w:pPr>
        <w:pStyle w:val="VCAAnumbers"/>
        <w:numPr>
          <w:ilvl w:val="0"/>
          <w:numId w:val="26"/>
        </w:numPr>
        <w:tabs>
          <w:tab w:val="left" w:pos="425"/>
        </w:tabs>
        <w:spacing w:before="120" w:after="120" w:line="280" w:lineRule="exact"/>
        <w:ind w:left="360"/>
        <w:contextualSpacing/>
      </w:pPr>
      <w:r>
        <w:t xml:space="preserve">Use technology to implement the algorithm for Newton’s method, using both </w:t>
      </w:r>
      <w:r w:rsidRPr="00697497">
        <w:rPr>
          <w:rFonts w:ascii="Times New Roman" w:hAnsi="Times New Roman" w:cs="Times New Roman"/>
          <w:i/>
          <w:iCs/>
          <w:sz w:val="22"/>
        </w:rPr>
        <w:t>a</w:t>
      </w:r>
      <w:r>
        <w:t xml:space="preserve"> and </w:t>
      </w:r>
      <w:r w:rsidRPr="00697497">
        <w:rPr>
          <w:rFonts w:ascii="Times New Roman" w:hAnsi="Times New Roman" w:cs="Times New Roman"/>
          <w:i/>
          <w:iCs/>
          <w:sz w:val="22"/>
        </w:rPr>
        <w:t>b</w:t>
      </w:r>
      <w:r>
        <w:t xml:space="preserve"> as initial values.</w:t>
      </w:r>
    </w:p>
    <w:p w14:paraId="29607649" w14:textId="77777777" w:rsidR="00F3170F" w:rsidRDefault="00F3170F" w:rsidP="00F3170F">
      <w:pPr>
        <w:pStyle w:val="VCAAnumbers"/>
        <w:numPr>
          <w:ilvl w:val="0"/>
          <w:numId w:val="26"/>
        </w:numPr>
        <w:tabs>
          <w:tab w:val="left" w:pos="425"/>
        </w:tabs>
        <w:spacing w:before="120" w:after="120" w:line="280" w:lineRule="exact"/>
        <w:ind w:left="360"/>
        <w:contextualSpacing/>
      </w:pPr>
      <w:r>
        <w:t>Explore how quickly Newton’s method works for other initial values.</w:t>
      </w:r>
    </w:p>
    <w:p w14:paraId="74A6A2F6" w14:textId="77777777" w:rsidR="00F3170F" w:rsidRPr="006F2366" w:rsidRDefault="00F3170F" w:rsidP="00F3170F">
      <w:pPr>
        <w:pStyle w:val="VCAAnumbers"/>
        <w:numPr>
          <w:ilvl w:val="0"/>
          <w:numId w:val="26"/>
        </w:numPr>
        <w:tabs>
          <w:tab w:val="left" w:pos="425"/>
        </w:tabs>
        <w:spacing w:before="120" w:after="120" w:line="280" w:lineRule="exact"/>
        <w:ind w:left="360"/>
        <w:contextualSpacing/>
      </w:pPr>
      <w:r w:rsidRPr="00A47BC6">
        <w:rPr>
          <w:color w:val="auto"/>
        </w:rPr>
        <w:t>Apply Newton’s method to a cubic polynomial function with three real roots and explore the variation in sensitivity of the method based on the choice</w:t>
      </w:r>
      <w:r>
        <w:t xml:space="preserve"> of initial value.</w:t>
      </w:r>
    </w:p>
    <w:p w14:paraId="37C6AC68" w14:textId="77777777" w:rsidR="00F3170F" w:rsidRPr="00F3170F" w:rsidRDefault="00F3170F" w:rsidP="00F3170F">
      <w:pPr>
        <w:rPr>
          <w:bCs/>
          <w:sz w:val="20"/>
          <w:szCs w:val="20"/>
        </w:rPr>
      </w:pPr>
      <w:r>
        <w:rPr>
          <w:b/>
          <w:sz w:val="28"/>
          <w:szCs w:val="28"/>
        </w:rPr>
        <w:br w:type="page"/>
      </w:r>
    </w:p>
    <w:p w14:paraId="5BD0E121" w14:textId="77777777" w:rsidR="00F3170F" w:rsidRPr="00B50CDB" w:rsidRDefault="00F3170F" w:rsidP="00F3170F">
      <w:pPr>
        <w:pStyle w:val="VCAAHeading3"/>
      </w:pPr>
      <w:r w:rsidRPr="00B50CDB">
        <w:lastRenderedPageBreak/>
        <w:t>Areas of study</w:t>
      </w:r>
    </w:p>
    <w:p w14:paraId="77599689" w14:textId="308B4C7A" w:rsidR="00F3170F" w:rsidRDefault="00F3170F" w:rsidP="00F3170F">
      <w:pPr>
        <w:pStyle w:val="VCAAbody"/>
      </w:pPr>
      <w:r>
        <w:t>The following content from the areas of study is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="00F3170F" w:rsidRPr="00485F20" w14:paraId="065E9F34" w14:textId="77777777" w:rsidTr="00F06AD1">
        <w:tc>
          <w:tcPr>
            <w:tcW w:w="8926" w:type="dxa"/>
            <w:gridSpan w:val="2"/>
            <w:shd w:val="clear" w:color="auto" w:fill="0F7EB4"/>
            <w:vAlign w:val="center"/>
          </w:tcPr>
          <w:p w14:paraId="4EB81085" w14:textId="77777777" w:rsidR="00F3170F" w:rsidRPr="00485F20" w:rsidRDefault="00F3170F" w:rsidP="00F06AD1">
            <w:pPr>
              <w:pStyle w:val="VCAAtablecondensedheading"/>
              <w:rPr>
                <w:b/>
                <w:bCs/>
                <w:lang w:val="en-AU"/>
              </w:rPr>
            </w:pPr>
            <w:r>
              <w:rPr>
                <w:b/>
                <w:bCs/>
              </w:rPr>
              <w:t>Unit 2</w:t>
            </w:r>
          </w:p>
        </w:tc>
      </w:tr>
      <w:tr w:rsidR="00F3170F" w:rsidRPr="00485F20" w14:paraId="5BE2E784" w14:textId="77777777" w:rsidTr="00F06AD1">
        <w:tc>
          <w:tcPr>
            <w:tcW w:w="4463" w:type="dxa"/>
            <w:shd w:val="clear" w:color="auto" w:fill="auto"/>
          </w:tcPr>
          <w:p w14:paraId="770E3C0B" w14:textId="77777777" w:rsidR="00F3170F" w:rsidRPr="00485F20" w:rsidRDefault="00F3170F" w:rsidP="00F06AD1">
            <w:pPr>
              <w:pStyle w:val="VCAAtablecondensed"/>
            </w:pPr>
            <w:r w:rsidRPr="00485F20">
              <w:rPr>
                <w:b/>
                <w:bCs/>
              </w:rPr>
              <w:t>Area of study</w:t>
            </w:r>
          </w:p>
        </w:tc>
        <w:tc>
          <w:tcPr>
            <w:tcW w:w="4463" w:type="dxa"/>
            <w:shd w:val="clear" w:color="auto" w:fill="auto"/>
          </w:tcPr>
          <w:p w14:paraId="78226E00" w14:textId="77777777" w:rsidR="00F3170F" w:rsidRPr="00485F20" w:rsidRDefault="00F3170F" w:rsidP="00F06AD1">
            <w:pPr>
              <w:pStyle w:val="VCAAtablecondensed"/>
              <w:rPr>
                <w:lang w:val="en-AU"/>
              </w:rPr>
            </w:pPr>
            <w:r w:rsidRPr="00485F20">
              <w:rPr>
                <w:b/>
                <w:bCs/>
                <w:lang w:val="en-AU"/>
              </w:rPr>
              <w:t>Content dot point</w:t>
            </w:r>
          </w:p>
        </w:tc>
      </w:tr>
      <w:tr w:rsidR="00F3170F" w14:paraId="36A9ACC4" w14:textId="77777777" w:rsidTr="00F06AD1">
        <w:tc>
          <w:tcPr>
            <w:tcW w:w="4463" w:type="dxa"/>
          </w:tcPr>
          <w:p w14:paraId="2AD893FD" w14:textId="61B511AF" w:rsidR="00F3170F" w:rsidRDefault="00F3170F" w:rsidP="00F3170F">
            <w:pPr>
              <w:pStyle w:val="VCAAtablecondensed"/>
            </w:pPr>
            <w:r w:rsidRPr="007F55FB">
              <w:t>Functions</w:t>
            </w:r>
            <w:r>
              <w:t>, relations</w:t>
            </w:r>
            <w:r w:rsidRPr="007F55FB">
              <w:t xml:space="preserve"> and graphs</w:t>
            </w:r>
          </w:p>
        </w:tc>
        <w:tc>
          <w:tcPr>
            <w:tcW w:w="4463" w:type="dxa"/>
          </w:tcPr>
          <w:p w14:paraId="51B20D00" w14:textId="5C056F94" w:rsidR="00F3170F" w:rsidRDefault="00F3170F" w:rsidP="00F3170F">
            <w:pPr>
              <w:pStyle w:val="VCAAtablecondensed"/>
              <w:rPr>
                <w:lang w:val="en-AU"/>
              </w:rPr>
            </w:pPr>
            <w:r>
              <w:t>–</w:t>
            </w:r>
          </w:p>
        </w:tc>
      </w:tr>
      <w:tr w:rsidR="00F3170F" w14:paraId="728E77F4" w14:textId="77777777" w:rsidTr="00F06AD1">
        <w:tc>
          <w:tcPr>
            <w:tcW w:w="4463" w:type="dxa"/>
          </w:tcPr>
          <w:p w14:paraId="2655A708" w14:textId="4182D6ED" w:rsidR="00F3170F" w:rsidRDefault="00F3170F" w:rsidP="00F3170F">
            <w:pPr>
              <w:pStyle w:val="VCAAtablecondensed"/>
              <w:rPr>
                <w:lang w:val="en-AU"/>
              </w:rPr>
            </w:pPr>
            <w:r w:rsidRPr="007F55FB">
              <w:t>Algebra</w:t>
            </w:r>
            <w:r>
              <w:t>, number and structure</w:t>
            </w:r>
          </w:p>
        </w:tc>
        <w:tc>
          <w:tcPr>
            <w:tcW w:w="4463" w:type="dxa"/>
          </w:tcPr>
          <w:p w14:paraId="3EF5B0DA" w14:textId="58ADB5DD" w:rsidR="00F3170F" w:rsidRDefault="00F3170F" w:rsidP="00F3170F">
            <w:pPr>
              <w:pStyle w:val="VCAAtablecondensed"/>
              <w:rPr>
                <w:lang w:val="en-AU"/>
              </w:rPr>
            </w:pPr>
            <w:r w:rsidRPr="007F55FB">
              <w:t>3</w:t>
            </w:r>
          </w:p>
        </w:tc>
      </w:tr>
      <w:tr w:rsidR="00F3170F" w14:paraId="4172A48E" w14:textId="77777777" w:rsidTr="00F06AD1">
        <w:tc>
          <w:tcPr>
            <w:tcW w:w="4463" w:type="dxa"/>
          </w:tcPr>
          <w:p w14:paraId="5E9CC6E5" w14:textId="3714983F" w:rsidR="00F3170F" w:rsidRDefault="00F3170F" w:rsidP="00F3170F">
            <w:pPr>
              <w:pStyle w:val="VCAAtablecondensed"/>
              <w:rPr>
                <w:lang w:val="en-AU"/>
              </w:rPr>
            </w:pPr>
            <w:r w:rsidRPr="007F55FB">
              <w:t>Calculus</w:t>
            </w:r>
          </w:p>
        </w:tc>
        <w:tc>
          <w:tcPr>
            <w:tcW w:w="4463" w:type="dxa"/>
          </w:tcPr>
          <w:p w14:paraId="3F8737C0" w14:textId="1C396FE7" w:rsidR="00F3170F" w:rsidRDefault="00F3170F" w:rsidP="00F3170F">
            <w:pPr>
              <w:pStyle w:val="VCAAtablecondensed"/>
              <w:rPr>
                <w:lang w:val="en-AU"/>
              </w:rPr>
            </w:pPr>
            <w:r>
              <w:t>–</w:t>
            </w:r>
          </w:p>
        </w:tc>
      </w:tr>
      <w:tr w:rsidR="00F3170F" w14:paraId="5B4AE384" w14:textId="77777777" w:rsidTr="00F06AD1">
        <w:tc>
          <w:tcPr>
            <w:tcW w:w="4463" w:type="dxa"/>
          </w:tcPr>
          <w:p w14:paraId="661FB353" w14:textId="6188D1EE" w:rsidR="00F3170F" w:rsidRDefault="00F3170F" w:rsidP="00F3170F">
            <w:pPr>
              <w:pStyle w:val="VCAAtablecondensed"/>
            </w:pPr>
            <w:r>
              <w:t xml:space="preserve">Data analysis, probability and statistics </w:t>
            </w:r>
          </w:p>
        </w:tc>
        <w:tc>
          <w:tcPr>
            <w:tcW w:w="4463" w:type="dxa"/>
          </w:tcPr>
          <w:p w14:paraId="692F6BE3" w14:textId="3A6D2A92" w:rsidR="00F3170F" w:rsidRDefault="00F3170F" w:rsidP="00F3170F">
            <w:pPr>
              <w:pStyle w:val="VCAAtablecondensed"/>
            </w:pPr>
            <w:r>
              <w:t>–</w:t>
            </w:r>
          </w:p>
        </w:tc>
      </w:tr>
    </w:tbl>
    <w:p w14:paraId="5835862B" w14:textId="77777777" w:rsidR="00F3170F" w:rsidRPr="00B50CDB" w:rsidRDefault="00F3170F" w:rsidP="00F3170F">
      <w:pPr>
        <w:pStyle w:val="VCAAHeading3"/>
      </w:pPr>
      <w:r w:rsidRPr="00B50CDB">
        <w:t>Outcomes</w:t>
      </w:r>
    </w:p>
    <w:p w14:paraId="1868F81D" w14:textId="4BB44053" w:rsidR="00F3170F" w:rsidRDefault="00F3170F" w:rsidP="00F3170F">
      <w:pPr>
        <w:pStyle w:val="VCAAbody"/>
      </w:pPr>
      <w:r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F3170F" w:rsidRPr="00FA2380" w14:paraId="0F046E65" w14:textId="77777777" w:rsidTr="00F06AD1">
        <w:tc>
          <w:tcPr>
            <w:tcW w:w="8926" w:type="dxa"/>
            <w:gridSpan w:val="3"/>
            <w:shd w:val="clear" w:color="auto" w:fill="0F7EB4"/>
            <w:vAlign w:val="center"/>
          </w:tcPr>
          <w:p w14:paraId="6799B6BD" w14:textId="77777777" w:rsidR="00F3170F" w:rsidRPr="00FA2380" w:rsidRDefault="00F3170F" w:rsidP="00F06AD1">
            <w:pPr>
              <w:pStyle w:val="VCAAtablecondensedheading"/>
              <w:rPr>
                <w:b/>
                <w:bCs/>
              </w:rPr>
            </w:pPr>
            <w:r>
              <w:rPr>
                <w:b/>
                <w:lang w:val="en-AU"/>
              </w:rPr>
              <w:t>Unit 2</w:t>
            </w:r>
          </w:p>
        </w:tc>
      </w:tr>
      <w:tr w:rsidR="00F3170F" w:rsidRPr="00FA2380" w14:paraId="13C19AF3" w14:textId="77777777" w:rsidTr="00F06AD1">
        <w:tc>
          <w:tcPr>
            <w:tcW w:w="2975" w:type="dxa"/>
            <w:shd w:val="clear" w:color="auto" w:fill="auto"/>
          </w:tcPr>
          <w:p w14:paraId="380BC43A" w14:textId="77777777" w:rsidR="00F3170F" w:rsidRPr="00E850AC" w:rsidRDefault="00F3170F" w:rsidP="00F06AD1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Outcome</w:t>
            </w:r>
          </w:p>
        </w:tc>
        <w:tc>
          <w:tcPr>
            <w:tcW w:w="2975" w:type="dxa"/>
            <w:shd w:val="clear" w:color="auto" w:fill="auto"/>
          </w:tcPr>
          <w:p w14:paraId="3673AD01" w14:textId="249A0009" w:rsidR="00F3170F" w:rsidRPr="00E850AC" w:rsidRDefault="00F3170F" w:rsidP="00F06AD1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knowledge dot point</w:t>
            </w:r>
            <w:r>
              <w:rPr>
                <w:b/>
                <w:color w:val="auto"/>
                <w:lang w:val="en-AU"/>
              </w:rPr>
              <w:t>(s)</w:t>
            </w:r>
          </w:p>
        </w:tc>
        <w:tc>
          <w:tcPr>
            <w:tcW w:w="2976" w:type="dxa"/>
            <w:shd w:val="clear" w:color="auto" w:fill="auto"/>
          </w:tcPr>
          <w:p w14:paraId="0EC0C13B" w14:textId="539C769C" w:rsidR="00F3170F" w:rsidRPr="00E850AC" w:rsidRDefault="00F3170F" w:rsidP="00F06AD1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skills dot poin</w:t>
            </w:r>
            <w:r w:rsidR="00666142">
              <w:rPr>
                <w:b/>
                <w:color w:val="auto"/>
                <w:lang w:val="en-AU"/>
              </w:rPr>
              <w:t>t</w:t>
            </w:r>
            <w:r>
              <w:rPr>
                <w:b/>
                <w:color w:val="auto"/>
                <w:lang w:val="en-AU"/>
              </w:rPr>
              <w:t>(</w:t>
            </w:r>
            <w:r w:rsidR="00666142">
              <w:rPr>
                <w:b/>
                <w:color w:val="auto"/>
                <w:lang w:val="en-AU"/>
              </w:rPr>
              <w:t>s</w:t>
            </w:r>
            <w:r>
              <w:rPr>
                <w:b/>
                <w:color w:val="auto"/>
                <w:lang w:val="en-AU"/>
              </w:rPr>
              <w:t>)</w:t>
            </w:r>
          </w:p>
        </w:tc>
      </w:tr>
      <w:tr w:rsidR="00F3170F" w14:paraId="7AEB9815" w14:textId="77777777" w:rsidTr="00F06AD1">
        <w:tc>
          <w:tcPr>
            <w:tcW w:w="2975" w:type="dxa"/>
          </w:tcPr>
          <w:p w14:paraId="05621DB2" w14:textId="19197C2D" w:rsidR="00F3170F" w:rsidRPr="000E2B81" w:rsidRDefault="00F3170F" w:rsidP="00F3170F">
            <w:pPr>
              <w:pStyle w:val="VCAAtablecondensed"/>
              <w:rPr>
                <w:bCs/>
              </w:rPr>
            </w:pPr>
            <w:r w:rsidRPr="007F55FB">
              <w:t>1</w:t>
            </w:r>
          </w:p>
        </w:tc>
        <w:tc>
          <w:tcPr>
            <w:tcW w:w="2975" w:type="dxa"/>
          </w:tcPr>
          <w:p w14:paraId="2019D8BC" w14:textId="6125D011" w:rsidR="00F3170F" w:rsidRDefault="00F3170F" w:rsidP="00F3170F">
            <w:pPr>
              <w:pStyle w:val="VCAAtablecondensed"/>
            </w:pPr>
            <w:r w:rsidRPr="007F55FB">
              <w:t>8</w:t>
            </w:r>
          </w:p>
        </w:tc>
        <w:tc>
          <w:tcPr>
            <w:tcW w:w="2976" w:type="dxa"/>
          </w:tcPr>
          <w:p w14:paraId="1A9C5813" w14:textId="1E2E9069" w:rsidR="00F3170F" w:rsidRDefault="00F3170F" w:rsidP="00F3170F">
            <w:pPr>
              <w:pStyle w:val="VCAAtablecondensed"/>
            </w:pPr>
            <w:r w:rsidRPr="007F55FB">
              <w:t>5</w:t>
            </w:r>
          </w:p>
        </w:tc>
      </w:tr>
      <w:tr w:rsidR="00F3170F" w14:paraId="4F0214D3" w14:textId="77777777" w:rsidTr="00F06AD1">
        <w:tc>
          <w:tcPr>
            <w:tcW w:w="2975" w:type="dxa"/>
          </w:tcPr>
          <w:p w14:paraId="3B364CE6" w14:textId="3078D7F0" w:rsidR="00F3170F" w:rsidRPr="000E2B81" w:rsidRDefault="00F3170F" w:rsidP="00F3170F">
            <w:pPr>
              <w:pStyle w:val="VCAAtablecondensed"/>
              <w:rPr>
                <w:bCs/>
              </w:rPr>
            </w:pPr>
            <w:r w:rsidRPr="007F55FB">
              <w:t>2</w:t>
            </w:r>
          </w:p>
        </w:tc>
        <w:tc>
          <w:tcPr>
            <w:tcW w:w="2975" w:type="dxa"/>
          </w:tcPr>
          <w:p w14:paraId="2D30E35B" w14:textId="66AE39C5" w:rsidR="00F3170F" w:rsidRDefault="00F3170F" w:rsidP="00F3170F">
            <w:pPr>
              <w:pStyle w:val="VCAAtablecondensed"/>
            </w:pPr>
            <w:r w:rsidRPr="007F55FB">
              <w:t>2, 4</w:t>
            </w:r>
            <w:r>
              <w:t>, 5</w:t>
            </w:r>
          </w:p>
        </w:tc>
        <w:tc>
          <w:tcPr>
            <w:tcW w:w="2976" w:type="dxa"/>
          </w:tcPr>
          <w:p w14:paraId="478EDEB1" w14:textId="0A9FDE44" w:rsidR="00F3170F" w:rsidRDefault="00F3170F" w:rsidP="00F3170F">
            <w:pPr>
              <w:pStyle w:val="VCAAtablecondensed"/>
            </w:pPr>
            <w:r>
              <w:t>3, 4</w:t>
            </w:r>
          </w:p>
        </w:tc>
      </w:tr>
      <w:tr w:rsidR="00F3170F" w14:paraId="3B18B26A" w14:textId="77777777" w:rsidTr="00F06AD1">
        <w:tc>
          <w:tcPr>
            <w:tcW w:w="2975" w:type="dxa"/>
          </w:tcPr>
          <w:p w14:paraId="1DE5CB68" w14:textId="58D5D650" w:rsidR="00F3170F" w:rsidRPr="000E2B81" w:rsidRDefault="00F3170F" w:rsidP="00F3170F">
            <w:pPr>
              <w:pStyle w:val="VCAAtablecondensed"/>
              <w:rPr>
                <w:bCs/>
              </w:rPr>
            </w:pPr>
            <w:r w:rsidRPr="007F55FB">
              <w:t>3</w:t>
            </w:r>
          </w:p>
        </w:tc>
        <w:tc>
          <w:tcPr>
            <w:tcW w:w="2975" w:type="dxa"/>
          </w:tcPr>
          <w:p w14:paraId="13B905B6" w14:textId="6D68E1BE" w:rsidR="00F3170F" w:rsidRDefault="00F3170F" w:rsidP="00F3170F">
            <w:pPr>
              <w:pStyle w:val="VCAAtablecondensed"/>
            </w:pPr>
            <w:r w:rsidRPr="007F55FB">
              <w:t xml:space="preserve">1, </w:t>
            </w:r>
            <w:r>
              <w:t>2, 5</w:t>
            </w:r>
          </w:p>
        </w:tc>
        <w:tc>
          <w:tcPr>
            <w:tcW w:w="2976" w:type="dxa"/>
          </w:tcPr>
          <w:p w14:paraId="3C1CE20C" w14:textId="50C3D82B" w:rsidR="00F3170F" w:rsidRDefault="00F3170F" w:rsidP="00F3170F">
            <w:pPr>
              <w:pStyle w:val="VCAAtablecondensed"/>
            </w:pPr>
            <w:r w:rsidRPr="007F55FB">
              <w:t xml:space="preserve">1, 2, 3, 4, </w:t>
            </w:r>
            <w:r>
              <w:t>5, 7, 11</w:t>
            </w:r>
          </w:p>
        </w:tc>
      </w:tr>
    </w:tbl>
    <w:p w14:paraId="5D148771" w14:textId="779CEB57" w:rsidR="00F3170F" w:rsidRDefault="00F3170F" w:rsidP="00F3170F">
      <w:pPr>
        <w:pStyle w:val="VCAAbody"/>
      </w:pPr>
    </w:p>
    <w:sectPr w:rsidR="00F3170F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029E370" w:rsidR="00FD29D3" w:rsidRPr="00D86DE4" w:rsidRDefault="00697497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57698">
          <w:rPr>
            <w:color w:val="999999" w:themeColor="accent2"/>
          </w:rPr>
          <w:t>VCE Mathematical Methods Unit 2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39F4"/>
    <w:multiLevelType w:val="hybridMultilevel"/>
    <w:tmpl w:val="2EE2FC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06D6F"/>
    <w:multiLevelType w:val="hybridMultilevel"/>
    <w:tmpl w:val="E2183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21E60"/>
    <w:multiLevelType w:val="hybridMultilevel"/>
    <w:tmpl w:val="FE268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0C5"/>
    <w:multiLevelType w:val="hybridMultilevel"/>
    <w:tmpl w:val="EB18988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4041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34A9A"/>
    <w:multiLevelType w:val="hybridMultilevel"/>
    <w:tmpl w:val="58C6F6A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A24C5"/>
    <w:multiLevelType w:val="hybridMultilevel"/>
    <w:tmpl w:val="1EFAD7A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9F4599"/>
    <w:multiLevelType w:val="hybridMultilevel"/>
    <w:tmpl w:val="7A743C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003D7"/>
    <w:multiLevelType w:val="hybridMultilevel"/>
    <w:tmpl w:val="A7585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3823"/>
    <w:multiLevelType w:val="hybridMultilevel"/>
    <w:tmpl w:val="C6D2EEC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84A3A"/>
    <w:multiLevelType w:val="hybridMultilevel"/>
    <w:tmpl w:val="998406E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FA3B9F"/>
    <w:multiLevelType w:val="hybridMultilevel"/>
    <w:tmpl w:val="1EFAD7A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50731"/>
    <w:multiLevelType w:val="hybridMultilevel"/>
    <w:tmpl w:val="F022DA6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7200D8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EF6705"/>
    <w:multiLevelType w:val="hybridMultilevel"/>
    <w:tmpl w:val="00EA76B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8A7ED3"/>
    <w:multiLevelType w:val="hybridMultilevel"/>
    <w:tmpl w:val="3318B0A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A30F0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A255CB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0239FE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7425ED"/>
    <w:multiLevelType w:val="hybridMultilevel"/>
    <w:tmpl w:val="05B2D87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72B9E"/>
    <w:multiLevelType w:val="hybridMultilevel"/>
    <w:tmpl w:val="A2D4147E"/>
    <w:lvl w:ilvl="0" w:tplc="7474E55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70CB3"/>
    <w:multiLevelType w:val="hybridMultilevel"/>
    <w:tmpl w:val="9F2E58C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3827FC"/>
    <w:multiLevelType w:val="hybridMultilevel"/>
    <w:tmpl w:val="DC76140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5234F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DB37237"/>
    <w:multiLevelType w:val="hybridMultilevel"/>
    <w:tmpl w:val="F4E20A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0C40DA4"/>
    <w:multiLevelType w:val="hybridMultilevel"/>
    <w:tmpl w:val="E6B2D00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872B6C"/>
    <w:multiLevelType w:val="hybridMultilevel"/>
    <w:tmpl w:val="EB42D1F0"/>
    <w:lvl w:ilvl="0" w:tplc="603EA90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2" w15:restartNumberingAfterBreak="0">
    <w:nsid w:val="66A92DAF"/>
    <w:multiLevelType w:val="hybridMultilevel"/>
    <w:tmpl w:val="272A048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9780B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C010B9"/>
    <w:multiLevelType w:val="hybridMultilevel"/>
    <w:tmpl w:val="91FE539A"/>
    <w:lvl w:ilvl="0" w:tplc="CEC05B9A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2E3E23"/>
    <w:multiLevelType w:val="hybridMultilevel"/>
    <w:tmpl w:val="79809B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055A1"/>
    <w:multiLevelType w:val="hybridMultilevel"/>
    <w:tmpl w:val="AD646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71FC7"/>
    <w:multiLevelType w:val="hybridMultilevel"/>
    <w:tmpl w:val="9F2E58C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B51EF3"/>
    <w:multiLevelType w:val="hybridMultilevel"/>
    <w:tmpl w:val="5232BF3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1D3231"/>
    <w:multiLevelType w:val="hybridMultilevel"/>
    <w:tmpl w:val="2D58CD56"/>
    <w:lvl w:ilvl="0" w:tplc="F45E58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A666F"/>
    <w:multiLevelType w:val="hybridMultilevel"/>
    <w:tmpl w:val="00EA76B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7"/>
  </w:num>
  <w:num w:numId="3">
    <w:abstractNumId w:val="8"/>
  </w:num>
  <w:num w:numId="4">
    <w:abstractNumId w:val="29"/>
  </w:num>
  <w:num w:numId="5">
    <w:abstractNumId w:val="38"/>
  </w:num>
  <w:num w:numId="6">
    <w:abstractNumId w:val="4"/>
  </w:num>
  <w:num w:numId="7">
    <w:abstractNumId w:val="26"/>
  </w:num>
  <w:num w:numId="8">
    <w:abstractNumId w:val="18"/>
  </w:num>
  <w:num w:numId="9">
    <w:abstractNumId w:val="30"/>
  </w:num>
  <w:num w:numId="10">
    <w:abstractNumId w:val="11"/>
  </w:num>
  <w:num w:numId="11">
    <w:abstractNumId w:val="22"/>
  </w:num>
  <w:num w:numId="12">
    <w:abstractNumId w:val="28"/>
  </w:num>
  <w:num w:numId="13">
    <w:abstractNumId w:val="16"/>
  </w:num>
  <w:num w:numId="14">
    <w:abstractNumId w:val="19"/>
  </w:num>
  <w:num w:numId="15">
    <w:abstractNumId w:val="20"/>
  </w:num>
  <w:num w:numId="16">
    <w:abstractNumId w:val="14"/>
  </w:num>
  <w:num w:numId="17">
    <w:abstractNumId w:val="24"/>
  </w:num>
  <w:num w:numId="18">
    <w:abstractNumId w:val="37"/>
  </w:num>
  <w:num w:numId="19">
    <w:abstractNumId w:val="5"/>
  </w:num>
  <w:num w:numId="20">
    <w:abstractNumId w:val="21"/>
  </w:num>
  <w:num w:numId="21">
    <w:abstractNumId w:val="33"/>
  </w:num>
  <w:num w:numId="22">
    <w:abstractNumId w:val="35"/>
  </w:num>
  <w:num w:numId="23">
    <w:abstractNumId w:val="39"/>
  </w:num>
  <w:num w:numId="24">
    <w:abstractNumId w:val="1"/>
  </w:num>
  <w:num w:numId="25">
    <w:abstractNumId w:val="13"/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40"/>
  </w:num>
  <w:num w:numId="29">
    <w:abstractNumId w:val="15"/>
  </w:num>
  <w:num w:numId="30">
    <w:abstractNumId w:val="0"/>
  </w:num>
  <w:num w:numId="31">
    <w:abstractNumId w:val="10"/>
  </w:num>
  <w:num w:numId="32">
    <w:abstractNumId w:val="2"/>
  </w:num>
  <w:num w:numId="33">
    <w:abstractNumId w:val="9"/>
  </w:num>
  <w:num w:numId="34">
    <w:abstractNumId w:val="34"/>
  </w:num>
  <w:num w:numId="35">
    <w:abstractNumId w:val="25"/>
  </w:num>
  <w:num w:numId="36">
    <w:abstractNumId w:val="23"/>
  </w:num>
  <w:num w:numId="37">
    <w:abstractNumId w:val="32"/>
  </w:num>
  <w:num w:numId="38">
    <w:abstractNumId w:val="36"/>
  </w:num>
  <w:num w:numId="39">
    <w:abstractNumId w:val="3"/>
  </w:num>
  <w:num w:numId="40">
    <w:abstractNumId w:val="31"/>
  </w:num>
  <w:num w:numId="41">
    <w:abstractNumId w:val="7"/>
  </w:num>
  <w:num w:numId="42">
    <w:abstractNumId w:val="12"/>
  </w:num>
  <w:num w:numId="4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E59"/>
    <w:rsid w:val="0005780E"/>
    <w:rsid w:val="00065CC6"/>
    <w:rsid w:val="00093749"/>
    <w:rsid w:val="000A71F7"/>
    <w:rsid w:val="000E2B81"/>
    <w:rsid w:val="000F09E4"/>
    <w:rsid w:val="000F16FD"/>
    <w:rsid w:val="000F5AAF"/>
    <w:rsid w:val="00143520"/>
    <w:rsid w:val="00153AD2"/>
    <w:rsid w:val="001779EA"/>
    <w:rsid w:val="00181204"/>
    <w:rsid w:val="001D3246"/>
    <w:rsid w:val="002029F5"/>
    <w:rsid w:val="00213196"/>
    <w:rsid w:val="002279BA"/>
    <w:rsid w:val="002329F3"/>
    <w:rsid w:val="00243F0D"/>
    <w:rsid w:val="0025133F"/>
    <w:rsid w:val="00260349"/>
    <w:rsid w:val="00260767"/>
    <w:rsid w:val="002647BB"/>
    <w:rsid w:val="002754C1"/>
    <w:rsid w:val="002841C8"/>
    <w:rsid w:val="0028516B"/>
    <w:rsid w:val="00286C34"/>
    <w:rsid w:val="002A37F4"/>
    <w:rsid w:val="002B4C4E"/>
    <w:rsid w:val="002C6F90"/>
    <w:rsid w:val="002E4FB5"/>
    <w:rsid w:val="00302FB8"/>
    <w:rsid w:val="00304EA1"/>
    <w:rsid w:val="00314D81"/>
    <w:rsid w:val="00315617"/>
    <w:rsid w:val="00322FC6"/>
    <w:rsid w:val="00340B9F"/>
    <w:rsid w:val="0035293F"/>
    <w:rsid w:val="00352D77"/>
    <w:rsid w:val="00391986"/>
    <w:rsid w:val="003A00B4"/>
    <w:rsid w:val="003A19EB"/>
    <w:rsid w:val="003A635E"/>
    <w:rsid w:val="003C5E71"/>
    <w:rsid w:val="00402F7C"/>
    <w:rsid w:val="0040589B"/>
    <w:rsid w:val="0041382E"/>
    <w:rsid w:val="00417AA3"/>
    <w:rsid w:val="00425DFE"/>
    <w:rsid w:val="00434EDB"/>
    <w:rsid w:val="00440B32"/>
    <w:rsid w:val="0046078D"/>
    <w:rsid w:val="00462845"/>
    <w:rsid w:val="00485F20"/>
    <w:rsid w:val="00495C80"/>
    <w:rsid w:val="004A2ED8"/>
    <w:rsid w:val="004F5BDA"/>
    <w:rsid w:val="004F65FF"/>
    <w:rsid w:val="0051631E"/>
    <w:rsid w:val="00524BAE"/>
    <w:rsid w:val="00537820"/>
    <w:rsid w:val="00537A1F"/>
    <w:rsid w:val="00560F22"/>
    <w:rsid w:val="00564A78"/>
    <w:rsid w:val="00566029"/>
    <w:rsid w:val="005923CB"/>
    <w:rsid w:val="005B391B"/>
    <w:rsid w:val="005D0B25"/>
    <w:rsid w:val="005D3D78"/>
    <w:rsid w:val="005E2EF0"/>
    <w:rsid w:val="005F0486"/>
    <w:rsid w:val="005F4092"/>
    <w:rsid w:val="006002F7"/>
    <w:rsid w:val="00607C26"/>
    <w:rsid w:val="0061197D"/>
    <w:rsid w:val="0061630B"/>
    <w:rsid w:val="00624919"/>
    <w:rsid w:val="00654A3F"/>
    <w:rsid w:val="00666142"/>
    <w:rsid w:val="0068471E"/>
    <w:rsid w:val="00684F98"/>
    <w:rsid w:val="00685818"/>
    <w:rsid w:val="00693FFD"/>
    <w:rsid w:val="00697497"/>
    <w:rsid w:val="006C0948"/>
    <w:rsid w:val="006D2159"/>
    <w:rsid w:val="006F787C"/>
    <w:rsid w:val="00702636"/>
    <w:rsid w:val="00724507"/>
    <w:rsid w:val="00727716"/>
    <w:rsid w:val="00744BC4"/>
    <w:rsid w:val="0075391A"/>
    <w:rsid w:val="00773E6C"/>
    <w:rsid w:val="00777727"/>
    <w:rsid w:val="007807F1"/>
    <w:rsid w:val="00781FB1"/>
    <w:rsid w:val="007C4ED7"/>
    <w:rsid w:val="007D1B6D"/>
    <w:rsid w:val="007E7F95"/>
    <w:rsid w:val="00805FDF"/>
    <w:rsid w:val="00813C37"/>
    <w:rsid w:val="008154B5"/>
    <w:rsid w:val="00820F1F"/>
    <w:rsid w:val="00823962"/>
    <w:rsid w:val="00827233"/>
    <w:rsid w:val="00830E27"/>
    <w:rsid w:val="00850410"/>
    <w:rsid w:val="00852719"/>
    <w:rsid w:val="00852BD0"/>
    <w:rsid w:val="00860115"/>
    <w:rsid w:val="0088783C"/>
    <w:rsid w:val="009370BC"/>
    <w:rsid w:val="00962404"/>
    <w:rsid w:val="00970580"/>
    <w:rsid w:val="00984E15"/>
    <w:rsid w:val="0098739B"/>
    <w:rsid w:val="009A0DA4"/>
    <w:rsid w:val="009A192D"/>
    <w:rsid w:val="009B2060"/>
    <w:rsid w:val="009B61E5"/>
    <w:rsid w:val="009D1E89"/>
    <w:rsid w:val="009E5707"/>
    <w:rsid w:val="009F48C2"/>
    <w:rsid w:val="00A13080"/>
    <w:rsid w:val="00A17661"/>
    <w:rsid w:val="00A24B2D"/>
    <w:rsid w:val="00A40966"/>
    <w:rsid w:val="00A921E0"/>
    <w:rsid w:val="00A922F4"/>
    <w:rsid w:val="00AA6397"/>
    <w:rsid w:val="00AD63F0"/>
    <w:rsid w:val="00AE5526"/>
    <w:rsid w:val="00AF051B"/>
    <w:rsid w:val="00AF2753"/>
    <w:rsid w:val="00B01578"/>
    <w:rsid w:val="00B0738F"/>
    <w:rsid w:val="00B13D3B"/>
    <w:rsid w:val="00B230DB"/>
    <w:rsid w:val="00B26601"/>
    <w:rsid w:val="00B41951"/>
    <w:rsid w:val="00B41ED8"/>
    <w:rsid w:val="00B530A6"/>
    <w:rsid w:val="00B53229"/>
    <w:rsid w:val="00B62480"/>
    <w:rsid w:val="00B81B70"/>
    <w:rsid w:val="00BA3868"/>
    <w:rsid w:val="00BA55BB"/>
    <w:rsid w:val="00BB3BAB"/>
    <w:rsid w:val="00BD0724"/>
    <w:rsid w:val="00BD2B91"/>
    <w:rsid w:val="00BE5521"/>
    <w:rsid w:val="00BF41AE"/>
    <w:rsid w:val="00BF6C23"/>
    <w:rsid w:val="00C25E49"/>
    <w:rsid w:val="00C519C2"/>
    <w:rsid w:val="00C53263"/>
    <w:rsid w:val="00C57698"/>
    <w:rsid w:val="00C75827"/>
    <w:rsid w:val="00C75F1D"/>
    <w:rsid w:val="00C87300"/>
    <w:rsid w:val="00C904AB"/>
    <w:rsid w:val="00C95156"/>
    <w:rsid w:val="00CA0DC2"/>
    <w:rsid w:val="00CB68E8"/>
    <w:rsid w:val="00CD3D0B"/>
    <w:rsid w:val="00D04F01"/>
    <w:rsid w:val="00D06414"/>
    <w:rsid w:val="00D219A2"/>
    <w:rsid w:val="00D24E5A"/>
    <w:rsid w:val="00D338E4"/>
    <w:rsid w:val="00D51947"/>
    <w:rsid w:val="00D532F0"/>
    <w:rsid w:val="00D56E0F"/>
    <w:rsid w:val="00D71CB8"/>
    <w:rsid w:val="00D734BF"/>
    <w:rsid w:val="00D73E26"/>
    <w:rsid w:val="00D77413"/>
    <w:rsid w:val="00D82759"/>
    <w:rsid w:val="00D86DE4"/>
    <w:rsid w:val="00DE1909"/>
    <w:rsid w:val="00DE51DB"/>
    <w:rsid w:val="00E11872"/>
    <w:rsid w:val="00E148EE"/>
    <w:rsid w:val="00E23F1D"/>
    <w:rsid w:val="00E30E05"/>
    <w:rsid w:val="00E36361"/>
    <w:rsid w:val="00E55AE9"/>
    <w:rsid w:val="00E850AC"/>
    <w:rsid w:val="00EA196E"/>
    <w:rsid w:val="00EA2D2C"/>
    <w:rsid w:val="00EB0C84"/>
    <w:rsid w:val="00EC70E6"/>
    <w:rsid w:val="00F17FDE"/>
    <w:rsid w:val="00F3170F"/>
    <w:rsid w:val="00F40D53"/>
    <w:rsid w:val="00F4525C"/>
    <w:rsid w:val="00F50D86"/>
    <w:rsid w:val="00F73679"/>
    <w:rsid w:val="00F94524"/>
    <w:rsid w:val="00FA2380"/>
    <w:rsid w:val="00FC66B2"/>
    <w:rsid w:val="00FD29D3"/>
    <w:rsid w:val="00FE3F0B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002F7"/>
    <w:pPr>
      <w:spacing w:before="0" w:after="0" w:line="360" w:lineRule="auto"/>
      <w:ind w:left="425" w:firstLine="1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styleId="NoSpacing">
    <w:name w:val="No Spacing"/>
    <w:uiPriority w:val="1"/>
    <w:qFormat/>
    <w:rsid w:val="00560F22"/>
    <w:pPr>
      <w:spacing w:after="0" w:line="240" w:lineRule="auto"/>
    </w:pPr>
    <w:rPr>
      <w:rFonts w:ascii="Arial" w:eastAsia="Arial" w:hAnsi="Arial" w:cs="Times New Roman"/>
      <w:lang w:val="en-AU"/>
    </w:rPr>
  </w:style>
  <w:style w:type="paragraph" w:customStyle="1" w:styleId="MTDisplayEquation">
    <w:name w:val="MTDisplayEquation"/>
    <w:basedOn w:val="VCAAbody"/>
    <w:next w:val="Normal"/>
    <w:link w:val="MTDisplayEquationChar"/>
    <w:rsid w:val="00485F20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485F20"/>
    <w:rPr>
      <w:rFonts w:ascii="Arial" w:eastAsia="Arial" w:hAnsi="Arial" w:cs="Arial"/>
      <w:color w:val="000000"/>
      <w:sz w:val="20"/>
    </w:rPr>
  </w:style>
  <w:style w:type="paragraph" w:customStyle="1" w:styleId="NormalBullet">
    <w:name w:val="Normal Bullet"/>
    <w:basedOn w:val="Normal"/>
    <w:rsid w:val="00FC66B2"/>
    <w:pPr>
      <w:numPr>
        <w:numId w:val="8"/>
      </w:numPr>
      <w:tabs>
        <w:tab w:val="left" w:pos="397"/>
      </w:tabs>
      <w:spacing w:before="80" w:after="0" w:line="240" w:lineRule="auto"/>
      <w:ind w:left="397" w:hanging="397"/>
    </w:pPr>
    <w:rPr>
      <w:rFonts w:ascii="Times New Roman" w:eastAsia="Times New Roman" w:hAnsi="Times New Roman" w:cs="Times New Roman"/>
      <w:szCs w:val="24"/>
    </w:rPr>
  </w:style>
  <w:style w:type="paragraph" w:customStyle="1" w:styleId="BodyText1">
    <w:name w:val="Body Text1"/>
    <w:rsid w:val="00FC66B2"/>
    <w:pPr>
      <w:tabs>
        <w:tab w:val="left" w:pos="312"/>
        <w:tab w:val="left" w:pos="482"/>
        <w:tab w:val="left" w:pos="624"/>
      </w:tabs>
      <w:spacing w:before="180" w:after="0" w:line="260" w:lineRule="atLeast"/>
    </w:pPr>
    <w:rPr>
      <w:rFonts w:ascii="Times" w:eastAsia="Times New Roman" w:hAnsi="Times" w:cs="Times New Roman"/>
      <w:color w:val="000000"/>
      <w:szCs w:val="20"/>
      <w:lang w:eastAsia="en-AU"/>
    </w:rPr>
  </w:style>
  <w:style w:type="character" w:customStyle="1" w:styleId="MathematicaFormatTextForm">
    <w:name w:val="MathematicaFormatTextForm"/>
    <w:uiPriority w:val="99"/>
    <w:rsid w:val="0061197D"/>
  </w:style>
  <w:style w:type="paragraph" w:customStyle="1" w:styleId="MathematicaCellText">
    <w:name w:val="MathematicaCellText"/>
    <w:uiPriority w:val="99"/>
    <w:rsid w:val="0053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8"/>
      <w:szCs w:val="28"/>
      <w:lang w:val="en-AU" w:eastAsia="en-AU"/>
    </w:rPr>
  </w:style>
  <w:style w:type="character" w:customStyle="1" w:styleId="MathematicaFormatStandardForm">
    <w:name w:val="MathematicaFormatStandardForm"/>
    <w:uiPriority w:val="99"/>
    <w:rsid w:val="00820F1F"/>
    <w:rPr>
      <w:rFonts w:ascii="Courier" w:hAnsi="Courier" w:cs="Courier"/>
    </w:rPr>
  </w:style>
  <w:style w:type="character" w:customStyle="1" w:styleId="normaltextrun">
    <w:name w:val="normaltextrun"/>
    <w:basedOn w:val="DefaultParagraphFont"/>
    <w:rsid w:val="006C0948"/>
  </w:style>
  <w:style w:type="character" w:customStyle="1" w:styleId="eop">
    <w:name w:val="eop"/>
    <w:basedOn w:val="DefaultParagraphFont"/>
    <w:rsid w:val="006C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F1539"/>
    <w:rsid w:val="004A729F"/>
    <w:rsid w:val="00667641"/>
    <w:rsid w:val="007F01C9"/>
    <w:rsid w:val="00834D62"/>
    <w:rsid w:val="009325D2"/>
    <w:rsid w:val="00DA5894"/>
    <w:rsid w:val="00E14341"/>
    <w:rsid w:val="00E27BA3"/>
    <w:rsid w:val="00F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92B4F8-B291-4318-BAC2-4367416EC6FF}"/>
</file>

<file path=customXml/itemProps4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Mathematical Methods Unit 2</vt:lpstr>
    </vt:vector>
  </TitlesOfParts>
  <Company>Victorian Curriculum and Assessment Authority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Mathematical Methods Unit 2</dc:title>
  <dc:subject>VCE Mathematical Methods</dc:subject>
  <dc:creator>vcaa@education.vic.gov.au</dc:creator>
  <cp:keywords>mathematical methods, VCE, linear,equations, cubic, roots, unit 2, AoS 2</cp:keywords>
  <cp:lastModifiedBy>Julie Coleman</cp:lastModifiedBy>
  <cp:revision>6</cp:revision>
  <cp:lastPrinted>2015-05-15T02:36:00Z</cp:lastPrinted>
  <dcterms:created xsi:type="dcterms:W3CDTF">2022-12-20T22:54:00Z</dcterms:created>
  <dcterms:modified xsi:type="dcterms:W3CDTF">2023-01-23T23:21:00Z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