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00D5118" w:rsidR="00F4525C" w:rsidRDefault="00B313C6" w:rsidP="00B313C6">
      <w:pPr>
        <w:pStyle w:val="VCAADocumenttitle"/>
        <w:spacing w:before="120" w:after="0"/>
      </w:pPr>
      <w:r>
        <w:t>VCE Music</w:t>
      </w:r>
    </w:p>
    <w:p w14:paraId="7D984E1F" w14:textId="124ACFC0" w:rsidR="00B62480" w:rsidRPr="00823962" w:rsidRDefault="00B313C6" w:rsidP="00B313C6">
      <w:pPr>
        <w:pStyle w:val="VCAAHeading2"/>
        <w:spacing w:before="360"/>
      </w:pPr>
      <w:bookmarkStart w:id="0" w:name="TemplateOverview"/>
      <w:bookmarkEnd w:id="0"/>
      <w:r>
        <w:t>Literacy in music and musical literacy</w:t>
      </w:r>
    </w:p>
    <w:p w14:paraId="50646837" w14:textId="76FF906F" w:rsidR="002754C1" w:rsidRPr="002754C1" w:rsidRDefault="00B313C6" w:rsidP="00B313C6">
      <w:pPr>
        <w:pStyle w:val="VCAAHeading3"/>
        <w:spacing w:before="240" w:after="360"/>
      </w:pPr>
      <w:r>
        <w:t>Scaffolding listening</w:t>
      </w:r>
    </w:p>
    <w:tbl>
      <w:tblPr>
        <w:tblW w:w="97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3"/>
        <w:gridCol w:w="709"/>
        <w:gridCol w:w="142"/>
        <w:gridCol w:w="283"/>
        <w:gridCol w:w="142"/>
        <w:gridCol w:w="142"/>
        <w:gridCol w:w="141"/>
        <w:gridCol w:w="142"/>
        <w:gridCol w:w="284"/>
        <w:gridCol w:w="283"/>
        <w:gridCol w:w="567"/>
        <w:gridCol w:w="142"/>
        <w:gridCol w:w="283"/>
        <w:gridCol w:w="255"/>
        <w:gridCol w:w="171"/>
        <w:gridCol w:w="283"/>
        <w:gridCol w:w="284"/>
        <w:gridCol w:w="425"/>
        <w:gridCol w:w="142"/>
        <w:gridCol w:w="141"/>
        <w:gridCol w:w="170"/>
        <w:gridCol w:w="114"/>
        <w:gridCol w:w="283"/>
        <w:gridCol w:w="142"/>
        <w:gridCol w:w="284"/>
        <w:gridCol w:w="141"/>
        <w:gridCol w:w="284"/>
        <w:gridCol w:w="283"/>
        <w:gridCol w:w="85"/>
        <w:gridCol w:w="199"/>
        <w:gridCol w:w="142"/>
        <w:gridCol w:w="283"/>
        <w:gridCol w:w="284"/>
        <w:gridCol w:w="850"/>
      </w:tblGrid>
      <w:tr w:rsidR="00B313C6" w:rsidRPr="00D3120F" w14:paraId="5B296DE1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3309BDF9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17C9BF3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texture</w:t>
            </w:r>
          </w:p>
          <w:p w14:paraId="31B97EF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1418" w:type="dxa"/>
            <w:gridSpan w:val="5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3447B4D9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sparse</w:t>
            </w:r>
          </w:p>
        </w:tc>
        <w:tc>
          <w:tcPr>
            <w:tcW w:w="2097" w:type="dxa"/>
            <w:gridSpan w:val="8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DF1C5BE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dense</w:t>
            </w:r>
          </w:p>
        </w:tc>
        <w:tc>
          <w:tcPr>
            <w:tcW w:w="1616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F3BECDA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few</w:t>
            </w:r>
          </w:p>
          <w:p w14:paraId="38FA577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layers</w:t>
            </w:r>
          </w:p>
        </w:tc>
        <w:tc>
          <w:tcPr>
            <w:tcW w:w="1616" w:type="dxa"/>
            <w:gridSpan w:val="8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6F9416B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many </w:t>
            </w:r>
          </w:p>
          <w:p w14:paraId="534FAEF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layers</w:t>
            </w:r>
          </w:p>
        </w:tc>
        <w:tc>
          <w:tcPr>
            <w:tcW w:w="1758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32F9095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alternates between many </w:t>
            </w:r>
          </w:p>
          <w:p w14:paraId="16E7F18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and few layers</w:t>
            </w:r>
          </w:p>
        </w:tc>
      </w:tr>
      <w:tr w:rsidR="00B313C6" w:rsidRPr="00DD0E8D" w14:paraId="186740FA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5F69468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64C3713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38DA884C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 xml:space="preserve">melody </w:t>
            </w:r>
          </w:p>
          <w:p w14:paraId="32AB8C2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7A2B6A2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E948C1F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narrow</w:t>
            </w:r>
          </w:p>
          <w:p w14:paraId="53D06A63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pitch</w:t>
            </w:r>
          </w:p>
          <w:p w14:paraId="7D8E2BC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range</w:t>
            </w:r>
          </w:p>
          <w:p w14:paraId="523387D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</w:tc>
        <w:tc>
          <w:tcPr>
            <w:tcW w:w="850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DEFA68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0DD3D42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medium</w:t>
            </w:r>
          </w:p>
          <w:p w14:paraId="127E602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pitch</w:t>
            </w:r>
          </w:p>
          <w:p w14:paraId="153B109C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range</w:t>
            </w:r>
          </w:p>
        </w:tc>
        <w:tc>
          <w:tcPr>
            <w:tcW w:w="709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5F8E7BF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08DF514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wide </w:t>
            </w:r>
          </w:p>
          <w:p w14:paraId="7A3D977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pitch </w:t>
            </w:r>
          </w:p>
          <w:p w14:paraId="27E86A1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range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A3A3D7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7539FB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mainly</w:t>
            </w:r>
          </w:p>
          <w:p w14:paraId="6E22375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steps</w:t>
            </w:r>
          </w:p>
        </w:tc>
        <w:tc>
          <w:tcPr>
            <w:tcW w:w="709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1B30AD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3CB3669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mainly</w:t>
            </w:r>
          </w:p>
          <w:p w14:paraId="4974A20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leaps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A79A0B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7177E1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combined</w:t>
            </w:r>
          </w:p>
          <w:p w14:paraId="6B4C607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steps and </w:t>
            </w:r>
          </w:p>
          <w:p w14:paraId="6C1D8C9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leaps</w:t>
            </w:r>
          </w:p>
        </w:tc>
        <w:tc>
          <w:tcPr>
            <w:tcW w:w="850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4A79BA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D0A456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short phrases</w:t>
            </w:r>
          </w:p>
        </w:tc>
        <w:tc>
          <w:tcPr>
            <w:tcW w:w="851" w:type="dxa"/>
            <w:gridSpan w:val="4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E1673E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7E69A1A9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long </w:t>
            </w:r>
          </w:p>
          <w:p w14:paraId="356BBF7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phrases</w:t>
            </w:r>
          </w:p>
        </w:tc>
        <w:tc>
          <w:tcPr>
            <w:tcW w:w="992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19C0D0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AAC50C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FA3EBF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repetition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6E9F2EF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BDA100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27A5A2E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ornamented</w:t>
            </w:r>
          </w:p>
        </w:tc>
      </w:tr>
      <w:tr w:rsidR="00B313C6" w:rsidRPr="00DD0E8D" w14:paraId="01F192AA" w14:textId="77777777" w:rsidTr="00B313C6">
        <w:trPr>
          <w:trHeight w:val="868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4C346E1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127150B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dynamics and volume</w:t>
            </w:r>
          </w:p>
          <w:p w14:paraId="203136F9" w14:textId="77777777" w:rsidR="00B313C6" w:rsidRPr="00D3120F" w:rsidRDefault="00B313C6" w:rsidP="005462C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1559" w:type="dxa"/>
            <w:gridSpan w:val="6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1B16A96E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noProof/>
                <w:sz w:val="18"/>
                <w:szCs w:val="18"/>
              </w:rPr>
              <w:drawing>
                <wp:inline distT="0" distB="0" distL="0" distR="0" wp14:anchorId="0FD21876" wp14:editId="0A0119AC">
                  <wp:extent cx="679010" cy="353060"/>
                  <wp:effectExtent l="0" t="0" r="0" b="254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05" cy="36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F6E9290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noProof/>
                <w:sz w:val="18"/>
                <w:szCs w:val="18"/>
              </w:rPr>
              <w:drawing>
                <wp:inline distT="0" distB="0" distL="0" distR="0" wp14:anchorId="674294CD" wp14:editId="00537AF5">
                  <wp:extent cx="615674" cy="353148"/>
                  <wp:effectExtent l="0" t="0" r="0" b="254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33" cy="36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9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FF98197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noProof/>
                <w:sz w:val="18"/>
                <w:szCs w:val="18"/>
              </w:rPr>
              <w:drawing>
                <wp:inline distT="0" distB="0" distL="0" distR="0" wp14:anchorId="1DA0AD7F" wp14:editId="382CA639">
                  <wp:extent cx="841972" cy="325755"/>
                  <wp:effectExtent l="0" t="0" r="0" b="4445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65" cy="32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8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1ED718D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sz w:val="18"/>
                <w:szCs w:val="18"/>
                <w:lang w:val="en-AU" w:eastAsia="en-GB"/>
              </w:rPr>
              <w:t xml:space="preserve"> </w:t>
            </w:r>
            <w:r w:rsidRPr="00DD0E8D">
              <w:rPr>
                <w:rFonts w:ascii="Corbel" w:eastAsia="Times New Roman" w:hAnsi="Corbel" w:cs="Times New Roman"/>
                <w:noProof/>
                <w:sz w:val="18"/>
                <w:szCs w:val="18"/>
              </w:rPr>
              <w:drawing>
                <wp:inline distT="0" distB="0" distL="0" distR="0" wp14:anchorId="23F1ACB4" wp14:editId="097B409F">
                  <wp:extent cx="814705" cy="33528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D29CCB9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i/>
                <w:sz w:val="18"/>
                <w:szCs w:val="18"/>
                <w:lang w:val="en-AU" w:eastAsia="en-GB"/>
              </w:rPr>
            </w:pPr>
          </w:p>
          <w:p w14:paraId="179F85EA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i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b/>
                <w:i/>
                <w:sz w:val="24"/>
                <w:szCs w:val="24"/>
                <w:lang w:val="en-AU" w:eastAsia="en-GB"/>
              </w:rPr>
              <w:t>p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5DE12F06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i/>
                <w:sz w:val="18"/>
                <w:szCs w:val="18"/>
                <w:lang w:val="en-AU" w:eastAsia="en-GB"/>
              </w:rPr>
            </w:pPr>
          </w:p>
          <w:p w14:paraId="22D5DFA5" w14:textId="77777777" w:rsidR="00B313C6" w:rsidRPr="00DD0E8D" w:rsidRDefault="00B313C6" w:rsidP="005462C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i/>
                <w:sz w:val="18"/>
                <w:szCs w:val="18"/>
                <w:lang w:val="en-AU" w:eastAsia="en-GB"/>
              </w:rPr>
            </w:pPr>
            <w:r w:rsidRPr="00DD0E8D">
              <w:rPr>
                <w:rFonts w:ascii="Corbel" w:eastAsia="Times New Roman" w:hAnsi="Corbel" w:cs="Times New Roman"/>
                <w:b/>
                <w:i/>
                <w:lang w:val="en-AU" w:eastAsia="en-GB"/>
              </w:rPr>
              <w:t>f</w:t>
            </w:r>
          </w:p>
        </w:tc>
      </w:tr>
      <w:tr w:rsidR="00B313C6" w:rsidRPr="00DD0E8D" w14:paraId="574EBA05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2B942F7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6EECD7EB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rhythm/</w:t>
            </w:r>
          </w:p>
          <w:p w14:paraId="0F24495C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beat</w:t>
            </w:r>
          </w:p>
          <w:p w14:paraId="7E1F12F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092808B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FE427A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strong beat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ED3231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4F50963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weak sense</w:t>
            </w:r>
          </w:p>
          <w:p w14:paraId="1775D603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of beat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E9FE9A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77D3D78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metre in 4</w:t>
            </w:r>
          </w:p>
        </w:tc>
        <w:tc>
          <w:tcPr>
            <w:tcW w:w="851" w:type="dxa"/>
            <w:gridSpan w:val="4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501304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9A6484B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metre in 5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B30550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783B3AC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changing </w:t>
            </w:r>
          </w:p>
          <w:p w14:paraId="134A851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metres</w:t>
            </w:r>
          </w:p>
        </w:tc>
        <w:tc>
          <w:tcPr>
            <w:tcW w:w="992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E1729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FF5E88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repeated patterns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7E5EBB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A919F0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polyrhythms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4F8FBD6B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86289D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syncopation</w:t>
            </w:r>
          </w:p>
        </w:tc>
      </w:tr>
      <w:tr w:rsidR="00B313C6" w:rsidRPr="00DD0E8D" w14:paraId="75FC39A2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02434583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69CE511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 xml:space="preserve">tone </w:t>
            </w:r>
          </w:p>
          <w:p w14:paraId="2B09901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colour</w:t>
            </w:r>
          </w:p>
          <w:p w14:paraId="28E882D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7AF0417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E0BE6B0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voice</w:t>
            </w:r>
          </w:p>
        </w:tc>
        <w:tc>
          <w:tcPr>
            <w:tcW w:w="850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99DEF5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AF3AAC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brass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EA994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3066F7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woodwind</w:t>
            </w:r>
          </w:p>
        </w:tc>
        <w:tc>
          <w:tcPr>
            <w:tcW w:w="1134" w:type="dxa"/>
            <w:gridSpan w:val="5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8EDFC3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CF0E23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percussion</w:t>
            </w:r>
          </w:p>
        </w:tc>
        <w:tc>
          <w:tcPr>
            <w:tcW w:w="992" w:type="dxa"/>
            <w:gridSpan w:val="4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022CF3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7274412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keyboard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0F45CA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992F9EF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natural sounds</w:t>
            </w:r>
          </w:p>
        </w:tc>
        <w:tc>
          <w:tcPr>
            <w:tcW w:w="1276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68B377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5DCA54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digital</w:t>
            </w:r>
          </w:p>
          <w:p w14:paraId="5CBE749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sounds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118B4A6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27B215D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other</w:t>
            </w:r>
          </w:p>
        </w:tc>
      </w:tr>
      <w:tr w:rsidR="00B313C6" w:rsidRPr="00DD0E8D" w14:paraId="3662C60A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683BF0F6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5E9809F9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structure</w:t>
            </w:r>
          </w:p>
          <w:p w14:paraId="09C371EC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1276" w:type="dxa"/>
            <w:gridSpan w:val="4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7504BF2E" w14:textId="1429AE9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introduction</w:t>
            </w:r>
          </w:p>
        </w:tc>
        <w:tc>
          <w:tcPr>
            <w:tcW w:w="1701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22731A9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contrasting sections</w:t>
            </w:r>
          </w:p>
        </w:tc>
        <w:tc>
          <w:tcPr>
            <w:tcW w:w="1843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4A8F43D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no clear sections</w:t>
            </w:r>
          </w:p>
        </w:tc>
        <w:tc>
          <w:tcPr>
            <w:tcW w:w="1842" w:type="dxa"/>
            <w:gridSpan w:val="9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0AEABD1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 xml:space="preserve">repeated </w:t>
            </w:r>
          </w:p>
          <w:p w14:paraId="68023AB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sections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3893EE8D" w14:textId="77777777" w:rsidR="00B313C6" w:rsidRPr="00D3120F" w:rsidRDefault="00B313C6" w:rsidP="00D3120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ending</w:t>
            </w:r>
          </w:p>
          <w:p w14:paraId="1E33702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(coda)</w:t>
            </w:r>
          </w:p>
        </w:tc>
      </w:tr>
      <w:tr w:rsidR="00B313C6" w:rsidRPr="00DD0E8D" w14:paraId="3EFE0AD0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06542BC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661F2E7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harmony</w:t>
            </w:r>
          </w:p>
          <w:p w14:paraId="5546F45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1E183DF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230D10F5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75048A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consonant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DFF99E9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01C073C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F26AE79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dissonant</w:t>
            </w:r>
          </w:p>
        </w:tc>
        <w:tc>
          <w:tcPr>
            <w:tcW w:w="1985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A004A9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83ABCFB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mixture of consonance and</w:t>
            </w:r>
          </w:p>
          <w:p w14:paraId="2070A42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dissonance</w:t>
            </w:r>
          </w:p>
          <w:p w14:paraId="1C564423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</w:tc>
        <w:tc>
          <w:tcPr>
            <w:tcW w:w="1701" w:type="dxa"/>
            <w:gridSpan w:val="8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480AFA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7DEA72D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simple chord progression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3C0549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44793C1B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Arial Narrow" w:hAnsi="Arial Narrow" w:cs="Times New Roman"/>
                <w:sz w:val="18"/>
                <w:szCs w:val="18"/>
                <w:lang w:val="en-AU" w:eastAsia="en-GB"/>
              </w:rPr>
              <w:t>suspension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7A03B431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7B24BA93" w14:textId="77777777" w:rsidR="00B313C6" w:rsidRPr="00D3120F" w:rsidRDefault="00B313C6" w:rsidP="005462C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GB" w:eastAsia="ja-JP"/>
              </w:rPr>
            </w:pPr>
            <w:r w:rsidRPr="00D3120F">
              <w:rPr>
                <w:rFonts w:ascii="Arial Narrow" w:eastAsia="Arial Narrow" w:hAnsi="Arial Narrow" w:cs="Arial"/>
                <w:sz w:val="18"/>
                <w:szCs w:val="18"/>
                <w:lang w:val="en-GB" w:eastAsia="ja-JP"/>
              </w:rPr>
              <w:t>7th, 9th, 11th chords</w:t>
            </w:r>
          </w:p>
          <w:p w14:paraId="4B16A67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</w:tc>
      </w:tr>
      <w:tr w:rsidR="00B313C6" w:rsidRPr="00DD0E8D" w14:paraId="07137091" w14:textId="77777777" w:rsidTr="00B313C6"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F7EB4"/>
          </w:tcPr>
          <w:p w14:paraId="32F19BA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</w:p>
          <w:p w14:paraId="79ECA064" w14:textId="77777777" w:rsidR="00B313C6" w:rsidRPr="00D3120F" w:rsidRDefault="00B313C6" w:rsidP="00D3120F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AU" w:eastAsia="en-GB"/>
              </w:rPr>
              <w:t>tempo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bottom w:val="double" w:sz="6" w:space="0" w:color="auto"/>
              <w:right w:val="single" w:sz="2" w:space="0" w:color="auto"/>
            </w:tcBorders>
          </w:tcPr>
          <w:p w14:paraId="05D216EA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29B455DB" w14:textId="1E1B9D71" w:rsidR="00B313C6" w:rsidRPr="00D3120F" w:rsidRDefault="00B313C6" w:rsidP="00D3120F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fast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64E8B0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0E39390F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slow</w:t>
            </w:r>
          </w:p>
        </w:tc>
        <w:tc>
          <w:tcPr>
            <w:tcW w:w="1985" w:type="dxa"/>
            <w:gridSpan w:val="7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44EA4E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81A05F2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moderate</w:t>
            </w:r>
          </w:p>
        </w:tc>
        <w:tc>
          <w:tcPr>
            <w:tcW w:w="1701" w:type="dxa"/>
            <w:gridSpan w:val="8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962D354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1F52231F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slows down</w:t>
            </w:r>
          </w:p>
        </w:tc>
        <w:tc>
          <w:tcPr>
            <w:tcW w:w="1134" w:type="dxa"/>
            <w:gridSpan w:val="6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D1A1B6E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5D9B0328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speeds up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1ED4F837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</w:p>
          <w:p w14:paraId="6B4311EC" w14:textId="77777777" w:rsidR="00B313C6" w:rsidRPr="00D3120F" w:rsidRDefault="00B313C6" w:rsidP="005462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</w:pPr>
            <w:r w:rsidRPr="00D3120F">
              <w:rPr>
                <w:rFonts w:ascii="Arial Narrow" w:eastAsia="Times New Roman" w:hAnsi="Arial Narrow" w:cs="Times New Roman"/>
                <w:sz w:val="18"/>
                <w:szCs w:val="18"/>
                <w:lang w:val="en-AU" w:eastAsia="en-GB"/>
              </w:rPr>
              <w:t>fluctuates</w:t>
            </w:r>
          </w:p>
        </w:tc>
      </w:tr>
    </w:tbl>
    <w:p w14:paraId="36FEDA5A" w14:textId="76CD0A1C" w:rsidR="003A00B4" w:rsidRPr="003A00B4" w:rsidRDefault="003A00B4" w:rsidP="003A00B4">
      <w:pPr>
        <w:pStyle w:val="VCAAbody"/>
      </w:pPr>
    </w:p>
    <w:sectPr w:rsidR="003A00B4" w:rsidRPr="003A00B4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F84339D" w:rsidR="00FD29D3" w:rsidRPr="00D86DE4" w:rsidRDefault="00D3120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3C6">
          <w:rPr>
            <w:color w:val="999999" w:themeColor="accent2"/>
          </w:rPr>
          <w:t>VCE Music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13C6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120F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CFE817-C0E2-420E-9125-81B008160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</dc:title>
  <dc:subject>VCE Music</dc:subject>
  <dc:creator>vcaa@education.vic.gov.au</dc:creator>
  <cp:keywords>music, literacy, scaffolding, listening, pitch</cp:keywords>
  <cp:lastModifiedBy>Julie Coleman</cp:lastModifiedBy>
  <cp:revision>3</cp:revision>
  <cp:lastPrinted>2015-05-15T02:36:00Z</cp:lastPrinted>
  <dcterms:created xsi:type="dcterms:W3CDTF">2022-08-09T05:29:00Z</dcterms:created>
  <dcterms:modified xsi:type="dcterms:W3CDTF">2022-08-09T05:38:00Z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