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282DB7DE" w:rsidR="00F4525C" w:rsidRDefault="00A9633F" w:rsidP="009B61E5">
          <w:pPr>
            <w:pStyle w:val="VCAADocumenttitle"/>
          </w:pPr>
          <w:r w:rsidRPr="00FB3AFF">
            <w:t xml:space="preserve">Unit </w:t>
          </w:r>
          <w:r>
            <w:t>4</w:t>
          </w:r>
          <w:r w:rsidRPr="00FB3AFF">
            <w:t xml:space="preserve"> Vocational Numeracy – AOS 5: Dimension &amp; Direction, AOS 8</w:t>
          </w:r>
          <w:r w:rsidR="00F81160">
            <w:t>:</w:t>
          </w:r>
          <w:r w:rsidRPr="00FB3AFF">
            <w:t xml:space="preserve"> Systematics</w:t>
          </w:r>
        </w:p>
      </w:sdtContent>
    </w:sdt>
    <w:tbl>
      <w:tblPr>
        <w:tblStyle w:val="TableGrid14"/>
        <w:tblW w:w="21541" w:type="dxa"/>
        <w:tblLayout w:type="fixed"/>
        <w:tblLook w:val="04A0" w:firstRow="1" w:lastRow="0" w:firstColumn="1" w:lastColumn="0" w:noHBand="0" w:noVBand="1"/>
      </w:tblPr>
      <w:tblGrid>
        <w:gridCol w:w="680"/>
        <w:gridCol w:w="1870"/>
        <w:gridCol w:w="1870"/>
        <w:gridCol w:w="1870"/>
        <w:gridCol w:w="1870"/>
        <w:gridCol w:w="1984"/>
        <w:gridCol w:w="1985"/>
        <w:gridCol w:w="1985"/>
        <w:gridCol w:w="1856"/>
        <w:gridCol w:w="1857"/>
        <w:gridCol w:w="1857"/>
        <w:gridCol w:w="1857"/>
      </w:tblGrid>
      <w:tr w:rsidR="00FB3AFF" w:rsidRPr="00FB3AFF" w14:paraId="7E274B8B" w14:textId="77777777" w:rsidTr="004429C2">
        <w:trPr>
          <w:cantSplit/>
          <w:trHeight w:val="197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6B92275" w14:textId="77777777" w:rsidR="00FB3AFF" w:rsidRPr="00FB3AFF" w:rsidRDefault="00FB3AFF" w:rsidP="00FB3AF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FB3AF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76BC1E2" w14:textId="688EB73F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Demonstrates thorough understanding of </w:t>
            </w:r>
            <w:r w:rsidR="00F81160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location and direction in relation to maps and technologies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BFA0411" w14:textId="303DF7B6" w:rsidR="00FB3AFF" w:rsidRPr="00FB3AFF" w:rsidRDefault="00F81160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Gives clear and accurate direction and location instructions between multiple destinations, including unfamiliar locations.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17B01E0" w14:textId="6ACCA511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Confidently</w:t>
            </w:r>
            <w:r w:rsidR="00F8116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</w:t>
            </w:r>
            <w:r w:rsidR="00F709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competently</w:t>
            </w: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</w:t>
            </w:r>
            <w:r w:rsidR="00F8116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sets and adjusts parameters of inputs to optimise outputs and solutions for the context</w:t>
            </w:r>
          </w:p>
        </w:tc>
        <w:tc>
          <w:tcPr>
            <w:tcW w:w="187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03D866" w14:textId="04E3340C" w:rsidR="00FB3AFF" w:rsidRPr="00FB3AFF" w:rsidRDefault="00F81160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Confidentally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</w:t>
            </w:r>
            <w:r w:rsidR="00F709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competently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makes informed decisions on inputs and interprets outputs mathematically from relevant mapping tools.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9919BB7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Comprehensively shows confidence working with analogue equipment for both AOS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B371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confidence in selecting and working with digital tools for both AOS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63C878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confidently select the most appropriate tool as needed (analogue or digital) and justify its use within the context</w:t>
            </w:r>
          </w:p>
        </w:tc>
        <w:tc>
          <w:tcPr>
            <w:tcW w:w="18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0E9C4D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thorough details when identifying the purpose of the task, and identify the mathematics involved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58F27C9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thorough details when performing the mathematics calculations and processes accurately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FF646DA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thorough details when reflecting on results, looks for accuracies and inaccuracies, and reflect on processes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608E432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thoroughly effective methods to communicate details; and can effectively communicate findings</w:t>
            </w:r>
          </w:p>
        </w:tc>
      </w:tr>
      <w:tr w:rsidR="00FB3AFF" w:rsidRPr="00FB3AFF" w14:paraId="09D68A6C" w14:textId="77777777" w:rsidTr="004429C2">
        <w:trPr>
          <w:cantSplit/>
          <w:trHeight w:val="1599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448A1D97" w14:textId="77777777" w:rsidR="00FB3AFF" w:rsidRPr="00FB3AFF" w:rsidRDefault="00FB3AFF" w:rsidP="00FB3AF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FB3AF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019DFAB5" w14:textId="52B2C116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Demonstrates clear understanding of </w:t>
            </w:r>
            <w:r w:rsidR="00F81160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location and direction in relation to maps and technologies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4A7A4DB" w14:textId="5A8932B7" w:rsidR="00FB3AFF" w:rsidRPr="00FB3AFF" w:rsidRDefault="00F81160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Gives generally clear and </w:t>
            </w:r>
            <w:r w:rsidR="00F70946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accurate</w:t>
            </w:r>
            <w:r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 direction and location instructions between multiple destinations, including unfamiliar locations.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E6C3AC1" w14:textId="6C94F430" w:rsidR="00FB3AFF" w:rsidRPr="00FB3AFF" w:rsidRDefault="00F81160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Sets and adjusts parameters of inputs to optimise outputs and solutions for the context</w:t>
            </w:r>
          </w:p>
        </w:tc>
        <w:tc>
          <w:tcPr>
            <w:tcW w:w="187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16D13F" w14:textId="1F879299" w:rsidR="00FB3AFF" w:rsidRPr="00FB3AFF" w:rsidRDefault="00F70946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Makes informed decisions on inputs and interprets outputs mathematically from relevant mapping tools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6638D9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Consistently attempts to work with analogue equipment with both AOS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9FCA4D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select and work with an array of different digital tools for both AOS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20D459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consistently select the most appropriate tool as needed (analogue or digital) and justify its use within the context</w:t>
            </w:r>
          </w:p>
        </w:tc>
        <w:tc>
          <w:tcPr>
            <w:tcW w:w="18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27F3526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details to the purpose of the task and the mathematics involved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526ABFB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details when performing the mathematics calculations and processes accurately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7A06000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provide details when reflecting on results, looks for accuracies and inaccuracies, and reflect on processes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E8FB319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choose effective methods to communicate details; and can effectively communicate findings</w:t>
            </w:r>
          </w:p>
        </w:tc>
      </w:tr>
      <w:tr w:rsidR="00FB3AFF" w:rsidRPr="00FB3AFF" w14:paraId="44C81811" w14:textId="77777777" w:rsidTr="004429C2">
        <w:trPr>
          <w:cantSplit/>
          <w:trHeight w:val="1625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688F787" w14:textId="77777777" w:rsidR="00FB3AFF" w:rsidRPr="00FB3AFF" w:rsidRDefault="00FB3AFF" w:rsidP="00FB3AF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FB3AF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F8CA28D" w14:textId="5010DC25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Demonstrates some understanding of </w:t>
            </w:r>
            <w:r w:rsidR="00F81160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location and direction in relation to maps and technologies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144D104" w14:textId="2CEB2C44" w:rsidR="00FB3AFF" w:rsidRPr="00FB3AFF" w:rsidRDefault="00F81160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Gives direction and location instructions between multiple destinations, including </w:t>
            </w:r>
            <w:r w:rsidR="00F709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some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unfamiliar locations, with some </w:t>
            </w:r>
            <w:r w:rsidR="00F709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competency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8135F78" w14:textId="2F83EA2D" w:rsidR="00FB3AFF" w:rsidRPr="00FB3AFF" w:rsidRDefault="00F81160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Sets and adjusts parameters of inputs to optimise outputs and solutions for the context with some </w:t>
            </w:r>
            <w:r w:rsidR="00F7094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competency.</w:t>
            </w:r>
          </w:p>
        </w:tc>
        <w:tc>
          <w:tcPr>
            <w:tcW w:w="187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A425058" w14:textId="226F9EB9" w:rsidR="00FB3AFF" w:rsidRPr="00FB3AFF" w:rsidRDefault="00F81160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Makes decisions on inputs and interprets outputs mathematically from relevant mapping tools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D10F9F7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use of selected analogue tools, needing some support to use with accuracy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5242D5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use of selected digital tools, needing some support to use with accuracy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DAD7DF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selection process but lacks justification within the context</w:t>
            </w:r>
          </w:p>
        </w:tc>
        <w:tc>
          <w:tcPr>
            <w:tcW w:w="18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984E78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identification of the purpose and the mathematics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5071DDF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details when performing the mathematics calculations and processes accurately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D11CA68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details when reflecting on results, looks for accuracies and inaccuracies, and reflection on processes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E8EBBD0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Satisfactory details when communicating findings</w:t>
            </w:r>
          </w:p>
        </w:tc>
      </w:tr>
      <w:tr w:rsidR="00FB3AFF" w:rsidRPr="00FB3AFF" w14:paraId="5CFE2B75" w14:textId="77777777" w:rsidTr="004429C2">
        <w:trPr>
          <w:cantSplit/>
          <w:trHeight w:val="1395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B50279B" w14:textId="77777777" w:rsidR="00FB3AFF" w:rsidRPr="00FB3AFF" w:rsidRDefault="00FB3AFF" w:rsidP="00FB3AF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FB3AFF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D0C4092" w14:textId="26587F41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Demonstrates limited understanding of </w:t>
            </w:r>
            <w:r w:rsidR="00F81160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location and direction in relation to maps and technologies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A160405" w14:textId="074FFB4C" w:rsidR="00FB3AFF" w:rsidRPr="00FB3AFF" w:rsidRDefault="00FB3AFF" w:rsidP="00FB3AFF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 xml:space="preserve">Limited </w:t>
            </w:r>
            <w:r w:rsidR="00F81160">
              <w:rPr>
                <w:rFonts w:ascii="Arial Narrow" w:eastAsia="Calibri" w:hAnsi="Arial Narrow" w:cs="Times New Roman"/>
                <w:sz w:val="18"/>
                <w:szCs w:val="18"/>
                <w:lang w:eastAsia="en-AU"/>
              </w:rPr>
              <w:t>ability to give direction and location instructions between multiple destinations.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9A50BA1" w14:textId="79E89F15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Attempts to </w:t>
            </w:r>
            <w:r w:rsidR="00F8116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set parameters of inputs to optimise outputs and solutions for the context.</w:t>
            </w:r>
          </w:p>
        </w:tc>
        <w:tc>
          <w:tcPr>
            <w:tcW w:w="187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BBC1B32" w14:textId="26A08D80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Attempts to </w:t>
            </w:r>
            <w:r w:rsidR="00F81160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make decisions on inputs and attempts to interpret outputs mathematically from relevant mapping tools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6C22D0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limited understanding of selecting the most appropriate analogue tool/how to use 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802A46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limited understanding of selecting the most appropriate digital tool/how to use it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E2BFC8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limited understanding of selecting the best tool and connecting it to the context</w:t>
            </w:r>
          </w:p>
        </w:tc>
        <w:tc>
          <w:tcPr>
            <w:tcW w:w="18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1E43B58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Limited identification of the purpose and the mathematics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BC550B9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Limited details provided when performing the mathematics calculations and processes accurately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B69410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Limited details when reflecting, looking for accuracies and inaccuracies, and reflection on process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65B05E6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Limited details communicating findings; messages being communicated are unclear and hard to understand</w:t>
            </w:r>
          </w:p>
        </w:tc>
      </w:tr>
      <w:tr w:rsidR="00FB3AFF" w:rsidRPr="00FB3AFF" w14:paraId="4C4F5A9E" w14:textId="77777777" w:rsidTr="00346E2B">
        <w:trPr>
          <w:cantSplit/>
          <w:trHeight w:val="39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DD61EB8" w14:textId="77777777" w:rsidR="00FB3AFF" w:rsidRPr="00FB3AFF" w:rsidRDefault="00FB3AFF" w:rsidP="00FB3AF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A652BF2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653B81B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4CAD1CD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DF9830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3DE46CC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4EE663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E93B7C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9BBD85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1C25701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790AA56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3E39171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FB3AFF" w:rsidRPr="00FB3AFF" w14:paraId="4BD42552" w14:textId="77777777" w:rsidTr="00346E2B">
        <w:trPr>
          <w:trHeight w:val="42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B542C94" w14:textId="77777777" w:rsidR="00FB3AFF" w:rsidRPr="00FB3AFF" w:rsidRDefault="00FB3AFF" w:rsidP="00FB3AFF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FB3AF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73EE0B1" w14:textId="12249D8B" w:rsidR="004429C2" w:rsidRPr="00FB3AFF" w:rsidRDefault="004429C2" w:rsidP="00FB3AF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>Understanding of location and direction.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23E9F40" w14:textId="7B22C7CA" w:rsidR="004429C2" w:rsidRPr="00FB3AFF" w:rsidRDefault="004429C2" w:rsidP="00FB3AF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>Giving direction and location instructions</w:t>
            </w:r>
            <w:r w:rsidR="006E4F9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07700F87" w14:textId="1300B83C" w:rsidR="004429C2" w:rsidRPr="00FB3AFF" w:rsidRDefault="004429C2" w:rsidP="00FB3AF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>Setting and adjusting parameters to optim</w:t>
            </w:r>
            <w:bookmarkStart w:id="1" w:name="_GoBack"/>
            <w:bookmarkEnd w:id="1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>ise outputs and solutions.</w:t>
            </w:r>
          </w:p>
        </w:tc>
        <w:tc>
          <w:tcPr>
            <w:tcW w:w="187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106723" w14:textId="4C5674F4" w:rsidR="004429C2" w:rsidRPr="00FB3AFF" w:rsidRDefault="004429C2" w:rsidP="00FB3AF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>Making decisions on inputs and interpreting outputs.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51934B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Using a variety of analogue tools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8C552C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Using a variety of digital tools</w:t>
            </w:r>
          </w:p>
        </w:tc>
        <w:tc>
          <w:tcPr>
            <w:tcW w:w="198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AC6A46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Can select the appropriate tool</w:t>
            </w:r>
          </w:p>
        </w:tc>
        <w:tc>
          <w:tcPr>
            <w:tcW w:w="18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75F1D8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 1</w:t>
            </w:r>
          </w:p>
          <w:p w14:paraId="57CBD365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Identify the mathematics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179A10F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 2</w:t>
            </w:r>
          </w:p>
          <w:p w14:paraId="72248E58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Act on and use the mathematics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F75B442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 3</w:t>
            </w:r>
          </w:p>
          <w:p w14:paraId="61915690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Evaluate and reflect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FB2C5A1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Step 4</w:t>
            </w:r>
          </w:p>
          <w:p w14:paraId="285479DF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Communicate and report</w:t>
            </w:r>
          </w:p>
        </w:tc>
      </w:tr>
      <w:tr w:rsidR="00FB3AFF" w:rsidRPr="00FB3AFF" w14:paraId="1A0FBF47" w14:textId="77777777" w:rsidTr="00346E2B">
        <w:trPr>
          <w:trHeight w:val="582"/>
        </w:trPr>
        <w:tc>
          <w:tcPr>
            <w:tcW w:w="680" w:type="dxa"/>
            <w:vMerge/>
            <w:shd w:val="clear" w:color="auto" w:fill="auto"/>
            <w:vAlign w:val="center"/>
          </w:tcPr>
          <w:p w14:paraId="24A8954E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480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7494FE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1</w:t>
            </w:r>
          </w:p>
        </w:tc>
        <w:tc>
          <w:tcPr>
            <w:tcW w:w="595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D84D54C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3</w:t>
            </w:r>
          </w:p>
        </w:tc>
        <w:tc>
          <w:tcPr>
            <w:tcW w:w="7427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F7BCB8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2</w:t>
            </w:r>
          </w:p>
        </w:tc>
      </w:tr>
      <w:tr w:rsidR="00FB3AFF" w:rsidRPr="00FB3AFF" w14:paraId="7E308625" w14:textId="77777777" w:rsidTr="00346E2B">
        <w:trPr>
          <w:trHeight w:val="1020"/>
        </w:trPr>
        <w:tc>
          <w:tcPr>
            <w:tcW w:w="680" w:type="dxa"/>
            <w:vMerge/>
            <w:shd w:val="clear" w:color="auto" w:fill="auto"/>
            <w:vAlign w:val="center"/>
          </w:tcPr>
          <w:p w14:paraId="6929D7F0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7480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4E0787" w14:textId="0646E95E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 xml:space="preserve">Unit </w:t>
            </w:r>
            <w:r w:rsidR="00F81160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4</w:t>
            </w:r>
          </w:p>
          <w:p w14:paraId="1D838AC1" w14:textId="2B776E2B" w:rsidR="00FB3AFF" w:rsidRPr="00FB3AFF" w:rsidRDefault="00F81160" w:rsidP="00FB3AFF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Vocational Numeracy – AOS5 Dimension and Direction &amp; AOS 8 Systematics</w:t>
            </w:r>
          </w:p>
          <w:p w14:paraId="5A6ED73E" w14:textId="67D1A672" w:rsidR="00FB3AFF" w:rsidRPr="00FB3AFF" w:rsidRDefault="00F81160" w:rsidP="00FB3AFF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 xml:space="preserve">Amazing </w:t>
            </w:r>
            <w:proofErr w:type="spellStart"/>
            <w:r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Amazing</w:t>
            </w:r>
            <w:proofErr w:type="spellEnd"/>
            <w:r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 xml:space="preserve"> Melbourne</w:t>
            </w:r>
          </w:p>
        </w:tc>
        <w:tc>
          <w:tcPr>
            <w:tcW w:w="595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444A26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Mathematical Toolkit</w:t>
            </w:r>
          </w:p>
        </w:tc>
        <w:tc>
          <w:tcPr>
            <w:tcW w:w="7427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DD91D5" w14:textId="77777777" w:rsidR="00FB3AFF" w:rsidRPr="00FB3AFF" w:rsidRDefault="00FB3AFF" w:rsidP="00FB3AFF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 w:rsidRPr="00FB3AFF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Problem Solving Cycle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1EF6" w14:textId="25156776" w:rsidR="00A922F4" w:rsidRPr="00D86DE4" w:rsidRDefault="006E4F9A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1160">
          <w:rPr>
            <w:color w:val="999999" w:themeColor="accent2"/>
          </w:rPr>
          <w:t>Unit 4 Vocational Numeracy – AOS 5: Dimension &amp; Direction, AOS 8: Systematics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0FE6"/>
    <w:rsid w:val="000F16FD"/>
    <w:rsid w:val="0015274C"/>
    <w:rsid w:val="001E7DDE"/>
    <w:rsid w:val="00220445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29C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02C96"/>
    <w:rsid w:val="0068471E"/>
    <w:rsid w:val="00684F98"/>
    <w:rsid w:val="00693FFD"/>
    <w:rsid w:val="006C3713"/>
    <w:rsid w:val="006D2159"/>
    <w:rsid w:val="006E4F9A"/>
    <w:rsid w:val="006F787C"/>
    <w:rsid w:val="00702636"/>
    <w:rsid w:val="00724507"/>
    <w:rsid w:val="007329DA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9633F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70946"/>
    <w:rsid w:val="00F81160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11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0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9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1aab662d-a6b2-42d6-996b-a574723d1ad8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78B82-9EB8-4A64-8FDE-66A24493C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B2B13-54A1-4635-B5DB-9676B095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Vocational Numeracy – AOS 5: Dimension &amp; Direction, AOS 8: Systematics</vt:lpstr>
    </vt:vector>
  </TitlesOfParts>
  <Company>Victorian Curriculum and Assessment Authority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Vocational Numeracy – AOS 5: Dimension &amp; Direction, AOS 8: Systematics</dc:title>
  <dc:creator>Derek Tolan</dc:creator>
  <cp:lastModifiedBy>Joanne Binns</cp:lastModifiedBy>
  <cp:revision>8</cp:revision>
  <cp:lastPrinted>2022-11-03T00:32:00Z</cp:lastPrinted>
  <dcterms:created xsi:type="dcterms:W3CDTF">2022-11-03T00:19:00Z</dcterms:created>
  <dcterms:modified xsi:type="dcterms:W3CDTF">2022-11-04T05:27:00Z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