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Title"/>
        <w:tag w:val=""/>
        <w:id w:val="-810398239"/>
        <w:placeholder>
          <w:docPart w:val="F94400D98C62E84B94D6ECC7901600D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p w14:paraId="30FAB9E2" w14:textId="2B6A32C7" w:rsidR="00F4525C" w:rsidRDefault="00761E91" w:rsidP="009B61E5">
          <w:pPr>
            <w:pStyle w:val="VCAADocumenttitle"/>
          </w:pPr>
          <w:r>
            <w:t>Unit 1, Outcome 1 - Careers research presentation</w:t>
          </w:r>
        </w:p>
      </w:sdtContent>
    </w:sdt>
    <w:tbl>
      <w:tblPr>
        <w:tblStyle w:val="TableGrid23"/>
        <w:tblW w:w="21430" w:type="dxa"/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680"/>
        <w:gridCol w:w="2303"/>
        <w:gridCol w:w="2304"/>
        <w:gridCol w:w="2306"/>
        <w:gridCol w:w="2304"/>
        <w:gridCol w:w="2305"/>
        <w:gridCol w:w="2307"/>
        <w:gridCol w:w="2304"/>
        <w:gridCol w:w="2305"/>
        <w:gridCol w:w="2305"/>
        <w:gridCol w:w="7"/>
      </w:tblGrid>
      <w:tr w:rsidR="00761E91" w:rsidRPr="00761E91" w14:paraId="2C8CDCAE" w14:textId="77777777" w:rsidTr="005907AA">
        <w:trPr>
          <w:gridAfter w:val="1"/>
          <w:wAfter w:w="7" w:type="dxa"/>
          <w:cantSplit/>
          <w:trHeight w:val="1444"/>
        </w:trPr>
        <w:tc>
          <w:tcPr>
            <w:tcW w:w="680" w:type="dxa"/>
            <w:shd w:val="clear" w:color="auto" w:fill="auto"/>
            <w:textDirection w:val="tbRl"/>
            <w:vAlign w:val="center"/>
          </w:tcPr>
          <w:p w14:paraId="7021D02F" w14:textId="77777777" w:rsidR="00761E91" w:rsidRPr="00761E91" w:rsidRDefault="00761E91" w:rsidP="00761E91">
            <w:pPr>
              <w:ind w:left="113" w:right="113"/>
              <w:jc w:val="center"/>
              <w:rPr>
                <w:rFonts w:ascii="Arial Narrow" w:eastAsia="Times New Roman" w:hAnsi="Arial Narrow" w:cs="Arial"/>
                <w:b/>
                <w:sz w:val="20"/>
                <w:szCs w:val="18"/>
                <w:lang w:eastAsia="en-AU"/>
              </w:rPr>
            </w:pPr>
            <w:bookmarkStart w:id="0" w:name="TemplateOverview"/>
            <w:bookmarkEnd w:id="0"/>
            <w:r w:rsidRPr="00761E91">
              <w:rPr>
                <w:rFonts w:ascii="Arial Narrow" w:eastAsia="Times New Roman" w:hAnsi="Arial Narrow" w:cs="Arial"/>
                <w:b/>
                <w:sz w:val="20"/>
                <w:szCs w:val="18"/>
                <w:lang w:eastAsia="en-AU"/>
              </w:rPr>
              <w:t>Excelling</w:t>
            </w:r>
          </w:p>
        </w:tc>
        <w:tc>
          <w:tcPr>
            <w:tcW w:w="2303" w:type="dxa"/>
            <w:shd w:val="clear" w:color="auto" w:fill="auto"/>
            <w:vAlign w:val="center"/>
          </w:tcPr>
          <w:p w14:paraId="5C3C9D99" w14:textId="77777777" w:rsidR="00761E91" w:rsidRPr="00761E91" w:rsidRDefault="00761E91" w:rsidP="00761E91">
            <w:pPr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</w:pPr>
            <w:r w:rsidRPr="00761E91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Completes all sections of the planning documentation in detail and evaluates the effectiveness of the planning process</w:t>
            </w:r>
          </w:p>
        </w:tc>
        <w:tc>
          <w:tcPr>
            <w:tcW w:w="2304" w:type="dxa"/>
            <w:shd w:val="clear" w:color="auto" w:fill="auto"/>
            <w:vAlign w:val="center"/>
          </w:tcPr>
          <w:p w14:paraId="1C76E09C" w14:textId="77777777" w:rsidR="00761E91" w:rsidRPr="00761E91" w:rsidRDefault="00761E91" w:rsidP="00761E91">
            <w:pPr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</w:pPr>
            <w:r w:rsidRPr="00761E91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Explains the interconnectedness of all key terms using examples and describes a range of pieces of information on a range of occupations</w:t>
            </w:r>
          </w:p>
        </w:tc>
        <w:tc>
          <w:tcPr>
            <w:tcW w:w="2306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179374FA" w14:textId="77777777" w:rsidR="00761E91" w:rsidRPr="00761E91" w:rsidRDefault="00761E91" w:rsidP="00761E91">
            <w:pPr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</w:pPr>
            <w:r w:rsidRPr="00761E91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Compares and contrasts the advantages and disadvantages of pursuing employment in all three growth areas</w:t>
            </w:r>
          </w:p>
        </w:tc>
        <w:tc>
          <w:tcPr>
            <w:tcW w:w="2304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0EFB460F" w14:textId="77777777" w:rsidR="00761E91" w:rsidRPr="00761E91" w:rsidRDefault="00761E91" w:rsidP="00761E91">
            <w:pPr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</w:pPr>
            <w:r w:rsidRPr="00761E91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Describes the key ideas and concepts and explains links between them</w:t>
            </w:r>
          </w:p>
        </w:tc>
        <w:tc>
          <w:tcPr>
            <w:tcW w:w="2305" w:type="dxa"/>
            <w:shd w:val="clear" w:color="auto" w:fill="auto"/>
            <w:vAlign w:val="center"/>
          </w:tcPr>
          <w:p w14:paraId="58BB5982" w14:textId="77777777" w:rsidR="00761E91" w:rsidRPr="00761E91" w:rsidRDefault="00761E91" w:rsidP="00761E91">
            <w:pPr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</w:pPr>
            <w:r w:rsidRPr="00761E91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Compares and evaluates multiple concepts and strategies using a range of resources</w:t>
            </w:r>
          </w:p>
        </w:tc>
        <w:tc>
          <w:tcPr>
            <w:tcW w:w="2307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2665A293" w14:textId="77777777" w:rsidR="00761E91" w:rsidRPr="00761E91" w:rsidRDefault="00761E91" w:rsidP="00761E91">
            <w:pPr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</w:pPr>
            <w:r w:rsidRPr="00761E91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Justifies the proposed strategies for improvement using research</w:t>
            </w:r>
          </w:p>
        </w:tc>
        <w:tc>
          <w:tcPr>
            <w:tcW w:w="2304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241AACC8" w14:textId="77777777" w:rsidR="00761E91" w:rsidRPr="00761E91" w:rsidRDefault="00761E91" w:rsidP="00761E91">
            <w:pPr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</w:pPr>
            <w:r w:rsidRPr="00761E91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Presentation demonstrated the interconnectedness between all parts of the task (identifying personal skills and capabilities, finding information and planning and decision-making for future employment)</w:t>
            </w:r>
          </w:p>
        </w:tc>
        <w:tc>
          <w:tcPr>
            <w:tcW w:w="2305" w:type="dxa"/>
            <w:shd w:val="clear" w:color="auto" w:fill="auto"/>
            <w:vAlign w:val="center"/>
          </w:tcPr>
          <w:p w14:paraId="2E634428" w14:textId="77777777" w:rsidR="00761E91" w:rsidRPr="00761E91" w:rsidRDefault="00761E91" w:rsidP="00761E91">
            <w:pPr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</w:pPr>
            <w:r w:rsidRPr="00761E91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Resources are from a range of reliable and credible sources and references to resources are embedded throughout the presentation</w:t>
            </w:r>
          </w:p>
        </w:tc>
        <w:tc>
          <w:tcPr>
            <w:tcW w:w="2305" w:type="dxa"/>
            <w:shd w:val="clear" w:color="auto" w:fill="auto"/>
            <w:vAlign w:val="center"/>
          </w:tcPr>
          <w:p w14:paraId="313A81A8" w14:textId="77777777" w:rsidR="00761E91" w:rsidRPr="00761E91" w:rsidRDefault="00761E91" w:rsidP="00761E91">
            <w:pPr>
              <w:spacing w:before="100" w:beforeAutospacing="1" w:after="100" w:afterAutospacing="1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bidi="he-IL"/>
              </w:rPr>
            </w:pPr>
            <w:r w:rsidRPr="00761E9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bidi="he-IL"/>
              </w:rPr>
              <w:t>Conveys information using consistently clear, concise, sophisticated expressio</w:t>
            </w:r>
            <w:r w:rsidRPr="00761E9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AU"/>
              </w:rPr>
              <w:t xml:space="preserve">n and </w:t>
            </w:r>
            <w:r w:rsidRPr="00761E9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bidi="he-IL"/>
              </w:rPr>
              <w:t>includes vocabulary/ theories /models relevant to content</w:t>
            </w:r>
          </w:p>
        </w:tc>
      </w:tr>
      <w:tr w:rsidR="00761E91" w:rsidRPr="00761E91" w14:paraId="4C57B6C0" w14:textId="77777777" w:rsidTr="005907AA">
        <w:trPr>
          <w:gridAfter w:val="1"/>
          <w:wAfter w:w="7" w:type="dxa"/>
          <w:cantSplit/>
          <w:trHeight w:val="1464"/>
        </w:trPr>
        <w:tc>
          <w:tcPr>
            <w:tcW w:w="680" w:type="dxa"/>
            <w:shd w:val="clear" w:color="auto" w:fill="auto"/>
            <w:textDirection w:val="tbRl"/>
            <w:vAlign w:val="center"/>
          </w:tcPr>
          <w:p w14:paraId="32FAC01A" w14:textId="77777777" w:rsidR="00761E91" w:rsidRPr="00761E91" w:rsidRDefault="00761E91" w:rsidP="00761E91">
            <w:pPr>
              <w:ind w:left="113" w:right="113"/>
              <w:jc w:val="center"/>
              <w:rPr>
                <w:rFonts w:ascii="Arial Narrow" w:eastAsia="Times New Roman" w:hAnsi="Arial Narrow" w:cs="Arial"/>
                <w:b/>
                <w:sz w:val="20"/>
                <w:szCs w:val="18"/>
                <w:lang w:eastAsia="en-AU"/>
              </w:rPr>
            </w:pPr>
            <w:r w:rsidRPr="00761E91">
              <w:rPr>
                <w:rFonts w:ascii="Arial Narrow" w:eastAsia="Times New Roman" w:hAnsi="Arial Narrow" w:cs="Arial"/>
                <w:b/>
                <w:sz w:val="20"/>
                <w:szCs w:val="18"/>
                <w:lang w:eastAsia="en-AU"/>
              </w:rPr>
              <w:t>Achieving</w:t>
            </w:r>
          </w:p>
        </w:tc>
        <w:tc>
          <w:tcPr>
            <w:tcW w:w="2303" w:type="dxa"/>
            <w:shd w:val="clear" w:color="auto" w:fill="auto"/>
            <w:vAlign w:val="center"/>
          </w:tcPr>
          <w:p w14:paraId="58A86475" w14:textId="77777777" w:rsidR="00761E91" w:rsidRPr="00761E91" w:rsidRDefault="00761E91" w:rsidP="00761E91">
            <w:pPr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</w:pPr>
            <w:r w:rsidRPr="00761E91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Completes all sections of the planning documentation in detail</w:t>
            </w:r>
          </w:p>
        </w:tc>
        <w:tc>
          <w:tcPr>
            <w:tcW w:w="2304" w:type="dxa"/>
            <w:shd w:val="clear" w:color="auto" w:fill="auto"/>
            <w:vAlign w:val="center"/>
          </w:tcPr>
          <w:p w14:paraId="4F22D37D" w14:textId="77777777" w:rsidR="00761E91" w:rsidRPr="00761E91" w:rsidRDefault="00761E91" w:rsidP="00761E91">
            <w:pPr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</w:pPr>
            <w:r w:rsidRPr="00761E91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Defines all relevant key terms related to the labour market and describes a range of pieces of information on a range of occupations</w:t>
            </w:r>
          </w:p>
        </w:tc>
        <w:tc>
          <w:tcPr>
            <w:tcW w:w="2306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06184D56" w14:textId="77777777" w:rsidR="00761E91" w:rsidRPr="00761E91" w:rsidRDefault="00761E91" w:rsidP="00761E91">
            <w:pPr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</w:pPr>
            <w:r w:rsidRPr="00761E91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Describes the advantages and disadvantages of pursuing employment in all three growth areas</w:t>
            </w:r>
          </w:p>
        </w:tc>
        <w:tc>
          <w:tcPr>
            <w:tcW w:w="2304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6D5B976F" w14:textId="77777777" w:rsidR="00761E91" w:rsidRPr="00761E91" w:rsidRDefault="00761E91" w:rsidP="00761E91">
            <w:pPr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</w:pPr>
            <w:r w:rsidRPr="00761E91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Describes the key ideas and concepts</w:t>
            </w:r>
          </w:p>
        </w:tc>
        <w:tc>
          <w:tcPr>
            <w:tcW w:w="2305" w:type="dxa"/>
            <w:shd w:val="clear" w:color="auto" w:fill="auto"/>
            <w:vAlign w:val="center"/>
          </w:tcPr>
          <w:p w14:paraId="6DCD6A31" w14:textId="77777777" w:rsidR="00761E91" w:rsidRPr="00761E91" w:rsidRDefault="00761E91" w:rsidP="00761E91">
            <w:pPr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</w:pPr>
            <w:r w:rsidRPr="00761E91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Compares multiple concepts and strategies</w:t>
            </w:r>
          </w:p>
        </w:tc>
        <w:tc>
          <w:tcPr>
            <w:tcW w:w="2307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7C6FD727" w14:textId="77777777" w:rsidR="00761E91" w:rsidRPr="00761E91" w:rsidRDefault="00761E91" w:rsidP="00761E91">
            <w:pPr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</w:pPr>
            <w:r w:rsidRPr="00761E91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Explains the strengths and limitations of one or more proposed strategy/ies for improvement</w:t>
            </w:r>
          </w:p>
        </w:tc>
        <w:tc>
          <w:tcPr>
            <w:tcW w:w="2304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699DEF06" w14:textId="77777777" w:rsidR="00761E91" w:rsidRPr="00761E91" w:rsidRDefault="00761E91" w:rsidP="00761E91">
            <w:pPr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</w:pPr>
            <w:r w:rsidRPr="00761E91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Presentation included detailed information related to all parts of the task (identifying personal skills and capabilities, finding information and planning and decision-making for future employment)</w:t>
            </w:r>
          </w:p>
        </w:tc>
        <w:tc>
          <w:tcPr>
            <w:tcW w:w="2305" w:type="dxa"/>
            <w:shd w:val="clear" w:color="auto" w:fill="auto"/>
            <w:vAlign w:val="center"/>
          </w:tcPr>
          <w:p w14:paraId="6AE79CC2" w14:textId="77777777" w:rsidR="00761E91" w:rsidRPr="00761E91" w:rsidRDefault="00761E91" w:rsidP="00761E91">
            <w:pPr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</w:pPr>
            <w:r w:rsidRPr="00761E91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Resources are from a range of reliable and credible sources</w:t>
            </w:r>
          </w:p>
        </w:tc>
        <w:tc>
          <w:tcPr>
            <w:tcW w:w="2305" w:type="dxa"/>
            <w:shd w:val="clear" w:color="auto" w:fill="auto"/>
            <w:vAlign w:val="center"/>
          </w:tcPr>
          <w:p w14:paraId="5275A7AD" w14:textId="77777777" w:rsidR="00761E91" w:rsidRPr="00761E91" w:rsidRDefault="00761E91" w:rsidP="00761E91">
            <w:pPr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761E9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AU"/>
              </w:rPr>
              <w:t>Conveys information using formal expression</w:t>
            </w:r>
          </w:p>
          <w:p w14:paraId="6D6EBD0E" w14:textId="302C4ABE" w:rsidR="00761E91" w:rsidRPr="00761E91" w:rsidRDefault="00761E91" w:rsidP="00761E91">
            <w:pPr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761E9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AU"/>
              </w:rPr>
              <w:t>and includes Vocabulary/ theories /models relevant to content</w:t>
            </w:r>
          </w:p>
        </w:tc>
      </w:tr>
      <w:tr w:rsidR="00761E91" w:rsidRPr="00761E91" w14:paraId="6702FD32" w14:textId="77777777" w:rsidTr="005907AA">
        <w:trPr>
          <w:gridAfter w:val="1"/>
          <w:wAfter w:w="7" w:type="dxa"/>
          <w:cantSplit/>
          <w:trHeight w:val="1346"/>
        </w:trPr>
        <w:tc>
          <w:tcPr>
            <w:tcW w:w="680" w:type="dxa"/>
            <w:shd w:val="clear" w:color="auto" w:fill="auto"/>
            <w:textDirection w:val="tbRl"/>
            <w:vAlign w:val="center"/>
          </w:tcPr>
          <w:p w14:paraId="5C0AB68B" w14:textId="77777777" w:rsidR="00761E91" w:rsidRPr="00761E91" w:rsidRDefault="00761E91" w:rsidP="00761E91">
            <w:pPr>
              <w:ind w:left="113" w:right="113"/>
              <w:jc w:val="center"/>
              <w:rPr>
                <w:rFonts w:ascii="Arial Narrow" w:eastAsia="Times New Roman" w:hAnsi="Arial Narrow" w:cs="Arial"/>
                <w:b/>
                <w:sz w:val="20"/>
                <w:szCs w:val="18"/>
                <w:lang w:eastAsia="en-AU"/>
              </w:rPr>
            </w:pPr>
            <w:r w:rsidRPr="00761E91">
              <w:rPr>
                <w:rFonts w:ascii="Arial Narrow" w:eastAsia="Times New Roman" w:hAnsi="Arial Narrow" w:cs="Arial"/>
                <w:b/>
                <w:sz w:val="20"/>
                <w:szCs w:val="18"/>
                <w:lang w:eastAsia="en-AU"/>
              </w:rPr>
              <w:t>Satisfactory</w:t>
            </w:r>
          </w:p>
        </w:tc>
        <w:tc>
          <w:tcPr>
            <w:tcW w:w="2303" w:type="dxa"/>
            <w:shd w:val="clear" w:color="auto" w:fill="auto"/>
            <w:vAlign w:val="center"/>
          </w:tcPr>
          <w:p w14:paraId="2209E7B0" w14:textId="77777777" w:rsidR="00761E91" w:rsidRPr="00761E91" w:rsidRDefault="00761E91" w:rsidP="00761E91">
            <w:pPr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</w:pPr>
            <w:r w:rsidRPr="00761E91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Completes all sections of the planning documentation</w:t>
            </w:r>
          </w:p>
        </w:tc>
        <w:tc>
          <w:tcPr>
            <w:tcW w:w="2304" w:type="dxa"/>
            <w:shd w:val="clear" w:color="auto" w:fill="auto"/>
            <w:vAlign w:val="center"/>
          </w:tcPr>
          <w:p w14:paraId="710A01B5" w14:textId="77777777" w:rsidR="00761E91" w:rsidRPr="00761E91" w:rsidRDefault="00761E91" w:rsidP="00761E91">
            <w:pPr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</w:pPr>
            <w:r w:rsidRPr="00761E91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Defines all relevant key terms related to the labour market and names one or more pieces of information related to one of the occupations</w:t>
            </w:r>
          </w:p>
        </w:tc>
        <w:tc>
          <w:tcPr>
            <w:tcW w:w="2306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27F0747E" w14:textId="77777777" w:rsidR="00761E91" w:rsidRPr="00761E91" w:rsidRDefault="00761E91" w:rsidP="00761E91">
            <w:pPr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</w:pPr>
            <w:r w:rsidRPr="00761E91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Lists advantages and disadvantages of pursuing employment in all three growth areas</w:t>
            </w:r>
          </w:p>
        </w:tc>
        <w:tc>
          <w:tcPr>
            <w:tcW w:w="2304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4EB1C370" w14:textId="77777777" w:rsidR="00761E91" w:rsidRPr="00761E91" w:rsidRDefault="00761E91" w:rsidP="00761E91">
            <w:pPr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</w:pPr>
            <w:r w:rsidRPr="00761E91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Identifies multiple key ideas and concepts</w:t>
            </w:r>
          </w:p>
        </w:tc>
        <w:tc>
          <w:tcPr>
            <w:tcW w:w="2305" w:type="dxa"/>
            <w:shd w:val="clear" w:color="auto" w:fill="auto"/>
            <w:vAlign w:val="center"/>
          </w:tcPr>
          <w:p w14:paraId="14A38C56" w14:textId="77777777" w:rsidR="00761E91" w:rsidRPr="00761E91" w:rsidRDefault="00761E91" w:rsidP="00761E91">
            <w:pPr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</w:pPr>
            <w:r w:rsidRPr="00761E91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Outlines one or more concepts and one or more strategies</w:t>
            </w:r>
          </w:p>
        </w:tc>
        <w:tc>
          <w:tcPr>
            <w:tcW w:w="2307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614B8141" w14:textId="77777777" w:rsidR="00761E91" w:rsidRPr="00761E91" w:rsidRDefault="00761E91" w:rsidP="00761E91">
            <w:pPr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</w:pPr>
            <w:r w:rsidRPr="00761E91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Outlines one or more strategies for improvement</w:t>
            </w:r>
          </w:p>
        </w:tc>
        <w:tc>
          <w:tcPr>
            <w:tcW w:w="2304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28AA756E" w14:textId="77777777" w:rsidR="00761E91" w:rsidRPr="00761E91" w:rsidRDefault="00761E91" w:rsidP="00761E91">
            <w:pPr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</w:pPr>
            <w:r w:rsidRPr="00761E91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Presentation included information related to all parts of the task</w:t>
            </w:r>
          </w:p>
        </w:tc>
        <w:tc>
          <w:tcPr>
            <w:tcW w:w="2305" w:type="dxa"/>
            <w:shd w:val="clear" w:color="auto" w:fill="auto"/>
            <w:vAlign w:val="center"/>
          </w:tcPr>
          <w:p w14:paraId="2E67B622" w14:textId="77777777" w:rsidR="00761E91" w:rsidRPr="00761E91" w:rsidRDefault="00761E91" w:rsidP="00761E91">
            <w:pPr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</w:pPr>
            <w:r w:rsidRPr="00761E91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Identifies a range of resources used</w:t>
            </w:r>
          </w:p>
        </w:tc>
        <w:tc>
          <w:tcPr>
            <w:tcW w:w="2305" w:type="dxa"/>
            <w:shd w:val="clear" w:color="auto" w:fill="auto"/>
            <w:vAlign w:val="center"/>
          </w:tcPr>
          <w:p w14:paraId="62F83480" w14:textId="4A5168BF" w:rsidR="00761E91" w:rsidRPr="00761E91" w:rsidRDefault="00761E91" w:rsidP="00761E91">
            <w:pPr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761E9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AU"/>
              </w:rPr>
              <w:t>Conveys information using formal expression</w:t>
            </w:r>
          </w:p>
        </w:tc>
      </w:tr>
      <w:tr w:rsidR="00761E91" w:rsidRPr="00761E91" w14:paraId="3CECD52F" w14:textId="77777777" w:rsidTr="005907AA">
        <w:trPr>
          <w:gridAfter w:val="1"/>
          <w:wAfter w:w="7" w:type="dxa"/>
          <w:cantSplit/>
          <w:trHeight w:val="1060"/>
        </w:trPr>
        <w:tc>
          <w:tcPr>
            <w:tcW w:w="680" w:type="dxa"/>
            <w:vMerge w:val="restart"/>
            <w:shd w:val="clear" w:color="auto" w:fill="auto"/>
            <w:textDirection w:val="tbRl"/>
            <w:vAlign w:val="center"/>
          </w:tcPr>
          <w:p w14:paraId="78B85A2D" w14:textId="77777777" w:rsidR="00761E91" w:rsidRPr="00761E91" w:rsidRDefault="00761E91" w:rsidP="00761E91">
            <w:pPr>
              <w:ind w:left="113" w:right="113"/>
              <w:jc w:val="center"/>
              <w:rPr>
                <w:rFonts w:ascii="Arial Narrow" w:eastAsia="Times New Roman" w:hAnsi="Arial Narrow" w:cs="Arial"/>
                <w:b/>
                <w:sz w:val="20"/>
                <w:szCs w:val="18"/>
                <w:lang w:eastAsia="en-AU"/>
              </w:rPr>
            </w:pPr>
            <w:r w:rsidRPr="00761E91">
              <w:rPr>
                <w:rFonts w:ascii="Arial Narrow" w:eastAsia="Times New Roman" w:hAnsi="Arial Narrow" w:cs="Arial"/>
                <w:b/>
                <w:sz w:val="20"/>
                <w:szCs w:val="18"/>
                <w:lang w:eastAsia="en-AU"/>
              </w:rPr>
              <w:t>Not yet satisfactory</w:t>
            </w:r>
          </w:p>
        </w:tc>
        <w:tc>
          <w:tcPr>
            <w:tcW w:w="2303" w:type="dxa"/>
            <w:shd w:val="clear" w:color="auto" w:fill="auto"/>
            <w:vAlign w:val="center"/>
          </w:tcPr>
          <w:p w14:paraId="53686995" w14:textId="77777777" w:rsidR="00761E91" w:rsidRPr="00761E91" w:rsidRDefault="00761E91" w:rsidP="00761E91">
            <w:pPr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</w:pPr>
            <w:r w:rsidRPr="00761E91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Attempts to complete the planning documentation</w:t>
            </w:r>
          </w:p>
        </w:tc>
        <w:tc>
          <w:tcPr>
            <w:tcW w:w="2304" w:type="dxa"/>
            <w:shd w:val="clear" w:color="auto" w:fill="auto"/>
            <w:vAlign w:val="center"/>
          </w:tcPr>
          <w:p w14:paraId="67A74F12" w14:textId="77777777" w:rsidR="00761E91" w:rsidRPr="00761E91" w:rsidRDefault="00761E91" w:rsidP="00761E91">
            <w:pPr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</w:pPr>
            <w:r w:rsidRPr="00761E91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Defines some relevant key terms related to the labour market</w:t>
            </w:r>
          </w:p>
        </w:tc>
        <w:tc>
          <w:tcPr>
            <w:tcW w:w="2306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18914C7E" w14:textId="77777777" w:rsidR="00761E91" w:rsidRPr="00761E91" w:rsidRDefault="00761E91" w:rsidP="00761E91">
            <w:pPr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</w:pPr>
            <w:r w:rsidRPr="00761E91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Lists advantages and disadvantages of pursuing employment in one growth area</w:t>
            </w:r>
          </w:p>
        </w:tc>
        <w:tc>
          <w:tcPr>
            <w:tcW w:w="2304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19304748" w14:textId="77777777" w:rsidR="00761E91" w:rsidRPr="00761E91" w:rsidRDefault="00761E91" w:rsidP="00761E91">
            <w:pPr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</w:pPr>
            <w:r w:rsidRPr="00761E91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Identifies one or two key ideas or concepts</w:t>
            </w:r>
          </w:p>
        </w:tc>
        <w:tc>
          <w:tcPr>
            <w:tcW w:w="2305" w:type="dxa"/>
            <w:shd w:val="clear" w:color="auto" w:fill="auto"/>
            <w:vAlign w:val="center"/>
          </w:tcPr>
          <w:p w14:paraId="6C2B4FE6" w14:textId="77777777" w:rsidR="00761E91" w:rsidRPr="00761E91" w:rsidRDefault="00761E91" w:rsidP="00761E91">
            <w:pPr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</w:pPr>
            <w:r w:rsidRPr="00761E91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Names one concept or strategy with reference to research</w:t>
            </w:r>
          </w:p>
        </w:tc>
        <w:tc>
          <w:tcPr>
            <w:tcW w:w="2307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54A513FA" w14:textId="77777777" w:rsidR="00761E91" w:rsidRPr="00761E91" w:rsidRDefault="00761E91" w:rsidP="00761E91">
            <w:pPr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</w:pPr>
            <w:r w:rsidRPr="00761E91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Identifies a strategy for improvement</w:t>
            </w:r>
          </w:p>
        </w:tc>
        <w:tc>
          <w:tcPr>
            <w:tcW w:w="2304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5BFC4D89" w14:textId="77777777" w:rsidR="00761E91" w:rsidRPr="00761E91" w:rsidRDefault="00761E91" w:rsidP="00761E91">
            <w:pPr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</w:pPr>
            <w:r w:rsidRPr="00761E91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A presentation was completed</w:t>
            </w:r>
          </w:p>
        </w:tc>
        <w:tc>
          <w:tcPr>
            <w:tcW w:w="2305" w:type="dxa"/>
            <w:shd w:val="clear" w:color="auto" w:fill="auto"/>
            <w:vAlign w:val="center"/>
          </w:tcPr>
          <w:p w14:paraId="79377A4D" w14:textId="77777777" w:rsidR="00761E91" w:rsidRPr="00761E91" w:rsidRDefault="00761E91" w:rsidP="00761E91">
            <w:pPr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</w:pPr>
            <w:r w:rsidRPr="00761E91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Names one resource used</w:t>
            </w:r>
          </w:p>
        </w:tc>
        <w:tc>
          <w:tcPr>
            <w:tcW w:w="2305" w:type="dxa"/>
            <w:shd w:val="clear" w:color="auto" w:fill="auto"/>
            <w:vAlign w:val="center"/>
          </w:tcPr>
          <w:p w14:paraId="605BCDA3" w14:textId="77777777" w:rsidR="00761E91" w:rsidRPr="00761E91" w:rsidRDefault="00761E91" w:rsidP="00761E91">
            <w:pPr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</w:pPr>
            <w:r w:rsidRPr="00761E91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Conveys information using informal expression</w:t>
            </w:r>
          </w:p>
        </w:tc>
      </w:tr>
      <w:tr w:rsidR="00761E91" w:rsidRPr="00761E91" w14:paraId="1A810410" w14:textId="77777777" w:rsidTr="005907AA">
        <w:trPr>
          <w:gridAfter w:val="1"/>
          <w:wAfter w:w="7" w:type="dxa"/>
          <w:cantSplit/>
          <w:trHeight w:val="20"/>
        </w:trPr>
        <w:tc>
          <w:tcPr>
            <w:tcW w:w="680" w:type="dxa"/>
            <w:vMerge/>
            <w:shd w:val="clear" w:color="auto" w:fill="auto"/>
            <w:textDirection w:val="tbRl"/>
            <w:vAlign w:val="center"/>
          </w:tcPr>
          <w:p w14:paraId="64BB4649" w14:textId="77777777" w:rsidR="00761E91" w:rsidRPr="00761E91" w:rsidRDefault="00761E91" w:rsidP="00761E91">
            <w:pPr>
              <w:ind w:left="113" w:right="113"/>
              <w:jc w:val="center"/>
              <w:rPr>
                <w:rFonts w:ascii="Arial Narrow" w:eastAsia="Times New Roman" w:hAnsi="Arial Narrow" w:cs="Arial"/>
                <w:b/>
                <w:sz w:val="20"/>
                <w:szCs w:val="18"/>
                <w:lang w:eastAsia="en-AU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14:paraId="7F845308" w14:textId="77777777" w:rsidR="00761E91" w:rsidRPr="00761E91" w:rsidRDefault="00761E91" w:rsidP="00761E91">
            <w:pPr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</w:pPr>
            <w:r w:rsidRPr="00761E91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Not shown</w:t>
            </w:r>
          </w:p>
        </w:tc>
        <w:tc>
          <w:tcPr>
            <w:tcW w:w="2304" w:type="dxa"/>
            <w:shd w:val="clear" w:color="auto" w:fill="auto"/>
            <w:vAlign w:val="center"/>
          </w:tcPr>
          <w:p w14:paraId="1272450F" w14:textId="77777777" w:rsidR="00761E91" w:rsidRPr="00761E91" w:rsidRDefault="00761E91" w:rsidP="00761E91">
            <w:pPr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</w:pPr>
            <w:r w:rsidRPr="00761E91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Not shown</w:t>
            </w:r>
          </w:p>
        </w:tc>
        <w:tc>
          <w:tcPr>
            <w:tcW w:w="2306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44CFFA56" w14:textId="77777777" w:rsidR="00761E91" w:rsidRPr="00761E91" w:rsidRDefault="00761E91" w:rsidP="00761E91">
            <w:pPr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</w:pPr>
            <w:r w:rsidRPr="00761E91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Not shown</w:t>
            </w:r>
          </w:p>
        </w:tc>
        <w:tc>
          <w:tcPr>
            <w:tcW w:w="2304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79C37D52" w14:textId="77777777" w:rsidR="00761E91" w:rsidRPr="00761E91" w:rsidRDefault="00761E91" w:rsidP="00761E91">
            <w:pPr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</w:pPr>
            <w:r w:rsidRPr="00761E91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Not shown</w:t>
            </w:r>
          </w:p>
        </w:tc>
        <w:tc>
          <w:tcPr>
            <w:tcW w:w="2305" w:type="dxa"/>
            <w:shd w:val="clear" w:color="auto" w:fill="auto"/>
            <w:vAlign w:val="center"/>
          </w:tcPr>
          <w:p w14:paraId="5BABA8F3" w14:textId="77777777" w:rsidR="00761E91" w:rsidRPr="00761E91" w:rsidRDefault="00761E91" w:rsidP="00761E91">
            <w:pPr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</w:pPr>
            <w:r w:rsidRPr="00761E91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Not shown</w:t>
            </w:r>
          </w:p>
        </w:tc>
        <w:tc>
          <w:tcPr>
            <w:tcW w:w="2307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637D5D59" w14:textId="77777777" w:rsidR="00761E91" w:rsidRPr="00761E91" w:rsidRDefault="00761E91" w:rsidP="00761E91">
            <w:pPr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</w:pPr>
            <w:r w:rsidRPr="00761E91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Not shown</w:t>
            </w:r>
          </w:p>
        </w:tc>
        <w:tc>
          <w:tcPr>
            <w:tcW w:w="2304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5B730ED3" w14:textId="77777777" w:rsidR="00761E91" w:rsidRPr="00761E91" w:rsidRDefault="00761E91" w:rsidP="00761E91">
            <w:pPr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en-AU"/>
              </w:rPr>
            </w:pPr>
            <w:r w:rsidRPr="00761E91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Not shown</w:t>
            </w:r>
          </w:p>
        </w:tc>
        <w:tc>
          <w:tcPr>
            <w:tcW w:w="2305" w:type="dxa"/>
            <w:shd w:val="clear" w:color="auto" w:fill="auto"/>
            <w:vAlign w:val="center"/>
          </w:tcPr>
          <w:p w14:paraId="680C9947" w14:textId="77777777" w:rsidR="00761E91" w:rsidRPr="00761E91" w:rsidRDefault="00761E91" w:rsidP="00761E91">
            <w:pPr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en-AU"/>
              </w:rPr>
            </w:pPr>
            <w:r w:rsidRPr="00761E91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Not shown</w:t>
            </w:r>
          </w:p>
        </w:tc>
        <w:tc>
          <w:tcPr>
            <w:tcW w:w="2305" w:type="dxa"/>
            <w:shd w:val="clear" w:color="auto" w:fill="auto"/>
            <w:vAlign w:val="center"/>
          </w:tcPr>
          <w:p w14:paraId="466136D3" w14:textId="77777777" w:rsidR="00761E91" w:rsidRPr="00761E91" w:rsidRDefault="00761E91" w:rsidP="00761E91">
            <w:pPr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en-AU"/>
              </w:rPr>
            </w:pPr>
            <w:r w:rsidRPr="00761E91">
              <w:rPr>
                <w:rFonts w:ascii="Arial Narrow" w:eastAsia="Times New Roman" w:hAnsi="Arial Narrow" w:cs="Arial"/>
                <w:sz w:val="18"/>
                <w:szCs w:val="18"/>
                <w:lang w:eastAsia="en-AU"/>
              </w:rPr>
              <w:t>Not shown</w:t>
            </w:r>
          </w:p>
        </w:tc>
      </w:tr>
      <w:tr w:rsidR="00761E91" w:rsidRPr="00761E91" w14:paraId="7079F9DE" w14:textId="77777777" w:rsidTr="005907AA">
        <w:trPr>
          <w:gridAfter w:val="1"/>
          <w:wAfter w:w="7" w:type="dxa"/>
          <w:trHeight w:val="443"/>
        </w:trPr>
        <w:tc>
          <w:tcPr>
            <w:tcW w:w="680" w:type="dxa"/>
            <w:vMerge w:val="restart"/>
            <w:shd w:val="clear" w:color="auto" w:fill="auto"/>
            <w:textDirection w:val="tbRl"/>
            <w:vAlign w:val="center"/>
          </w:tcPr>
          <w:p w14:paraId="62859142" w14:textId="77777777" w:rsidR="00761E91" w:rsidRPr="00761E91" w:rsidRDefault="00761E91" w:rsidP="00761E91">
            <w:pPr>
              <w:ind w:left="113" w:right="113"/>
              <w:jc w:val="center"/>
              <w:rPr>
                <w:rFonts w:ascii="Arial Narrow" w:eastAsia="Times New Roman" w:hAnsi="Arial Narrow" w:cs="Arial"/>
                <w:b/>
                <w:sz w:val="20"/>
                <w:szCs w:val="18"/>
                <w:lang w:eastAsia="en-AU"/>
              </w:rPr>
            </w:pPr>
            <w:r w:rsidRPr="00761E91">
              <w:rPr>
                <w:rFonts w:ascii="Arial Narrow" w:eastAsia="Times New Roman" w:hAnsi="Arial Narrow" w:cs="Arial"/>
                <w:b/>
                <w:sz w:val="20"/>
                <w:szCs w:val="18"/>
                <w:lang w:eastAsia="en-AU"/>
              </w:rPr>
              <w:t>Criteria</w:t>
            </w:r>
          </w:p>
        </w:tc>
        <w:tc>
          <w:tcPr>
            <w:tcW w:w="2303" w:type="dxa"/>
            <w:shd w:val="clear" w:color="auto" w:fill="auto"/>
            <w:vAlign w:val="center"/>
          </w:tcPr>
          <w:p w14:paraId="39227AB3" w14:textId="77777777" w:rsidR="00761E91" w:rsidRPr="00761E91" w:rsidRDefault="00761E91" w:rsidP="00761E91">
            <w:pPr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en-AU"/>
              </w:rPr>
            </w:pPr>
            <w:r w:rsidRPr="00761E91">
              <w:rPr>
                <w:rFonts w:ascii="Arial Narrow" w:eastAsia="Times New Roman" w:hAnsi="Arial Narrow" w:cs="Arial"/>
                <w:b/>
                <w:sz w:val="18"/>
                <w:szCs w:val="18"/>
                <w:lang w:eastAsia="en-AU"/>
              </w:rPr>
              <w:t>Planning of research</w:t>
            </w:r>
          </w:p>
        </w:tc>
        <w:tc>
          <w:tcPr>
            <w:tcW w:w="2304" w:type="dxa"/>
            <w:shd w:val="clear" w:color="auto" w:fill="auto"/>
            <w:vAlign w:val="center"/>
          </w:tcPr>
          <w:p w14:paraId="7ACA0A2D" w14:textId="77777777" w:rsidR="00761E91" w:rsidRPr="00761E91" w:rsidRDefault="00761E91" w:rsidP="00761E91">
            <w:pPr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en-AU"/>
              </w:rPr>
            </w:pPr>
            <w:r w:rsidRPr="00761E91">
              <w:rPr>
                <w:rFonts w:ascii="Arial Narrow" w:eastAsia="Times New Roman" w:hAnsi="Arial Narrow" w:cs="Arial"/>
                <w:b/>
                <w:sz w:val="18"/>
                <w:szCs w:val="18"/>
                <w:lang w:eastAsia="en-AU"/>
              </w:rPr>
              <w:t>Description of information on labour market</w:t>
            </w:r>
          </w:p>
        </w:tc>
        <w:tc>
          <w:tcPr>
            <w:tcW w:w="2306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33F568CB" w14:textId="77777777" w:rsidR="00761E91" w:rsidRPr="00761E91" w:rsidRDefault="00761E91" w:rsidP="00761E91">
            <w:pPr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en-AU"/>
              </w:rPr>
            </w:pPr>
            <w:r w:rsidRPr="00761E91">
              <w:rPr>
                <w:rFonts w:ascii="Arial Narrow" w:eastAsia="Times New Roman" w:hAnsi="Arial Narrow" w:cs="Arial"/>
                <w:b/>
                <w:sz w:val="18"/>
                <w:szCs w:val="18"/>
                <w:lang w:eastAsia="en-AU"/>
              </w:rPr>
              <w:t>Evaluation of pursuing employment in different growth industries</w:t>
            </w:r>
          </w:p>
        </w:tc>
        <w:tc>
          <w:tcPr>
            <w:tcW w:w="2304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68C204BE" w14:textId="77777777" w:rsidR="00761E91" w:rsidRPr="00761E91" w:rsidRDefault="00761E91" w:rsidP="00761E91">
            <w:pPr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en-AU"/>
              </w:rPr>
            </w:pPr>
            <w:r w:rsidRPr="00761E91">
              <w:rPr>
                <w:rFonts w:ascii="Arial Narrow" w:eastAsia="Times New Roman" w:hAnsi="Arial Narrow" w:cs="Arial"/>
                <w:b/>
                <w:sz w:val="18"/>
                <w:szCs w:val="18"/>
                <w:lang w:eastAsia="en-AU"/>
              </w:rPr>
              <w:t>Understanding of ideas and concepts related to employment information sources</w:t>
            </w:r>
          </w:p>
        </w:tc>
        <w:tc>
          <w:tcPr>
            <w:tcW w:w="2305" w:type="dxa"/>
            <w:shd w:val="clear" w:color="auto" w:fill="auto"/>
            <w:vAlign w:val="center"/>
          </w:tcPr>
          <w:p w14:paraId="763CD46C" w14:textId="77777777" w:rsidR="00761E91" w:rsidRPr="00761E91" w:rsidRDefault="00761E91" w:rsidP="00761E91">
            <w:pPr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en-AU"/>
              </w:rPr>
            </w:pPr>
            <w:r w:rsidRPr="00761E91">
              <w:rPr>
                <w:rFonts w:ascii="Arial Narrow" w:eastAsia="Times New Roman" w:hAnsi="Arial Narrow" w:cs="Arial"/>
                <w:b/>
                <w:sz w:val="18"/>
                <w:szCs w:val="18"/>
                <w:lang w:eastAsia="en-AU"/>
              </w:rPr>
              <w:t>Research skills related to concepts and strategies to examine employment information sources</w:t>
            </w:r>
          </w:p>
        </w:tc>
        <w:tc>
          <w:tcPr>
            <w:tcW w:w="2307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16AE268D" w14:textId="77777777" w:rsidR="00761E91" w:rsidRPr="00761E91" w:rsidRDefault="00761E91" w:rsidP="00761E91">
            <w:pPr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en-AU"/>
              </w:rPr>
            </w:pPr>
            <w:r w:rsidRPr="00761E91">
              <w:rPr>
                <w:rFonts w:ascii="Arial Narrow" w:eastAsia="Times New Roman" w:hAnsi="Arial Narrow" w:cs="Arial"/>
                <w:b/>
                <w:sz w:val="18"/>
                <w:szCs w:val="18"/>
                <w:lang w:eastAsia="en-AU"/>
              </w:rPr>
              <w:t>Proposal of improvement strategies to improve future career prospects</w:t>
            </w:r>
          </w:p>
        </w:tc>
        <w:tc>
          <w:tcPr>
            <w:tcW w:w="2304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3209B7AE" w14:textId="77777777" w:rsidR="00761E91" w:rsidRPr="00761E91" w:rsidRDefault="00761E91" w:rsidP="00761E91">
            <w:pPr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en-AU"/>
              </w:rPr>
            </w:pPr>
            <w:r w:rsidRPr="00761E91">
              <w:rPr>
                <w:rFonts w:ascii="Arial Narrow" w:eastAsia="Times New Roman" w:hAnsi="Arial Narrow" w:cs="Arial"/>
                <w:b/>
                <w:sz w:val="18"/>
                <w:szCs w:val="18"/>
                <w:lang w:eastAsia="en-AU"/>
              </w:rPr>
              <w:t>Presentation</w:t>
            </w:r>
          </w:p>
        </w:tc>
        <w:tc>
          <w:tcPr>
            <w:tcW w:w="2305" w:type="dxa"/>
            <w:shd w:val="clear" w:color="auto" w:fill="auto"/>
            <w:vAlign w:val="center"/>
          </w:tcPr>
          <w:p w14:paraId="39D85A7D" w14:textId="77777777" w:rsidR="00761E91" w:rsidRPr="00761E91" w:rsidRDefault="00761E91" w:rsidP="00761E91">
            <w:pPr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en-AU"/>
              </w:rPr>
            </w:pPr>
            <w:r w:rsidRPr="00761E91">
              <w:rPr>
                <w:rFonts w:ascii="Arial Narrow" w:eastAsia="Times New Roman" w:hAnsi="Arial Narrow" w:cs="Arial"/>
                <w:b/>
                <w:sz w:val="18"/>
                <w:szCs w:val="18"/>
                <w:lang w:eastAsia="en-AU"/>
              </w:rPr>
              <w:t>References</w:t>
            </w:r>
          </w:p>
        </w:tc>
        <w:tc>
          <w:tcPr>
            <w:tcW w:w="2305" w:type="dxa"/>
            <w:shd w:val="clear" w:color="auto" w:fill="auto"/>
            <w:vAlign w:val="center"/>
          </w:tcPr>
          <w:p w14:paraId="3C1443CE" w14:textId="77777777" w:rsidR="00761E91" w:rsidRPr="00761E91" w:rsidRDefault="00761E91" w:rsidP="00761E91">
            <w:pPr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en-AU"/>
              </w:rPr>
            </w:pPr>
            <w:r w:rsidRPr="00761E91">
              <w:rPr>
                <w:rFonts w:ascii="Arial Narrow" w:eastAsia="Times New Roman" w:hAnsi="Arial Narrow" w:cs="Arial"/>
                <w:b/>
                <w:sz w:val="18"/>
                <w:szCs w:val="18"/>
                <w:lang w:eastAsia="en-AU"/>
              </w:rPr>
              <w:t>Clarity of language</w:t>
            </w:r>
          </w:p>
        </w:tc>
      </w:tr>
      <w:tr w:rsidR="00761E91" w:rsidRPr="00761E91" w14:paraId="6D898655" w14:textId="77777777" w:rsidTr="005907AA">
        <w:trPr>
          <w:trHeight w:val="231"/>
        </w:trPr>
        <w:tc>
          <w:tcPr>
            <w:tcW w:w="680" w:type="dxa"/>
            <w:vMerge/>
            <w:shd w:val="clear" w:color="auto" w:fill="auto"/>
            <w:vAlign w:val="center"/>
          </w:tcPr>
          <w:p w14:paraId="1273B728" w14:textId="77777777" w:rsidR="00761E91" w:rsidRPr="00761E91" w:rsidRDefault="00761E91" w:rsidP="00761E91">
            <w:pPr>
              <w:jc w:val="center"/>
              <w:rPr>
                <w:rFonts w:ascii="Arial Narrow" w:eastAsia="Times New Roman" w:hAnsi="Arial Narrow" w:cs="Arial"/>
                <w:b/>
                <w:sz w:val="20"/>
                <w:szCs w:val="18"/>
                <w:lang w:eastAsia="en-AU"/>
              </w:rPr>
            </w:pPr>
          </w:p>
        </w:tc>
        <w:tc>
          <w:tcPr>
            <w:tcW w:w="6913" w:type="dxa"/>
            <w:gridSpan w:val="3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7C463698" w14:textId="77777777" w:rsidR="00761E91" w:rsidRPr="00761E91" w:rsidRDefault="00761E91" w:rsidP="00761E91">
            <w:pPr>
              <w:jc w:val="center"/>
              <w:rPr>
                <w:rFonts w:ascii="Arial Narrow" w:eastAsia="Times New Roman" w:hAnsi="Arial Narrow" w:cs="Arial"/>
                <w:b/>
                <w:bCs/>
                <w:sz w:val="36"/>
                <w:szCs w:val="36"/>
                <w:lang w:eastAsia="en-AU"/>
              </w:rPr>
            </w:pPr>
            <w:r w:rsidRPr="00761E91">
              <w:rPr>
                <w:rFonts w:ascii="Arial Narrow" w:eastAsia="Times New Roman" w:hAnsi="Arial Narrow" w:cs="Arial"/>
                <w:b/>
                <w:bCs/>
                <w:sz w:val="36"/>
                <w:szCs w:val="24"/>
                <w:lang w:eastAsia="en-AU"/>
              </w:rPr>
              <w:t>Key knowledge</w:t>
            </w:r>
          </w:p>
        </w:tc>
        <w:tc>
          <w:tcPr>
            <w:tcW w:w="6916" w:type="dxa"/>
            <w:gridSpan w:val="3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2CA966D9" w14:textId="77777777" w:rsidR="00761E91" w:rsidRPr="00761E91" w:rsidRDefault="00761E91" w:rsidP="00761E91">
            <w:pPr>
              <w:jc w:val="center"/>
              <w:rPr>
                <w:rFonts w:ascii="Arial Narrow" w:eastAsia="Times New Roman" w:hAnsi="Arial Narrow" w:cs="Arial"/>
                <w:b/>
                <w:bCs/>
                <w:sz w:val="36"/>
                <w:szCs w:val="36"/>
                <w:lang w:eastAsia="en-AU"/>
              </w:rPr>
            </w:pPr>
            <w:r w:rsidRPr="00761E91">
              <w:rPr>
                <w:rFonts w:ascii="Arial Narrow" w:eastAsia="Times New Roman" w:hAnsi="Arial Narrow" w:cs="Arial"/>
                <w:b/>
                <w:bCs/>
                <w:sz w:val="36"/>
                <w:lang w:eastAsia="en-AU"/>
              </w:rPr>
              <w:t>Key skills</w:t>
            </w:r>
          </w:p>
        </w:tc>
        <w:tc>
          <w:tcPr>
            <w:tcW w:w="6921" w:type="dxa"/>
            <w:gridSpan w:val="4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79DB4F98" w14:textId="77777777" w:rsidR="00761E91" w:rsidRPr="00761E91" w:rsidRDefault="00761E91" w:rsidP="00761E91">
            <w:pPr>
              <w:jc w:val="center"/>
              <w:rPr>
                <w:rFonts w:ascii="Arial Narrow" w:eastAsia="Times New Roman" w:hAnsi="Arial Narrow" w:cs="Arial"/>
                <w:b/>
                <w:bCs/>
                <w:sz w:val="36"/>
                <w:szCs w:val="36"/>
                <w:lang w:eastAsia="en-AU"/>
              </w:rPr>
            </w:pPr>
            <w:r w:rsidRPr="00761E91">
              <w:rPr>
                <w:rFonts w:ascii="Arial Narrow" w:eastAsia="Times New Roman" w:hAnsi="Arial Narrow" w:cs="Arial"/>
                <w:b/>
                <w:bCs/>
                <w:sz w:val="36"/>
                <w:lang w:eastAsia="en-AU"/>
              </w:rPr>
              <w:t>Presentation of information</w:t>
            </w:r>
          </w:p>
        </w:tc>
      </w:tr>
    </w:tbl>
    <w:p w14:paraId="74B12180" w14:textId="0687B1DA" w:rsidR="002647BB" w:rsidRPr="003A00B4" w:rsidRDefault="002647BB" w:rsidP="0003772A">
      <w:pPr>
        <w:pStyle w:val="VCAAbody"/>
        <w:rPr>
          <w:noProof/>
        </w:rPr>
      </w:pPr>
    </w:p>
    <w:sectPr w:rsidR="002647BB" w:rsidRPr="003A00B4" w:rsidSect="00EC4FF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23814" w:h="16839" w:orient="landscape" w:code="8"/>
      <w:pgMar w:top="1134" w:right="567" w:bottom="1134" w:left="1418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020BF" w14:textId="77777777" w:rsidR="00EC4FF7" w:rsidRDefault="00EC4FF7" w:rsidP="00304EA1">
      <w:pPr>
        <w:spacing w:after="0" w:line="240" w:lineRule="auto"/>
      </w:pPr>
      <w:r>
        <w:separator/>
      </w:r>
    </w:p>
  </w:endnote>
  <w:endnote w:type="continuationSeparator" w:id="0">
    <w:p w14:paraId="5E98374C" w14:textId="77777777" w:rsidR="00EC4FF7" w:rsidRDefault="00EC4FF7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59A34" w14:textId="77777777" w:rsidR="00E86FF9" w:rsidRDefault="00E86F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7276"/>
      <w:gridCol w:w="7276"/>
      <w:gridCol w:w="7277"/>
    </w:tblGrid>
    <w:tr w:rsidR="00A922F4" w:rsidRPr="00D06414" w14:paraId="0579E7FE" w14:textId="77777777" w:rsidTr="00D06414">
      <w:tc>
        <w:tcPr>
          <w:tcW w:w="1665" w:type="pct"/>
          <w:tcMar>
            <w:left w:w="0" w:type="dxa"/>
            <w:right w:w="0" w:type="dxa"/>
          </w:tcMar>
        </w:tcPr>
        <w:p w14:paraId="3FA7A191" w14:textId="77777777" w:rsidR="00A922F4" w:rsidRPr="00D06414" w:rsidRDefault="00A922F4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E86FF9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E86FF9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5" w:type="pct"/>
          <w:tcMar>
            <w:left w:w="0" w:type="dxa"/>
            <w:right w:w="0" w:type="dxa"/>
          </w:tcMar>
        </w:tcPr>
        <w:p w14:paraId="1CEDFB43" w14:textId="77777777" w:rsidR="00A922F4" w:rsidRPr="00D06414" w:rsidRDefault="00A922F4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5" w:type="pct"/>
          <w:tcMar>
            <w:left w:w="0" w:type="dxa"/>
            <w:right w:w="0" w:type="dxa"/>
          </w:tcMar>
        </w:tcPr>
        <w:p w14:paraId="70CD0D08" w14:textId="77777777" w:rsidR="00A922F4" w:rsidRPr="00D06414" w:rsidRDefault="00A922F4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320F5E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2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30C5A6F5" w14:textId="77777777" w:rsidR="00A922F4" w:rsidRPr="00D06414" w:rsidRDefault="00E86FF9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</w:rPr>
      <w:drawing>
        <wp:anchor distT="0" distB="0" distL="114300" distR="114300" simplePos="0" relativeHeight="251661312" behindDoc="1" locked="0" layoutInCell="1" allowOverlap="1" wp14:anchorId="0E3C4777" wp14:editId="5D2C5501">
          <wp:simplePos x="0" y="0"/>
          <wp:positionH relativeFrom="column">
            <wp:posOffset>-885825</wp:posOffset>
          </wp:positionH>
          <wp:positionV relativeFrom="page">
            <wp:posOffset>10144125</wp:posOffset>
          </wp:positionV>
          <wp:extent cx="15116175" cy="55181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3-landscape-foot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16175" cy="551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7276"/>
      <w:gridCol w:w="7276"/>
      <w:gridCol w:w="7277"/>
    </w:tblGrid>
    <w:tr w:rsidR="00A922F4" w:rsidRPr="00D06414" w14:paraId="6AFD040B" w14:textId="77777777" w:rsidTr="00EC4FF7">
      <w:trPr>
        <w:trHeight w:val="571"/>
      </w:trPr>
      <w:tc>
        <w:tcPr>
          <w:tcW w:w="1665" w:type="pct"/>
          <w:tcMar>
            <w:left w:w="0" w:type="dxa"/>
            <w:right w:w="0" w:type="dxa"/>
          </w:tcMar>
        </w:tcPr>
        <w:p w14:paraId="01AFBB14" w14:textId="77777777" w:rsidR="00A922F4" w:rsidRPr="00D06414" w:rsidRDefault="00A922F4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EC4FF7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EC4FF7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5" w:type="pct"/>
          <w:tcMar>
            <w:left w:w="0" w:type="dxa"/>
            <w:right w:w="0" w:type="dxa"/>
          </w:tcMar>
        </w:tcPr>
        <w:p w14:paraId="4DA88E8F" w14:textId="77777777" w:rsidR="00A922F4" w:rsidRPr="00D06414" w:rsidRDefault="00EC4FF7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drawing>
              <wp:anchor distT="0" distB="0" distL="114300" distR="114300" simplePos="0" relativeHeight="251659264" behindDoc="1" locked="1" layoutInCell="1" allowOverlap="1" wp14:anchorId="6CC442E3" wp14:editId="3B840AC5">
                <wp:simplePos x="0" y="0"/>
                <wp:positionH relativeFrom="column">
                  <wp:posOffset>-5561965</wp:posOffset>
                </wp:positionH>
                <wp:positionV relativeFrom="page">
                  <wp:posOffset>-92710</wp:posOffset>
                </wp:positionV>
                <wp:extent cx="15135225" cy="549275"/>
                <wp:effectExtent l="0" t="0" r="3175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a3-landscape-footer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35225" cy="5492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665" w:type="pct"/>
          <w:tcMar>
            <w:left w:w="0" w:type="dxa"/>
            <w:right w:w="0" w:type="dxa"/>
          </w:tcMar>
        </w:tcPr>
        <w:p w14:paraId="5671E8CE" w14:textId="77777777" w:rsidR="00A922F4" w:rsidRPr="00D06414" w:rsidRDefault="00A922F4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079118B4" w14:textId="77777777" w:rsidR="00A922F4" w:rsidRPr="00D06414" w:rsidRDefault="00A922F4" w:rsidP="00D06414">
    <w:pPr>
      <w:pStyle w:val="Footer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F1E71" w14:textId="77777777" w:rsidR="00EC4FF7" w:rsidRDefault="00EC4FF7" w:rsidP="00304EA1">
      <w:pPr>
        <w:spacing w:after="0" w:line="240" w:lineRule="auto"/>
      </w:pPr>
      <w:r>
        <w:separator/>
      </w:r>
    </w:p>
  </w:footnote>
  <w:footnote w:type="continuationSeparator" w:id="0">
    <w:p w14:paraId="5E744A4B" w14:textId="77777777" w:rsidR="00EC4FF7" w:rsidRDefault="00EC4FF7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DAF43" w14:textId="77777777" w:rsidR="00E86FF9" w:rsidRDefault="00E86F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01EF6" w14:textId="15B13E37" w:rsidR="00A922F4" w:rsidRPr="00D86DE4" w:rsidRDefault="00761E91" w:rsidP="00E86FF9">
    <w:pPr>
      <w:pStyle w:val="VCAAcaptionsandfootnotes"/>
      <w:spacing w:before="0"/>
      <w:rPr>
        <w:color w:val="999999" w:themeColor="accent2"/>
      </w:rPr>
    </w:pPr>
    <w:sdt>
      <w:sdtPr>
        <w:rPr>
          <w:color w:val="999999" w:themeColor="accent2"/>
        </w:rPr>
        <w:alias w:val="Title"/>
        <w:tag w:val=""/>
        <w:id w:val="-2029327038"/>
        <w:placeholder>
          <w:docPart w:val="F94400D98C62E84B94D6ECC7901600D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>
          <w:rPr>
            <w:color w:val="999999" w:themeColor="accent2"/>
          </w:rPr>
          <w:t>Unit 1, Outcome 1 - Careers research presentation</w:t>
        </w:r>
      </w:sdtContent>
    </w:sdt>
    <w:r w:rsidR="00E86FF9">
      <w:rPr>
        <w:color w:val="999999" w:themeColor="accent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37CFE" w14:textId="77777777" w:rsidR="00A922F4" w:rsidRPr="009370BC" w:rsidRDefault="00EC4FF7" w:rsidP="00970580">
    <w:pPr>
      <w:spacing w:after="0"/>
      <w:ind w:right="-142"/>
      <w:jc w:val="right"/>
    </w:pPr>
    <w:r>
      <w:rPr>
        <w:noProof/>
      </w:rPr>
      <w:drawing>
        <wp:anchor distT="0" distB="0" distL="114300" distR="114300" simplePos="0" relativeHeight="251656192" behindDoc="1" locked="0" layoutInCell="1" allowOverlap="1" wp14:anchorId="24001A7F" wp14:editId="0BABB589">
          <wp:simplePos x="0" y="0"/>
          <wp:positionH relativeFrom="column">
            <wp:posOffset>-900430</wp:posOffset>
          </wp:positionH>
          <wp:positionV relativeFrom="page">
            <wp:posOffset>566</wp:posOffset>
          </wp:positionV>
          <wp:extent cx="15138000" cy="708067"/>
          <wp:effectExtent l="0" t="0" r="635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3-landscape-no-cover-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38000" cy="7080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6061E"/>
    <w:multiLevelType w:val="hybridMultilevel"/>
    <w:tmpl w:val="C1ECEFA4"/>
    <w:lvl w:ilvl="0" w:tplc="9ACAAF0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51017"/>
    <w:multiLevelType w:val="hybridMultilevel"/>
    <w:tmpl w:val="EA78C0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517C5B46"/>
    <w:multiLevelType w:val="hybridMultilevel"/>
    <w:tmpl w:val="B76071AE"/>
    <w:lvl w:ilvl="0" w:tplc="9ACAAF0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3F7BF8"/>
    <w:multiLevelType w:val="hybridMultilevel"/>
    <w:tmpl w:val="6BA05B66"/>
    <w:lvl w:ilvl="0" w:tplc="9ACAAF0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62872B6C"/>
    <w:multiLevelType w:val="hybridMultilevel"/>
    <w:tmpl w:val="EB42D1F0"/>
    <w:lvl w:ilvl="0" w:tplc="603EA900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9" w15:restartNumberingAfterBreak="0">
    <w:nsid w:val="72B25F79"/>
    <w:multiLevelType w:val="hybridMultilevel"/>
    <w:tmpl w:val="FBA22A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9189947">
    <w:abstractNumId w:val="8"/>
  </w:num>
  <w:num w:numId="2" w16cid:durableId="1289504498">
    <w:abstractNumId w:val="6"/>
  </w:num>
  <w:num w:numId="3" w16cid:durableId="28457807">
    <w:abstractNumId w:val="3"/>
  </w:num>
  <w:num w:numId="4" w16cid:durableId="572936984">
    <w:abstractNumId w:val="0"/>
  </w:num>
  <w:num w:numId="5" w16cid:durableId="1544515874">
    <w:abstractNumId w:val="7"/>
  </w:num>
  <w:num w:numId="6" w16cid:durableId="1035733301">
    <w:abstractNumId w:val="9"/>
  </w:num>
  <w:num w:numId="7" w16cid:durableId="1098067048">
    <w:abstractNumId w:val="2"/>
  </w:num>
  <w:num w:numId="8" w16cid:durableId="1096710467">
    <w:abstractNumId w:val="1"/>
  </w:num>
  <w:num w:numId="9" w16cid:durableId="1403526075">
    <w:abstractNumId w:val="5"/>
  </w:num>
  <w:num w:numId="10" w16cid:durableId="14208547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hideSpellingErrors/>
  <w:hideGrammaticalErrors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LGwMDE3Mzc3tDQzNTNR0lEKTi0uzszPAykwrgUA3uJ4LSwAAAA="/>
  </w:docVars>
  <w:rsids>
    <w:rsidRoot w:val="00EC4FF7"/>
    <w:rsid w:val="00003885"/>
    <w:rsid w:val="0003270F"/>
    <w:rsid w:val="0003772A"/>
    <w:rsid w:val="0005780E"/>
    <w:rsid w:val="00065CC6"/>
    <w:rsid w:val="000A71F7"/>
    <w:rsid w:val="000E60B8"/>
    <w:rsid w:val="000F09E4"/>
    <w:rsid w:val="000F0FE6"/>
    <w:rsid w:val="000F16FD"/>
    <w:rsid w:val="0015274C"/>
    <w:rsid w:val="00181ABF"/>
    <w:rsid w:val="001E7DDE"/>
    <w:rsid w:val="002279BA"/>
    <w:rsid w:val="002329F3"/>
    <w:rsid w:val="00243F0D"/>
    <w:rsid w:val="00260767"/>
    <w:rsid w:val="00262DE9"/>
    <w:rsid w:val="002647BB"/>
    <w:rsid w:val="002754C1"/>
    <w:rsid w:val="002841C8"/>
    <w:rsid w:val="0028516B"/>
    <w:rsid w:val="002C6F90"/>
    <w:rsid w:val="002E4FB5"/>
    <w:rsid w:val="00302FB8"/>
    <w:rsid w:val="0030358C"/>
    <w:rsid w:val="00304EA1"/>
    <w:rsid w:val="00314D81"/>
    <w:rsid w:val="00320F5E"/>
    <w:rsid w:val="00322FC6"/>
    <w:rsid w:val="0035293F"/>
    <w:rsid w:val="003755E7"/>
    <w:rsid w:val="00391986"/>
    <w:rsid w:val="003A00B4"/>
    <w:rsid w:val="003B6D30"/>
    <w:rsid w:val="00417AA3"/>
    <w:rsid w:val="00440B32"/>
    <w:rsid w:val="00447636"/>
    <w:rsid w:val="0046078D"/>
    <w:rsid w:val="004A2ED8"/>
    <w:rsid w:val="004F5BDA"/>
    <w:rsid w:val="0051631E"/>
    <w:rsid w:val="00537A1F"/>
    <w:rsid w:val="00566029"/>
    <w:rsid w:val="00570B45"/>
    <w:rsid w:val="005923CB"/>
    <w:rsid w:val="00596B77"/>
    <w:rsid w:val="005B066C"/>
    <w:rsid w:val="005B391B"/>
    <w:rsid w:val="005D3D78"/>
    <w:rsid w:val="005E2EF0"/>
    <w:rsid w:val="00602C96"/>
    <w:rsid w:val="00626762"/>
    <w:rsid w:val="0068471E"/>
    <w:rsid w:val="00684F98"/>
    <w:rsid w:val="00693FFD"/>
    <w:rsid w:val="006D2159"/>
    <w:rsid w:val="006F787C"/>
    <w:rsid w:val="00702636"/>
    <w:rsid w:val="00705881"/>
    <w:rsid w:val="007158A8"/>
    <w:rsid w:val="00724507"/>
    <w:rsid w:val="007329DA"/>
    <w:rsid w:val="00735D24"/>
    <w:rsid w:val="00761E91"/>
    <w:rsid w:val="00773E6C"/>
    <w:rsid w:val="0077623A"/>
    <w:rsid w:val="00781FB1"/>
    <w:rsid w:val="008012D2"/>
    <w:rsid w:val="00813C37"/>
    <w:rsid w:val="008154B5"/>
    <w:rsid w:val="00823962"/>
    <w:rsid w:val="00852719"/>
    <w:rsid w:val="00860115"/>
    <w:rsid w:val="0088783C"/>
    <w:rsid w:val="008E210E"/>
    <w:rsid w:val="009370BC"/>
    <w:rsid w:val="00946FF5"/>
    <w:rsid w:val="00970580"/>
    <w:rsid w:val="00983362"/>
    <w:rsid w:val="0098739B"/>
    <w:rsid w:val="009A5E59"/>
    <w:rsid w:val="009B61E5"/>
    <w:rsid w:val="009D1E89"/>
    <w:rsid w:val="00A17661"/>
    <w:rsid w:val="00A24B2D"/>
    <w:rsid w:val="00A40966"/>
    <w:rsid w:val="00A921E0"/>
    <w:rsid w:val="00A922F4"/>
    <w:rsid w:val="00AD7859"/>
    <w:rsid w:val="00AE5526"/>
    <w:rsid w:val="00AF051B"/>
    <w:rsid w:val="00B01578"/>
    <w:rsid w:val="00B0738F"/>
    <w:rsid w:val="00B26601"/>
    <w:rsid w:val="00B41951"/>
    <w:rsid w:val="00B53229"/>
    <w:rsid w:val="00B62480"/>
    <w:rsid w:val="00B81B70"/>
    <w:rsid w:val="00BD0724"/>
    <w:rsid w:val="00BD2B91"/>
    <w:rsid w:val="00BE3A6F"/>
    <w:rsid w:val="00BE5521"/>
    <w:rsid w:val="00C53263"/>
    <w:rsid w:val="00C75F1D"/>
    <w:rsid w:val="00CB68E8"/>
    <w:rsid w:val="00D00600"/>
    <w:rsid w:val="00D04F01"/>
    <w:rsid w:val="00D06414"/>
    <w:rsid w:val="00D338E4"/>
    <w:rsid w:val="00D51947"/>
    <w:rsid w:val="00D532F0"/>
    <w:rsid w:val="00D77413"/>
    <w:rsid w:val="00D82759"/>
    <w:rsid w:val="00D83EB1"/>
    <w:rsid w:val="00D85BBF"/>
    <w:rsid w:val="00D86DE4"/>
    <w:rsid w:val="00DE51DB"/>
    <w:rsid w:val="00DE63A4"/>
    <w:rsid w:val="00E23F1D"/>
    <w:rsid w:val="00E30E05"/>
    <w:rsid w:val="00E36361"/>
    <w:rsid w:val="00E55AE9"/>
    <w:rsid w:val="00E86FF9"/>
    <w:rsid w:val="00E96ED5"/>
    <w:rsid w:val="00EA46F7"/>
    <w:rsid w:val="00EB0C84"/>
    <w:rsid w:val="00EB1378"/>
    <w:rsid w:val="00EC4FF7"/>
    <w:rsid w:val="00F40D53"/>
    <w:rsid w:val="00F4525C"/>
    <w:rsid w:val="00F50C1A"/>
    <w:rsid w:val="00F50D86"/>
    <w:rsid w:val="00F56B39"/>
    <w:rsid w:val="00F652AD"/>
    <w:rsid w:val="00FB3AFF"/>
    <w:rsid w:val="00FE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67C2251"/>
  <w15:docId w15:val="{0D2581C6-3F3C-CE4A-914B-D94B6D045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0BC"/>
  </w:style>
  <w:style w:type="paragraph" w:styleId="Footer">
    <w:name w:val="footer"/>
    <w:basedOn w:val="Normal"/>
    <w:link w:val="FooterChar"/>
    <w:uiPriority w:val="99"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262DE9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next w:val="VCAAbody"/>
    <w:qFormat/>
    <w:rsid w:val="00262DE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262DE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262DE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D0060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D0060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A922F4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D00600"/>
    <w:pPr>
      <w:numPr>
        <w:numId w:val="1"/>
      </w:numPr>
      <w:tabs>
        <w:tab w:val="left" w:pos="425"/>
      </w:tabs>
      <w:spacing w:before="60" w:after="60"/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00600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D00600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D0060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basedOn w:val="VCAAHeading3"/>
    <w:qFormat/>
    <w:rsid w:val="00262DE9"/>
    <w:pPr>
      <w:spacing w:before="280" w:line="360" w:lineRule="exact"/>
      <w:outlineLvl w:val="4"/>
    </w:pPr>
    <w:rPr>
      <w:sz w:val="28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D83EB1"/>
    <w:pPr>
      <w:spacing w:after="360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262DE9"/>
    <w:pPr>
      <w:spacing w:before="240" w:line="320" w:lineRule="exact"/>
      <w:outlineLvl w:val="5"/>
    </w:pPr>
    <w:rPr>
      <w:sz w:val="24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8E210E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D0060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8E210E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983362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D0060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983362"/>
    <w:rPr>
      <w:rFonts w:ascii="Arial" w:hAnsi="Arial" w:cs="Arial"/>
      <w:noProof/>
      <w:color w:val="000000" w:themeColor="text1"/>
      <w:sz w:val="20"/>
    </w:rPr>
  </w:style>
  <w:style w:type="table" w:customStyle="1" w:styleId="TableGrid1">
    <w:name w:val="Table Grid1"/>
    <w:basedOn w:val="TableNormal"/>
    <w:next w:val="TableGrid"/>
    <w:uiPriority w:val="39"/>
    <w:rsid w:val="0003772A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E96ED5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570B45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F50C1A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77623A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EB1378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9A5E59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39"/>
    <w:rsid w:val="00602C96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39"/>
    <w:rsid w:val="00735D24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7329DA"/>
  </w:style>
  <w:style w:type="table" w:customStyle="1" w:styleId="TableGrid10">
    <w:name w:val="Table Grid10"/>
    <w:basedOn w:val="TableNormal"/>
    <w:next w:val="TableGrid"/>
    <w:uiPriority w:val="39"/>
    <w:rsid w:val="007329DA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"/>
    <w:next w:val="ListParagraph"/>
    <w:uiPriority w:val="34"/>
    <w:qFormat/>
    <w:rsid w:val="007329DA"/>
    <w:pPr>
      <w:spacing w:after="160" w:line="259" w:lineRule="auto"/>
      <w:ind w:left="720"/>
      <w:contextualSpacing/>
    </w:pPr>
    <w:rPr>
      <w:lang w:val="en-AU"/>
    </w:r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7329DA"/>
    <w:rPr>
      <w:color w:val="954F72"/>
      <w:u w:val="single"/>
    </w:rPr>
  </w:style>
  <w:style w:type="paragraph" w:styleId="ListParagraph">
    <w:name w:val="List Paragraph"/>
    <w:basedOn w:val="Normal"/>
    <w:uiPriority w:val="34"/>
    <w:qFormat/>
    <w:rsid w:val="007329D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329DA"/>
    <w:rPr>
      <w:color w:val="8DB3E2" w:themeColor="followedHyperlink"/>
      <w:u w:val="single"/>
    </w:rPr>
  </w:style>
  <w:style w:type="table" w:customStyle="1" w:styleId="TableGrid11">
    <w:name w:val="Table Grid11"/>
    <w:basedOn w:val="TableNormal"/>
    <w:next w:val="TableGrid"/>
    <w:uiPriority w:val="39"/>
    <w:rsid w:val="00AD7859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39"/>
    <w:rsid w:val="000F0FE6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39"/>
    <w:rsid w:val="00946FF5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39"/>
    <w:rsid w:val="00FB3AFF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39"/>
    <w:rsid w:val="007158A8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uiPriority w:val="39"/>
    <w:rsid w:val="00705881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">
    <w:name w:val="Table Grid17"/>
    <w:basedOn w:val="TableNormal"/>
    <w:next w:val="TableGrid"/>
    <w:uiPriority w:val="39"/>
    <w:rsid w:val="00626762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39"/>
    <w:rsid w:val="00D85BBF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TableNormal"/>
    <w:next w:val="TableGrid"/>
    <w:uiPriority w:val="39"/>
    <w:rsid w:val="000E60B8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uiPriority w:val="39"/>
    <w:rsid w:val="005B066C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39"/>
    <w:rsid w:val="00EA46F7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TableNormal"/>
    <w:next w:val="TableGrid"/>
    <w:uiPriority w:val="39"/>
    <w:rsid w:val="00181ABF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81A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1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A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1ABF"/>
    <w:rPr>
      <w:rFonts w:ascii="Times New Roman" w:eastAsia="Times New Roman" w:hAnsi="Times New Roman" w:cs="Times New Roman"/>
      <w:sz w:val="20"/>
      <w:szCs w:val="20"/>
      <w:lang w:val="en-AU" w:eastAsia="en-AU"/>
    </w:rPr>
  </w:style>
  <w:style w:type="table" w:customStyle="1" w:styleId="TableGrid23">
    <w:name w:val="Table Grid23"/>
    <w:basedOn w:val="TableNormal"/>
    <w:next w:val="TableGrid"/>
    <w:uiPriority w:val="39"/>
    <w:rsid w:val="00761E91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94400D98C62E84B94D6ECC790160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F5DF8C-B4ED-2F4D-9E88-7C38177D4B1C}"/>
      </w:docPartPr>
      <w:docPartBody>
        <w:p w:rsidR="001F4026" w:rsidRDefault="001F4026">
          <w:pPr>
            <w:pStyle w:val="F94400D98C62E84B94D6ECC7901600DF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026"/>
    <w:rsid w:val="001F4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94400D98C62E84B94D6ECC7901600DF">
    <w:name w:val="F94400D98C62E84B94D6ECC7901600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C5F32-4358-4244-9569-355ACA740AB5}"/>
</file>

<file path=customXml/itemProps2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A848B5-61E6-45CE-88A6-73FD729D8E9B}">
  <ds:schemaRefs>
    <ds:schemaRef ds:uri="http://schemas.microsoft.com/office/2006/metadata/properties"/>
    <ds:schemaRef ds:uri="http://schemas.microsoft.com/office/infopath/2007/PartnerControls"/>
    <ds:schemaRef ds:uri="dac6363a-b01d-423e-b66d-3d8ff784962c"/>
  </ds:schemaRefs>
</ds:datastoreItem>
</file>

<file path=customXml/itemProps4.xml><?xml version="1.0" encoding="utf-8"?>
<ds:datastoreItem xmlns:ds="http://schemas.openxmlformats.org/officeDocument/2006/customXml" ds:itemID="{9F0ED91C-E87E-BB46-9082-7602DDFBC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Type title here</vt:lpstr>
    </vt:vector>
  </TitlesOfParts>
  <Company>Victorian Curriculum and Assessment Authority</Company>
  <LinksUpToDate>false</LinksUpToDate>
  <CharactersWithSpaces>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1, Outcome 1 - Careers research presentation</dc:title>
  <dc:creator>Derek Tolan</dc:creator>
  <cp:lastModifiedBy>Thomas Heeren</cp:lastModifiedBy>
  <cp:revision>2</cp:revision>
  <cp:lastPrinted>2015-05-15T02:36:00Z</cp:lastPrinted>
  <dcterms:created xsi:type="dcterms:W3CDTF">2022-04-20T06:22:00Z</dcterms:created>
  <dcterms:modified xsi:type="dcterms:W3CDTF">2022-04-20T06:22:00Z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