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398032631" w:displacedByCustomXml="next"/>
    <w:bookmarkStart w:id="2" w:name="_Toc398032444" w:displacedByCustomXml="next"/>
    <w:bookmarkStart w:id="3" w:name="doc_title" w:displacedByCustomXml="next"/>
    <w:sdt>
      <w:sdtPr>
        <w:id w:val="-426587749"/>
        <w:lock w:val="contentLocked"/>
        <w:placeholder>
          <w:docPart w:val="DefaultPlaceholder_-1854013440"/>
        </w:placeholder>
        <w:group/>
      </w:sdtPr>
      <w:sdtEndPr/>
      <w:sdtContent>
        <w:p w14:paraId="68C5BDC5" w14:textId="13F245B1" w:rsidR="004A22BC" w:rsidRPr="004A22BC" w:rsidRDefault="003505E0" w:rsidP="002402F1">
          <w:pPr>
            <w:pStyle w:val="VCAADocumenttitle"/>
            <w:ind w:right="2693"/>
          </w:pPr>
          <w:sdt>
            <w:sdtPr>
              <w:alias w:val="Title"/>
              <w:tag w:val=""/>
              <w:id w:val="1621577399"/>
              <w:placeholder>
                <w:docPart w:val="F70DB39189B24E6D8A58E176BEBE7A13"/>
              </w:placeholder>
              <w:dataBinding w:prefixMappings="xmlns:ns0='http://purl.org/dc/elements/1.1/' xmlns:ns1='http://schemas.openxmlformats.org/package/2006/metadata/core-properties' " w:xpath="/ns1:coreProperties[1]/ns0:title[1]" w:storeItemID="{6C3C8BC8-F283-45AE-878A-BAB7291924A1}"/>
              <w:text/>
            </w:sdtPr>
            <w:sdtEndPr/>
            <w:sdtContent>
              <w:r w:rsidR="00FA450D">
                <w:t>VCE VET Applied Language</w:t>
              </w:r>
            </w:sdtContent>
          </w:sdt>
        </w:p>
      </w:sdtContent>
    </w:sdt>
    <w:bookmarkEnd w:id="3"/>
    <w:bookmarkEnd w:id="2"/>
    <w:bookmarkEnd w:id="1"/>
    <w:p w14:paraId="050E2465" w14:textId="00757663" w:rsidR="00C73F9D" w:rsidRDefault="003D421C" w:rsidP="002402F1">
      <w:pPr>
        <w:pStyle w:val="VCAADocumentsubtitle"/>
        <w:ind w:right="3543"/>
      </w:pPr>
      <w:r w:rsidRPr="004A22BC">
        <w:drawing>
          <wp:anchor distT="0" distB="0" distL="114300" distR="114300" simplePos="0" relativeHeight="251662336" behindDoc="1" locked="1" layoutInCell="0" allowOverlap="0" wp14:anchorId="58B35A5E" wp14:editId="211F2F55">
            <wp:simplePos x="0" y="0"/>
            <wp:positionH relativeFrom="page">
              <wp:posOffset>10160</wp:posOffset>
            </wp:positionH>
            <wp:positionV relativeFrom="page">
              <wp:posOffset>-41910</wp:posOffset>
            </wp:positionV>
            <wp:extent cx="7524115" cy="10716260"/>
            <wp:effectExtent l="0" t="0" r="635" b="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extLst>
                        <a:ext uri="{28A0092B-C50C-407E-A947-70E740481C1C}">
                          <a14:useLocalDpi xmlns:a14="http://schemas.microsoft.com/office/drawing/2010/main" val="0"/>
                        </a:ext>
                      </a:extLst>
                    </a:blip>
                    <a:stretch>
                      <a:fillRect/>
                    </a:stretch>
                  </pic:blipFill>
                  <pic:spPr>
                    <a:xfrm>
                      <a:off x="0" y="0"/>
                      <a:ext cx="7524115" cy="10716260"/>
                    </a:xfrm>
                    <a:prstGeom prst="rect">
                      <a:avLst/>
                    </a:prstGeom>
                  </pic:spPr>
                </pic:pic>
              </a:graphicData>
            </a:graphic>
            <wp14:sizeRelH relativeFrom="page">
              <wp14:pctWidth>0</wp14:pctWidth>
            </wp14:sizeRelH>
            <wp14:sizeRelV relativeFrom="page">
              <wp14:pctHeight>0</wp14:pctHeight>
            </wp14:sizeRelV>
          </wp:anchor>
        </w:drawing>
      </w:r>
      <w:r w:rsidR="00391D8A">
        <w:t>Program Booklet</w:t>
      </w:r>
    </w:p>
    <w:p w14:paraId="354B7155" w14:textId="2A479AA8" w:rsidR="00391D8A" w:rsidRDefault="00391D8A" w:rsidP="002402F1">
      <w:pPr>
        <w:pStyle w:val="VCAADocumentsubtitle"/>
        <w:ind w:right="3543"/>
      </w:pPr>
    </w:p>
    <w:p w14:paraId="0CAC1FB9" w14:textId="77777777" w:rsidR="00391D8A" w:rsidRPr="00106856" w:rsidRDefault="00391D8A" w:rsidP="00106856">
      <w:pPr>
        <w:rPr>
          <w:color w:val="FFFFFF" w:themeColor="background1"/>
          <w:sz w:val="32"/>
          <w:szCs w:val="32"/>
        </w:rPr>
      </w:pPr>
      <w:r w:rsidRPr="00106856">
        <w:rPr>
          <w:color w:val="FFFFFF" w:themeColor="background1"/>
          <w:sz w:val="32"/>
          <w:szCs w:val="32"/>
        </w:rPr>
        <w:t>Incorporating</w:t>
      </w:r>
    </w:p>
    <w:p w14:paraId="4249C3E0" w14:textId="266EA23C" w:rsidR="00391D8A" w:rsidRPr="00106856" w:rsidRDefault="00FA450D" w:rsidP="00106856">
      <w:pPr>
        <w:rPr>
          <w:color w:val="FFFFFF" w:themeColor="background1"/>
          <w:sz w:val="32"/>
          <w:szCs w:val="32"/>
        </w:rPr>
      </w:pPr>
      <w:r w:rsidRPr="00FA450D">
        <w:rPr>
          <w:color w:val="FFFFFF" w:themeColor="background1"/>
          <w:sz w:val="32"/>
          <w:szCs w:val="32"/>
        </w:rPr>
        <w:t>10297NAT Certificate II in Applied Language (Version 1)</w:t>
      </w:r>
    </w:p>
    <w:p w14:paraId="22EC4B65" w14:textId="398EC5D3" w:rsidR="00391D8A" w:rsidRPr="00106856" w:rsidRDefault="00FA450D" w:rsidP="00106856">
      <w:pPr>
        <w:rPr>
          <w:color w:val="FFFFFF" w:themeColor="background1"/>
          <w:sz w:val="32"/>
          <w:szCs w:val="32"/>
        </w:rPr>
      </w:pPr>
      <w:r w:rsidRPr="00FA450D">
        <w:rPr>
          <w:color w:val="FFFFFF" w:themeColor="background1"/>
          <w:sz w:val="32"/>
          <w:szCs w:val="32"/>
        </w:rPr>
        <w:t>10661NAT Certificate III in Applied Language (Version 1)</w:t>
      </w:r>
    </w:p>
    <w:p w14:paraId="5E1529C5" w14:textId="77777777" w:rsidR="00391D8A" w:rsidRPr="00106856" w:rsidRDefault="00391D8A" w:rsidP="00106856">
      <w:pPr>
        <w:rPr>
          <w:color w:val="FFFFFF" w:themeColor="background1"/>
          <w:sz w:val="32"/>
          <w:szCs w:val="32"/>
        </w:rPr>
      </w:pPr>
    </w:p>
    <w:p w14:paraId="6CF060BA" w14:textId="6DDF691E" w:rsidR="00391D8A" w:rsidRPr="00106856" w:rsidRDefault="00FA450D" w:rsidP="00106856">
      <w:pPr>
        <w:rPr>
          <w:color w:val="FFFFFF" w:themeColor="background1"/>
          <w:sz w:val="32"/>
          <w:szCs w:val="32"/>
        </w:rPr>
      </w:pPr>
      <w:r w:rsidRPr="00FA450D">
        <w:rPr>
          <w:color w:val="FFFFFF" w:themeColor="background1"/>
          <w:sz w:val="32"/>
          <w:szCs w:val="32"/>
        </w:rPr>
        <w:t>January 2021</w:t>
      </w:r>
    </w:p>
    <w:p w14:paraId="5CBBAA91" w14:textId="77777777" w:rsidR="00391D8A" w:rsidRDefault="00391D8A" w:rsidP="00391D8A">
      <w:pPr>
        <w:pStyle w:val="VCAAbody"/>
      </w:pPr>
    </w:p>
    <w:p w14:paraId="268B6534" w14:textId="2E56C390" w:rsidR="00391D8A" w:rsidRPr="00D87AC0" w:rsidRDefault="00391D8A" w:rsidP="00391D8A">
      <w:pPr>
        <w:pStyle w:val="VCAAbody"/>
        <w:rPr>
          <w:color w:val="FFFFFF" w:themeColor="background1"/>
        </w:rPr>
      </w:pPr>
      <w:r w:rsidRPr="00D87AC0">
        <w:rPr>
          <w:color w:val="FFFFFF" w:themeColor="background1"/>
        </w:rPr>
        <w:t>This program was</w:t>
      </w:r>
      <w:r w:rsidR="00FA450D">
        <w:rPr>
          <w:color w:val="FFFFFF" w:themeColor="background1"/>
        </w:rPr>
        <w:t xml:space="preserve"> first implemented in January 2018</w:t>
      </w:r>
    </w:p>
    <w:p w14:paraId="1804D6AB" w14:textId="77777777" w:rsidR="00391D8A" w:rsidRPr="004A22BC" w:rsidRDefault="00391D8A" w:rsidP="002402F1">
      <w:pPr>
        <w:pStyle w:val="VCAADocumentsubtitle"/>
        <w:ind w:right="3543"/>
      </w:pPr>
    </w:p>
    <w:p w14:paraId="0A96EF31" w14:textId="77777777" w:rsidR="00C73F9D" w:rsidRPr="00210AB7" w:rsidRDefault="00C73F9D" w:rsidP="00490726">
      <w:pPr>
        <w:jc w:val="center"/>
        <w:rPr>
          <w:lang w:val="en-AU"/>
        </w:rPr>
        <w:sectPr w:rsidR="00C73F9D" w:rsidRPr="00210AB7" w:rsidSect="003D421C">
          <w:headerReference w:type="default" r:id="rId12"/>
          <w:headerReference w:type="first" r:id="rId13"/>
          <w:footerReference w:type="first" r:id="rId14"/>
          <w:pgSz w:w="11907" w:h="16840" w:code="9"/>
          <w:pgMar w:top="0" w:right="567" w:bottom="567" w:left="567" w:header="794" w:footer="686" w:gutter="0"/>
          <w:cols w:space="708"/>
          <w:titlePg/>
          <w:docGrid w:linePitch="360"/>
        </w:sectPr>
      </w:pPr>
    </w:p>
    <w:p w14:paraId="012FAED6" w14:textId="77777777" w:rsidR="00391D8A" w:rsidRPr="00056956" w:rsidRDefault="00391D8A" w:rsidP="00056956">
      <w:pPr>
        <w:rPr>
          <w:color w:val="0072AA" w:themeColor="accent1" w:themeShade="BF"/>
          <w:sz w:val="32"/>
          <w:szCs w:val="32"/>
        </w:rPr>
      </w:pPr>
      <w:bookmarkStart w:id="4" w:name="_Toc503434004"/>
      <w:bookmarkStart w:id="5" w:name="_Toc503434785"/>
      <w:bookmarkStart w:id="6" w:name="_Toc503967605"/>
      <w:bookmarkStart w:id="7" w:name="_Toc536015054"/>
      <w:bookmarkStart w:id="8" w:name="_Toc536171146"/>
      <w:bookmarkStart w:id="9" w:name="_Toc536171404"/>
      <w:bookmarkStart w:id="10" w:name="_Toc536737806"/>
      <w:bookmarkStart w:id="11" w:name="_Toc360043"/>
      <w:bookmarkStart w:id="12" w:name="_Toc27991144"/>
      <w:r w:rsidRPr="00056956">
        <w:rPr>
          <w:color w:val="0072AA" w:themeColor="accent1" w:themeShade="BF"/>
          <w:sz w:val="32"/>
          <w:szCs w:val="32"/>
        </w:rPr>
        <w:lastRenderedPageBreak/>
        <w:t>Modification history</w:t>
      </w:r>
      <w:bookmarkEnd w:id="4"/>
      <w:bookmarkEnd w:id="5"/>
      <w:bookmarkEnd w:id="6"/>
      <w:bookmarkEnd w:id="7"/>
      <w:bookmarkEnd w:id="8"/>
      <w:bookmarkEnd w:id="9"/>
      <w:bookmarkEnd w:id="10"/>
      <w:bookmarkEnd w:id="11"/>
      <w:bookmarkEnd w:id="12"/>
      <w:r w:rsidRPr="00056956">
        <w:rPr>
          <w:color w:val="0072AA" w:themeColor="accent1" w:themeShade="BF"/>
          <w:sz w:val="32"/>
          <w:szCs w:val="32"/>
        </w:rPr>
        <w:t xml:space="preserve"> </w:t>
      </w:r>
    </w:p>
    <w:tbl>
      <w:tblPr>
        <w:tblStyle w:val="VCAAopentable"/>
        <w:tblW w:w="0" w:type="auto"/>
        <w:tblLook w:val="04A0" w:firstRow="1" w:lastRow="0" w:firstColumn="1" w:lastColumn="0" w:noHBand="0" w:noVBand="1"/>
      </w:tblPr>
      <w:tblGrid>
        <w:gridCol w:w="1548"/>
        <w:gridCol w:w="2664"/>
        <w:gridCol w:w="2658"/>
        <w:gridCol w:w="2769"/>
      </w:tblGrid>
      <w:tr w:rsidR="00391D8A" w14:paraId="347D9701" w14:textId="77777777" w:rsidTr="000C642D">
        <w:trPr>
          <w:cnfStyle w:val="100000000000" w:firstRow="1" w:lastRow="0" w:firstColumn="0" w:lastColumn="0" w:oddVBand="0" w:evenVBand="0" w:oddHBand="0" w:evenHBand="0" w:firstRowFirstColumn="0" w:firstRowLastColumn="0" w:lastRowFirstColumn="0" w:lastRowLastColumn="0"/>
          <w:trHeight w:val="400"/>
        </w:trPr>
        <w:tc>
          <w:tcPr>
            <w:tcW w:w="1560" w:type="dxa"/>
          </w:tcPr>
          <w:p w14:paraId="1D53094F" w14:textId="77777777" w:rsidR="00391D8A" w:rsidRPr="00D87AC0" w:rsidRDefault="00391D8A" w:rsidP="000C642D">
            <w:pPr>
              <w:pStyle w:val="VCAAbody"/>
              <w:rPr>
                <w:color w:val="FFFFFF" w:themeColor="background1"/>
              </w:rPr>
            </w:pPr>
            <w:r w:rsidRPr="00D87AC0">
              <w:rPr>
                <w:color w:val="FFFFFF" w:themeColor="background1"/>
              </w:rPr>
              <w:t>Version</w:t>
            </w:r>
          </w:p>
        </w:tc>
        <w:tc>
          <w:tcPr>
            <w:tcW w:w="2693" w:type="dxa"/>
          </w:tcPr>
          <w:p w14:paraId="1598CCB5" w14:textId="77777777" w:rsidR="00391D8A" w:rsidRPr="00D87AC0" w:rsidRDefault="00391D8A" w:rsidP="000C642D">
            <w:pPr>
              <w:pStyle w:val="VCAAbody"/>
              <w:rPr>
                <w:color w:val="FFFFFF" w:themeColor="background1"/>
              </w:rPr>
            </w:pPr>
            <w:r w:rsidRPr="00D87AC0">
              <w:rPr>
                <w:color w:val="FFFFFF" w:themeColor="background1"/>
              </w:rPr>
              <w:t>Status</w:t>
            </w:r>
          </w:p>
        </w:tc>
        <w:tc>
          <w:tcPr>
            <w:tcW w:w="2693" w:type="dxa"/>
          </w:tcPr>
          <w:p w14:paraId="21F1F2CA" w14:textId="77777777" w:rsidR="00391D8A" w:rsidRPr="00D87AC0" w:rsidRDefault="00391D8A" w:rsidP="000C642D">
            <w:pPr>
              <w:pStyle w:val="VCAAbody"/>
              <w:rPr>
                <w:color w:val="FFFFFF" w:themeColor="background1"/>
              </w:rPr>
            </w:pPr>
            <w:r w:rsidRPr="00D87AC0">
              <w:rPr>
                <w:color w:val="FFFFFF" w:themeColor="background1"/>
              </w:rPr>
              <w:t>Release Date</w:t>
            </w:r>
          </w:p>
        </w:tc>
        <w:tc>
          <w:tcPr>
            <w:tcW w:w="2801" w:type="dxa"/>
          </w:tcPr>
          <w:p w14:paraId="59FC05F6" w14:textId="77777777" w:rsidR="00391D8A" w:rsidRPr="00D87AC0" w:rsidRDefault="00391D8A" w:rsidP="000C642D">
            <w:pPr>
              <w:pStyle w:val="VCAAbody"/>
              <w:rPr>
                <w:color w:val="FFFFFF" w:themeColor="background1"/>
              </w:rPr>
            </w:pPr>
            <w:r w:rsidRPr="00D87AC0">
              <w:rPr>
                <w:color w:val="FFFFFF" w:themeColor="background1"/>
              </w:rPr>
              <w:t>Comments</w:t>
            </w:r>
          </w:p>
        </w:tc>
      </w:tr>
      <w:tr w:rsidR="00803CB5" w14:paraId="023DC0C5" w14:textId="77777777" w:rsidTr="000C642D">
        <w:trPr>
          <w:cnfStyle w:val="000000100000" w:firstRow="0" w:lastRow="0" w:firstColumn="0" w:lastColumn="0" w:oddVBand="0" w:evenVBand="0" w:oddHBand="1" w:evenHBand="0" w:firstRowFirstColumn="0" w:firstRowLastColumn="0" w:lastRowFirstColumn="0" w:lastRowLastColumn="0"/>
          <w:trHeight w:val="400"/>
        </w:trPr>
        <w:tc>
          <w:tcPr>
            <w:tcW w:w="1560" w:type="dxa"/>
          </w:tcPr>
          <w:p w14:paraId="7ACB380C" w14:textId="7B2A8694" w:rsidR="00803CB5" w:rsidRPr="00803CB5" w:rsidRDefault="00803CB5" w:rsidP="000C642D">
            <w:pPr>
              <w:pStyle w:val="VCAAbody"/>
              <w:rPr>
                <w:color w:val="auto"/>
              </w:rPr>
            </w:pPr>
            <w:r w:rsidRPr="00803CB5">
              <w:rPr>
                <w:color w:val="auto"/>
              </w:rPr>
              <w:t>3.0</w:t>
            </w:r>
          </w:p>
        </w:tc>
        <w:tc>
          <w:tcPr>
            <w:tcW w:w="2693" w:type="dxa"/>
          </w:tcPr>
          <w:p w14:paraId="61322635" w14:textId="2D7565E4" w:rsidR="00803CB5" w:rsidRPr="00803CB5" w:rsidRDefault="00803CB5" w:rsidP="000C642D">
            <w:pPr>
              <w:pStyle w:val="VCAAbody"/>
              <w:rPr>
                <w:color w:val="auto"/>
              </w:rPr>
            </w:pPr>
            <w:r w:rsidRPr="00803CB5">
              <w:t>Current</w:t>
            </w:r>
          </w:p>
        </w:tc>
        <w:tc>
          <w:tcPr>
            <w:tcW w:w="2693" w:type="dxa"/>
          </w:tcPr>
          <w:p w14:paraId="5BF0B736" w14:textId="3C15EE0B" w:rsidR="00803CB5" w:rsidRPr="00803CB5" w:rsidRDefault="00803CB5" w:rsidP="000C642D">
            <w:pPr>
              <w:pStyle w:val="VCAAbody"/>
              <w:rPr>
                <w:color w:val="auto"/>
              </w:rPr>
            </w:pPr>
            <w:r w:rsidRPr="00803CB5">
              <w:t>January 2021</w:t>
            </w:r>
          </w:p>
        </w:tc>
        <w:tc>
          <w:tcPr>
            <w:tcW w:w="2801" w:type="dxa"/>
          </w:tcPr>
          <w:p w14:paraId="3CB18B67" w14:textId="3D0D6648" w:rsidR="00803CB5" w:rsidRPr="00803CB5" w:rsidRDefault="00803CB5" w:rsidP="000C642D">
            <w:pPr>
              <w:pStyle w:val="VCAAbody"/>
              <w:rPr>
                <w:color w:val="auto"/>
              </w:rPr>
            </w:pPr>
            <w:r w:rsidRPr="00803CB5">
              <w:t>Updated to new VCAA style guide and branding</w:t>
            </w:r>
          </w:p>
        </w:tc>
      </w:tr>
      <w:tr w:rsidR="00391D8A" w14:paraId="0CD503C8" w14:textId="77777777" w:rsidTr="000C642D">
        <w:trPr>
          <w:cnfStyle w:val="000000010000" w:firstRow="0" w:lastRow="0" w:firstColumn="0" w:lastColumn="0" w:oddVBand="0" w:evenVBand="0" w:oddHBand="0" w:evenHBand="1" w:firstRowFirstColumn="0" w:firstRowLastColumn="0" w:lastRowFirstColumn="0" w:lastRowLastColumn="0"/>
          <w:trHeight w:val="400"/>
        </w:trPr>
        <w:tc>
          <w:tcPr>
            <w:tcW w:w="1560" w:type="dxa"/>
          </w:tcPr>
          <w:p w14:paraId="5116E16C" w14:textId="77777777" w:rsidR="00391D8A" w:rsidRPr="00803CB5" w:rsidRDefault="00391D8A" w:rsidP="000C642D">
            <w:pPr>
              <w:pStyle w:val="VCAAbody"/>
            </w:pPr>
            <w:r w:rsidRPr="00803CB5">
              <w:t>2.0</w:t>
            </w:r>
          </w:p>
        </w:tc>
        <w:tc>
          <w:tcPr>
            <w:tcW w:w="2693" w:type="dxa"/>
          </w:tcPr>
          <w:p w14:paraId="75D2C0D3" w14:textId="4859E438" w:rsidR="00391D8A" w:rsidRPr="00803CB5" w:rsidRDefault="00803CB5" w:rsidP="000C642D">
            <w:pPr>
              <w:pStyle w:val="VCAAbody"/>
            </w:pPr>
            <w:r w:rsidRPr="00803CB5">
              <w:t>Superseded</w:t>
            </w:r>
          </w:p>
        </w:tc>
        <w:tc>
          <w:tcPr>
            <w:tcW w:w="2693" w:type="dxa"/>
          </w:tcPr>
          <w:p w14:paraId="313C61A1" w14:textId="0E87566A" w:rsidR="00391D8A" w:rsidRPr="00803CB5" w:rsidRDefault="00803CB5" w:rsidP="000C642D">
            <w:pPr>
              <w:pStyle w:val="VCAAbody"/>
            </w:pPr>
            <w:r w:rsidRPr="00803CB5">
              <w:t>January 2019</w:t>
            </w:r>
          </w:p>
        </w:tc>
        <w:tc>
          <w:tcPr>
            <w:tcW w:w="2801" w:type="dxa"/>
          </w:tcPr>
          <w:p w14:paraId="747A2471" w14:textId="15CFF2EF" w:rsidR="00391D8A" w:rsidRPr="00803CB5" w:rsidRDefault="00803CB5" w:rsidP="000C642D">
            <w:pPr>
              <w:pStyle w:val="VCAAbody"/>
            </w:pPr>
            <w:r w:rsidRPr="00803CB5">
              <w:t>Moved to a program booklet</w:t>
            </w:r>
          </w:p>
        </w:tc>
      </w:tr>
      <w:tr w:rsidR="00391D8A" w14:paraId="6C2F3743" w14:textId="77777777" w:rsidTr="000C642D">
        <w:trPr>
          <w:cnfStyle w:val="000000100000" w:firstRow="0" w:lastRow="0" w:firstColumn="0" w:lastColumn="0" w:oddVBand="0" w:evenVBand="0" w:oddHBand="1" w:evenHBand="0" w:firstRowFirstColumn="0" w:firstRowLastColumn="0" w:lastRowFirstColumn="0" w:lastRowLastColumn="0"/>
          <w:trHeight w:val="400"/>
        </w:trPr>
        <w:tc>
          <w:tcPr>
            <w:tcW w:w="1560" w:type="dxa"/>
          </w:tcPr>
          <w:p w14:paraId="62FEC587" w14:textId="77777777" w:rsidR="00391D8A" w:rsidRPr="00803CB5" w:rsidRDefault="00391D8A" w:rsidP="000C642D">
            <w:pPr>
              <w:pStyle w:val="VCAAbody"/>
            </w:pPr>
            <w:r w:rsidRPr="00803CB5">
              <w:t>1.0</w:t>
            </w:r>
          </w:p>
        </w:tc>
        <w:tc>
          <w:tcPr>
            <w:tcW w:w="2693" w:type="dxa"/>
          </w:tcPr>
          <w:p w14:paraId="62ECBCE2" w14:textId="77777777" w:rsidR="00391D8A" w:rsidRPr="00803CB5" w:rsidRDefault="00391D8A" w:rsidP="000C642D">
            <w:pPr>
              <w:pStyle w:val="VCAAbody"/>
            </w:pPr>
            <w:r w:rsidRPr="00803CB5">
              <w:t>Superseded</w:t>
            </w:r>
          </w:p>
        </w:tc>
        <w:tc>
          <w:tcPr>
            <w:tcW w:w="2693" w:type="dxa"/>
          </w:tcPr>
          <w:p w14:paraId="2F171912" w14:textId="44DD7E0B" w:rsidR="00391D8A" w:rsidRPr="00803CB5" w:rsidRDefault="00803CB5" w:rsidP="000C642D">
            <w:pPr>
              <w:pStyle w:val="VCAAbody"/>
            </w:pPr>
            <w:r w:rsidRPr="00803CB5">
              <w:t>January 2018</w:t>
            </w:r>
          </w:p>
        </w:tc>
        <w:tc>
          <w:tcPr>
            <w:tcW w:w="2801" w:type="dxa"/>
          </w:tcPr>
          <w:p w14:paraId="2429A1C1" w14:textId="77777777" w:rsidR="00391D8A" w:rsidRPr="00803CB5" w:rsidRDefault="00391D8A" w:rsidP="000C642D">
            <w:pPr>
              <w:pStyle w:val="VCAAbody"/>
            </w:pPr>
            <w:r w:rsidRPr="00803CB5">
              <w:t>Original Program</w:t>
            </w:r>
          </w:p>
        </w:tc>
      </w:tr>
    </w:tbl>
    <w:p w14:paraId="6A67F07C" w14:textId="77777777" w:rsidR="00391D8A" w:rsidRPr="00210AB7" w:rsidRDefault="00391D8A" w:rsidP="00FC171F">
      <w:pPr>
        <w:pStyle w:val="VCAAtrademarkinfo"/>
        <w:spacing w:before="4800"/>
        <w:rPr>
          <w:lang w:val="en-AU"/>
        </w:rPr>
      </w:pPr>
      <w:r w:rsidRPr="00210AB7">
        <w:rPr>
          <w:lang w:val="en-AU"/>
        </w:rPr>
        <w:t>Authorised and published by the Victorian Curriculum and Assessment Authority</w:t>
      </w:r>
      <w:r w:rsidRPr="00210AB7">
        <w:rPr>
          <w:lang w:val="en-AU"/>
        </w:rPr>
        <w:br/>
        <w:t>Level 7, 2 Lonsdale Street</w:t>
      </w:r>
      <w:r w:rsidRPr="00210AB7">
        <w:rPr>
          <w:lang w:val="en-AU"/>
        </w:rPr>
        <w:br/>
        <w:t>Melbourne VIC 3000</w:t>
      </w:r>
    </w:p>
    <w:p w14:paraId="3081BBA9" w14:textId="19F80024" w:rsidR="00391D8A" w:rsidRPr="00210AB7" w:rsidRDefault="00391D8A" w:rsidP="00391D8A">
      <w:pPr>
        <w:pStyle w:val="VCAAtrademarkinfo"/>
        <w:rPr>
          <w:lang w:val="en-AU"/>
        </w:rPr>
      </w:pPr>
      <w:r w:rsidRPr="00210AB7">
        <w:rPr>
          <w:lang w:val="en-AU"/>
        </w:rPr>
        <w:t xml:space="preserve">ISBN: </w:t>
      </w:r>
      <w:r w:rsidR="00FC171F" w:rsidRPr="00FC171F">
        <w:rPr>
          <w:lang w:val="en-AU"/>
        </w:rPr>
        <w:t>978-1-925867-55-8</w:t>
      </w:r>
    </w:p>
    <w:p w14:paraId="7C090A79" w14:textId="4234E47F" w:rsidR="00391D8A" w:rsidRPr="00210AB7" w:rsidRDefault="00391D8A" w:rsidP="00391D8A">
      <w:pPr>
        <w:pStyle w:val="VCAAtrademarkinfo"/>
        <w:rPr>
          <w:lang w:val="en-AU"/>
        </w:rPr>
      </w:pPr>
      <w:r w:rsidRPr="00210AB7">
        <w:rPr>
          <w:lang w:val="en-AU"/>
        </w:rPr>
        <w:t>© Victorian Curriculum and Ass</w:t>
      </w:r>
      <w:r w:rsidR="00FC171F">
        <w:rPr>
          <w:lang w:val="en-AU"/>
        </w:rPr>
        <w:t>essment Authority 2021</w:t>
      </w:r>
    </w:p>
    <w:p w14:paraId="01E3BA20" w14:textId="77777777" w:rsidR="00391D8A" w:rsidRPr="00210AB7" w:rsidRDefault="00391D8A" w:rsidP="00391D8A">
      <w:pPr>
        <w:pStyle w:val="VCAAtrademarkinfo"/>
        <w:rPr>
          <w:lang w:val="en-AU"/>
        </w:rPr>
      </w:pPr>
    </w:p>
    <w:p w14:paraId="1867FBF9" w14:textId="77777777" w:rsidR="00391D8A" w:rsidRPr="00A06B65" w:rsidRDefault="00391D8A" w:rsidP="00391D8A">
      <w:pPr>
        <w:pStyle w:val="VCAAtrademarkinfo"/>
        <w:rPr>
          <w:lang w:val="en-AU"/>
        </w:rPr>
      </w:pPr>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5" w:history="1">
        <w:r w:rsidRPr="00A06B65">
          <w:rPr>
            <w:rStyle w:val="Hyperlink"/>
            <w:lang w:val="en-AU"/>
          </w:rPr>
          <w:t>VCAA educational allowance</w:t>
        </w:r>
      </w:hyperlink>
      <w:r w:rsidRPr="00A06B65">
        <w:rPr>
          <w:lang w:val="en-AU"/>
        </w:rPr>
        <w:t xml:space="preserve">. For more information go to </w:t>
      </w:r>
      <w:hyperlink r:id="rId16" w:history="1">
        <w:r>
          <w:rPr>
            <w:rStyle w:val="Hyperlink"/>
          </w:rPr>
          <w:t>https://www.vcaa.vic.edu.au/Footer/Pages/Copyright.aspx</w:t>
        </w:r>
      </w:hyperlink>
      <w:r w:rsidRPr="00A06B65">
        <w:rPr>
          <w:lang w:val="en-AU"/>
        </w:rPr>
        <w:t xml:space="preserve">. </w:t>
      </w:r>
    </w:p>
    <w:p w14:paraId="683A4896" w14:textId="77777777" w:rsidR="00391D8A" w:rsidRPr="00A06B65" w:rsidRDefault="00391D8A" w:rsidP="00391D8A">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7" w:history="1">
        <w:r w:rsidRPr="00A06B65">
          <w:rPr>
            <w:rStyle w:val="Hyperlink"/>
            <w:lang w:val="en-AU"/>
          </w:rPr>
          <w:t>www.vcaa.vic.edu.au</w:t>
        </w:r>
      </w:hyperlink>
      <w:r w:rsidRPr="00A06B65">
        <w:rPr>
          <w:lang w:val="en-AU"/>
        </w:rPr>
        <w:t>.</w:t>
      </w:r>
    </w:p>
    <w:p w14:paraId="1EFF9E20" w14:textId="248EC027" w:rsidR="00391D8A" w:rsidRPr="00A06B65" w:rsidRDefault="00391D8A" w:rsidP="00391D8A">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00DE782E" w:rsidRPr="002A3D0E">
          <w:rPr>
            <w:rStyle w:val="Hyperlink"/>
          </w:rPr>
          <w:t>vcaa.copyright@education.vic.gov.au</w:t>
        </w:r>
      </w:hyperlink>
      <w:r w:rsidR="00DE782E">
        <w:t xml:space="preserve"> </w:t>
      </w:r>
    </w:p>
    <w:p w14:paraId="4F620039" w14:textId="77777777" w:rsidR="00391D8A" w:rsidRPr="00A06B65" w:rsidRDefault="00391D8A" w:rsidP="00391D8A">
      <w:pPr>
        <w:pStyle w:val="VCAAtrademarkinfo"/>
        <w:rPr>
          <w:lang w:val="en-AU"/>
        </w:rPr>
      </w:pPr>
      <w:r w:rsidRPr="00A06B65">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7DAF794C" w14:textId="77777777" w:rsidR="00391D8A" w:rsidRPr="00A06B65" w:rsidRDefault="00391D8A" w:rsidP="00391D8A">
      <w:pPr>
        <w:pStyle w:val="VCAAtrademarkinfo"/>
        <w:rPr>
          <w:lang w:val="en-AU"/>
        </w:rPr>
      </w:pPr>
      <w:r>
        <w:rPr>
          <w:lang w:val="en-AU"/>
        </w:rPr>
        <w:t>T</w:t>
      </w:r>
      <w:r w:rsidRPr="00A06B65">
        <w:rPr>
          <w:lang w:val="en-AU"/>
        </w:rPr>
        <w:t>he VCAA logo is a registered trademark of the Victorian Curriculum and Assessment Authority.</w:t>
      </w:r>
    </w:p>
    <w:p w14:paraId="4FCD5CB5" w14:textId="77777777" w:rsidR="00391D8A" w:rsidRPr="00A06B65" w:rsidRDefault="00391D8A" w:rsidP="00391D8A">
      <w:pPr>
        <w:pStyle w:val="VCAAtrademarkinfo"/>
        <w:rPr>
          <w:lang w:val="en-AU"/>
        </w:rPr>
      </w:pPr>
    </w:p>
    <w:tbl>
      <w:tblPr>
        <w:tblStyle w:val="TableGrid"/>
        <w:tblW w:w="0" w:type="auto"/>
        <w:tblLook w:val="04A0" w:firstRow="1" w:lastRow="0" w:firstColumn="1" w:lastColumn="0" w:noHBand="0" w:noVBand="1"/>
      </w:tblPr>
      <w:tblGrid>
        <w:gridCol w:w="9629"/>
      </w:tblGrid>
      <w:tr w:rsidR="00391D8A" w:rsidRPr="00A06B65" w14:paraId="5FC92C18" w14:textId="77777777" w:rsidTr="000C642D">
        <w:trPr>
          <w:trHeight w:val="794"/>
        </w:trPr>
        <w:tc>
          <w:tcPr>
            <w:tcW w:w="9855" w:type="dxa"/>
          </w:tcPr>
          <w:p w14:paraId="146A6E96" w14:textId="77777777" w:rsidR="00391D8A" w:rsidRPr="00FC171F" w:rsidRDefault="00391D8A" w:rsidP="000C642D">
            <w:pPr>
              <w:pStyle w:val="VCAAtrademarkinfo"/>
              <w:rPr>
                <w:lang w:val="en-AU"/>
              </w:rPr>
            </w:pPr>
            <w:r w:rsidRPr="00FC171F">
              <w:rPr>
                <w:lang w:val="en-AU"/>
              </w:rPr>
              <w:t>Contact us if you need this information in an accessible format - for example, large print or audio.</w:t>
            </w:r>
          </w:p>
          <w:p w14:paraId="52213A5F" w14:textId="6C5A5925" w:rsidR="00391D8A" w:rsidRPr="00A06B65" w:rsidRDefault="00391D8A" w:rsidP="000C642D">
            <w:pPr>
              <w:pStyle w:val="VCAAtrademarkinfo"/>
              <w:rPr>
                <w:lang w:val="en-AU"/>
              </w:rPr>
            </w:pPr>
            <w:r w:rsidRPr="00FC171F">
              <w:rPr>
                <w:lang w:val="en-AU"/>
              </w:rPr>
              <w:t xml:space="preserve">Telephone (03) 9032 1635 or email </w:t>
            </w:r>
            <w:hyperlink r:id="rId19" w:history="1">
              <w:r w:rsidR="00DE782E" w:rsidRPr="00FC171F">
                <w:rPr>
                  <w:rStyle w:val="Hyperlink"/>
                </w:rPr>
                <w:t>vcaa.media.publications@education.vic.gov.au</w:t>
              </w:r>
            </w:hyperlink>
            <w:r w:rsidR="00DE782E">
              <w:t xml:space="preserve"> </w:t>
            </w:r>
          </w:p>
        </w:tc>
      </w:tr>
    </w:tbl>
    <w:p w14:paraId="6DD76777" w14:textId="77777777" w:rsidR="001363D1" w:rsidRPr="00210AB7" w:rsidRDefault="001363D1" w:rsidP="001363D1">
      <w:pPr>
        <w:pStyle w:val="VCAAtrademarkinfo"/>
        <w:rPr>
          <w:lang w:val="en-AU"/>
        </w:rPr>
      </w:pPr>
    </w:p>
    <w:p w14:paraId="7BA93138" w14:textId="77777777" w:rsidR="0091624E" w:rsidRPr="00210AB7" w:rsidRDefault="0091624E" w:rsidP="006A2E04">
      <w:pPr>
        <w:pStyle w:val="VCAAbody"/>
        <w:rPr>
          <w:lang w:val="en-AU"/>
        </w:rPr>
        <w:sectPr w:rsidR="0091624E" w:rsidRPr="00210AB7" w:rsidSect="00916D5D">
          <w:headerReference w:type="first" r:id="rId20"/>
          <w:footerReference w:type="first" r:id="rId21"/>
          <w:pgSz w:w="11907" w:h="16840" w:code="9"/>
          <w:pgMar w:top="1644" w:right="1134" w:bottom="238" w:left="1134" w:header="709" w:footer="567" w:gutter="0"/>
          <w:cols w:space="708"/>
          <w:titlePg/>
          <w:docGrid w:linePitch="360"/>
        </w:sectPr>
      </w:pPr>
    </w:p>
    <w:p w14:paraId="24D22E40" w14:textId="77777777" w:rsidR="00322123" w:rsidRPr="002E3552" w:rsidRDefault="00322123" w:rsidP="002E3552">
      <w:pPr>
        <w:rPr>
          <w:color w:val="0F7EB4"/>
          <w:sz w:val="48"/>
        </w:rPr>
      </w:pPr>
      <w:r w:rsidRPr="002E3552">
        <w:rPr>
          <w:color w:val="0F7EB4"/>
          <w:sz w:val="48"/>
        </w:rPr>
        <w:lastRenderedPageBreak/>
        <w:t>Contents</w:t>
      </w:r>
    </w:p>
    <w:p w14:paraId="737D8919" w14:textId="560E5ED8" w:rsidR="00056956" w:rsidRDefault="00C07D60">
      <w:pPr>
        <w:pStyle w:val="TOC1"/>
        <w:rPr>
          <w:rFonts w:asciiTheme="minorHAnsi" w:eastAsiaTheme="minorEastAsia" w:hAnsiTheme="minorHAnsi" w:cstheme="minorBidi"/>
          <w:b w:val="0"/>
          <w:bCs w:val="0"/>
          <w:sz w:val="22"/>
          <w:szCs w:val="22"/>
        </w:rPr>
      </w:pPr>
      <w:r>
        <w:rPr>
          <w:sz w:val="24"/>
        </w:rPr>
        <w:fldChar w:fldCharType="begin"/>
      </w:r>
      <w:r>
        <w:instrText xml:space="preserve"> TOC \h \z \t "VCAA Heading 1,1,VCAA Heading 2,2,VCAA Heading 3,3" </w:instrText>
      </w:r>
      <w:r>
        <w:rPr>
          <w:sz w:val="24"/>
        </w:rPr>
        <w:fldChar w:fldCharType="separate"/>
      </w:r>
      <w:hyperlink w:anchor="_Toc31894878" w:history="1">
        <w:r w:rsidR="00056956" w:rsidRPr="00543900">
          <w:rPr>
            <w:rStyle w:val="Hyperlink"/>
          </w:rPr>
          <w:t>Introduction</w:t>
        </w:r>
        <w:r w:rsidR="00056956">
          <w:rPr>
            <w:webHidden/>
          </w:rPr>
          <w:tab/>
        </w:r>
        <w:r w:rsidR="000048AB">
          <w:rPr>
            <w:webHidden/>
          </w:rPr>
          <w:t>2</w:t>
        </w:r>
      </w:hyperlink>
    </w:p>
    <w:p w14:paraId="32017034" w14:textId="504CAD6D" w:rsidR="00056956" w:rsidRDefault="003505E0">
      <w:pPr>
        <w:pStyle w:val="TOC2"/>
        <w:rPr>
          <w:rFonts w:asciiTheme="minorHAnsi" w:eastAsiaTheme="minorEastAsia" w:hAnsiTheme="minorHAnsi" w:cstheme="minorBidi"/>
          <w:sz w:val="22"/>
          <w:szCs w:val="22"/>
        </w:rPr>
      </w:pPr>
      <w:hyperlink w:anchor="_Toc31894879" w:history="1">
        <w:r w:rsidR="00056956" w:rsidRPr="00543900">
          <w:rPr>
            <w:rStyle w:val="Hyperlink"/>
          </w:rPr>
          <w:t>Program development</w:t>
        </w:r>
        <w:r w:rsidR="00056956">
          <w:rPr>
            <w:webHidden/>
          </w:rPr>
          <w:tab/>
        </w:r>
        <w:r w:rsidR="000048AB">
          <w:rPr>
            <w:webHidden/>
          </w:rPr>
          <w:t>2</w:t>
        </w:r>
      </w:hyperlink>
    </w:p>
    <w:p w14:paraId="7C3A58EC" w14:textId="3094B902" w:rsidR="00056956" w:rsidRDefault="003505E0">
      <w:pPr>
        <w:pStyle w:val="TOC2"/>
        <w:rPr>
          <w:rFonts w:asciiTheme="minorHAnsi" w:eastAsiaTheme="minorEastAsia" w:hAnsiTheme="minorHAnsi" w:cstheme="minorBidi"/>
          <w:sz w:val="22"/>
          <w:szCs w:val="22"/>
        </w:rPr>
      </w:pPr>
      <w:hyperlink w:anchor="_Toc31894880" w:history="1">
        <w:r w:rsidR="00056956" w:rsidRPr="00543900">
          <w:rPr>
            <w:rStyle w:val="Hyperlink"/>
          </w:rPr>
          <w:t>Program information</w:t>
        </w:r>
        <w:r w:rsidR="00056956">
          <w:rPr>
            <w:webHidden/>
          </w:rPr>
          <w:tab/>
        </w:r>
        <w:r w:rsidR="000048AB">
          <w:rPr>
            <w:webHidden/>
          </w:rPr>
          <w:t>2</w:t>
        </w:r>
      </w:hyperlink>
    </w:p>
    <w:p w14:paraId="6E1B4CB9" w14:textId="5707933F" w:rsidR="00056956" w:rsidRDefault="003505E0">
      <w:pPr>
        <w:pStyle w:val="TOC1"/>
        <w:rPr>
          <w:rFonts w:asciiTheme="minorHAnsi" w:eastAsiaTheme="minorEastAsia" w:hAnsiTheme="minorHAnsi" w:cstheme="minorBidi"/>
          <w:b w:val="0"/>
          <w:bCs w:val="0"/>
          <w:sz w:val="22"/>
          <w:szCs w:val="22"/>
        </w:rPr>
      </w:pPr>
      <w:hyperlink w:anchor="_Toc31894882" w:history="1">
        <w:r w:rsidR="00056956" w:rsidRPr="00543900">
          <w:rPr>
            <w:rStyle w:val="Hyperlink"/>
          </w:rPr>
          <w:t>Industry overview</w:t>
        </w:r>
        <w:r w:rsidR="00056956">
          <w:rPr>
            <w:webHidden/>
          </w:rPr>
          <w:tab/>
        </w:r>
        <w:r w:rsidR="000048AB">
          <w:rPr>
            <w:webHidden/>
          </w:rPr>
          <w:t>2</w:t>
        </w:r>
      </w:hyperlink>
    </w:p>
    <w:p w14:paraId="285B465A" w14:textId="73DD7246" w:rsidR="00056956" w:rsidRDefault="003505E0">
      <w:pPr>
        <w:pStyle w:val="TOC2"/>
        <w:rPr>
          <w:rFonts w:asciiTheme="minorHAnsi" w:eastAsiaTheme="minorEastAsia" w:hAnsiTheme="minorHAnsi" w:cstheme="minorBidi"/>
          <w:sz w:val="22"/>
          <w:szCs w:val="22"/>
        </w:rPr>
      </w:pPr>
      <w:hyperlink w:anchor="_Toc31894883" w:history="1">
        <w:r w:rsidR="008E0572" w:rsidRPr="00620F8C">
          <w:rPr>
            <w:rStyle w:val="Hyperlink"/>
          </w:rPr>
          <w:t>Accredited course</w:t>
        </w:r>
        <w:r w:rsidR="00056956">
          <w:rPr>
            <w:webHidden/>
          </w:rPr>
          <w:tab/>
        </w:r>
        <w:r w:rsidR="000048AB">
          <w:rPr>
            <w:webHidden/>
          </w:rPr>
          <w:t>2</w:t>
        </w:r>
      </w:hyperlink>
    </w:p>
    <w:p w14:paraId="50A6A8F6" w14:textId="01D66187" w:rsidR="00056956" w:rsidRDefault="003505E0">
      <w:pPr>
        <w:pStyle w:val="TOC2"/>
        <w:rPr>
          <w:rFonts w:asciiTheme="minorHAnsi" w:eastAsiaTheme="minorEastAsia" w:hAnsiTheme="minorHAnsi" w:cstheme="minorBidi"/>
          <w:sz w:val="22"/>
          <w:szCs w:val="22"/>
        </w:rPr>
      </w:pPr>
      <w:hyperlink w:anchor="_Toc31894884" w:history="1">
        <w:r w:rsidR="00056956" w:rsidRPr="00543900">
          <w:rPr>
            <w:rStyle w:val="Hyperlink"/>
          </w:rPr>
          <w:t>Qualifications / packaging rules</w:t>
        </w:r>
        <w:r w:rsidR="00056956">
          <w:rPr>
            <w:webHidden/>
          </w:rPr>
          <w:tab/>
        </w:r>
        <w:r w:rsidR="000048AB">
          <w:rPr>
            <w:webHidden/>
          </w:rPr>
          <w:t>3</w:t>
        </w:r>
      </w:hyperlink>
    </w:p>
    <w:p w14:paraId="24ACBD09" w14:textId="14223060" w:rsidR="00056956" w:rsidRDefault="003505E0">
      <w:pPr>
        <w:pStyle w:val="TOC1"/>
        <w:rPr>
          <w:rFonts w:asciiTheme="minorHAnsi" w:eastAsiaTheme="minorEastAsia" w:hAnsiTheme="minorHAnsi" w:cstheme="minorBidi"/>
          <w:b w:val="0"/>
          <w:bCs w:val="0"/>
          <w:sz w:val="22"/>
          <w:szCs w:val="22"/>
        </w:rPr>
      </w:pPr>
      <w:hyperlink w:anchor="_Toc31894885" w:history="1">
        <w:r w:rsidR="00056956" w:rsidRPr="00543900">
          <w:rPr>
            <w:rStyle w:val="Hyperlink"/>
          </w:rPr>
          <w:t>VCE VET Program details</w:t>
        </w:r>
        <w:r w:rsidR="00056956">
          <w:rPr>
            <w:webHidden/>
          </w:rPr>
          <w:tab/>
        </w:r>
        <w:r w:rsidR="000048AB">
          <w:rPr>
            <w:webHidden/>
          </w:rPr>
          <w:t>3</w:t>
        </w:r>
      </w:hyperlink>
    </w:p>
    <w:p w14:paraId="11DCC9AE" w14:textId="369C64F9" w:rsidR="00056956" w:rsidRDefault="003505E0">
      <w:pPr>
        <w:pStyle w:val="TOC2"/>
        <w:rPr>
          <w:rFonts w:asciiTheme="minorHAnsi" w:eastAsiaTheme="minorEastAsia" w:hAnsiTheme="minorHAnsi" w:cstheme="minorBidi"/>
          <w:sz w:val="22"/>
          <w:szCs w:val="22"/>
        </w:rPr>
      </w:pPr>
      <w:hyperlink w:anchor="_Toc31894886" w:history="1">
        <w:r w:rsidR="00056956" w:rsidRPr="00543900">
          <w:rPr>
            <w:rStyle w:val="Hyperlink"/>
          </w:rPr>
          <w:t>Aims</w:t>
        </w:r>
        <w:r w:rsidR="00056956">
          <w:rPr>
            <w:webHidden/>
          </w:rPr>
          <w:tab/>
        </w:r>
        <w:r w:rsidR="000048AB">
          <w:rPr>
            <w:webHidden/>
          </w:rPr>
          <w:t>3</w:t>
        </w:r>
      </w:hyperlink>
    </w:p>
    <w:p w14:paraId="5E31CFA8" w14:textId="1B239AD8" w:rsidR="00056956" w:rsidRDefault="003505E0">
      <w:pPr>
        <w:pStyle w:val="TOC2"/>
        <w:rPr>
          <w:rFonts w:asciiTheme="minorHAnsi" w:eastAsiaTheme="minorEastAsia" w:hAnsiTheme="minorHAnsi" w:cstheme="minorBidi"/>
          <w:sz w:val="22"/>
          <w:szCs w:val="22"/>
        </w:rPr>
      </w:pPr>
      <w:hyperlink w:anchor="_Toc31894887" w:history="1">
        <w:r w:rsidR="00056956" w:rsidRPr="00543900">
          <w:rPr>
            <w:rStyle w:val="Hyperlink"/>
          </w:rPr>
          <w:t>Program structure</w:t>
        </w:r>
        <w:r w:rsidR="00056956">
          <w:rPr>
            <w:webHidden/>
          </w:rPr>
          <w:tab/>
        </w:r>
        <w:r w:rsidR="000048AB">
          <w:rPr>
            <w:webHidden/>
          </w:rPr>
          <w:t>3</w:t>
        </w:r>
      </w:hyperlink>
    </w:p>
    <w:p w14:paraId="4B325644" w14:textId="0A40DD55" w:rsidR="00056956" w:rsidRDefault="003505E0">
      <w:pPr>
        <w:pStyle w:val="TOC2"/>
        <w:rPr>
          <w:rFonts w:asciiTheme="minorHAnsi" w:eastAsiaTheme="minorEastAsia" w:hAnsiTheme="minorHAnsi" w:cstheme="minorBidi"/>
          <w:sz w:val="22"/>
          <w:szCs w:val="22"/>
        </w:rPr>
      </w:pPr>
      <w:hyperlink w:anchor="_Toc31894889" w:history="1">
        <w:r w:rsidR="00056956" w:rsidRPr="00543900">
          <w:rPr>
            <w:rStyle w:val="Hyperlink"/>
          </w:rPr>
          <w:t>VCE VET Credit</w:t>
        </w:r>
        <w:r w:rsidR="00056956">
          <w:rPr>
            <w:webHidden/>
          </w:rPr>
          <w:tab/>
        </w:r>
        <w:r w:rsidR="000048AB">
          <w:rPr>
            <w:webHidden/>
          </w:rPr>
          <w:t>3</w:t>
        </w:r>
      </w:hyperlink>
    </w:p>
    <w:p w14:paraId="652450C8" w14:textId="531C3959" w:rsidR="00056956" w:rsidRDefault="003505E0">
      <w:pPr>
        <w:pStyle w:val="TOC2"/>
        <w:rPr>
          <w:rFonts w:asciiTheme="minorHAnsi" w:eastAsiaTheme="minorEastAsia" w:hAnsiTheme="minorHAnsi" w:cstheme="minorBidi"/>
          <w:sz w:val="22"/>
          <w:szCs w:val="22"/>
        </w:rPr>
      </w:pPr>
      <w:hyperlink w:anchor="_Toc31894890" w:history="1">
        <w:r w:rsidR="00056956" w:rsidRPr="00543900">
          <w:rPr>
            <w:rStyle w:val="Hyperlink"/>
          </w:rPr>
          <w:t>Nominal hour duration</w:t>
        </w:r>
        <w:r w:rsidR="00056956">
          <w:rPr>
            <w:webHidden/>
          </w:rPr>
          <w:tab/>
        </w:r>
        <w:r w:rsidR="000048AB">
          <w:rPr>
            <w:webHidden/>
          </w:rPr>
          <w:t>4</w:t>
        </w:r>
      </w:hyperlink>
    </w:p>
    <w:p w14:paraId="3D3BFFF1" w14:textId="1204B2A6" w:rsidR="00056956" w:rsidRDefault="003505E0">
      <w:pPr>
        <w:pStyle w:val="TOC2"/>
        <w:rPr>
          <w:rFonts w:asciiTheme="minorHAnsi" w:eastAsiaTheme="minorEastAsia" w:hAnsiTheme="minorHAnsi" w:cstheme="minorBidi"/>
          <w:sz w:val="22"/>
          <w:szCs w:val="22"/>
        </w:rPr>
      </w:pPr>
      <w:hyperlink w:anchor="_Toc31894891" w:history="1">
        <w:r w:rsidR="00056956" w:rsidRPr="00543900">
          <w:rPr>
            <w:rStyle w:val="Hyperlink"/>
          </w:rPr>
          <w:t>Duplication</w:t>
        </w:r>
        <w:r w:rsidR="00056956">
          <w:rPr>
            <w:webHidden/>
          </w:rPr>
          <w:tab/>
        </w:r>
        <w:r w:rsidR="000048AB">
          <w:rPr>
            <w:webHidden/>
          </w:rPr>
          <w:t>4</w:t>
        </w:r>
      </w:hyperlink>
    </w:p>
    <w:p w14:paraId="41D6A0FC" w14:textId="17D8BD5E" w:rsidR="00056956" w:rsidRDefault="003505E0">
      <w:pPr>
        <w:pStyle w:val="TOC2"/>
        <w:rPr>
          <w:rFonts w:asciiTheme="minorHAnsi" w:eastAsiaTheme="minorEastAsia" w:hAnsiTheme="minorHAnsi" w:cstheme="minorBidi"/>
          <w:sz w:val="22"/>
          <w:szCs w:val="22"/>
        </w:rPr>
      </w:pPr>
      <w:hyperlink w:anchor="_Toc31894892" w:history="1">
        <w:r w:rsidR="00056956" w:rsidRPr="00543900">
          <w:rPr>
            <w:rStyle w:val="Hyperlink"/>
          </w:rPr>
          <w:t>Sequence</w:t>
        </w:r>
        <w:r w:rsidR="00056956">
          <w:rPr>
            <w:webHidden/>
          </w:rPr>
          <w:tab/>
        </w:r>
        <w:r w:rsidR="000048AB">
          <w:rPr>
            <w:webHidden/>
          </w:rPr>
          <w:t>5</w:t>
        </w:r>
      </w:hyperlink>
    </w:p>
    <w:p w14:paraId="61EAB49E" w14:textId="1E0A790F" w:rsidR="00056956" w:rsidRDefault="003505E0">
      <w:pPr>
        <w:pStyle w:val="TOC1"/>
        <w:rPr>
          <w:rFonts w:asciiTheme="minorHAnsi" w:eastAsiaTheme="minorEastAsia" w:hAnsiTheme="minorHAnsi" w:cstheme="minorBidi"/>
          <w:b w:val="0"/>
          <w:bCs w:val="0"/>
          <w:sz w:val="22"/>
          <w:szCs w:val="22"/>
        </w:rPr>
      </w:pPr>
      <w:hyperlink w:anchor="_Toc31894893" w:history="1">
        <w:r w:rsidR="00056956" w:rsidRPr="00543900">
          <w:rPr>
            <w:rStyle w:val="Hyperlink"/>
          </w:rPr>
          <w:t xml:space="preserve">VCE VET </w:t>
        </w:r>
        <w:r w:rsidR="00D64C00" w:rsidRPr="00D64C00">
          <w:rPr>
            <w:rStyle w:val="Hyperlink"/>
          </w:rPr>
          <w:t xml:space="preserve">Applied Language </w:t>
        </w:r>
        <w:r w:rsidR="00056956" w:rsidRPr="00543900">
          <w:rPr>
            <w:rStyle w:val="Hyperlink"/>
          </w:rPr>
          <w:t>program structure</w:t>
        </w:r>
        <w:r w:rsidR="00056956">
          <w:rPr>
            <w:webHidden/>
          </w:rPr>
          <w:tab/>
        </w:r>
        <w:r w:rsidR="000048AB">
          <w:rPr>
            <w:webHidden/>
          </w:rPr>
          <w:t>6</w:t>
        </w:r>
      </w:hyperlink>
    </w:p>
    <w:p w14:paraId="1BCE3087" w14:textId="5CE370F6" w:rsidR="00D64C00" w:rsidRDefault="003505E0" w:rsidP="00D64C00">
      <w:pPr>
        <w:pStyle w:val="TOC3"/>
        <w:rPr>
          <w:rFonts w:eastAsiaTheme="minorEastAsia"/>
          <w:sz w:val="22"/>
          <w:lang w:val="en-AU" w:eastAsia="en-AU"/>
        </w:rPr>
      </w:pPr>
      <w:hyperlink w:anchor="_Toc31894894" w:history="1">
        <w:r w:rsidR="00D64C00" w:rsidRPr="00A87565">
          <w:t>10297NAT Certificate II in Applied Language (Version 1)</w:t>
        </w:r>
        <w:r w:rsidR="00D64C00">
          <w:rPr>
            <w:webHidden/>
          </w:rPr>
          <w:tab/>
        </w:r>
        <w:r w:rsidR="000048AB">
          <w:rPr>
            <w:webHidden/>
          </w:rPr>
          <w:t>6</w:t>
        </w:r>
      </w:hyperlink>
    </w:p>
    <w:p w14:paraId="3AF01411" w14:textId="71305BBF" w:rsidR="00D64C00" w:rsidRDefault="003505E0" w:rsidP="00D64C00">
      <w:pPr>
        <w:pStyle w:val="TOC3"/>
        <w:rPr>
          <w:rFonts w:eastAsiaTheme="minorEastAsia"/>
          <w:sz w:val="22"/>
          <w:lang w:val="en-AU" w:eastAsia="en-AU"/>
        </w:rPr>
      </w:pPr>
      <w:hyperlink w:anchor="_Toc31894894" w:history="1">
        <w:r w:rsidR="00D64C00" w:rsidRPr="00A87565">
          <w:t>10661NAT Certificate III in Applied Language (Version 1)</w:t>
        </w:r>
        <w:r w:rsidR="00D64C00">
          <w:rPr>
            <w:webHidden/>
          </w:rPr>
          <w:tab/>
        </w:r>
        <w:r w:rsidR="000048AB">
          <w:rPr>
            <w:webHidden/>
          </w:rPr>
          <w:t>7</w:t>
        </w:r>
      </w:hyperlink>
    </w:p>
    <w:p w14:paraId="5E709ECF" w14:textId="3448D284" w:rsidR="00056956" w:rsidRDefault="003505E0">
      <w:pPr>
        <w:pStyle w:val="TOC1"/>
        <w:rPr>
          <w:rFonts w:asciiTheme="minorHAnsi" w:eastAsiaTheme="minorEastAsia" w:hAnsiTheme="minorHAnsi" w:cstheme="minorBidi"/>
          <w:b w:val="0"/>
          <w:bCs w:val="0"/>
          <w:sz w:val="22"/>
          <w:szCs w:val="22"/>
        </w:rPr>
      </w:pPr>
      <w:hyperlink w:anchor="_Toc31894896" w:history="1">
        <w:r w:rsidR="00056956" w:rsidRPr="00543900">
          <w:rPr>
            <w:rStyle w:val="Hyperlink"/>
          </w:rPr>
          <w:t>ATAR Contribution</w:t>
        </w:r>
        <w:r w:rsidR="00056956">
          <w:rPr>
            <w:webHidden/>
          </w:rPr>
          <w:tab/>
        </w:r>
        <w:r w:rsidR="000048AB">
          <w:rPr>
            <w:webHidden/>
          </w:rPr>
          <w:t>8</w:t>
        </w:r>
      </w:hyperlink>
    </w:p>
    <w:p w14:paraId="2189535A" w14:textId="0C78C730" w:rsidR="00056956" w:rsidRDefault="003505E0">
      <w:pPr>
        <w:pStyle w:val="TOC1"/>
        <w:rPr>
          <w:rFonts w:asciiTheme="minorHAnsi" w:eastAsiaTheme="minorEastAsia" w:hAnsiTheme="minorHAnsi" w:cstheme="minorBidi"/>
          <w:b w:val="0"/>
          <w:bCs w:val="0"/>
          <w:sz w:val="22"/>
          <w:szCs w:val="22"/>
        </w:rPr>
      </w:pPr>
      <w:hyperlink w:anchor="_Toc31894897" w:history="1">
        <w:r w:rsidR="00056956" w:rsidRPr="00543900">
          <w:rPr>
            <w:rStyle w:val="Hyperlink"/>
          </w:rPr>
          <w:t>Structured workplace learning</w:t>
        </w:r>
        <w:r w:rsidR="00056956">
          <w:rPr>
            <w:webHidden/>
          </w:rPr>
          <w:tab/>
        </w:r>
        <w:r w:rsidR="000048AB">
          <w:rPr>
            <w:webHidden/>
          </w:rPr>
          <w:t>8</w:t>
        </w:r>
      </w:hyperlink>
    </w:p>
    <w:p w14:paraId="2C4F699B" w14:textId="657B5A85" w:rsidR="00056956" w:rsidRDefault="003505E0">
      <w:pPr>
        <w:pStyle w:val="TOC2"/>
        <w:rPr>
          <w:rFonts w:asciiTheme="minorHAnsi" w:eastAsiaTheme="minorEastAsia" w:hAnsiTheme="minorHAnsi" w:cstheme="minorBidi"/>
          <w:sz w:val="22"/>
          <w:szCs w:val="22"/>
        </w:rPr>
      </w:pPr>
      <w:hyperlink w:anchor="_Toc31894898" w:history="1">
        <w:r w:rsidR="00056956" w:rsidRPr="00543900">
          <w:rPr>
            <w:rStyle w:val="Hyperlink"/>
          </w:rPr>
          <w:t>SWL Recognition</w:t>
        </w:r>
        <w:r w:rsidR="00056956">
          <w:rPr>
            <w:webHidden/>
          </w:rPr>
          <w:tab/>
        </w:r>
        <w:r w:rsidR="000048AB">
          <w:rPr>
            <w:webHidden/>
          </w:rPr>
          <w:t>8</w:t>
        </w:r>
      </w:hyperlink>
    </w:p>
    <w:p w14:paraId="7D9324D7" w14:textId="4AFE8967" w:rsidR="00056956" w:rsidRDefault="003505E0">
      <w:pPr>
        <w:pStyle w:val="TOC1"/>
        <w:rPr>
          <w:rFonts w:asciiTheme="minorHAnsi" w:eastAsiaTheme="minorEastAsia" w:hAnsiTheme="minorHAnsi" w:cstheme="minorBidi"/>
          <w:b w:val="0"/>
          <w:bCs w:val="0"/>
          <w:sz w:val="22"/>
          <w:szCs w:val="22"/>
        </w:rPr>
      </w:pPr>
      <w:hyperlink w:anchor="_Toc31894899" w:history="1">
        <w:r w:rsidR="00056956" w:rsidRPr="00543900">
          <w:rPr>
            <w:rStyle w:val="Hyperlink"/>
          </w:rPr>
          <w:t>Work health and safety</w:t>
        </w:r>
        <w:r w:rsidR="00056956">
          <w:rPr>
            <w:webHidden/>
          </w:rPr>
          <w:tab/>
        </w:r>
        <w:r w:rsidR="000048AB">
          <w:rPr>
            <w:webHidden/>
          </w:rPr>
          <w:t>10</w:t>
        </w:r>
      </w:hyperlink>
    </w:p>
    <w:p w14:paraId="10F93B87" w14:textId="7EA19438" w:rsidR="00056956" w:rsidRDefault="003505E0">
      <w:pPr>
        <w:pStyle w:val="TOC1"/>
        <w:rPr>
          <w:rFonts w:asciiTheme="minorHAnsi" w:eastAsiaTheme="minorEastAsia" w:hAnsiTheme="minorHAnsi" w:cstheme="minorBidi"/>
          <w:b w:val="0"/>
          <w:bCs w:val="0"/>
          <w:sz w:val="22"/>
          <w:szCs w:val="22"/>
        </w:rPr>
      </w:pPr>
      <w:hyperlink w:anchor="_Toc31894900" w:history="1">
        <w:r w:rsidR="00056956" w:rsidRPr="00543900">
          <w:rPr>
            <w:rStyle w:val="Hyperlink"/>
          </w:rPr>
          <w:t>Additional information</w:t>
        </w:r>
        <w:r w:rsidR="00056956">
          <w:rPr>
            <w:webHidden/>
          </w:rPr>
          <w:tab/>
        </w:r>
        <w:r w:rsidR="000048AB">
          <w:rPr>
            <w:webHidden/>
          </w:rPr>
          <w:t>10</w:t>
        </w:r>
      </w:hyperlink>
    </w:p>
    <w:p w14:paraId="390561F6" w14:textId="56FAEDB1" w:rsidR="007270FB" w:rsidRPr="00210AB7" w:rsidRDefault="00C07D60" w:rsidP="007270FB">
      <w:pPr>
        <w:rPr>
          <w:lang w:val="en-AU" w:eastAsia="en-AU"/>
        </w:rPr>
      </w:pPr>
      <w:r>
        <w:rPr>
          <w:rFonts w:ascii="Arial" w:eastAsia="Times New Roman" w:hAnsi="Arial" w:cs="Arial"/>
          <w:b/>
          <w:bCs/>
          <w:noProof/>
          <w:szCs w:val="24"/>
          <w:lang w:val="en-AU" w:eastAsia="en-AU"/>
        </w:rPr>
        <w:fldChar w:fldCharType="end"/>
      </w:r>
    </w:p>
    <w:p w14:paraId="1E8BFB1A" w14:textId="77777777" w:rsidR="00DB1C96" w:rsidRPr="00210AB7" w:rsidRDefault="00DB1C96" w:rsidP="00916D5D">
      <w:pPr>
        <w:pStyle w:val="TOC1"/>
      </w:pPr>
    </w:p>
    <w:p w14:paraId="7B2CDB06" w14:textId="77777777" w:rsidR="00365D51" w:rsidRPr="00210AB7" w:rsidRDefault="00365D51" w:rsidP="00365D51">
      <w:pPr>
        <w:rPr>
          <w:lang w:val="en-AU" w:eastAsia="en-AU"/>
        </w:rPr>
        <w:sectPr w:rsidR="00365D51" w:rsidRPr="00210AB7" w:rsidSect="00FD722A">
          <w:headerReference w:type="first" r:id="rId22"/>
          <w:footerReference w:type="first" r:id="rId23"/>
          <w:type w:val="oddPage"/>
          <w:pgSz w:w="11907" w:h="16840" w:code="9"/>
          <w:pgMar w:top="1644" w:right="1134" w:bottom="1435" w:left="1134" w:header="709" w:footer="414" w:gutter="0"/>
          <w:pgNumType w:fmt="lowerRoman" w:start="1"/>
          <w:cols w:space="708"/>
          <w:titlePg/>
          <w:docGrid w:linePitch="360"/>
        </w:sectPr>
      </w:pPr>
    </w:p>
    <w:p w14:paraId="2170C006" w14:textId="77777777" w:rsidR="00391D8A" w:rsidRDefault="00391D8A" w:rsidP="00391D8A">
      <w:pPr>
        <w:pStyle w:val="VCAAHeading1"/>
      </w:pPr>
      <w:bookmarkStart w:id="13" w:name="_Toc535917097"/>
      <w:bookmarkStart w:id="14" w:name="_Toc31894878"/>
      <w:r>
        <w:lastRenderedPageBreak/>
        <w:t>Introduction</w:t>
      </w:r>
      <w:bookmarkEnd w:id="13"/>
      <w:bookmarkEnd w:id="14"/>
    </w:p>
    <w:p w14:paraId="7D8360FF" w14:textId="77777777" w:rsidR="00391D8A" w:rsidRDefault="00391D8A" w:rsidP="00391D8A">
      <w:pPr>
        <w:pStyle w:val="VCAAbody"/>
      </w:pPr>
      <w:r>
        <w:t>VCE VET programs are vocational training programs approved by the Victorian Curriculum and Assessment Authority (VCAA). VCE VET programs lead to nationally recognised qualifications, thereby offering students the opportunity to gain both the VCE and a nationally portable vocational education and training (VET) certificate. VCE VET programs:</w:t>
      </w:r>
    </w:p>
    <w:p w14:paraId="342D1E08" w14:textId="10E5CD13" w:rsidR="00391D8A" w:rsidRDefault="00391D8A" w:rsidP="00391D8A">
      <w:pPr>
        <w:pStyle w:val="VCAAbullet"/>
        <w:spacing w:before="120" w:after="120"/>
      </w:pPr>
      <w:r>
        <w:t>are fully recognised within the Units 1 to 4 structure of the Victorian Certificate of Education (VCE) and therefore may contribute towards satisfactory completion of the VCE. VCE VET units have equal status with other VCE studies</w:t>
      </w:r>
    </w:p>
    <w:p w14:paraId="41E5FB70" w14:textId="77777777" w:rsidR="00391D8A" w:rsidRDefault="00391D8A" w:rsidP="00391D8A">
      <w:pPr>
        <w:pStyle w:val="VCAAbullet"/>
        <w:spacing w:before="120" w:after="120"/>
      </w:pPr>
      <w:r>
        <w:t>may contribute to the satisfactory completion of the Victorian Certificate of Applied Learning (VCAL)</w:t>
      </w:r>
    </w:p>
    <w:p w14:paraId="2EEBCC0F" w14:textId="77777777" w:rsidR="00391D8A" w:rsidRDefault="00391D8A" w:rsidP="00391D8A">
      <w:pPr>
        <w:pStyle w:val="VCAAbullet"/>
        <w:spacing w:before="120" w:after="120"/>
      </w:pPr>
      <w:r>
        <w:t>function within the National Training Framework.</w:t>
      </w:r>
    </w:p>
    <w:p w14:paraId="27002328" w14:textId="4BDE88CA" w:rsidR="00391D8A" w:rsidRDefault="00391D8A" w:rsidP="00391D8A">
      <w:pPr>
        <w:pStyle w:val="VCAAHeading2"/>
        <w:tabs>
          <w:tab w:val="center" w:pos="4819"/>
        </w:tabs>
      </w:pPr>
      <w:bookmarkStart w:id="15" w:name="_Toc535917098"/>
      <w:bookmarkStart w:id="16" w:name="_Toc31894879"/>
      <w:r>
        <w:t>Program development</w:t>
      </w:r>
      <w:bookmarkEnd w:id="15"/>
      <w:bookmarkEnd w:id="16"/>
    </w:p>
    <w:p w14:paraId="66C0DFB6" w14:textId="5175BB89" w:rsidR="00C3536F" w:rsidRDefault="00C3536F" w:rsidP="00C3536F">
      <w:pPr>
        <w:pStyle w:val="VCAAbody"/>
      </w:pPr>
      <w:bookmarkStart w:id="17" w:name="_Toc454361177"/>
      <w:bookmarkStart w:id="18" w:name="_Toc503967608"/>
      <w:bookmarkStart w:id="19" w:name="_Toc536176299"/>
      <w:bookmarkStart w:id="20" w:name="_Toc535917099"/>
      <w:r w:rsidRPr="00FC171F">
        <w:t xml:space="preserve">This iteration of the VCE VET </w:t>
      </w:r>
      <w:r w:rsidR="00FC171F" w:rsidRPr="00FC171F">
        <w:t xml:space="preserve">Applied Language </w:t>
      </w:r>
      <w:r w:rsidRPr="00FC171F">
        <w:t>program was implemented in 20</w:t>
      </w:r>
      <w:r w:rsidR="00FC171F" w:rsidRPr="00FC171F">
        <w:t>18</w:t>
      </w:r>
      <w:r w:rsidRPr="00FC171F">
        <w:t xml:space="preserve">. It must be used in </w:t>
      </w:r>
      <w:r w:rsidRPr="00A3780A">
        <w:rPr>
          <w:color w:val="auto"/>
        </w:rPr>
        <w:t xml:space="preserve">conjunction with the </w:t>
      </w:r>
      <w:r w:rsidR="00537FC0" w:rsidRPr="00A3780A">
        <w:rPr>
          <w:color w:val="auto"/>
        </w:rPr>
        <w:t>Nationally</w:t>
      </w:r>
      <w:r w:rsidR="00F1565B" w:rsidRPr="00A3780A">
        <w:rPr>
          <w:color w:val="auto"/>
        </w:rPr>
        <w:t xml:space="preserve"> accredited </w:t>
      </w:r>
      <w:r w:rsidR="00F1565B" w:rsidRPr="00FC171F">
        <w:t xml:space="preserve">curriculum, </w:t>
      </w:r>
      <w:r w:rsidR="00FC171F" w:rsidRPr="00FC171F">
        <w:t>10297NAT Certificate II in Applied Language (Version 1) and 10661NAT Certificate III in Applied Language (Version 1)</w:t>
      </w:r>
      <w:r w:rsidRPr="00FC171F">
        <w:t>. This program</w:t>
      </w:r>
      <w:r>
        <w:t xml:space="preserve"> replaces the VCE VET </w:t>
      </w:r>
      <w:r w:rsidR="00FC171F">
        <w:t xml:space="preserve">Applied Language program published in January 2019 </w:t>
      </w:r>
      <w:r>
        <w:t>and al</w:t>
      </w:r>
      <w:r w:rsidR="00884D5E">
        <w:t>l subsequent program summaries.</w:t>
      </w:r>
    </w:p>
    <w:p w14:paraId="11FBEC70" w14:textId="16A0179B" w:rsidR="00391D8A" w:rsidRDefault="00C3536F" w:rsidP="00C3536F">
      <w:pPr>
        <w:pStyle w:val="VCAAbody"/>
      </w:pPr>
      <w:r>
        <w:t xml:space="preserve">The VCE VET </w:t>
      </w:r>
      <w:r w:rsidR="00FC171F">
        <w:t xml:space="preserve">Applied Language </w:t>
      </w:r>
      <w:r>
        <w:t xml:space="preserve">program provides students with the knowledge and skills to enhance their employment prospects in </w:t>
      </w:r>
      <w:r w:rsidR="00884D5E" w:rsidRPr="00884D5E">
        <w:t>a language other than English (LOTE)</w:t>
      </w:r>
      <w:r w:rsidR="00391D8A">
        <w:t>.</w:t>
      </w:r>
      <w:bookmarkEnd w:id="17"/>
    </w:p>
    <w:p w14:paraId="16B65886" w14:textId="3032B7A7" w:rsidR="00537FC0" w:rsidRDefault="00537FC0" w:rsidP="00C3536F">
      <w:pPr>
        <w:pStyle w:val="VCAAbody"/>
      </w:pPr>
      <w:r w:rsidRPr="00537FC0">
        <w:t>The VCE VET Applied Language program has been developed to provide a stronger pathway for students undertaking language studies and support the provision of small languages that are not represented in the VCE or CCAFL offerings.</w:t>
      </w:r>
    </w:p>
    <w:p w14:paraId="08AA44FB" w14:textId="77777777" w:rsidR="00391D8A" w:rsidRPr="00F61B8A" w:rsidRDefault="00391D8A" w:rsidP="00391D8A">
      <w:pPr>
        <w:pStyle w:val="VCAAHeading2"/>
      </w:pPr>
      <w:bookmarkStart w:id="21" w:name="_Toc31894880"/>
      <w:r>
        <w:t>Program information</w:t>
      </w:r>
      <w:bookmarkEnd w:id="18"/>
      <w:bookmarkEnd w:id="19"/>
      <w:bookmarkEnd w:id="21"/>
    </w:p>
    <w:p w14:paraId="0724FED2" w14:textId="3B8F3E77" w:rsidR="00391D8A" w:rsidRDefault="00391D8A" w:rsidP="00D03444">
      <w:pPr>
        <w:pStyle w:val="VCAAbody"/>
      </w:pPr>
      <w:r w:rsidRPr="00D03444">
        <w:t xml:space="preserve">This program booklet must be read in conjunction with the </w:t>
      </w:r>
      <w:r w:rsidRPr="00D03444">
        <w:rPr>
          <w:i/>
        </w:rPr>
        <w:t>VCE VET Program Guide</w:t>
      </w:r>
      <w:r w:rsidRPr="00D03444">
        <w:t xml:space="preserve"> and </w:t>
      </w:r>
      <w:r w:rsidRPr="00A3780A">
        <w:rPr>
          <w:color w:val="auto"/>
        </w:rPr>
        <w:t xml:space="preserve">the </w:t>
      </w:r>
      <w:r w:rsidR="00E06C6C" w:rsidRPr="00A3780A">
        <w:rPr>
          <w:color w:val="auto"/>
        </w:rPr>
        <w:t>Nationally</w:t>
      </w:r>
      <w:r w:rsidR="00932A37" w:rsidRPr="00A3780A">
        <w:rPr>
          <w:color w:val="auto"/>
        </w:rPr>
        <w:t xml:space="preserve"> </w:t>
      </w:r>
      <w:r w:rsidR="00932A37" w:rsidRPr="00D03444">
        <w:t>accredited curriculum</w:t>
      </w:r>
      <w:r w:rsidR="00D03444">
        <w:t xml:space="preserve">, </w:t>
      </w:r>
      <w:r w:rsidR="00D03444" w:rsidRPr="00D03444">
        <w:t xml:space="preserve">10297NAT Certificate II </w:t>
      </w:r>
      <w:r w:rsidR="00E06C6C">
        <w:t>in Applied Language</w:t>
      </w:r>
      <w:r w:rsidR="00D03444">
        <w:t xml:space="preserve"> and </w:t>
      </w:r>
      <w:r w:rsidR="00D03444" w:rsidRPr="00D03444">
        <w:t>10661NAT Certificate III</w:t>
      </w:r>
      <w:r w:rsidR="00E06C6C">
        <w:t xml:space="preserve"> in Applied Language</w:t>
      </w:r>
      <w:r w:rsidRPr="00D03444">
        <w:t>.</w:t>
      </w:r>
    </w:p>
    <w:p w14:paraId="6641147B" w14:textId="77777777" w:rsidR="00391D8A" w:rsidRDefault="00391D8A" w:rsidP="00391D8A">
      <w:pPr>
        <w:pStyle w:val="VCAAHeading1"/>
      </w:pPr>
      <w:bookmarkStart w:id="22" w:name="_Toc504126558"/>
      <w:bookmarkStart w:id="23" w:name="_Toc535917100"/>
      <w:bookmarkStart w:id="24" w:name="_Toc31894882"/>
      <w:bookmarkEnd w:id="20"/>
      <w:r>
        <w:t>Industry overview</w:t>
      </w:r>
      <w:bookmarkEnd w:id="22"/>
      <w:bookmarkEnd w:id="23"/>
      <w:bookmarkEnd w:id="24"/>
    </w:p>
    <w:p w14:paraId="69BBA6AC" w14:textId="61318BE8" w:rsidR="00391D8A" w:rsidRDefault="009D64D2" w:rsidP="00391D8A">
      <w:pPr>
        <w:pStyle w:val="VCAAHeading2"/>
      </w:pPr>
      <w:r w:rsidRPr="00537FC0">
        <w:t>Accredited course</w:t>
      </w:r>
    </w:p>
    <w:p w14:paraId="243B02FE" w14:textId="1207FA14" w:rsidR="00E06C6C" w:rsidRDefault="00E06C6C" w:rsidP="00391D8A">
      <w:pPr>
        <w:pStyle w:val="VCAAbody"/>
      </w:pPr>
      <w:r w:rsidRPr="00E06C6C">
        <w:t>This</w:t>
      </w:r>
      <w:r>
        <w:t xml:space="preserve"> accredited</w:t>
      </w:r>
      <w:r w:rsidRPr="00E06C6C">
        <w:t xml:space="preserve"> course is designed to provide individuals with language skills and intercultural knowledge to enable them to communicate in social and workplace situations in a language other than English, both in Australia and overseas. The course applies to all languages - the specific language to be acquired will depend on student demand at the time of provision.</w:t>
      </w:r>
    </w:p>
    <w:p w14:paraId="5C25E71D" w14:textId="198B192C" w:rsidR="00C40BA5" w:rsidRDefault="00E06C6C" w:rsidP="007638C4">
      <w:pPr>
        <w:pStyle w:val="VCAAbody"/>
      </w:pPr>
      <w:r w:rsidRPr="00D03444">
        <w:t xml:space="preserve">10297NAT </w:t>
      </w:r>
      <w:r w:rsidRPr="00874318">
        <w:t xml:space="preserve">Certificate II in Applied Language and 10661NAT Certificate III in Applied Language need to be read in conjunction with the course accreditation document. The curriculum is available from the course copyright </w:t>
      </w:r>
      <w:r w:rsidRPr="00874318">
        <w:rPr>
          <w:color w:val="auto"/>
        </w:rPr>
        <w:t xml:space="preserve">owner, </w:t>
      </w:r>
      <w:r w:rsidR="00874318" w:rsidRPr="00874318">
        <w:t>Ripponlea Institute</w:t>
      </w:r>
      <w:r w:rsidR="007638C4" w:rsidRPr="00874318">
        <w:t>.</w:t>
      </w:r>
    </w:p>
    <w:p w14:paraId="1CCD2BEE" w14:textId="77777777" w:rsidR="00391D8A" w:rsidRPr="007C0894" w:rsidRDefault="00391D8A" w:rsidP="00391D8A">
      <w:pPr>
        <w:pStyle w:val="VCAAHeading2"/>
      </w:pPr>
      <w:bookmarkStart w:id="25" w:name="_Toc535917102"/>
      <w:bookmarkStart w:id="26" w:name="_Toc31894884"/>
      <w:r w:rsidRPr="007C0894">
        <w:lastRenderedPageBreak/>
        <w:t>Qualifications / packaging rules</w:t>
      </w:r>
      <w:bookmarkEnd w:id="25"/>
      <w:bookmarkEnd w:id="26"/>
    </w:p>
    <w:p w14:paraId="061B00FD" w14:textId="39089F33" w:rsidR="00391D8A" w:rsidRPr="00A87565" w:rsidRDefault="006466E3" w:rsidP="00391D8A">
      <w:pPr>
        <w:pStyle w:val="VCAAHeading4"/>
      </w:pPr>
      <w:r w:rsidRPr="00A87565">
        <w:t>10297NAT Certificate II in Applied Language (Version 1)</w:t>
      </w:r>
    </w:p>
    <w:p w14:paraId="55018DE0" w14:textId="72CA6117" w:rsidR="00391D8A" w:rsidRPr="00A87565" w:rsidRDefault="00391D8A" w:rsidP="00391D8A">
      <w:pPr>
        <w:pStyle w:val="VCAAbody"/>
      </w:pPr>
      <w:r w:rsidRPr="00A87565">
        <w:t xml:space="preserve">Students must achieve </w:t>
      </w:r>
      <w:r w:rsidR="00A87565" w:rsidRPr="00A87565">
        <w:t>four</w:t>
      </w:r>
      <w:r w:rsidRPr="00A87565">
        <w:t xml:space="preserve"> units of competency to gain </w:t>
      </w:r>
      <w:r w:rsidR="00A87565" w:rsidRPr="00A87565">
        <w:t>10297NAT Certificate II in Applied Language</w:t>
      </w:r>
      <w:r w:rsidRPr="00A87565">
        <w:t>, including:</w:t>
      </w:r>
    </w:p>
    <w:p w14:paraId="37ACAB68" w14:textId="39D05F8B" w:rsidR="00391D8A" w:rsidRPr="00A87565" w:rsidRDefault="00A87565" w:rsidP="00391D8A">
      <w:pPr>
        <w:pStyle w:val="VCAAbullet"/>
        <w:spacing w:before="120" w:after="120"/>
      </w:pPr>
      <w:r w:rsidRPr="00A87565">
        <w:t>four core units of competency.</w:t>
      </w:r>
    </w:p>
    <w:p w14:paraId="7B89BA69" w14:textId="61CF61ED" w:rsidR="007B1703" w:rsidRPr="00A87565" w:rsidRDefault="007B1703" w:rsidP="007B1703">
      <w:pPr>
        <w:pStyle w:val="VCAAbody"/>
      </w:pPr>
      <w:r w:rsidRPr="00A87565">
        <w:t>The accredited</w:t>
      </w:r>
      <w:r w:rsidR="00A87565">
        <w:t xml:space="preserve"> course details are available from the copyright owner, </w:t>
      </w:r>
      <w:r w:rsidR="00A87565" w:rsidRPr="00874318">
        <w:t>Ripponlea Institute</w:t>
      </w:r>
      <w:r w:rsidRPr="00874318">
        <w:t>:</w:t>
      </w:r>
      <w:r w:rsidRPr="00A87565">
        <w:t xml:space="preserve"> &lt;</w:t>
      </w:r>
      <w:hyperlink r:id="rId24" w:history="1">
        <w:r w:rsidR="00A87565">
          <w:rPr>
            <w:rStyle w:val="Hyperlink"/>
          </w:rPr>
          <w:t>training.gov.au/Training/Details/10297NAT</w:t>
        </w:r>
      </w:hyperlink>
      <w:r w:rsidRPr="00A87565">
        <w:t>&gt;.</w:t>
      </w:r>
    </w:p>
    <w:p w14:paraId="098060DE" w14:textId="7177147C" w:rsidR="006466E3" w:rsidRPr="00A87565" w:rsidRDefault="006466E3" w:rsidP="006466E3">
      <w:pPr>
        <w:pStyle w:val="VCAAHeading4"/>
      </w:pPr>
      <w:r w:rsidRPr="00A87565">
        <w:t>10661NAT Certificate III in Applied Language (Version 1)</w:t>
      </w:r>
    </w:p>
    <w:p w14:paraId="1D10D548" w14:textId="1EFCFACF" w:rsidR="006466E3" w:rsidRPr="00A87565" w:rsidRDefault="006466E3" w:rsidP="006466E3">
      <w:pPr>
        <w:pStyle w:val="VCAAbody"/>
      </w:pPr>
      <w:r w:rsidRPr="00A87565">
        <w:t xml:space="preserve">Students must achieve </w:t>
      </w:r>
      <w:r w:rsidR="00A87565" w:rsidRPr="00A87565">
        <w:t>four</w:t>
      </w:r>
      <w:r w:rsidRPr="00A87565">
        <w:t xml:space="preserve"> units of competency to gain </w:t>
      </w:r>
      <w:r w:rsidR="00A87565" w:rsidRPr="00A87565">
        <w:t>10661NAT Certificate III in Applied Language</w:t>
      </w:r>
      <w:r w:rsidRPr="00A87565">
        <w:t>, including:</w:t>
      </w:r>
    </w:p>
    <w:p w14:paraId="29D2DA37" w14:textId="52A113E0" w:rsidR="006466E3" w:rsidRDefault="00A87565" w:rsidP="006466E3">
      <w:pPr>
        <w:pStyle w:val="VCAAbullet"/>
        <w:spacing w:before="120" w:after="120"/>
      </w:pPr>
      <w:r w:rsidRPr="00A87565">
        <w:t>four</w:t>
      </w:r>
      <w:r w:rsidR="006466E3" w:rsidRPr="00A87565">
        <w:t xml:space="preserve"> </w:t>
      </w:r>
      <w:r w:rsidRPr="00A87565">
        <w:t>core units of competency.</w:t>
      </w:r>
    </w:p>
    <w:p w14:paraId="08846300" w14:textId="15637EEF" w:rsidR="00A87565" w:rsidRPr="00A87565" w:rsidRDefault="00A87565" w:rsidP="00A87565">
      <w:pPr>
        <w:pStyle w:val="VCAAbody"/>
      </w:pPr>
      <w:r w:rsidRPr="00A87565">
        <w:t>RTOs should note that the successful completion of the 10297NAT Certificate II in Applied Language (or equivalent) is an entry requirement for 10661NAT Certificate III in Applied Language.</w:t>
      </w:r>
    </w:p>
    <w:p w14:paraId="3A29A8CD" w14:textId="4AC36EB9" w:rsidR="006466E3" w:rsidRDefault="00A87565" w:rsidP="006466E3">
      <w:pPr>
        <w:pStyle w:val="VCAAbody"/>
      </w:pPr>
      <w:r w:rsidRPr="00A87565">
        <w:t>The accredited</w:t>
      </w:r>
      <w:r>
        <w:t xml:space="preserve"> course details are available from the copyright owner, </w:t>
      </w:r>
      <w:r w:rsidRPr="00874318">
        <w:t>Ripponlea Institute:</w:t>
      </w:r>
      <w:r w:rsidRPr="00A87565">
        <w:t xml:space="preserve"> </w:t>
      </w:r>
      <w:r w:rsidR="006466E3" w:rsidRPr="00A87565">
        <w:t>&lt;</w:t>
      </w:r>
      <w:hyperlink r:id="rId25" w:history="1">
        <w:r>
          <w:rPr>
            <w:rStyle w:val="Hyperlink"/>
          </w:rPr>
          <w:t>training.gov.au/Training/Details/10661NAT</w:t>
        </w:r>
      </w:hyperlink>
      <w:r w:rsidR="006466E3" w:rsidRPr="00A87565">
        <w:t>&gt;.</w:t>
      </w:r>
    </w:p>
    <w:p w14:paraId="51750A15" w14:textId="77777777" w:rsidR="00391D8A" w:rsidRDefault="00391D8A" w:rsidP="00391D8A">
      <w:pPr>
        <w:pStyle w:val="VCAAHeading1"/>
      </w:pPr>
      <w:bookmarkStart w:id="27" w:name="_Toc535917103"/>
      <w:bookmarkStart w:id="28" w:name="_Toc31894885"/>
      <w:r>
        <w:t>VCE VET Program details</w:t>
      </w:r>
      <w:bookmarkEnd w:id="27"/>
      <w:bookmarkEnd w:id="28"/>
    </w:p>
    <w:p w14:paraId="1210B39B" w14:textId="77777777" w:rsidR="00391D8A" w:rsidRDefault="00391D8A" w:rsidP="00391D8A">
      <w:pPr>
        <w:pStyle w:val="VCAAHeading2"/>
      </w:pPr>
      <w:bookmarkStart w:id="29" w:name="_Toc535917104"/>
      <w:bookmarkStart w:id="30" w:name="_Toc31894886"/>
      <w:r>
        <w:t>Aims</w:t>
      </w:r>
      <w:bookmarkEnd w:id="29"/>
      <w:bookmarkEnd w:id="30"/>
    </w:p>
    <w:p w14:paraId="25C6EAF8" w14:textId="52325D2E" w:rsidR="00391D8A" w:rsidRDefault="00391D8A" w:rsidP="00391D8A">
      <w:pPr>
        <w:pStyle w:val="VCAAbody"/>
      </w:pPr>
      <w:r>
        <w:t xml:space="preserve">The VCE VET </w:t>
      </w:r>
      <w:r w:rsidR="00DA2B22" w:rsidRPr="00DA2B22">
        <w:t xml:space="preserve">Applied Language </w:t>
      </w:r>
      <w:r>
        <w:t>program aims to:</w:t>
      </w:r>
    </w:p>
    <w:p w14:paraId="5B3105A2" w14:textId="48BCC845" w:rsidR="00391D8A" w:rsidRDefault="00AB4628" w:rsidP="00AB4628">
      <w:pPr>
        <w:pStyle w:val="VCAAbullet"/>
      </w:pPr>
      <w:r w:rsidRPr="00AB4628">
        <w:t>provide participants with the language skills and cultural knowledge to enable them to communicate in social and workplace situations in a language other than English (LOTE)</w:t>
      </w:r>
    </w:p>
    <w:p w14:paraId="02B1F404" w14:textId="77777777" w:rsidR="00391D8A" w:rsidRDefault="00391D8A" w:rsidP="00391D8A">
      <w:pPr>
        <w:pStyle w:val="VCAAbullet"/>
        <w:spacing w:before="120" w:after="120"/>
      </w:pPr>
      <w:r>
        <w:t>enable participants to gain a recognised credential and to make an informed choice of vocation or career path.</w:t>
      </w:r>
    </w:p>
    <w:p w14:paraId="7FEB00F6" w14:textId="77777777" w:rsidR="00391D8A" w:rsidRDefault="00391D8A" w:rsidP="00391D8A">
      <w:pPr>
        <w:pStyle w:val="VCAAHeading2"/>
      </w:pPr>
      <w:bookmarkStart w:id="31" w:name="_Toc535917105"/>
      <w:bookmarkStart w:id="32" w:name="_Toc31894887"/>
      <w:r>
        <w:t>Program structure</w:t>
      </w:r>
      <w:bookmarkEnd w:id="31"/>
      <w:bookmarkEnd w:id="32"/>
    </w:p>
    <w:p w14:paraId="1C1F800D" w14:textId="59EEA29C" w:rsidR="00485703" w:rsidRDefault="00485703" w:rsidP="00B23A00">
      <w:pPr>
        <w:pStyle w:val="VCAAbody"/>
      </w:pPr>
      <w:r w:rsidRPr="00485703">
        <w:t xml:space="preserve">The VCE VET </w:t>
      </w:r>
      <w:r w:rsidRPr="00DA2B22">
        <w:t xml:space="preserve">Applied Language </w:t>
      </w:r>
      <w:r w:rsidRPr="00485703">
        <w:t xml:space="preserve">program comprises one certificate II and one certificate III with VCE VET credit at Units 1 to 4 level. The VCE VET </w:t>
      </w:r>
      <w:r w:rsidR="005A6E9B" w:rsidRPr="00DA2B22">
        <w:t xml:space="preserve">Applied Language </w:t>
      </w:r>
      <w:r w:rsidRPr="00485703">
        <w:t>program is typically completed over two years.</w:t>
      </w:r>
    </w:p>
    <w:p w14:paraId="7590D075" w14:textId="62777710" w:rsidR="00391D8A" w:rsidRDefault="00B23A00" w:rsidP="00B23A00">
      <w:pPr>
        <w:pStyle w:val="VCAAbody"/>
      </w:pPr>
      <w:r>
        <w:t xml:space="preserve">The identified units of competency in the VCE VET </w:t>
      </w:r>
      <w:r w:rsidR="00DA2B22" w:rsidRPr="00DA2B22">
        <w:t xml:space="preserve">Applied Language </w:t>
      </w:r>
      <w:r w:rsidRPr="00B23A00">
        <w:t>program have been selected for recognition purposes and may vary from the qualification packaging rules</w:t>
      </w:r>
      <w:r w:rsidR="00391D8A" w:rsidRPr="00B23A00">
        <w:t>.</w:t>
      </w:r>
    </w:p>
    <w:p w14:paraId="6BD8A551" w14:textId="77777777" w:rsidR="00391D8A" w:rsidRDefault="00391D8A" w:rsidP="00391D8A">
      <w:pPr>
        <w:pStyle w:val="VCAAHeading2"/>
      </w:pPr>
      <w:bookmarkStart w:id="33" w:name="_Toc535917107"/>
      <w:bookmarkStart w:id="34" w:name="_Toc31894889"/>
      <w:r>
        <w:t>VCE VET Credit</w:t>
      </w:r>
      <w:bookmarkEnd w:id="33"/>
      <w:bookmarkEnd w:id="34"/>
      <w:r>
        <w:t xml:space="preserve"> </w:t>
      </w:r>
    </w:p>
    <w:p w14:paraId="386D56BD" w14:textId="5A40C447" w:rsidR="001F1A78" w:rsidRPr="004B30B4" w:rsidRDefault="001D1874" w:rsidP="001F1A78">
      <w:pPr>
        <w:pStyle w:val="VCAAHeading4"/>
      </w:pPr>
      <w:bookmarkStart w:id="35" w:name="_Toc535917108"/>
      <w:bookmarkStart w:id="36" w:name="_Toc31894890"/>
      <w:r w:rsidRPr="001D1874">
        <w:t>10297NAT Certificate II in Applied Language (Version 1)</w:t>
      </w:r>
    </w:p>
    <w:p w14:paraId="55A570DE" w14:textId="66A22F34" w:rsidR="001F1A78" w:rsidRPr="004B30B4" w:rsidRDefault="001F1A78" w:rsidP="001F1A78">
      <w:pPr>
        <w:pStyle w:val="VCAAbody"/>
      </w:pPr>
      <w:r w:rsidRPr="004B30B4">
        <w:lastRenderedPageBreak/>
        <w:t xml:space="preserve">Students undertaking </w:t>
      </w:r>
      <w:r w:rsidR="001D1874" w:rsidRPr="001D1874">
        <w:t>10297NAT Certificate II in Applied Language</w:t>
      </w:r>
      <w:r w:rsidRPr="004B30B4">
        <w:t xml:space="preserve"> are eligible for up to </w:t>
      </w:r>
      <w:r w:rsidR="004155D5">
        <w:rPr>
          <w:rFonts w:ascii="Arial" w:hAnsi="Arial"/>
        </w:rPr>
        <w:t>three</w:t>
      </w:r>
      <w:r w:rsidRPr="004B30B4">
        <w:t xml:space="preserve"> VCE VET units on their VCE or VCAL statement of results:</w:t>
      </w:r>
    </w:p>
    <w:p w14:paraId="46E7D72E" w14:textId="5D541060" w:rsidR="001F1A78" w:rsidRPr="004B30B4" w:rsidRDefault="004155D5" w:rsidP="001F1A78">
      <w:pPr>
        <w:pStyle w:val="VCAAbody"/>
        <w:numPr>
          <w:ilvl w:val="0"/>
          <w:numId w:val="11"/>
        </w:numPr>
      </w:pPr>
      <w:r>
        <w:t>three</w:t>
      </w:r>
      <w:r w:rsidR="001F1A78" w:rsidRPr="004B30B4">
        <w:t xml:space="preserve"> VCE VET Units at Units 1 and 2 level.</w:t>
      </w:r>
    </w:p>
    <w:p w14:paraId="4736D415" w14:textId="75BB2FA1" w:rsidR="001F1A78" w:rsidRDefault="001F1A78" w:rsidP="001F1A78">
      <w:pPr>
        <w:pStyle w:val="VCAAbody"/>
      </w:pPr>
      <w:r w:rsidRPr="004B30B4">
        <w:t>VCE VET credit will accrue in t</w:t>
      </w:r>
      <w:r w:rsidR="004155D5">
        <w:t>he following order: Units 1, 2 and 1.</w:t>
      </w:r>
      <w:r w:rsidRPr="004B30B4">
        <w:t xml:space="preserve"> These units of credit may be accumulated over more than one year.</w:t>
      </w:r>
    </w:p>
    <w:p w14:paraId="1D72F156" w14:textId="59C1AD0B" w:rsidR="001F1A78" w:rsidRDefault="001D1874" w:rsidP="001F1A78">
      <w:pPr>
        <w:pStyle w:val="VCAAHeading4"/>
      </w:pPr>
      <w:r w:rsidRPr="001D1874">
        <w:t>10661NAT Certificate III in Applied Language (Version 1)</w:t>
      </w:r>
    </w:p>
    <w:p w14:paraId="5DA14390" w14:textId="5BA19AC4" w:rsidR="001F1A78" w:rsidRPr="004B30B4" w:rsidRDefault="001F1A78" w:rsidP="001F1A78">
      <w:pPr>
        <w:pStyle w:val="VCAAbody"/>
      </w:pPr>
      <w:r w:rsidRPr="004B30B4">
        <w:t xml:space="preserve">Students undertaking </w:t>
      </w:r>
      <w:r w:rsidR="001D1874" w:rsidRPr="001D1874">
        <w:t>10661NAT Certificate III in Applied Language</w:t>
      </w:r>
      <w:r w:rsidRPr="004B30B4">
        <w:t xml:space="preserve"> are eligible for up to </w:t>
      </w:r>
      <w:r w:rsidR="00587A74">
        <w:rPr>
          <w:rFonts w:ascii="Arial" w:hAnsi="Arial"/>
        </w:rPr>
        <w:t>three</w:t>
      </w:r>
      <w:r w:rsidRPr="004B30B4">
        <w:t xml:space="preserve"> VCE VET units on their VCE or VCAL statement of results:</w:t>
      </w:r>
    </w:p>
    <w:p w14:paraId="0EA9C48E" w14:textId="5B62AAFC" w:rsidR="001F1A78" w:rsidRDefault="004155D5" w:rsidP="001F1A78">
      <w:pPr>
        <w:pStyle w:val="VCAAbody"/>
        <w:numPr>
          <w:ilvl w:val="0"/>
          <w:numId w:val="11"/>
        </w:numPr>
      </w:pPr>
      <w:r>
        <w:t>one VCE VET Units 3 and 4 sequence</w:t>
      </w:r>
    </w:p>
    <w:p w14:paraId="15150A9A" w14:textId="45E2CF4C" w:rsidR="004155D5" w:rsidRPr="004B30B4" w:rsidRDefault="004155D5" w:rsidP="001F1A78">
      <w:pPr>
        <w:pStyle w:val="VCAAbody"/>
        <w:numPr>
          <w:ilvl w:val="0"/>
          <w:numId w:val="11"/>
        </w:numPr>
      </w:pPr>
      <w:r>
        <w:t>an additional VCE VET Unit at Unit 3 level.</w:t>
      </w:r>
    </w:p>
    <w:p w14:paraId="21E63BE0" w14:textId="0B4396E4" w:rsidR="001F1A78" w:rsidRDefault="001F1A78" w:rsidP="001F1A78">
      <w:pPr>
        <w:pStyle w:val="VCAAbody"/>
      </w:pPr>
      <w:r w:rsidRPr="004B30B4">
        <w:t xml:space="preserve">VCE VET credit will accrue in the following order: </w:t>
      </w:r>
      <w:r>
        <w:t>Units 3</w:t>
      </w:r>
      <w:r w:rsidRPr="004B30B4">
        <w:t xml:space="preserve">, </w:t>
      </w:r>
      <w:r>
        <w:t>4</w:t>
      </w:r>
      <w:r w:rsidR="004155D5">
        <w:t xml:space="preserve"> and </w:t>
      </w:r>
      <w:r>
        <w:t>3</w:t>
      </w:r>
      <w:r w:rsidR="004155D5">
        <w:t xml:space="preserve">. </w:t>
      </w:r>
      <w:r w:rsidRPr="004B30B4">
        <w:t>These units of credit may be accumulated over more than one year.</w:t>
      </w:r>
    </w:p>
    <w:p w14:paraId="331ACAE4" w14:textId="77777777" w:rsidR="00391D8A" w:rsidRDefault="00391D8A" w:rsidP="00391D8A">
      <w:pPr>
        <w:pStyle w:val="VCAAHeading2"/>
      </w:pPr>
      <w:r>
        <w:t>Nominal hour duration</w:t>
      </w:r>
      <w:bookmarkEnd w:id="35"/>
      <w:bookmarkEnd w:id="36"/>
    </w:p>
    <w:p w14:paraId="25E64986" w14:textId="10C9D6F5" w:rsidR="00391D8A" w:rsidRPr="00850374" w:rsidRDefault="00391D8A" w:rsidP="00391D8A">
      <w:pPr>
        <w:pStyle w:val="VCAAbody"/>
        <w:rPr>
          <w:color w:val="auto"/>
        </w:rPr>
      </w:pPr>
      <w:r w:rsidRPr="00850374">
        <w:rPr>
          <w:color w:val="auto"/>
        </w:rPr>
        <w:t xml:space="preserve">Nominal hours </w:t>
      </w:r>
      <w:r w:rsidRPr="00850374">
        <w:rPr>
          <w:color w:val="auto"/>
          <w:lang w:val="en"/>
        </w:rPr>
        <w:t xml:space="preserve">represent the supervised structured </w:t>
      </w:r>
      <w:r w:rsidR="000330E7">
        <w:rPr>
          <w:color w:val="auto"/>
          <w:lang w:val="en"/>
        </w:rPr>
        <w:t>learning and assessment activities</w:t>
      </w:r>
      <w:r w:rsidRPr="00850374">
        <w:rPr>
          <w:color w:val="auto"/>
          <w:lang w:val="en"/>
        </w:rPr>
        <w:t xml:space="preserve"> required to sufficiently address the content of each unit of competency.</w:t>
      </w:r>
    </w:p>
    <w:p w14:paraId="0E9F521B" w14:textId="77777777" w:rsidR="00391D8A" w:rsidRPr="00850374" w:rsidRDefault="00391D8A" w:rsidP="00391D8A">
      <w:pPr>
        <w:pStyle w:val="VCAAbody"/>
        <w:rPr>
          <w:color w:val="auto"/>
        </w:rPr>
      </w:pPr>
      <w:r w:rsidRPr="00850374">
        <w:rPr>
          <w:color w:val="auto"/>
        </w:rPr>
        <w:t>Nominal hours are used to determine credit into the VCE or VCAL for VET units of competency.</w:t>
      </w:r>
    </w:p>
    <w:p w14:paraId="111D80AC" w14:textId="77777777" w:rsidR="00391D8A" w:rsidRDefault="00391D8A" w:rsidP="00391D8A">
      <w:pPr>
        <w:pStyle w:val="VCAAHeading2"/>
      </w:pPr>
      <w:bookmarkStart w:id="37" w:name="_Toc535917109"/>
      <w:bookmarkStart w:id="38" w:name="_Toc31894891"/>
      <w:bookmarkStart w:id="39" w:name="Duplication"/>
      <w:r>
        <w:t>Duplication</w:t>
      </w:r>
      <w:bookmarkEnd w:id="37"/>
      <w:bookmarkEnd w:id="38"/>
    </w:p>
    <w:p w14:paraId="33DDF611" w14:textId="77777777" w:rsidR="00391D8A" w:rsidRDefault="00391D8A" w:rsidP="00391D8A">
      <w:pPr>
        <w:pStyle w:val="VCAAbody"/>
      </w:pPr>
      <w:bookmarkStart w:id="40" w:name="_Toc535917110"/>
      <w:bookmarkEnd w:id="39"/>
      <w:r>
        <w:t>When a VCE VET program significantly duplicates other VCE studies or VET training in a student’s program, a reduced VCE VET unit entitlement may apply. Credit towards the VCAL may also be reduced due to duplication.</w:t>
      </w:r>
    </w:p>
    <w:p w14:paraId="04E72FA1" w14:textId="103AF84C" w:rsidR="003F4241" w:rsidRPr="003F4241" w:rsidRDefault="003F4241" w:rsidP="003F4241">
      <w:pPr>
        <w:pStyle w:val="VCAAbody"/>
      </w:pPr>
      <w:r w:rsidRPr="003F4241">
        <w:t xml:space="preserve">A duplication policy between the VCE and VET Languages was approved in 2011 and published in the VCAA Bulletin VCE, </w:t>
      </w:r>
      <w:r w:rsidR="001F5291">
        <w:t xml:space="preserve">VCAL and VET in February 2012. </w:t>
      </w:r>
      <w:r w:rsidRPr="003F4241">
        <w:t xml:space="preserve">For the purposes of credit in the VCE, equivalence has been established between all VCE Languages, VCE VET Applied Language and VET Languages, where the language is the same. </w:t>
      </w:r>
    </w:p>
    <w:p w14:paraId="341ADF2C" w14:textId="77777777" w:rsidR="003F4241" w:rsidRPr="003F4241" w:rsidRDefault="003F4241" w:rsidP="003F4241">
      <w:pPr>
        <w:pStyle w:val="VCAAbody"/>
      </w:pPr>
      <w:r w:rsidRPr="003F4241">
        <w:t>The following policy regarding duplication will apply:</w:t>
      </w:r>
    </w:p>
    <w:p w14:paraId="05F070DB" w14:textId="77777777" w:rsidR="003F4241" w:rsidRPr="003F4241" w:rsidRDefault="003F4241" w:rsidP="003F4241">
      <w:pPr>
        <w:pStyle w:val="VCAAbody"/>
      </w:pPr>
      <w:r w:rsidRPr="003F4241">
        <w:t xml:space="preserve">A student may be enrolled in a VCE Language study and a VCE VET Applied Language or other VET Language qualification in the same language either simultaneously or sequentially, but in that case will receive credit in the VCE for the VCE Language study only.  </w:t>
      </w:r>
    </w:p>
    <w:p w14:paraId="74263B2D" w14:textId="77777777" w:rsidR="003F4241" w:rsidRPr="003F4241" w:rsidRDefault="003F4241" w:rsidP="003F4241">
      <w:pPr>
        <w:pStyle w:val="VCAAbody"/>
      </w:pPr>
      <w:r w:rsidRPr="003F4241">
        <w:t>Where a student has not received credit for a VCE Language study, nor is enrolled in a VCE Language study, credit for VCE VET Applied Language will be awarded according to the credit arrangements. This policy will affect any student wishing to receive credit towards the VCE by undertaking study or training in a language from 2012 onwards. The intention of this policy will apply to any updates or revisions to the VET qualifications.</w:t>
      </w:r>
    </w:p>
    <w:p w14:paraId="75DC54C1" w14:textId="4C39132F" w:rsidR="003F4241" w:rsidRDefault="003F4241" w:rsidP="003F4241">
      <w:pPr>
        <w:pStyle w:val="VCAAbody"/>
      </w:pPr>
      <w:r w:rsidRPr="003F4241">
        <w:t>All students enrolled in a VCE VET Applied Language must be enrolled in the unit indicating which language is being undertaken on VASS. This is a compulsory enrolment field on VASS. For example: A student undertaking Certificate III in Applied Language - Japanese must be enrolled in the specif</w:t>
      </w:r>
      <w:r w:rsidR="002B78B9">
        <w:t>ic language unit on VASS “LO15 -</w:t>
      </w:r>
      <w:r w:rsidRPr="003F4241">
        <w:t xml:space="preserve"> Japanese First Language”.</w:t>
      </w:r>
    </w:p>
    <w:p w14:paraId="0BDB6E9E" w14:textId="442B5957" w:rsidR="00391D8A" w:rsidRDefault="00391D8A" w:rsidP="00391D8A">
      <w:pPr>
        <w:pStyle w:val="VCAAHeading2"/>
      </w:pPr>
      <w:bookmarkStart w:id="41" w:name="_Toc31894892"/>
      <w:r>
        <w:lastRenderedPageBreak/>
        <w:t>Sequence</w:t>
      </w:r>
      <w:bookmarkEnd w:id="40"/>
      <w:bookmarkEnd w:id="41"/>
    </w:p>
    <w:p w14:paraId="06827AE0" w14:textId="77777777" w:rsidR="007B3FBB" w:rsidRDefault="007B3FBB" w:rsidP="007B3FBB">
      <w:pPr>
        <w:pStyle w:val="VCAAbody"/>
      </w:pPr>
      <w:r>
        <w:t xml:space="preserve">Certain units of competency will complement each other, lending to coordinated delivery that minimises content overlap. Units of competency have guidelines on the different situations and delivery contexts, and a range of delivery sequences are possible. </w:t>
      </w:r>
    </w:p>
    <w:p w14:paraId="56B0A5E9" w14:textId="77777777" w:rsidR="007B3FBB" w:rsidRDefault="007B3FBB" w:rsidP="007B3FBB">
      <w:pPr>
        <w:pStyle w:val="VCAAbody"/>
      </w:pPr>
      <w:r>
        <w:t>The intention of VCE VET programs is to provide students with a qualification that meets industry expectations. The strong advice and assumption of industry bodies is that the quality of the qualification is compromised when foundation training is neglected.</w:t>
      </w:r>
    </w:p>
    <w:p w14:paraId="51D9C0DF" w14:textId="77777777" w:rsidR="007B3FBB" w:rsidRPr="001871B4" w:rsidRDefault="007B3FBB" w:rsidP="007B3FBB">
      <w:pPr>
        <w:pStyle w:val="VCAAbody"/>
      </w:pPr>
      <w:r>
        <w:t xml:space="preserve">The sequencing of units of competency is determined by the registered training organisation, teacher or </w:t>
      </w:r>
      <w:r w:rsidRPr="001871B4">
        <w:t>trainer; however, it is anticipated that a number of the core units of competency will be undertaken in the first year of the program.</w:t>
      </w:r>
    </w:p>
    <w:p w14:paraId="3CB6D52B" w14:textId="14514B1A" w:rsidR="00DC0DB8" w:rsidRPr="001871B4" w:rsidRDefault="00DC0DB8" w:rsidP="00DC0DB8">
      <w:pPr>
        <w:pStyle w:val="VCAAbody"/>
      </w:pPr>
      <w:bookmarkStart w:id="42" w:name="_Toc535917111"/>
      <w:r w:rsidRPr="001871B4">
        <w:t xml:space="preserve">The following considerations should be used in determining the sequence of a student’s VCE VET </w:t>
      </w:r>
      <w:r w:rsidR="00D57119" w:rsidRPr="001871B4">
        <w:t xml:space="preserve">Applied Language </w:t>
      </w:r>
      <w:r w:rsidRPr="001871B4">
        <w:t>program:</w:t>
      </w:r>
    </w:p>
    <w:p w14:paraId="4F568AC6" w14:textId="01929029" w:rsidR="00EB0C62" w:rsidRPr="00B748ED" w:rsidRDefault="00875CA0" w:rsidP="00BD423C">
      <w:pPr>
        <w:pStyle w:val="VCAAbullet"/>
      </w:pPr>
      <w:r>
        <w:t>T</w:t>
      </w:r>
      <w:r w:rsidR="00C47EDE">
        <w:t xml:space="preserve">he successful completion of </w:t>
      </w:r>
      <w:r w:rsidR="001871B4" w:rsidRPr="00B748ED">
        <w:t>10297NAT Certificate II in Applied Language (or equivalent) is an entry requirement for 10661NAT Certificate III in Applied Language</w:t>
      </w:r>
      <w:r w:rsidR="00B748ED">
        <w:t>.</w:t>
      </w:r>
      <w:r w:rsidR="00EB0C62" w:rsidRPr="001871B4">
        <w:br w:type="page"/>
      </w:r>
    </w:p>
    <w:p w14:paraId="1A35B9ED" w14:textId="6397127C" w:rsidR="00391D8A" w:rsidRDefault="00391D8A" w:rsidP="00391D8A">
      <w:pPr>
        <w:pStyle w:val="VCAAHeading1"/>
      </w:pPr>
      <w:bookmarkStart w:id="43" w:name="_Toc31894893"/>
      <w:r>
        <w:lastRenderedPageBreak/>
        <w:t xml:space="preserve">VCE VET </w:t>
      </w:r>
      <w:r w:rsidR="00AC165A" w:rsidRPr="00AC165A">
        <w:t xml:space="preserve">Applied Language </w:t>
      </w:r>
      <w:r>
        <w:t>program structure</w:t>
      </w:r>
      <w:bookmarkEnd w:id="42"/>
      <w:bookmarkEnd w:id="43"/>
    </w:p>
    <w:p w14:paraId="1A2A8647" w14:textId="0C316E6C" w:rsidR="00391D8A" w:rsidRDefault="00AC165A" w:rsidP="00165C4E">
      <w:pPr>
        <w:pStyle w:val="VCAAHeading3"/>
      </w:pPr>
      <w:r w:rsidRPr="00AC165A">
        <w:t>10297NAT Certificate II in Applied Language (Version 1)</w:t>
      </w:r>
    </w:p>
    <w:tbl>
      <w:tblPr>
        <w:tblStyle w:val="VCAAclosedtable"/>
        <w:tblW w:w="9889" w:type="dxa"/>
        <w:tblLook w:val="04A0" w:firstRow="1" w:lastRow="0" w:firstColumn="1" w:lastColumn="0" w:noHBand="0" w:noVBand="1"/>
        <w:tblCaption w:val="Table two"/>
        <w:tblDescription w:val="VCAA open table style"/>
      </w:tblPr>
      <w:tblGrid>
        <w:gridCol w:w="2093"/>
        <w:gridCol w:w="6804"/>
        <w:gridCol w:w="992"/>
      </w:tblGrid>
      <w:tr w:rsidR="00391D8A" w14:paraId="1406A747" w14:textId="77777777" w:rsidTr="000C642D">
        <w:trPr>
          <w:cnfStyle w:val="100000000000" w:firstRow="1" w:lastRow="0" w:firstColumn="0" w:lastColumn="0" w:oddVBand="0" w:evenVBand="0" w:oddHBand="0" w:evenHBand="0" w:firstRowFirstColumn="0" w:firstRowLastColumn="0" w:lastRowFirstColumn="0" w:lastRowLastColumn="0"/>
        </w:trPr>
        <w:tc>
          <w:tcPr>
            <w:tcW w:w="2093" w:type="dxa"/>
          </w:tcPr>
          <w:p w14:paraId="6C6E08B7" w14:textId="77777777" w:rsidR="00391D8A" w:rsidRPr="00813638" w:rsidRDefault="00391D8A" w:rsidP="000C642D">
            <w:pPr>
              <w:pStyle w:val="VCAAtablecondensed"/>
            </w:pPr>
            <w:r w:rsidRPr="00813638">
              <w:t>Code</w:t>
            </w:r>
          </w:p>
        </w:tc>
        <w:tc>
          <w:tcPr>
            <w:tcW w:w="6804" w:type="dxa"/>
          </w:tcPr>
          <w:p w14:paraId="545133CA" w14:textId="77777777" w:rsidR="00391D8A" w:rsidRPr="00813638" w:rsidRDefault="00391D8A" w:rsidP="000C642D">
            <w:pPr>
              <w:pStyle w:val="VCAAtablecondensed"/>
            </w:pPr>
            <w:r w:rsidRPr="00813638">
              <w:t>Unit Title</w:t>
            </w:r>
          </w:p>
        </w:tc>
        <w:tc>
          <w:tcPr>
            <w:tcW w:w="992" w:type="dxa"/>
          </w:tcPr>
          <w:p w14:paraId="4A3CA805" w14:textId="77777777" w:rsidR="00391D8A" w:rsidRPr="00813638" w:rsidRDefault="00391D8A" w:rsidP="000C642D">
            <w:pPr>
              <w:pStyle w:val="VCAAtablecondensed"/>
            </w:pPr>
            <w:r w:rsidRPr="00813638">
              <w:t>Nominal</w:t>
            </w:r>
            <w:r w:rsidRPr="00813638">
              <w:br/>
              <w:t xml:space="preserve"> Hours</w:t>
            </w:r>
          </w:p>
        </w:tc>
      </w:tr>
      <w:tr w:rsidR="004C01B1" w:rsidRPr="00600A78" w14:paraId="1F5C050A" w14:textId="77777777" w:rsidTr="00DF2FCB">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38408C88" w14:textId="6335ADB8" w:rsidR="004C01B1" w:rsidRPr="00600A78" w:rsidRDefault="00AC165A" w:rsidP="00AC165A">
            <w:pPr>
              <w:pStyle w:val="VCAAtablecondensed"/>
              <w:rPr>
                <w:b/>
                <w:color w:val="FFFFFF" w:themeColor="background1"/>
              </w:rPr>
            </w:pPr>
            <w:r w:rsidRPr="00773283">
              <w:rPr>
                <w:b/>
              </w:rPr>
              <w:t>Units 1 and 2</w:t>
            </w:r>
          </w:p>
        </w:tc>
      </w:tr>
      <w:tr w:rsidR="004C01B1" w:rsidRPr="004428D8" w14:paraId="5876CCE8" w14:textId="77777777" w:rsidTr="00DF2FCB">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3"/>
          </w:tcPr>
          <w:p w14:paraId="283A1CFD" w14:textId="77777777" w:rsidR="004C01B1" w:rsidRPr="004428D8" w:rsidRDefault="004C01B1" w:rsidP="00DF2FCB">
            <w:pPr>
              <w:pStyle w:val="VCAAtablecondensed"/>
              <w:rPr>
                <w:b/>
              </w:rPr>
            </w:pPr>
            <w:r>
              <w:rPr>
                <w:b/>
              </w:rPr>
              <w:t>Compulsory</w:t>
            </w:r>
            <w:r w:rsidRPr="004428D8">
              <w:rPr>
                <w:b/>
              </w:rPr>
              <w:t xml:space="preserve"> unit</w:t>
            </w:r>
            <w:r>
              <w:rPr>
                <w:b/>
              </w:rPr>
              <w:t>s:</w:t>
            </w:r>
          </w:p>
        </w:tc>
      </w:tr>
      <w:tr w:rsidR="00AC165A" w:rsidRPr="009F19A6" w14:paraId="01BD17F2" w14:textId="77777777" w:rsidTr="00864F88">
        <w:trPr>
          <w:cnfStyle w:val="000000100000" w:firstRow="0" w:lastRow="0" w:firstColumn="0" w:lastColumn="0" w:oddVBand="0" w:evenVBand="0" w:oddHBand="1" w:evenHBand="0" w:firstRowFirstColumn="0" w:firstRowLastColumn="0" w:lastRowFirstColumn="0" w:lastRowLastColumn="0"/>
          <w:trHeight w:hRule="exact" w:val="624"/>
        </w:trPr>
        <w:tc>
          <w:tcPr>
            <w:tcW w:w="2093" w:type="dxa"/>
            <w:vAlign w:val="bottom"/>
          </w:tcPr>
          <w:p w14:paraId="609FC68F" w14:textId="3A110F9A" w:rsidR="00AC165A" w:rsidRPr="00864F88" w:rsidRDefault="00B00C08" w:rsidP="00AC165A">
            <w:pPr>
              <w:pStyle w:val="VCAAtablecondensed"/>
            </w:pPr>
            <w:r w:rsidRPr="00864F88">
              <w:t>VCE</w:t>
            </w:r>
            <w:r w:rsidR="00864F88" w:rsidRPr="00864F88">
              <w:t xml:space="preserve"> VET</w:t>
            </w:r>
            <w:r w:rsidRPr="00864F88">
              <w:t xml:space="preserve"> Language</w:t>
            </w:r>
          </w:p>
        </w:tc>
        <w:tc>
          <w:tcPr>
            <w:tcW w:w="6804" w:type="dxa"/>
            <w:vAlign w:val="bottom"/>
          </w:tcPr>
          <w:p w14:paraId="6C913377" w14:textId="43856552" w:rsidR="00AC165A" w:rsidRPr="00864F88" w:rsidRDefault="00B00C08" w:rsidP="00AC165A">
            <w:pPr>
              <w:pStyle w:val="VCAAtablecondensed"/>
            </w:pPr>
            <w:r w:rsidRPr="00864F88">
              <w:t>The language being studied must be selected on VASS</w:t>
            </w:r>
            <w:r w:rsidR="00864F88" w:rsidRPr="00864F88">
              <w:t xml:space="preserve"> (e.g. LO15 - Japanese First Language</w:t>
            </w:r>
            <w:r w:rsidR="00B52B0E">
              <w:t>)</w:t>
            </w:r>
          </w:p>
        </w:tc>
        <w:tc>
          <w:tcPr>
            <w:tcW w:w="992" w:type="dxa"/>
            <w:vAlign w:val="bottom"/>
          </w:tcPr>
          <w:p w14:paraId="19703C11" w14:textId="1A67E905" w:rsidR="00AC165A" w:rsidRPr="00864F88" w:rsidRDefault="00B00C08" w:rsidP="00AC165A">
            <w:pPr>
              <w:pStyle w:val="VCAAtablecondensed"/>
              <w:jc w:val="center"/>
            </w:pPr>
            <w:r w:rsidRPr="00864F88">
              <w:t>0</w:t>
            </w:r>
          </w:p>
        </w:tc>
      </w:tr>
      <w:tr w:rsidR="00B00C08" w:rsidRPr="009F19A6" w14:paraId="21A00585" w14:textId="77777777" w:rsidTr="00DF2FC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71DBAF42" w14:textId="3993FDD6" w:rsidR="00B00C08" w:rsidRPr="003070F9" w:rsidRDefault="00B00C08" w:rsidP="00B00C08">
            <w:pPr>
              <w:pStyle w:val="VCAAtablecondensed"/>
            </w:pPr>
            <w:r w:rsidRPr="003070F9">
              <w:t>CALOCS201</w:t>
            </w:r>
          </w:p>
        </w:tc>
        <w:tc>
          <w:tcPr>
            <w:tcW w:w="6804" w:type="dxa"/>
          </w:tcPr>
          <w:p w14:paraId="13DF6007" w14:textId="7D7DC06C" w:rsidR="00B00C08" w:rsidRPr="003070F9" w:rsidRDefault="00B00C08" w:rsidP="00B00C08">
            <w:pPr>
              <w:pStyle w:val="VCAAtablecondensed"/>
            </w:pPr>
            <w:r w:rsidRPr="003070F9">
              <w:t>Conduct basic oral communication for social purposes in a language other than English</w:t>
            </w:r>
          </w:p>
        </w:tc>
        <w:tc>
          <w:tcPr>
            <w:tcW w:w="992" w:type="dxa"/>
          </w:tcPr>
          <w:p w14:paraId="7B73B97E" w14:textId="5C4BEC97" w:rsidR="00B00C08" w:rsidRPr="003070F9" w:rsidRDefault="00B00C08" w:rsidP="00B00C08">
            <w:pPr>
              <w:pStyle w:val="VCAAtablecondensed"/>
              <w:jc w:val="center"/>
            </w:pPr>
            <w:r w:rsidRPr="003070F9">
              <w:t>70</w:t>
            </w:r>
          </w:p>
        </w:tc>
      </w:tr>
      <w:tr w:rsidR="00AC165A" w:rsidRPr="009F19A6" w14:paraId="4E3773D9" w14:textId="77777777" w:rsidTr="00DF2FC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4E4C4221" w14:textId="59CBA99B" w:rsidR="00AC165A" w:rsidRPr="009F19A6" w:rsidRDefault="00AC165A" w:rsidP="00AC165A">
            <w:pPr>
              <w:pStyle w:val="VCAAtablecondensed"/>
              <w:rPr>
                <w:highlight w:val="yellow"/>
              </w:rPr>
            </w:pPr>
            <w:r w:rsidRPr="003070F9">
              <w:t>CALOCW202</w:t>
            </w:r>
          </w:p>
        </w:tc>
        <w:tc>
          <w:tcPr>
            <w:tcW w:w="6804" w:type="dxa"/>
          </w:tcPr>
          <w:p w14:paraId="5E91D411" w14:textId="753678B2" w:rsidR="00AC165A" w:rsidRPr="009F19A6" w:rsidRDefault="00AC165A" w:rsidP="00AC165A">
            <w:pPr>
              <w:pStyle w:val="VCAAtablecondensed"/>
              <w:rPr>
                <w:highlight w:val="yellow"/>
              </w:rPr>
            </w:pPr>
            <w:r w:rsidRPr="003070F9">
              <w:t>Conduct basic workplace oral communication in a language other than English</w:t>
            </w:r>
          </w:p>
        </w:tc>
        <w:tc>
          <w:tcPr>
            <w:tcW w:w="992" w:type="dxa"/>
          </w:tcPr>
          <w:p w14:paraId="1B81661F" w14:textId="45C13941" w:rsidR="00AC165A" w:rsidRPr="009F19A6" w:rsidRDefault="00AC165A" w:rsidP="00AC165A">
            <w:pPr>
              <w:pStyle w:val="VCAAtablecondensed"/>
              <w:jc w:val="center"/>
              <w:rPr>
                <w:highlight w:val="yellow"/>
              </w:rPr>
            </w:pPr>
            <w:r w:rsidRPr="003070F9">
              <w:t>70</w:t>
            </w:r>
          </w:p>
        </w:tc>
      </w:tr>
      <w:tr w:rsidR="00AC165A" w:rsidRPr="009F19A6" w14:paraId="108A4543" w14:textId="77777777" w:rsidTr="00DF2FC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6A0B0407" w14:textId="20BE3E5E" w:rsidR="00AC165A" w:rsidRPr="009F19A6" w:rsidRDefault="00AC165A" w:rsidP="00AC165A">
            <w:pPr>
              <w:pStyle w:val="VCAAtablecondensed"/>
              <w:rPr>
                <w:highlight w:val="yellow"/>
              </w:rPr>
            </w:pPr>
            <w:r w:rsidRPr="003070F9">
              <w:t>CALRWS203</w:t>
            </w:r>
          </w:p>
        </w:tc>
        <w:tc>
          <w:tcPr>
            <w:tcW w:w="6804" w:type="dxa"/>
          </w:tcPr>
          <w:p w14:paraId="43A67FC5" w14:textId="3D6B6820" w:rsidR="00AC165A" w:rsidRPr="009F19A6" w:rsidRDefault="00AC165A" w:rsidP="00AC165A">
            <w:pPr>
              <w:pStyle w:val="VCAAtablecondensed"/>
              <w:rPr>
                <w:highlight w:val="yellow"/>
              </w:rPr>
            </w:pPr>
            <w:r w:rsidRPr="003070F9">
              <w:t>Read and write basic documents for social purposes in a language other than English</w:t>
            </w:r>
          </w:p>
        </w:tc>
        <w:tc>
          <w:tcPr>
            <w:tcW w:w="992" w:type="dxa"/>
          </w:tcPr>
          <w:p w14:paraId="658092BD" w14:textId="5C867482" w:rsidR="00AC165A" w:rsidRPr="009F19A6" w:rsidRDefault="00AC165A" w:rsidP="00AC165A">
            <w:pPr>
              <w:pStyle w:val="VCAAtablecondensed"/>
              <w:jc w:val="center"/>
              <w:rPr>
                <w:highlight w:val="yellow"/>
              </w:rPr>
            </w:pPr>
            <w:r w:rsidRPr="003070F9">
              <w:t>70</w:t>
            </w:r>
          </w:p>
        </w:tc>
      </w:tr>
      <w:tr w:rsidR="00AC165A" w:rsidRPr="009F19A6" w14:paraId="3BF87393" w14:textId="77777777" w:rsidTr="00DF2FC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40643BB3" w14:textId="2D3073BF" w:rsidR="00AC165A" w:rsidRPr="009F19A6" w:rsidRDefault="00AC165A" w:rsidP="00AC165A">
            <w:pPr>
              <w:pStyle w:val="VCAAtablecondensed"/>
              <w:rPr>
                <w:highlight w:val="yellow"/>
              </w:rPr>
            </w:pPr>
            <w:r w:rsidRPr="003070F9">
              <w:t>CALRWW204</w:t>
            </w:r>
          </w:p>
        </w:tc>
        <w:tc>
          <w:tcPr>
            <w:tcW w:w="6804" w:type="dxa"/>
          </w:tcPr>
          <w:p w14:paraId="60532322" w14:textId="36D53C08" w:rsidR="00AC165A" w:rsidRPr="00AC165A" w:rsidRDefault="00AC165A" w:rsidP="00AC165A">
            <w:pPr>
              <w:pStyle w:val="VCAAtablecondensed"/>
            </w:pPr>
            <w:r w:rsidRPr="00AC165A">
              <w:t>Read and write basic workplace documents in a language other than English</w:t>
            </w:r>
          </w:p>
        </w:tc>
        <w:tc>
          <w:tcPr>
            <w:tcW w:w="992" w:type="dxa"/>
          </w:tcPr>
          <w:p w14:paraId="7077B8C6" w14:textId="2D6CC9FC" w:rsidR="00AC165A" w:rsidRPr="00AC165A" w:rsidRDefault="00AC165A" w:rsidP="00AC165A">
            <w:pPr>
              <w:pStyle w:val="VCAAtablecondensed"/>
              <w:jc w:val="center"/>
            </w:pPr>
            <w:r w:rsidRPr="00AC165A">
              <w:t>70</w:t>
            </w:r>
          </w:p>
        </w:tc>
      </w:tr>
      <w:tr w:rsidR="004C01B1" w:rsidRPr="009F19A6" w14:paraId="2CF3F73C" w14:textId="77777777" w:rsidTr="00DF2FCB">
        <w:trPr>
          <w:cnfStyle w:val="000000010000" w:firstRow="0" w:lastRow="0" w:firstColumn="0" w:lastColumn="0" w:oddVBand="0" w:evenVBand="0" w:oddHBand="0" w:evenHBand="1" w:firstRowFirstColumn="0" w:firstRowLastColumn="0" w:lastRowFirstColumn="0" w:lastRowLastColumn="0"/>
          <w:trHeight w:hRule="exact" w:val="340"/>
        </w:trPr>
        <w:tc>
          <w:tcPr>
            <w:tcW w:w="8897" w:type="dxa"/>
            <w:gridSpan w:val="2"/>
          </w:tcPr>
          <w:p w14:paraId="45769AC1" w14:textId="77777777" w:rsidR="004C01B1" w:rsidRPr="00AC165A" w:rsidRDefault="004C01B1" w:rsidP="00DF2FCB">
            <w:pPr>
              <w:pStyle w:val="VCAAtablecondensed"/>
              <w:jc w:val="right"/>
              <w:rPr>
                <w:b/>
              </w:rPr>
            </w:pPr>
            <w:r w:rsidRPr="00AC165A">
              <w:rPr>
                <w:b/>
              </w:rPr>
              <w:t>Subtotal:</w:t>
            </w:r>
          </w:p>
        </w:tc>
        <w:tc>
          <w:tcPr>
            <w:tcW w:w="992" w:type="dxa"/>
          </w:tcPr>
          <w:p w14:paraId="721BBB79" w14:textId="3E86A815" w:rsidR="004C01B1" w:rsidRPr="00AC165A" w:rsidRDefault="00AC165A" w:rsidP="00DF2FCB">
            <w:pPr>
              <w:pStyle w:val="VCAAtablecondensed"/>
              <w:jc w:val="center"/>
              <w:rPr>
                <w:b/>
              </w:rPr>
            </w:pPr>
            <w:r w:rsidRPr="00AC165A">
              <w:rPr>
                <w:b/>
              </w:rPr>
              <w:t>280</w:t>
            </w:r>
          </w:p>
        </w:tc>
      </w:tr>
      <w:tr w:rsidR="00AC165A" w:rsidRPr="009F19A6" w14:paraId="33E79DC8" w14:textId="77777777" w:rsidTr="00DF2FCB">
        <w:trPr>
          <w:cnfStyle w:val="000000100000" w:firstRow="0" w:lastRow="0" w:firstColumn="0" w:lastColumn="0" w:oddVBand="0" w:evenVBand="0" w:oddHBand="1" w:evenHBand="0" w:firstRowFirstColumn="0" w:firstRowLastColumn="0" w:lastRowFirstColumn="0" w:lastRowLastColumn="0"/>
          <w:trHeight w:hRule="exact" w:val="340"/>
        </w:trPr>
        <w:tc>
          <w:tcPr>
            <w:tcW w:w="8897" w:type="dxa"/>
            <w:gridSpan w:val="2"/>
          </w:tcPr>
          <w:p w14:paraId="2DFD9EB8" w14:textId="758955CD" w:rsidR="00AC165A" w:rsidRPr="00AC165A" w:rsidRDefault="003C4CEA" w:rsidP="003C4CEA">
            <w:pPr>
              <w:pStyle w:val="VCAAtablecondensed"/>
              <w:jc w:val="right"/>
              <w:rPr>
                <w:b/>
              </w:rPr>
            </w:pPr>
            <w:r>
              <w:rPr>
                <w:b/>
              </w:rPr>
              <w:t>Minimum for three</w:t>
            </w:r>
            <w:r w:rsidRPr="0026205C">
              <w:rPr>
                <w:b/>
              </w:rPr>
              <w:t xml:space="preserve"> VCE VET Units at Units 1 and 2 level</w:t>
            </w:r>
          </w:p>
        </w:tc>
        <w:tc>
          <w:tcPr>
            <w:tcW w:w="992" w:type="dxa"/>
          </w:tcPr>
          <w:p w14:paraId="75BECDBC" w14:textId="09E3B98C" w:rsidR="00AC165A" w:rsidRPr="00AC165A" w:rsidRDefault="000B11AF" w:rsidP="00DF2FCB">
            <w:pPr>
              <w:pStyle w:val="VCAAtablecondensed"/>
              <w:jc w:val="center"/>
              <w:rPr>
                <w:b/>
              </w:rPr>
            </w:pPr>
            <w:r>
              <w:rPr>
                <w:b/>
              </w:rPr>
              <w:t>27</w:t>
            </w:r>
            <w:r w:rsidR="003C4CEA">
              <w:rPr>
                <w:b/>
              </w:rPr>
              <w:t>0</w:t>
            </w:r>
          </w:p>
        </w:tc>
      </w:tr>
    </w:tbl>
    <w:p w14:paraId="7C5A3A33" w14:textId="77777777" w:rsidR="003C4CEA" w:rsidRDefault="003C4CEA">
      <w:pPr>
        <w:rPr>
          <w:rFonts w:asciiTheme="majorHAnsi" w:hAnsiTheme="majorHAnsi" w:cs="Arial"/>
          <w:color w:val="000000" w:themeColor="text1"/>
          <w:sz w:val="18"/>
          <w:szCs w:val="18"/>
        </w:rPr>
      </w:pPr>
      <w:r>
        <w:br w:type="page"/>
      </w:r>
    </w:p>
    <w:p w14:paraId="3C4A78F8" w14:textId="4B23E938" w:rsidR="003C4CEA" w:rsidRDefault="003C4CEA" w:rsidP="003C4CEA">
      <w:pPr>
        <w:pStyle w:val="VCAAHeading3"/>
      </w:pPr>
      <w:r w:rsidRPr="003C4CEA">
        <w:lastRenderedPageBreak/>
        <w:t>10661NAT Certificate III in Applied Language (Version 1)</w:t>
      </w:r>
    </w:p>
    <w:tbl>
      <w:tblPr>
        <w:tblStyle w:val="VCAAclosedtable"/>
        <w:tblW w:w="9889" w:type="dxa"/>
        <w:tblLook w:val="04A0" w:firstRow="1" w:lastRow="0" w:firstColumn="1" w:lastColumn="0" w:noHBand="0" w:noVBand="1"/>
        <w:tblCaption w:val="Table two"/>
        <w:tblDescription w:val="VCAA open table style"/>
      </w:tblPr>
      <w:tblGrid>
        <w:gridCol w:w="2093"/>
        <w:gridCol w:w="6804"/>
        <w:gridCol w:w="992"/>
      </w:tblGrid>
      <w:tr w:rsidR="003C4CEA" w14:paraId="284BF989" w14:textId="77777777" w:rsidTr="003C4CEA">
        <w:trPr>
          <w:cnfStyle w:val="100000000000" w:firstRow="1" w:lastRow="0" w:firstColumn="0" w:lastColumn="0" w:oddVBand="0" w:evenVBand="0" w:oddHBand="0" w:evenHBand="0" w:firstRowFirstColumn="0" w:firstRowLastColumn="0" w:lastRowFirstColumn="0" w:lastRowLastColumn="0"/>
        </w:trPr>
        <w:tc>
          <w:tcPr>
            <w:tcW w:w="2093" w:type="dxa"/>
          </w:tcPr>
          <w:p w14:paraId="100F8814" w14:textId="77777777" w:rsidR="003C4CEA" w:rsidRPr="00813638" w:rsidRDefault="003C4CEA" w:rsidP="003C4CEA">
            <w:pPr>
              <w:pStyle w:val="VCAAtablecondensed"/>
            </w:pPr>
            <w:r w:rsidRPr="00813638">
              <w:t>Code</w:t>
            </w:r>
          </w:p>
        </w:tc>
        <w:tc>
          <w:tcPr>
            <w:tcW w:w="6804" w:type="dxa"/>
          </w:tcPr>
          <w:p w14:paraId="3EE433C5" w14:textId="77777777" w:rsidR="003C4CEA" w:rsidRPr="00813638" w:rsidRDefault="003C4CEA" w:rsidP="003C4CEA">
            <w:pPr>
              <w:pStyle w:val="VCAAtablecondensed"/>
            </w:pPr>
            <w:r w:rsidRPr="00813638">
              <w:t>Unit Title</w:t>
            </w:r>
          </w:p>
        </w:tc>
        <w:tc>
          <w:tcPr>
            <w:tcW w:w="992" w:type="dxa"/>
          </w:tcPr>
          <w:p w14:paraId="53A2D180" w14:textId="77777777" w:rsidR="003C4CEA" w:rsidRPr="00813638" w:rsidRDefault="003C4CEA" w:rsidP="003C4CEA">
            <w:pPr>
              <w:pStyle w:val="VCAAtablecondensed"/>
            </w:pPr>
            <w:r w:rsidRPr="00813638">
              <w:t>Nominal</w:t>
            </w:r>
            <w:r w:rsidRPr="00813638">
              <w:br/>
              <w:t xml:space="preserve"> Hours</w:t>
            </w:r>
          </w:p>
        </w:tc>
      </w:tr>
      <w:tr w:rsidR="003C4CEA" w:rsidRPr="00600A78" w14:paraId="6BE9930F" w14:textId="77777777" w:rsidTr="003C4CEA">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3"/>
          </w:tcPr>
          <w:p w14:paraId="05B0D50A" w14:textId="7AE134F6" w:rsidR="003C4CEA" w:rsidRPr="00600A78" w:rsidRDefault="00F070E8" w:rsidP="003C4CEA">
            <w:pPr>
              <w:pStyle w:val="VCAAtablecondensed"/>
              <w:rPr>
                <w:b/>
                <w:color w:val="FFFFFF" w:themeColor="background1"/>
              </w:rPr>
            </w:pPr>
            <w:r w:rsidRPr="00773283">
              <w:rPr>
                <w:b/>
              </w:rPr>
              <w:t>Units 3 and 4</w:t>
            </w:r>
          </w:p>
        </w:tc>
      </w:tr>
      <w:tr w:rsidR="003C4CEA" w:rsidRPr="004428D8" w14:paraId="079CB865" w14:textId="77777777" w:rsidTr="00275B47">
        <w:trPr>
          <w:cnfStyle w:val="000000010000" w:firstRow="0" w:lastRow="0" w:firstColumn="0" w:lastColumn="0" w:oddVBand="0" w:evenVBand="0" w:oddHBand="0" w:evenHBand="1" w:firstRowFirstColumn="0" w:firstRowLastColumn="0" w:lastRowFirstColumn="0" w:lastRowLastColumn="0"/>
          <w:trHeight w:val="340"/>
        </w:trPr>
        <w:tc>
          <w:tcPr>
            <w:tcW w:w="9889" w:type="dxa"/>
            <w:gridSpan w:val="3"/>
          </w:tcPr>
          <w:p w14:paraId="2FAED962" w14:textId="77777777" w:rsidR="003C4CEA" w:rsidRDefault="003C4CEA" w:rsidP="003C4CEA">
            <w:pPr>
              <w:pStyle w:val="VCAAtablecondensed"/>
              <w:rPr>
                <w:b/>
              </w:rPr>
            </w:pPr>
            <w:r>
              <w:rPr>
                <w:b/>
              </w:rPr>
              <w:t>Compulsory</w:t>
            </w:r>
            <w:r w:rsidRPr="004428D8">
              <w:rPr>
                <w:b/>
              </w:rPr>
              <w:t xml:space="preserve"> unit</w:t>
            </w:r>
            <w:r>
              <w:rPr>
                <w:b/>
              </w:rPr>
              <w:t>s:</w:t>
            </w:r>
          </w:p>
          <w:p w14:paraId="13E2C3B2" w14:textId="6B1C0DDC" w:rsidR="00275B47" w:rsidRDefault="00275B47" w:rsidP="00275B47">
            <w:pPr>
              <w:pStyle w:val="VCAAtablecondensed"/>
            </w:pPr>
            <w:r w:rsidRPr="003813B9">
              <w:t>•</w:t>
            </w:r>
            <w:r w:rsidRPr="003813B9">
              <w:tab/>
            </w:r>
            <w:r>
              <w:t xml:space="preserve">the successful completion of </w:t>
            </w:r>
            <w:r w:rsidRPr="00B748ED">
              <w:t>10297NAT Certificate II in Applied Language (or equivalent) is an entry requirement for 10661NAT Certificate III in Applied Language</w:t>
            </w:r>
          </w:p>
          <w:p w14:paraId="7ABB89A7" w14:textId="641D251B" w:rsidR="00275B47" w:rsidRPr="004428D8" w:rsidRDefault="00275B47" w:rsidP="00275B47">
            <w:pPr>
              <w:pStyle w:val="VCAAtablecondensed"/>
              <w:rPr>
                <w:b/>
              </w:rPr>
            </w:pPr>
            <w:r w:rsidRPr="00275B47">
              <w:t>The accredited course details are available from the copyright owner, Ripponlea Institute: &lt;</w:t>
            </w:r>
            <w:hyperlink r:id="rId26" w:history="1">
              <w:r>
                <w:rPr>
                  <w:rStyle w:val="Hyperlink"/>
                </w:rPr>
                <w:t>training.gov.au/Training/Details/10661NAT</w:t>
              </w:r>
            </w:hyperlink>
            <w:r w:rsidRPr="00275B47">
              <w:t>&gt;.</w:t>
            </w:r>
          </w:p>
        </w:tc>
      </w:tr>
      <w:tr w:rsidR="00B52B0E" w:rsidRPr="009F19A6" w14:paraId="08AF0D06" w14:textId="77777777" w:rsidTr="00B52B0E">
        <w:trPr>
          <w:cnfStyle w:val="000000100000" w:firstRow="0" w:lastRow="0" w:firstColumn="0" w:lastColumn="0" w:oddVBand="0" w:evenVBand="0" w:oddHBand="1" w:evenHBand="0" w:firstRowFirstColumn="0" w:firstRowLastColumn="0" w:lastRowFirstColumn="0" w:lastRowLastColumn="0"/>
          <w:trHeight w:hRule="exact" w:val="624"/>
        </w:trPr>
        <w:tc>
          <w:tcPr>
            <w:tcW w:w="2093" w:type="dxa"/>
            <w:vAlign w:val="bottom"/>
          </w:tcPr>
          <w:p w14:paraId="225A9D63" w14:textId="0FAB0B51" w:rsidR="00B52B0E" w:rsidRPr="009F19A6" w:rsidRDefault="00B52B0E" w:rsidP="00B52B0E">
            <w:pPr>
              <w:pStyle w:val="VCAAtablecondensed"/>
              <w:rPr>
                <w:highlight w:val="yellow"/>
              </w:rPr>
            </w:pPr>
            <w:r w:rsidRPr="00864F88">
              <w:t>VCE VET Language</w:t>
            </w:r>
          </w:p>
        </w:tc>
        <w:tc>
          <w:tcPr>
            <w:tcW w:w="6804" w:type="dxa"/>
            <w:vAlign w:val="bottom"/>
          </w:tcPr>
          <w:p w14:paraId="09549644" w14:textId="2FDDE2CA" w:rsidR="00B52B0E" w:rsidRPr="009F19A6" w:rsidRDefault="00B52B0E" w:rsidP="00B52B0E">
            <w:pPr>
              <w:pStyle w:val="VCAAtablecondensed"/>
              <w:rPr>
                <w:highlight w:val="yellow"/>
              </w:rPr>
            </w:pPr>
            <w:r w:rsidRPr="00864F88">
              <w:t>The language being studied must be selected on VASS (e.g. LO15 - Japanese First Language</w:t>
            </w:r>
            <w:r>
              <w:t>)</w:t>
            </w:r>
          </w:p>
        </w:tc>
        <w:tc>
          <w:tcPr>
            <w:tcW w:w="992" w:type="dxa"/>
            <w:vAlign w:val="bottom"/>
          </w:tcPr>
          <w:p w14:paraId="0D156421" w14:textId="6E523A58" w:rsidR="00B52B0E" w:rsidRPr="009F19A6" w:rsidRDefault="00B52B0E" w:rsidP="00B52B0E">
            <w:pPr>
              <w:pStyle w:val="VCAAtablecondensed"/>
              <w:jc w:val="center"/>
              <w:rPr>
                <w:highlight w:val="yellow"/>
              </w:rPr>
            </w:pPr>
            <w:r w:rsidRPr="00864F88">
              <w:t>0</w:t>
            </w:r>
          </w:p>
        </w:tc>
      </w:tr>
      <w:tr w:rsidR="00864F88" w:rsidRPr="009F19A6" w14:paraId="113D5CD1" w14:textId="77777777" w:rsidTr="003C4CE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785DC350" w14:textId="7ED9A85D" w:rsidR="00864F88" w:rsidRPr="007A3F7F" w:rsidRDefault="00864F88" w:rsidP="00864F88">
            <w:pPr>
              <w:pStyle w:val="VCAAtablecondensed"/>
            </w:pPr>
            <w:r w:rsidRPr="007A3F7F">
              <w:t>CALOCS301</w:t>
            </w:r>
          </w:p>
        </w:tc>
        <w:tc>
          <w:tcPr>
            <w:tcW w:w="6804" w:type="dxa"/>
          </w:tcPr>
          <w:p w14:paraId="401AC1FC" w14:textId="7F1CFA28" w:rsidR="00864F88" w:rsidRPr="007A3F7F" w:rsidRDefault="00864F88" w:rsidP="00864F88">
            <w:pPr>
              <w:pStyle w:val="VCAAtablecondensed"/>
            </w:pPr>
            <w:r w:rsidRPr="007A3F7F">
              <w:t>Conduct routine oral communication for social purposes in a language other than English</w:t>
            </w:r>
          </w:p>
        </w:tc>
        <w:tc>
          <w:tcPr>
            <w:tcW w:w="992" w:type="dxa"/>
          </w:tcPr>
          <w:p w14:paraId="5D90A601" w14:textId="15B5D2D6" w:rsidR="00864F88" w:rsidRPr="007A3F7F" w:rsidRDefault="00864F88" w:rsidP="00864F88">
            <w:pPr>
              <w:pStyle w:val="VCAAtablecondensed"/>
              <w:jc w:val="center"/>
            </w:pPr>
            <w:r w:rsidRPr="007A3F7F">
              <w:t>80</w:t>
            </w:r>
          </w:p>
        </w:tc>
      </w:tr>
      <w:tr w:rsidR="00773283" w:rsidRPr="009F19A6" w14:paraId="71E86D28" w14:textId="77777777" w:rsidTr="003C4CE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3E935A26" w14:textId="5B10775B" w:rsidR="00773283" w:rsidRPr="009F19A6" w:rsidRDefault="00773283" w:rsidP="00773283">
            <w:pPr>
              <w:pStyle w:val="VCAAtablecondensed"/>
              <w:rPr>
                <w:highlight w:val="yellow"/>
              </w:rPr>
            </w:pPr>
            <w:r w:rsidRPr="007A3F7F">
              <w:t>CALOCW302</w:t>
            </w:r>
          </w:p>
        </w:tc>
        <w:tc>
          <w:tcPr>
            <w:tcW w:w="6804" w:type="dxa"/>
          </w:tcPr>
          <w:p w14:paraId="35F63BC5" w14:textId="537A6D0D" w:rsidR="00773283" w:rsidRPr="009F19A6" w:rsidRDefault="00773283" w:rsidP="00773283">
            <w:pPr>
              <w:pStyle w:val="VCAAtablecondensed"/>
              <w:rPr>
                <w:highlight w:val="yellow"/>
              </w:rPr>
            </w:pPr>
            <w:r w:rsidRPr="007A3F7F">
              <w:t>Conduct routine workplace oral communication in a language other than English</w:t>
            </w:r>
          </w:p>
        </w:tc>
        <w:tc>
          <w:tcPr>
            <w:tcW w:w="992" w:type="dxa"/>
          </w:tcPr>
          <w:p w14:paraId="425FD7D9" w14:textId="63CA66D1" w:rsidR="00773283" w:rsidRPr="009F19A6" w:rsidRDefault="00773283" w:rsidP="00773283">
            <w:pPr>
              <w:pStyle w:val="VCAAtablecondensed"/>
              <w:jc w:val="center"/>
              <w:rPr>
                <w:highlight w:val="yellow"/>
              </w:rPr>
            </w:pPr>
            <w:r w:rsidRPr="007A3F7F">
              <w:t>80</w:t>
            </w:r>
          </w:p>
        </w:tc>
      </w:tr>
      <w:tr w:rsidR="00773283" w:rsidRPr="009F19A6" w14:paraId="6EF0A342" w14:textId="77777777" w:rsidTr="003C4CEA">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7CB082C0" w14:textId="6D08E0C2" w:rsidR="00773283" w:rsidRPr="009F19A6" w:rsidRDefault="00773283" w:rsidP="00773283">
            <w:pPr>
              <w:pStyle w:val="VCAAtablecondensed"/>
              <w:rPr>
                <w:highlight w:val="yellow"/>
              </w:rPr>
            </w:pPr>
            <w:r w:rsidRPr="007A3F7F">
              <w:t>CALRWS303</w:t>
            </w:r>
          </w:p>
        </w:tc>
        <w:tc>
          <w:tcPr>
            <w:tcW w:w="6804" w:type="dxa"/>
          </w:tcPr>
          <w:p w14:paraId="1A94FD42" w14:textId="7C9C669E" w:rsidR="00773283" w:rsidRPr="009F19A6" w:rsidRDefault="00773283" w:rsidP="00773283">
            <w:pPr>
              <w:pStyle w:val="VCAAtablecondensed"/>
              <w:rPr>
                <w:highlight w:val="yellow"/>
              </w:rPr>
            </w:pPr>
            <w:r w:rsidRPr="007A3F7F">
              <w:t>Read and write routine documents for social purposes in a language other than English</w:t>
            </w:r>
          </w:p>
        </w:tc>
        <w:tc>
          <w:tcPr>
            <w:tcW w:w="992" w:type="dxa"/>
          </w:tcPr>
          <w:p w14:paraId="60C48A0B" w14:textId="52E561C1" w:rsidR="00773283" w:rsidRPr="009F19A6" w:rsidRDefault="00773283" w:rsidP="00773283">
            <w:pPr>
              <w:pStyle w:val="VCAAtablecondensed"/>
              <w:jc w:val="center"/>
              <w:rPr>
                <w:highlight w:val="yellow"/>
              </w:rPr>
            </w:pPr>
            <w:r w:rsidRPr="007A3F7F">
              <w:t>80</w:t>
            </w:r>
          </w:p>
        </w:tc>
      </w:tr>
      <w:tr w:rsidR="00773283" w:rsidRPr="009F19A6" w14:paraId="25DBEE50" w14:textId="77777777" w:rsidTr="003C4CEA">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20B3FDF6" w14:textId="7D8B1731" w:rsidR="00773283" w:rsidRPr="009F19A6" w:rsidRDefault="00773283" w:rsidP="00773283">
            <w:pPr>
              <w:pStyle w:val="VCAAtablecondensed"/>
              <w:rPr>
                <w:highlight w:val="yellow"/>
              </w:rPr>
            </w:pPr>
            <w:r w:rsidRPr="007A3F7F">
              <w:t>CALRWW304</w:t>
            </w:r>
          </w:p>
        </w:tc>
        <w:tc>
          <w:tcPr>
            <w:tcW w:w="6804" w:type="dxa"/>
          </w:tcPr>
          <w:p w14:paraId="342277E5" w14:textId="6299D48F" w:rsidR="00773283" w:rsidRPr="00AC165A" w:rsidRDefault="00773283" w:rsidP="00773283">
            <w:pPr>
              <w:pStyle w:val="VCAAtablecondensed"/>
            </w:pPr>
            <w:r w:rsidRPr="007A3F7F">
              <w:t>Read and write routine workplace documents in a language other than English</w:t>
            </w:r>
          </w:p>
        </w:tc>
        <w:tc>
          <w:tcPr>
            <w:tcW w:w="992" w:type="dxa"/>
          </w:tcPr>
          <w:p w14:paraId="295E6881" w14:textId="371AE30B" w:rsidR="00773283" w:rsidRPr="00AC165A" w:rsidRDefault="00773283" w:rsidP="00773283">
            <w:pPr>
              <w:pStyle w:val="VCAAtablecondensed"/>
              <w:jc w:val="center"/>
            </w:pPr>
            <w:r w:rsidRPr="007A3F7F">
              <w:t>80</w:t>
            </w:r>
          </w:p>
        </w:tc>
      </w:tr>
      <w:tr w:rsidR="003C4CEA" w:rsidRPr="009F19A6" w14:paraId="412E9668" w14:textId="77777777" w:rsidTr="003C4CEA">
        <w:trPr>
          <w:cnfStyle w:val="000000010000" w:firstRow="0" w:lastRow="0" w:firstColumn="0" w:lastColumn="0" w:oddVBand="0" w:evenVBand="0" w:oddHBand="0" w:evenHBand="1" w:firstRowFirstColumn="0" w:firstRowLastColumn="0" w:lastRowFirstColumn="0" w:lastRowLastColumn="0"/>
          <w:trHeight w:hRule="exact" w:val="340"/>
        </w:trPr>
        <w:tc>
          <w:tcPr>
            <w:tcW w:w="8897" w:type="dxa"/>
            <w:gridSpan w:val="2"/>
          </w:tcPr>
          <w:p w14:paraId="0152378D" w14:textId="77777777" w:rsidR="003C4CEA" w:rsidRPr="00AC165A" w:rsidRDefault="003C4CEA" w:rsidP="003C4CEA">
            <w:pPr>
              <w:pStyle w:val="VCAAtablecondensed"/>
              <w:jc w:val="right"/>
              <w:rPr>
                <w:b/>
              </w:rPr>
            </w:pPr>
            <w:r w:rsidRPr="00AC165A">
              <w:rPr>
                <w:b/>
              </w:rPr>
              <w:t>Subtotal:</w:t>
            </w:r>
          </w:p>
        </w:tc>
        <w:tc>
          <w:tcPr>
            <w:tcW w:w="992" w:type="dxa"/>
          </w:tcPr>
          <w:p w14:paraId="4A29D073" w14:textId="569E8707" w:rsidR="003C4CEA" w:rsidRPr="00AC165A" w:rsidRDefault="00773283" w:rsidP="003C4CEA">
            <w:pPr>
              <w:pStyle w:val="VCAAtablecondensed"/>
              <w:jc w:val="center"/>
              <w:rPr>
                <w:b/>
              </w:rPr>
            </w:pPr>
            <w:r>
              <w:rPr>
                <w:b/>
              </w:rPr>
              <w:t>320</w:t>
            </w:r>
          </w:p>
        </w:tc>
      </w:tr>
      <w:tr w:rsidR="003C4CEA" w:rsidRPr="009F19A6" w14:paraId="414597CC" w14:textId="77777777" w:rsidTr="003C4CEA">
        <w:trPr>
          <w:cnfStyle w:val="000000100000" w:firstRow="0" w:lastRow="0" w:firstColumn="0" w:lastColumn="0" w:oddVBand="0" w:evenVBand="0" w:oddHBand="1" w:evenHBand="0" w:firstRowFirstColumn="0" w:firstRowLastColumn="0" w:lastRowFirstColumn="0" w:lastRowLastColumn="0"/>
          <w:trHeight w:hRule="exact" w:val="340"/>
        </w:trPr>
        <w:tc>
          <w:tcPr>
            <w:tcW w:w="8897" w:type="dxa"/>
            <w:gridSpan w:val="2"/>
          </w:tcPr>
          <w:p w14:paraId="334CF5CA" w14:textId="69ED66F7" w:rsidR="003C4CEA" w:rsidRPr="00AC165A" w:rsidRDefault="003C4CEA" w:rsidP="003C4CEA">
            <w:pPr>
              <w:pStyle w:val="VCAAtablecondensed"/>
              <w:jc w:val="right"/>
              <w:rPr>
                <w:b/>
              </w:rPr>
            </w:pPr>
            <w:r>
              <w:rPr>
                <w:b/>
              </w:rPr>
              <w:t>Minimum for three</w:t>
            </w:r>
            <w:r w:rsidRPr="0026205C">
              <w:rPr>
                <w:b/>
              </w:rPr>
              <w:t xml:space="preserve"> V</w:t>
            </w:r>
            <w:r w:rsidR="00773283">
              <w:rPr>
                <w:b/>
              </w:rPr>
              <w:t>CE VET Units at Units 3 and 4</w:t>
            </w:r>
            <w:r w:rsidRPr="0026205C">
              <w:rPr>
                <w:b/>
              </w:rPr>
              <w:t xml:space="preserve"> level</w:t>
            </w:r>
          </w:p>
        </w:tc>
        <w:tc>
          <w:tcPr>
            <w:tcW w:w="992" w:type="dxa"/>
          </w:tcPr>
          <w:p w14:paraId="2A7E1057" w14:textId="77777777" w:rsidR="003C4CEA" w:rsidRPr="00AC165A" w:rsidRDefault="003C4CEA" w:rsidP="003C4CEA">
            <w:pPr>
              <w:pStyle w:val="VCAAtablecondensed"/>
              <w:jc w:val="center"/>
              <w:rPr>
                <w:b/>
              </w:rPr>
            </w:pPr>
            <w:r>
              <w:rPr>
                <w:b/>
              </w:rPr>
              <w:t>270</w:t>
            </w:r>
          </w:p>
        </w:tc>
      </w:tr>
    </w:tbl>
    <w:p w14:paraId="230FCDBA" w14:textId="77777777" w:rsidR="001E57A7" w:rsidRDefault="001E57A7">
      <w:pPr>
        <w:rPr>
          <w:rFonts w:asciiTheme="majorHAnsi" w:hAnsiTheme="majorHAnsi" w:cs="Arial"/>
          <w:color w:val="000000" w:themeColor="text1"/>
          <w:sz w:val="18"/>
          <w:szCs w:val="18"/>
        </w:rPr>
      </w:pPr>
      <w:r>
        <w:br w:type="page"/>
      </w:r>
    </w:p>
    <w:p w14:paraId="2F5C5A80" w14:textId="77777777" w:rsidR="00391D8A" w:rsidRDefault="00391D8A" w:rsidP="00391D8A">
      <w:pPr>
        <w:pStyle w:val="VCAAHeading1"/>
      </w:pPr>
      <w:bookmarkStart w:id="44" w:name="_Toc535917113"/>
      <w:bookmarkStart w:id="45" w:name="_Toc31894896"/>
      <w:r>
        <w:lastRenderedPageBreak/>
        <w:t>ATAR Contribution</w:t>
      </w:r>
      <w:bookmarkEnd w:id="44"/>
      <w:bookmarkEnd w:id="45"/>
    </w:p>
    <w:p w14:paraId="126E1E04" w14:textId="0F2A23EC" w:rsidR="002042E1" w:rsidRPr="00B151A3" w:rsidRDefault="002042E1" w:rsidP="002042E1">
      <w:pPr>
        <w:pStyle w:val="VCAAbody"/>
        <w:rPr>
          <w:color w:val="auto"/>
        </w:rPr>
      </w:pPr>
      <w:r w:rsidRPr="00B151A3">
        <w:rPr>
          <w:color w:val="auto"/>
        </w:rPr>
        <w:t xml:space="preserve">The VCE VET </w:t>
      </w:r>
      <w:r w:rsidR="003B33FE" w:rsidRPr="003B33FE">
        <w:rPr>
          <w:color w:val="auto"/>
        </w:rPr>
        <w:t xml:space="preserve">Applied Language </w:t>
      </w:r>
      <w:r w:rsidRPr="00B151A3">
        <w:rPr>
          <w:color w:val="auto"/>
        </w:rPr>
        <w:t>program does not offer scored assessment. A student who achieves a Units 3 and 4 sequence may be eligible for an increment towards their ATAR.</w:t>
      </w:r>
    </w:p>
    <w:p w14:paraId="25822CC9" w14:textId="77777777" w:rsidR="002042E1" w:rsidRPr="00B151A3" w:rsidRDefault="002042E1" w:rsidP="002042E1">
      <w:pPr>
        <w:pStyle w:val="VCAAbody"/>
        <w:rPr>
          <w:color w:val="auto"/>
        </w:rPr>
      </w:pPr>
      <w:r w:rsidRPr="00B151A3">
        <w:rPr>
          <w:color w:val="auto"/>
        </w:rPr>
        <w:t xml:space="preserve">The increment is awarded by the Victorian Tertiary Admissions Centre (VTAC). Further information can be found on the VTAC website: </w:t>
      </w:r>
    </w:p>
    <w:p w14:paraId="0DFCF0BE" w14:textId="77777777" w:rsidR="002042E1" w:rsidRPr="00B151A3" w:rsidRDefault="002042E1" w:rsidP="002042E1">
      <w:pPr>
        <w:pStyle w:val="VCAAbullet"/>
        <w:spacing w:before="120" w:after="120"/>
        <w:rPr>
          <w:color w:val="auto"/>
        </w:rPr>
      </w:pPr>
      <w:r w:rsidRPr="00B151A3">
        <w:rPr>
          <w:color w:val="auto"/>
        </w:rPr>
        <w:t>the ATAR explained: &lt;</w:t>
      </w:r>
      <w:hyperlink r:id="rId27" w:history="1">
        <w:r w:rsidRPr="00B151A3">
          <w:rPr>
            <w:rStyle w:val="Hyperlink"/>
          </w:rPr>
          <w:t>www.vtac.edu.au/results-offers/atar-explained/</w:t>
        </w:r>
      </w:hyperlink>
      <w:r w:rsidRPr="00B151A3">
        <w:rPr>
          <w:color w:val="auto"/>
        </w:rPr>
        <w:t>&gt;</w:t>
      </w:r>
    </w:p>
    <w:p w14:paraId="3BAC54B5" w14:textId="77777777" w:rsidR="002042E1" w:rsidRPr="00B151A3" w:rsidRDefault="002042E1" w:rsidP="002042E1">
      <w:pPr>
        <w:pStyle w:val="VCAAbullet"/>
        <w:rPr>
          <w:color w:val="auto"/>
        </w:rPr>
      </w:pPr>
      <w:r w:rsidRPr="00B151A3">
        <w:rPr>
          <w:color w:val="auto"/>
        </w:rPr>
        <w:t xml:space="preserve">calculating your aggregate: </w:t>
      </w:r>
      <w:r w:rsidRPr="00B151A3">
        <w:t>&lt;</w:t>
      </w:r>
      <w:hyperlink r:id="rId28" w:anchor="item-3" w:history="1">
        <w:r w:rsidRPr="00B151A3">
          <w:rPr>
            <w:rStyle w:val="Hyperlink"/>
          </w:rPr>
          <w:t>www.vtac.edu.au/atar-scaling-guide-2022.html#item-3</w:t>
        </w:r>
      </w:hyperlink>
      <w:r w:rsidRPr="00B151A3">
        <w:t>&gt;</w:t>
      </w:r>
    </w:p>
    <w:p w14:paraId="5D3A799F" w14:textId="77777777" w:rsidR="002042E1" w:rsidRPr="00B151A3" w:rsidRDefault="002042E1" w:rsidP="002042E1">
      <w:pPr>
        <w:pStyle w:val="VCAAbullet"/>
        <w:spacing w:before="120" w:after="120"/>
        <w:rPr>
          <w:color w:val="auto"/>
        </w:rPr>
      </w:pPr>
      <w:r w:rsidRPr="00B151A3">
        <w:rPr>
          <w:color w:val="auto"/>
        </w:rPr>
        <w:t xml:space="preserve">study groupings: </w:t>
      </w:r>
      <w:r w:rsidRPr="00B151A3">
        <w:t>&lt;</w:t>
      </w:r>
      <w:hyperlink r:id="rId29" w:anchor="item-4" w:history="1">
        <w:r w:rsidRPr="00B151A3">
          <w:rPr>
            <w:rStyle w:val="Hyperlink"/>
          </w:rPr>
          <w:t>www.vtac.edu.au/atar-scaling-guide-2022.html#item-4</w:t>
        </w:r>
      </w:hyperlink>
      <w:r w:rsidRPr="00B151A3">
        <w:t>&gt;.</w:t>
      </w:r>
    </w:p>
    <w:p w14:paraId="2758A8BF" w14:textId="62776580" w:rsidR="002042E1" w:rsidRDefault="002042E1" w:rsidP="002042E1">
      <w:pPr>
        <w:pStyle w:val="VCAAbody"/>
        <w:rPr>
          <w:color w:val="auto"/>
        </w:rPr>
      </w:pPr>
      <w:r w:rsidRPr="00B151A3">
        <w:rPr>
          <w:color w:val="auto"/>
        </w:rPr>
        <w:t>Increments for</w:t>
      </w:r>
      <w:r>
        <w:rPr>
          <w:color w:val="auto"/>
        </w:rPr>
        <w:t xml:space="preserve"> a </w:t>
      </w:r>
      <w:r w:rsidRPr="001715FB">
        <w:rPr>
          <w:color w:val="auto"/>
        </w:rPr>
        <w:t xml:space="preserve">VCE VET Program </w:t>
      </w:r>
      <w:r>
        <w:rPr>
          <w:color w:val="auto"/>
        </w:rPr>
        <w:t>Non-S</w:t>
      </w:r>
      <w:r w:rsidRPr="001715FB">
        <w:rPr>
          <w:color w:val="auto"/>
        </w:rPr>
        <w:t>cored Units 3 and 4 sequence</w:t>
      </w:r>
      <w:r w:rsidRPr="00B151A3">
        <w:rPr>
          <w:color w:val="auto"/>
        </w:rPr>
        <w:t xml:space="preserve"> will be calculated using 10% of the fourth study score of the primary four</w:t>
      </w:r>
      <w:r>
        <w:rPr>
          <w:color w:val="auto"/>
        </w:rPr>
        <w:t>.</w:t>
      </w:r>
      <w:r w:rsidRPr="00B151A3">
        <w:rPr>
          <w:color w:val="auto"/>
        </w:rPr>
        <w:t xml:space="preserve"> </w:t>
      </w:r>
    </w:p>
    <w:p w14:paraId="0A042D45" w14:textId="77777777" w:rsidR="00391D8A" w:rsidRDefault="00391D8A" w:rsidP="00391D8A">
      <w:pPr>
        <w:pStyle w:val="VCAAHeading1"/>
      </w:pPr>
      <w:bookmarkStart w:id="46" w:name="_Toc535917114"/>
      <w:bookmarkStart w:id="47" w:name="_Toc31894897"/>
      <w:r>
        <w:t>Structured workplace learning</w:t>
      </w:r>
      <w:bookmarkEnd w:id="46"/>
      <w:bookmarkEnd w:id="47"/>
    </w:p>
    <w:p w14:paraId="3058D96B" w14:textId="77777777" w:rsidR="00E73334" w:rsidRDefault="00E73334" w:rsidP="00E73334">
      <w:pPr>
        <w:pStyle w:val="VCAAbody"/>
      </w:pPr>
      <w:bookmarkStart w:id="48" w:name="_Toc535917115"/>
      <w:r>
        <w:t>The VCAA has determined that Structured Workplace Learning (SWL) is an appropriate and valuable component of all VCE VET programs. SWL involves on-the-job training in which students are required to master a designated set of skills and competencies related to VCE VET programs.</w:t>
      </w:r>
    </w:p>
    <w:p w14:paraId="6693199A" w14:textId="5B99AD12" w:rsidR="00391D8A" w:rsidRDefault="00E73334" w:rsidP="00E73334">
      <w:pPr>
        <w:pStyle w:val="VCAAbody"/>
      </w:pPr>
      <w:r>
        <w:t>SWL complements the training undertaken at the school/RTO. It provides the context for</w:t>
      </w:r>
      <w:r w:rsidR="00391D8A">
        <w:t>:</w:t>
      </w:r>
    </w:p>
    <w:p w14:paraId="344A13F2" w14:textId="77777777" w:rsidR="00391D8A" w:rsidRPr="00814126" w:rsidRDefault="00391D8A" w:rsidP="00391D8A">
      <w:pPr>
        <w:pStyle w:val="VCAAbullet"/>
        <w:spacing w:before="120" w:after="120"/>
      </w:pPr>
      <w:r w:rsidRPr="00814126">
        <w:t>enhancement of skills development</w:t>
      </w:r>
    </w:p>
    <w:p w14:paraId="18EBED14" w14:textId="77777777" w:rsidR="00391D8A" w:rsidRPr="00814126" w:rsidRDefault="00391D8A" w:rsidP="00391D8A">
      <w:pPr>
        <w:pStyle w:val="VCAAbullet"/>
        <w:spacing w:before="120" w:after="120"/>
      </w:pPr>
      <w:r w:rsidRPr="00814126">
        <w:t>practical application of industry knowledge</w:t>
      </w:r>
    </w:p>
    <w:p w14:paraId="2DF2DAA7" w14:textId="77777777" w:rsidR="00391D8A" w:rsidRPr="00814126" w:rsidRDefault="00391D8A" w:rsidP="00391D8A">
      <w:pPr>
        <w:pStyle w:val="VCAAbullet"/>
        <w:spacing w:before="120" w:after="120"/>
      </w:pPr>
      <w:r w:rsidRPr="00814126">
        <w:t>assessment of units of competency, as determined by the RTO</w:t>
      </w:r>
    </w:p>
    <w:p w14:paraId="58BB0FF5" w14:textId="77777777" w:rsidR="00391D8A" w:rsidRDefault="00391D8A" w:rsidP="00391D8A">
      <w:pPr>
        <w:pStyle w:val="VCAAbullet"/>
        <w:spacing w:before="120" w:after="120"/>
      </w:pPr>
      <w:r>
        <w:t>i</w:t>
      </w:r>
      <w:r w:rsidRPr="00814126">
        <w:t>ncreased</w:t>
      </w:r>
      <w:r>
        <w:t xml:space="preserve"> employment opportunities.</w:t>
      </w:r>
    </w:p>
    <w:p w14:paraId="1B601B4C" w14:textId="2CAF5061" w:rsidR="00391D8A" w:rsidRDefault="00391D8A" w:rsidP="00391D8A">
      <w:pPr>
        <w:pStyle w:val="VCAAbody"/>
        <w:rPr>
          <w:color w:val="auto"/>
        </w:rPr>
      </w:pPr>
      <w:r>
        <w:t xml:space="preserve">The VCAA strongly recommends that students </w:t>
      </w:r>
      <w:r w:rsidRPr="00296FF4">
        <w:rPr>
          <w:color w:val="auto"/>
        </w:rPr>
        <w:t xml:space="preserve">undertake a minimum of </w:t>
      </w:r>
      <w:r w:rsidR="00296FF4" w:rsidRPr="00296FF4">
        <w:rPr>
          <w:color w:val="auto"/>
        </w:rPr>
        <w:t>40</w:t>
      </w:r>
      <w:r w:rsidRPr="00296FF4">
        <w:rPr>
          <w:color w:val="auto"/>
        </w:rPr>
        <w:t xml:space="preserve"> hours</w:t>
      </w:r>
      <w:r w:rsidR="00400EC6">
        <w:rPr>
          <w:color w:val="auto"/>
        </w:rPr>
        <w:t xml:space="preserve"> of</w:t>
      </w:r>
      <w:r>
        <w:rPr>
          <w:color w:val="auto"/>
        </w:rPr>
        <w:t xml:space="preserve"> SWL for the VCE VET </w:t>
      </w:r>
      <w:r w:rsidR="006612ED" w:rsidRPr="006612ED">
        <w:rPr>
          <w:color w:val="auto"/>
        </w:rPr>
        <w:t xml:space="preserve">Applied Language </w:t>
      </w:r>
      <w:r>
        <w:rPr>
          <w:color w:val="auto"/>
        </w:rPr>
        <w:t xml:space="preserve">program. SWL should be spread across the duration of the training program. </w:t>
      </w:r>
    </w:p>
    <w:p w14:paraId="02AA4B3D" w14:textId="77777777" w:rsidR="00B40CEB" w:rsidRDefault="00B40CEB" w:rsidP="00B40CEB">
      <w:pPr>
        <w:pStyle w:val="VCAAbody"/>
        <w:rPr>
          <w:color w:val="auto"/>
        </w:rPr>
      </w:pPr>
      <w:r w:rsidRPr="00E52428">
        <w:rPr>
          <w:color w:val="auto"/>
        </w:rPr>
        <w:t>The VCAA mandates SWL under the following situations:</w:t>
      </w:r>
    </w:p>
    <w:p w14:paraId="5A150733" w14:textId="77777777" w:rsidR="00B40CEB" w:rsidRPr="00E52428" w:rsidRDefault="00B40CEB" w:rsidP="00B40CEB">
      <w:pPr>
        <w:pStyle w:val="VCAAbullet"/>
      </w:pPr>
      <w:r w:rsidRPr="00E52428">
        <w:t>where a period of work placement is mandated for the award of the qualification</w:t>
      </w:r>
      <w:r>
        <w:t>,</w:t>
      </w:r>
      <w:r w:rsidRPr="00E52428">
        <w:t xml:space="preserve"> or </w:t>
      </w:r>
    </w:p>
    <w:p w14:paraId="73C21787" w14:textId="77777777" w:rsidR="00B40CEB" w:rsidRDefault="00B40CEB" w:rsidP="00B40CEB">
      <w:pPr>
        <w:pStyle w:val="VCAAbullet"/>
      </w:pPr>
      <w:r w:rsidRPr="00E52428">
        <w:t>where the Assessment Conditions from a Unit of Competency con</w:t>
      </w:r>
      <w:r>
        <w:t xml:space="preserve">tains a statement regarding the </w:t>
      </w:r>
      <w:r w:rsidRPr="00E52428">
        <w:t>requirement to demonstrate skills in a workplace.</w:t>
      </w:r>
    </w:p>
    <w:p w14:paraId="780D8B61" w14:textId="77777777" w:rsidR="00B40CEB" w:rsidRDefault="00B40CEB" w:rsidP="00B40CEB">
      <w:pPr>
        <w:pStyle w:val="VCAAbody"/>
        <w:rPr>
          <w:color w:val="auto"/>
        </w:rPr>
      </w:pPr>
      <w:r w:rsidRPr="00C62679">
        <w:t>Check the unit o</w:t>
      </w:r>
      <w:r>
        <w:t xml:space="preserve">f competency for information on </w:t>
      </w:r>
      <w:r w:rsidRPr="00E52428">
        <w:t>Assessment Conditions</w:t>
      </w:r>
      <w:r>
        <w:t>: &lt;</w:t>
      </w:r>
      <w:hyperlink r:id="rId30" w:history="1">
        <w:r>
          <w:rPr>
            <w:rStyle w:val="Hyperlink"/>
          </w:rPr>
          <w:t>training.gov.au/Home/Tga</w:t>
        </w:r>
      </w:hyperlink>
      <w:r>
        <w:t>&gt;</w:t>
      </w:r>
      <w:r w:rsidRPr="00C62679">
        <w:t>.</w:t>
      </w:r>
    </w:p>
    <w:p w14:paraId="5103FEA9" w14:textId="77777777" w:rsidR="00391D8A" w:rsidRDefault="00391D8A" w:rsidP="00391D8A">
      <w:pPr>
        <w:pStyle w:val="VCAAbody"/>
      </w:pPr>
      <w:r>
        <w:rPr>
          <w:color w:val="auto"/>
        </w:rPr>
        <w:t>Further details regarding SWL, the SWL Portal and th</w:t>
      </w:r>
      <w:r>
        <w:t xml:space="preserve">e Department of Education and Training SWL Manual is available on online: </w:t>
      </w:r>
      <w:hyperlink r:id="rId31" w:history="1">
        <w:r w:rsidRPr="00FC3948">
          <w:t>&lt;</w:t>
        </w:r>
        <w:r w:rsidRPr="00FC3948">
          <w:rPr>
            <w:rStyle w:val="Hyperlink"/>
          </w:rPr>
          <w:t>www.education.vic.gov.au/school/teachers/teachingresources/careers/work/Pages/structuredlearning.aspx</w:t>
        </w:r>
      </w:hyperlink>
      <w:r w:rsidRPr="00FC3948">
        <w:t>&gt;.</w:t>
      </w:r>
    </w:p>
    <w:p w14:paraId="214D813F" w14:textId="3F4AD3BC" w:rsidR="00391D8A" w:rsidRDefault="00391D8A" w:rsidP="00391D8A">
      <w:pPr>
        <w:pStyle w:val="VCAAbody"/>
      </w:pPr>
      <w:r>
        <w:t>The SWL Manual outlines roles and responsibilities of the student, parent, employer and principal; procedures and guidelines for placing students in the workplace; and relevant policy and legislation. The manual also has a link to Ministerial Order 55 and the SWL Arrangement form.</w:t>
      </w:r>
    </w:p>
    <w:p w14:paraId="35641E49" w14:textId="77777777" w:rsidR="00391D8A" w:rsidRPr="00806253" w:rsidRDefault="00391D8A" w:rsidP="00391D8A">
      <w:pPr>
        <w:pStyle w:val="VCAAHeading2"/>
      </w:pPr>
      <w:bookmarkStart w:id="49" w:name="_Toc31894898"/>
      <w:r w:rsidRPr="00806253">
        <w:t>SWL Recognition</w:t>
      </w:r>
      <w:bookmarkEnd w:id="48"/>
      <w:bookmarkEnd w:id="49"/>
    </w:p>
    <w:p w14:paraId="328E1311" w14:textId="6A423830" w:rsidR="003048A1" w:rsidRDefault="003048A1" w:rsidP="003048A1">
      <w:pPr>
        <w:pStyle w:val="VCAAbody"/>
      </w:pPr>
      <w:r>
        <w:lastRenderedPageBreak/>
        <w:t xml:space="preserve">Structured Workplace Learning (SWL) recognition involves the development and maintenance of the Workplace Learning Record (WLR) by the student. The work placement must be in an industry area aligned to the VET certificate drawn from the VCE VET </w:t>
      </w:r>
      <w:r w:rsidR="000B7B30" w:rsidRPr="003B33FE">
        <w:rPr>
          <w:color w:val="auto"/>
        </w:rPr>
        <w:t xml:space="preserve">Applied Language </w:t>
      </w:r>
      <w:r>
        <w:t xml:space="preserve">program. The completion of the WLR is a requirement for recognition by the VCAA for VCE and VCAL credit. </w:t>
      </w:r>
    </w:p>
    <w:p w14:paraId="31E9F1B1" w14:textId="0775ED75" w:rsidR="00391D8A" w:rsidRDefault="003048A1" w:rsidP="003048A1">
      <w:pPr>
        <w:pStyle w:val="VCAAbody"/>
        <w:rPr>
          <w:b/>
          <w:sz w:val="40"/>
          <w:szCs w:val="40"/>
        </w:rPr>
      </w:pPr>
      <w:r>
        <w:t xml:space="preserve">The VCE VET </w:t>
      </w:r>
      <w:r w:rsidR="000B7B30" w:rsidRPr="003B33FE">
        <w:rPr>
          <w:color w:val="auto"/>
        </w:rPr>
        <w:t xml:space="preserve">Applied Language </w:t>
      </w:r>
      <w:r>
        <w:t>program offers SWL recognition. Further details are available at</w:t>
      </w:r>
      <w:r w:rsidR="00391D8A" w:rsidRPr="00C75596">
        <w:t xml:space="preserve">: </w:t>
      </w:r>
      <w:r w:rsidR="00391D8A" w:rsidRPr="001A1B0A">
        <w:t>&lt;</w:t>
      </w:r>
      <w:hyperlink r:id="rId32" w:history="1">
        <w:r w:rsidR="00CC69CE" w:rsidRPr="001D3247">
          <w:rPr>
            <w:rStyle w:val="Hyperlink"/>
            <w:color w:val="0070C0"/>
          </w:rPr>
          <w:t>www.vcaa.vic.edu.au/curriculum/vet/swl-vet/Pages/SWL-recognition.aspx</w:t>
        </w:r>
      </w:hyperlink>
      <w:r w:rsidR="00391D8A" w:rsidRPr="001A1B0A">
        <w:t>&gt;.</w:t>
      </w:r>
      <w:bookmarkStart w:id="50" w:name="_Toc535917116"/>
      <w:r w:rsidR="00391D8A">
        <w:br w:type="page"/>
      </w:r>
    </w:p>
    <w:p w14:paraId="76E9D8AE" w14:textId="77777777" w:rsidR="00391D8A" w:rsidRDefault="00391D8A" w:rsidP="00391D8A">
      <w:pPr>
        <w:pStyle w:val="VCAAHeading1"/>
      </w:pPr>
      <w:bookmarkStart w:id="51" w:name="_Toc31894899"/>
      <w:r>
        <w:lastRenderedPageBreak/>
        <w:t>Work health and safety</w:t>
      </w:r>
      <w:bookmarkEnd w:id="50"/>
      <w:bookmarkEnd w:id="51"/>
    </w:p>
    <w:p w14:paraId="318B8918" w14:textId="77777777" w:rsidR="00231657" w:rsidRDefault="00231657" w:rsidP="00231657">
      <w:pPr>
        <w:pStyle w:val="VCAAbody"/>
      </w:pPr>
      <w:r>
        <w:t>Schools/RTOs must ensure that Work Health and Safety (WHS) issues are fully addressed in the training program.</w:t>
      </w:r>
    </w:p>
    <w:p w14:paraId="5117202E" w14:textId="77777777" w:rsidR="00231657" w:rsidRDefault="00231657" w:rsidP="00231657">
      <w:pPr>
        <w:pStyle w:val="VCAAbody"/>
      </w:pPr>
      <w:r>
        <w:t>The principal is responsible for ensuring the school meets its responsibilities for students in SWL arrangements.</w:t>
      </w:r>
    </w:p>
    <w:p w14:paraId="7F3A62F8" w14:textId="77777777" w:rsidR="00231657" w:rsidRDefault="00231657" w:rsidP="00231657">
      <w:pPr>
        <w:pStyle w:val="VCAAbody"/>
      </w:pPr>
      <w:r>
        <w:t>Where the student will be employed under an SWL arrangement, the principal must be satisfied that the student is undertaking training in the WHS unit of competency before the arrangement can be entered into.</w:t>
      </w:r>
    </w:p>
    <w:p w14:paraId="7DF3B143" w14:textId="77777777" w:rsidR="00231657" w:rsidRDefault="00231657" w:rsidP="00231657">
      <w:pPr>
        <w:pStyle w:val="VCAAbody"/>
      </w:pPr>
      <w:r>
        <w:t>Students must be informed of the significance of work-related hazards. They must understand the need for, and the nature of, workplace risk controls such as safe working procedures and the use of personal protective clothing and equipment.</w:t>
      </w:r>
    </w:p>
    <w:p w14:paraId="08E44A35" w14:textId="77777777" w:rsidR="00231657" w:rsidRDefault="00231657" w:rsidP="00231657">
      <w:pPr>
        <w:pStyle w:val="VCAAbody"/>
      </w:pPr>
      <w:r>
        <w:t>Schools must also be satisfied, through their review of the acknowledgment provided by employers on the SWL Arrangement form, that the workplace in question and the activities proposed will not expose a student to risk during their structured work placement.</w:t>
      </w:r>
    </w:p>
    <w:p w14:paraId="38FF9843" w14:textId="77777777" w:rsidR="00231657" w:rsidRDefault="00231657" w:rsidP="00231657">
      <w:pPr>
        <w:pStyle w:val="VCAAbody"/>
      </w:pPr>
      <w:r>
        <w:t>Employers must view their duty of care towards students as essentially no different from that owed to their employees. They must understand that students cannot be expected to possess the judgment or maturity to undertake any task that presents potential risk. This means that no student may be exposed at any time to dangerous plant machinery, equipment, substances, work environments or work practices.</w:t>
      </w:r>
    </w:p>
    <w:p w14:paraId="40812758" w14:textId="77777777" w:rsidR="00231657" w:rsidRDefault="00231657" w:rsidP="00231657">
      <w:pPr>
        <w:pStyle w:val="VCAAbody"/>
      </w:pPr>
      <w:r>
        <w:t>On the first morning of their placement, students should be introduced to their supervisor and provided with a formal induction to the workplace. This will include first aid, emergency and incident reporting arrangements.</w:t>
      </w:r>
    </w:p>
    <w:p w14:paraId="35CF2F1D" w14:textId="77777777" w:rsidR="00231657" w:rsidRDefault="00231657" w:rsidP="00231657">
      <w:pPr>
        <w:pStyle w:val="VCAAbody"/>
      </w:pPr>
      <w:r>
        <w:t>The student should be given an orientation tour of the workplace and any excluded areas or activities should be pointed out. Students should be instructed to report without delay anything they feel may be unsafe. They should be encouraged to ask for help or further instruction if they are not sure of the correct way to carry out any task.</w:t>
      </w:r>
    </w:p>
    <w:p w14:paraId="684F44B3" w14:textId="77777777" w:rsidR="00231657" w:rsidRDefault="00231657" w:rsidP="00231657">
      <w:pPr>
        <w:pStyle w:val="VCAAbody"/>
      </w:pPr>
      <w:r>
        <w:t>Close supervision of students undertaking SWL is essential. Supervisors nominated by the employer must understand all requirements for safely managing the student’s activities. Supervisors must understand that a student may not fully grasp information or instructions the first time they are told. They should encourage students to ask for help if they have forgotten or if they experience difficulty in putting information into practice.</w:t>
      </w:r>
    </w:p>
    <w:p w14:paraId="061C2E06" w14:textId="55D9E449" w:rsidR="00391D8A" w:rsidRDefault="00231657" w:rsidP="00231657">
      <w:pPr>
        <w:pStyle w:val="VCAAbody"/>
      </w:pPr>
      <w:r>
        <w:t>The WorkSafe Victoria website makes available useful resources</w:t>
      </w:r>
      <w:r w:rsidR="00391D8A">
        <w:t xml:space="preserve">: </w:t>
      </w:r>
      <w:r w:rsidR="005E767E">
        <w:t>&lt;</w:t>
      </w:r>
      <w:hyperlink r:id="rId33" w:history="1">
        <w:r w:rsidR="005E767E">
          <w:rPr>
            <w:rStyle w:val="Hyperlink"/>
            <w:color w:val="0072AA" w:themeColor="accent1" w:themeShade="BF"/>
          </w:rPr>
          <w:t>www.worksafe.vic.gov.au</w:t>
        </w:r>
      </w:hyperlink>
      <w:r w:rsidR="005E767E">
        <w:t>&gt;.</w:t>
      </w:r>
    </w:p>
    <w:p w14:paraId="60F6A549" w14:textId="77777777" w:rsidR="00391D8A" w:rsidRPr="00FC6470" w:rsidRDefault="00391D8A" w:rsidP="00391D8A">
      <w:pPr>
        <w:pStyle w:val="VCAAHeading1"/>
      </w:pPr>
      <w:bookmarkStart w:id="52" w:name="_Toc535917117"/>
      <w:bookmarkStart w:id="53" w:name="_Toc31894900"/>
      <w:r w:rsidRPr="00FC6470">
        <w:t>Additional information</w:t>
      </w:r>
      <w:bookmarkEnd w:id="52"/>
      <w:bookmarkEnd w:id="53"/>
    </w:p>
    <w:p w14:paraId="712FD549" w14:textId="77777777" w:rsidR="00391D8A" w:rsidRPr="000B7B30" w:rsidRDefault="00391D8A" w:rsidP="00391D8A">
      <w:pPr>
        <w:pStyle w:val="VCAAbody"/>
      </w:pPr>
      <w:r>
        <w:t xml:space="preserve">For updates or information relating to this </w:t>
      </w:r>
      <w:r w:rsidRPr="000B7B30">
        <w:t>program refer to:</w:t>
      </w:r>
    </w:p>
    <w:p w14:paraId="53163459" w14:textId="7845046B" w:rsidR="00391D8A" w:rsidRPr="000B7B30" w:rsidRDefault="00391D8A" w:rsidP="00391D8A">
      <w:pPr>
        <w:pStyle w:val="VCAAbullet"/>
        <w:spacing w:before="120" w:after="120"/>
      </w:pPr>
      <w:r w:rsidRPr="000B7B30">
        <w:t xml:space="preserve">the VCE VET </w:t>
      </w:r>
      <w:r w:rsidR="000B7B30" w:rsidRPr="000B7B30">
        <w:t xml:space="preserve">Applied Language </w:t>
      </w:r>
      <w:r w:rsidRPr="000B7B30">
        <w:t>program web page: &lt;</w:t>
      </w:r>
      <w:hyperlink r:id="rId34" w:history="1">
        <w:r w:rsidR="000B7B30" w:rsidRPr="000B7B30">
          <w:rPr>
            <w:rStyle w:val="Hyperlink"/>
          </w:rPr>
          <w:t>www.vcaa.vic.edu.au/curriculum/vet/vce-vet-programs/Pages/appliedlanguage.aspx</w:t>
        </w:r>
      </w:hyperlink>
      <w:r w:rsidR="0056677A" w:rsidRPr="000B7B30">
        <w:t>&gt;</w:t>
      </w:r>
    </w:p>
    <w:p w14:paraId="15E32AA7" w14:textId="098E3AF9" w:rsidR="00391D8A" w:rsidRDefault="00391D8A" w:rsidP="00391D8A">
      <w:pPr>
        <w:pStyle w:val="VCAAbullet"/>
        <w:spacing w:before="120" w:after="120"/>
      </w:pPr>
      <w:r>
        <w:t xml:space="preserve">the </w:t>
      </w:r>
      <w:r w:rsidRPr="00EC4120">
        <w:rPr>
          <w:i/>
        </w:rPr>
        <w:t>VCAA</w:t>
      </w:r>
      <w:r>
        <w:t xml:space="preserve"> </w:t>
      </w:r>
      <w:r>
        <w:rPr>
          <w:i/>
        </w:rPr>
        <w:t>Bulletin</w:t>
      </w:r>
      <w:r>
        <w:t>: &lt;</w:t>
      </w:r>
      <w:hyperlink r:id="rId35" w:history="1">
        <w:r w:rsidR="0056677A">
          <w:rPr>
            <w:rStyle w:val="Hyperlink"/>
          </w:rPr>
          <w:t>www.vcaa.vic.edu.au/news-and-events/bulletins-and-updates/bulletin/Pages/index.aspx</w:t>
        </w:r>
      </w:hyperlink>
      <w:r>
        <w:t>&gt;</w:t>
      </w:r>
    </w:p>
    <w:p w14:paraId="642DF430" w14:textId="68EA8A9F" w:rsidR="0056677A" w:rsidRDefault="0056677A" w:rsidP="0056677A">
      <w:pPr>
        <w:pStyle w:val="VCAAbullet"/>
      </w:pPr>
      <w:r w:rsidRPr="0056677A">
        <w:t>the Get VET web page for videos, success stories, flowcharts and posters designed to support teachers in engaging, informing and inspiring students and parents about VET Delivered to Secondary Students</w:t>
      </w:r>
      <w:r>
        <w:t>: &lt;</w:t>
      </w:r>
      <w:hyperlink r:id="rId36" w:history="1">
        <w:r w:rsidRPr="0056677A">
          <w:rPr>
            <w:rStyle w:val="Hyperlink"/>
          </w:rPr>
          <w:t>www.vcaa.vic.edu.au/getvet</w:t>
        </w:r>
      </w:hyperlink>
      <w:r>
        <w:t>&gt;</w:t>
      </w:r>
      <w:r w:rsidR="003A01E9">
        <w:t>.</w:t>
      </w:r>
    </w:p>
    <w:sectPr w:rsidR="0056677A" w:rsidSect="00740A17">
      <w:headerReference w:type="default" r:id="rId37"/>
      <w:footerReference w:type="default" r:id="rId38"/>
      <w:headerReference w:type="first" r:id="rId39"/>
      <w:footerReference w:type="first" r:id="rId40"/>
      <w:pgSz w:w="11907" w:h="16840" w:code="9"/>
      <w:pgMar w:top="1429" w:right="1134" w:bottom="1435" w:left="1134" w:header="391"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C96C9" w14:textId="77777777" w:rsidR="00296FF4" w:rsidRDefault="00296FF4" w:rsidP="00304EA1">
      <w:pPr>
        <w:spacing w:after="0" w:line="240" w:lineRule="auto"/>
      </w:pPr>
      <w:r>
        <w:separator/>
      </w:r>
    </w:p>
  </w:endnote>
  <w:endnote w:type="continuationSeparator" w:id="0">
    <w:p w14:paraId="672FC29B" w14:textId="77777777" w:rsidR="00296FF4" w:rsidRDefault="00296FF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0175" w14:textId="77777777" w:rsidR="00296FF4" w:rsidRDefault="00296FF4"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7D80E" w14:textId="77777777" w:rsidR="00296FF4" w:rsidRDefault="00296FF4"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3"/>
      <w:gridCol w:w="3213"/>
    </w:tblGrid>
    <w:tr w:rsidR="00296FF4" w:rsidRPr="00D0381D" w14:paraId="70B6A535" w14:textId="77777777" w:rsidTr="00D0381D">
      <w:tc>
        <w:tcPr>
          <w:tcW w:w="1665" w:type="pct"/>
          <w:tcMar>
            <w:left w:w="0" w:type="dxa"/>
            <w:right w:w="0" w:type="dxa"/>
          </w:tcMar>
        </w:tcPr>
        <w:p w14:paraId="63AA128F" w14:textId="77777777" w:rsidR="00296FF4" w:rsidRPr="00D0381D" w:rsidRDefault="00296FF4"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0E96F0D0" w14:textId="77777777" w:rsidR="00296FF4" w:rsidRPr="00D0381D" w:rsidRDefault="00296FF4"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202B6D63" w:rsidR="00296FF4" w:rsidRPr="00D0381D" w:rsidRDefault="00296FF4"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3505E0">
            <w:rPr>
              <w:noProof/>
              <w:color w:val="999999" w:themeColor="accent2"/>
              <w:sz w:val="18"/>
              <w:szCs w:val="18"/>
            </w:rPr>
            <w:t>i</w:t>
          </w:r>
          <w:r w:rsidRPr="00D0381D">
            <w:rPr>
              <w:color w:val="999999" w:themeColor="accent2"/>
              <w:sz w:val="18"/>
              <w:szCs w:val="18"/>
            </w:rPr>
            <w:fldChar w:fldCharType="end"/>
          </w:r>
        </w:p>
      </w:tc>
    </w:tr>
  </w:tbl>
  <w:p w14:paraId="29ECD87E" w14:textId="77777777" w:rsidR="00296FF4" w:rsidRPr="00534253" w:rsidRDefault="00296FF4" w:rsidP="00534253">
    <w:pPr>
      <w:pStyle w:val="VCAAcaptionsandfootnotes"/>
      <w:spacing w:before="0" w:after="0" w:line="2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06"/>
      <w:gridCol w:w="3216"/>
    </w:tblGrid>
    <w:tr w:rsidR="00296FF4" w:rsidRPr="00D0381D" w14:paraId="61BF007D" w14:textId="77777777" w:rsidTr="00D0381D">
      <w:tc>
        <w:tcPr>
          <w:tcW w:w="3285" w:type="dxa"/>
          <w:tcMar>
            <w:left w:w="0" w:type="dxa"/>
            <w:right w:w="0" w:type="dxa"/>
          </w:tcMar>
        </w:tcPr>
        <w:p w14:paraId="4004BF4A" w14:textId="78C85602" w:rsidR="00296FF4" w:rsidRPr="00D0381D" w:rsidRDefault="00296FF4"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77777777" w:rsidR="00296FF4" w:rsidRPr="00D0381D" w:rsidRDefault="00296FF4"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445A92D0" w14:textId="3EA4043E" w:rsidR="00296FF4" w:rsidRPr="00D0381D" w:rsidRDefault="00296FF4"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3505E0">
            <w:rPr>
              <w:noProof/>
              <w:color w:val="999999" w:themeColor="accent2"/>
              <w:sz w:val="18"/>
              <w:szCs w:val="18"/>
            </w:rPr>
            <w:t>10</w:t>
          </w:r>
          <w:r w:rsidRPr="00D0381D">
            <w:rPr>
              <w:color w:val="999999" w:themeColor="accent2"/>
              <w:sz w:val="18"/>
              <w:szCs w:val="18"/>
            </w:rPr>
            <w:fldChar w:fldCharType="end"/>
          </w:r>
        </w:p>
      </w:tc>
    </w:tr>
  </w:tbl>
  <w:p w14:paraId="7782ADD3" w14:textId="77777777" w:rsidR="00296FF4" w:rsidRPr="00534253" w:rsidRDefault="00296FF4"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9264"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6"/>
    </w:tblGrid>
    <w:tr w:rsidR="00296FF4" w14:paraId="67DBFA26" w14:textId="77777777" w:rsidTr="00707E68">
      <w:tc>
        <w:tcPr>
          <w:tcW w:w="3285" w:type="dxa"/>
          <w:vAlign w:val="center"/>
        </w:tcPr>
        <w:p w14:paraId="5042C4CF" w14:textId="77777777" w:rsidR="00296FF4" w:rsidRDefault="003505E0" w:rsidP="007619E0">
          <w:pPr>
            <w:pStyle w:val="VCAAcaptionsandfootnotes"/>
            <w:tabs>
              <w:tab w:val="right" w:pos="9639"/>
            </w:tabs>
            <w:spacing w:line="240" w:lineRule="auto"/>
            <w:rPr>
              <w:color w:val="999999" w:themeColor="accent2"/>
            </w:rPr>
          </w:pPr>
          <w:hyperlink r:id="rId1" w:history="1">
            <w:r w:rsidR="00296FF4">
              <w:rPr>
                <w:rStyle w:val="Hyperlink"/>
              </w:rPr>
              <w:t>VCAA</w:t>
            </w:r>
          </w:hyperlink>
        </w:p>
      </w:tc>
      <w:tc>
        <w:tcPr>
          <w:tcW w:w="3285" w:type="dxa"/>
          <w:vAlign w:val="center"/>
        </w:tcPr>
        <w:p w14:paraId="2C8516DC" w14:textId="77777777" w:rsidR="00296FF4" w:rsidRDefault="00296FF4"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296FF4" w:rsidRDefault="00296FF4"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296FF4" w:rsidRDefault="00296FF4"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54F67" w14:textId="77777777" w:rsidR="00296FF4" w:rsidRDefault="00296FF4" w:rsidP="00304EA1">
      <w:pPr>
        <w:spacing w:after="0" w:line="240" w:lineRule="auto"/>
      </w:pPr>
      <w:r>
        <w:separator/>
      </w:r>
    </w:p>
  </w:footnote>
  <w:footnote w:type="continuationSeparator" w:id="0">
    <w:p w14:paraId="50882BCF" w14:textId="77777777" w:rsidR="00296FF4" w:rsidRDefault="00296FF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1CFD0AF7" w:rsidR="00296FF4" w:rsidRPr="00322123" w:rsidRDefault="00296FF4" w:rsidP="00A11696">
        <w:pPr>
          <w:pStyle w:val="VCAAbody"/>
        </w:pPr>
        <w:r>
          <w:t>VCE VET Applied Language</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74DEB" w14:textId="77777777" w:rsidR="00296FF4" w:rsidRDefault="00296FF4"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02DE1" w14:textId="77777777" w:rsidR="00296FF4" w:rsidRPr="00A77F1C" w:rsidRDefault="00296FF4"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7711D" w14:textId="77777777" w:rsidR="00296FF4" w:rsidRPr="00A77F1C" w:rsidRDefault="00296FF4"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7806" w14:textId="6AD4F996" w:rsidR="00296FF4" w:rsidRPr="00322123" w:rsidRDefault="003505E0" w:rsidP="00881105">
    <w:pPr>
      <w:pStyle w:val="VCAAbody"/>
      <w:tabs>
        <w:tab w:val="left" w:pos="3820"/>
      </w:tabs>
    </w:pPr>
    <w:sdt>
      <w:sdt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296FF4">
          <w:t>VCE VET Applied Language</w:t>
        </w:r>
      </w:sdtContent>
    </w:sdt>
    <w:r w:rsidR="00296FF4" w:rsidRPr="00E44381">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3A868" w14:textId="695115E9" w:rsidR="00296FF4" w:rsidRPr="00210AB7" w:rsidRDefault="00296FF4" w:rsidP="00C73F9D">
    <w:pPr>
      <w:pStyle w:val="VCAADocumenttitle"/>
    </w:pPr>
    <w:r>
      <w:fldChar w:fldCharType="begin"/>
    </w:r>
    <w:r>
      <w:instrText xml:space="preserve"> REF doc_title \h </w:instrText>
    </w:r>
    <w:r>
      <w:fldChar w:fldCharType="separate"/>
    </w:r>
    <w:sdt>
      <w:sdtPr>
        <w:rPr>
          <w:lang w:eastAsia="en-US"/>
        </w:rPr>
        <w:alias w:val="Title"/>
        <w:tag w:val=""/>
        <w:id w:val="797653573"/>
        <w:placeholder>
          <w:docPart w:val="BEF5ABFAEE36F249BF70BCC4ACD5A32B"/>
        </w:placeholder>
        <w:dataBinding w:prefixMappings="xmlns:ns0='http://purl.org/dc/elements/1.1/' xmlns:ns1='http://schemas.openxmlformats.org/package/2006/metadata/core-properties' " w:xpath="/ns1:coreProperties[1]/ns0:title[1]" w:storeItemID="{6C3C8BC8-F283-45AE-878A-BAB7291924A1}"/>
        <w:text/>
      </w:sdtPr>
      <w:sdtEndPr/>
      <w:sdtContent>
        <w:r>
          <w:rPr>
            <w:lang w:eastAsia="en-US"/>
          </w:rPr>
          <w:t>VCE VET Applied Language</w:t>
        </w:r>
      </w:sdtContent>
    </w:sdt>
  </w:p>
  <w:p w14:paraId="6DE0A82C" w14:textId="77777777" w:rsidR="00296FF4" w:rsidRPr="00C73F9D" w:rsidRDefault="00296FF4"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E514A4"/>
    <w:multiLevelType w:val="hybridMultilevel"/>
    <w:tmpl w:val="FC6AF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7D5357"/>
    <w:multiLevelType w:val="hybridMultilevel"/>
    <w:tmpl w:val="D8E4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1" w15:restartNumberingAfterBreak="0">
    <w:nsid w:val="639062DC"/>
    <w:multiLevelType w:val="hybridMultilevel"/>
    <w:tmpl w:val="CFBA9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2"/>
  </w:num>
  <w:num w:numId="5">
    <w:abstractNumId w:val="9"/>
  </w:num>
  <w:num w:numId="6">
    <w:abstractNumId w:val="3"/>
  </w:num>
  <w:num w:numId="7">
    <w:abstractNumId w:val="0"/>
  </w:num>
  <w:num w:numId="8">
    <w:abstractNumId w:val="4"/>
  </w:num>
  <w:num w:numId="9">
    <w:abstractNumId w:val="7"/>
  </w:num>
  <w:num w:numId="10">
    <w:abstractNumId w:val="5"/>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8C"/>
    <w:rsid w:val="00002D86"/>
    <w:rsid w:val="000048AB"/>
    <w:rsid w:val="00014BC0"/>
    <w:rsid w:val="00014CF6"/>
    <w:rsid w:val="0001522F"/>
    <w:rsid w:val="00022B55"/>
    <w:rsid w:val="000236BD"/>
    <w:rsid w:val="000330E7"/>
    <w:rsid w:val="0003448F"/>
    <w:rsid w:val="0003575C"/>
    <w:rsid w:val="000375F7"/>
    <w:rsid w:val="00045054"/>
    <w:rsid w:val="00051619"/>
    <w:rsid w:val="0005379D"/>
    <w:rsid w:val="00056956"/>
    <w:rsid w:val="0005730D"/>
    <w:rsid w:val="0005780E"/>
    <w:rsid w:val="000627E9"/>
    <w:rsid w:val="00065A75"/>
    <w:rsid w:val="000674EF"/>
    <w:rsid w:val="0007199A"/>
    <w:rsid w:val="00074FE2"/>
    <w:rsid w:val="000764F7"/>
    <w:rsid w:val="000800BF"/>
    <w:rsid w:val="000855BE"/>
    <w:rsid w:val="000862FB"/>
    <w:rsid w:val="000874DB"/>
    <w:rsid w:val="000A354F"/>
    <w:rsid w:val="000A38D5"/>
    <w:rsid w:val="000A71F7"/>
    <w:rsid w:val="000B11AF"/>
    <w:rsid w:val="000B7B30"/>
    <w:rsid w:val="000C4753"/>
    <w:rsid w:val="000C642D"/>
    <w:rsid w:val="000D5393"/>
    <w:rsid w:val="000F09E4"/>
    <w:rsid w:val="000F16FD"/>
    <w:rsid w:val="000F1D5C"/>
    <w:rsid w:val="000F2627"/>
    <w:rsid w:val="000F3A47"/>
    <w:rsid w:val="000F5E14"/>
    <w:rsid w:val="000F70C1"/>
    <w:rsid w:val="00106856"/>
    <w:rsid w:val="00111660"/>
    <w:rsid w:val="00116429"/>
    <w:rsid w:val="001178ED"/>
    <w:rsid w:val="00117EBB"/>
    <w:rsid w:val="0012390E"/>
    <w:rsid w:val="00124ADA"/>
    <w:rsid w:val="00126F1E"/>
    <w:rsid w:val="001363D1"/>
    <w:rsid w:val="00140D70"/>
    <w:rsid w:val="00143D7B"/>
    <w:rsid w:val="00146687"/>
    <w:rsid w:val="00151800"/>
    <w:rsid w:val="00163EE0"/>
    <w:rsid w:val="00163FEA"/>
    <w:rsid w:val="00165C4E"/>
    <w:rsid w:val="00167B06"/>
    <w:rsid w:val="00167DF0"/>
    <w:rsid w:val="001715FB"/>
    <w:rsid w:val="001726B3"/>
    <w:rsid w:val="001807AA"/>
    <w:rsid w:val="00182B7F"/>
    <w:rsid w:val="001871B4"/>
    <w:rsid w:val="001907BA"/>
    <w:rsid w:val="00193621"/>
    <w:rsid w:val="001A1B0A"/>
    <w:rsid w:val="001B4787"/>
    <w:rsid w:val="001B4C76"/>
    <w:rsid w:val="001B4D1E"/>
    <w:rsid w:val="001C4A1E"/>
    <w:rsid w:val="001D1874"/>
    <w:rsid w:val="001D3247"/>
    <w:rsid w:val="001D7B9C"/>
    <w:rsid w:val="001E57A7"/>
    <w:rsid w:val="001E625C"/>
    <w:rsid w:val="001F1A78"/>
    <w:rsid w:val="001F3839"/>
    <w:rsid w:val="001F5291"/>
    <w:rsid w:val="001F6D91"/>
    <w:rsid w:val="002022D7"/>
    <w:rsid w:val="002042E1"/>
    <w:rsid w:val="00204876"/>
    <w:rsid w:val="00205431"/>
    <w:rsid w:val="002069FE"/>
    <w:rsid w:val="00210AB7"/>
    <w:rsid w:val="00217F5A"/>
    <w:rsid w:val="002208AD"/>
    <w:rsid w:val="002214BA"/>
    <w:rsid w:val="002222EB"/>
    <w:rsid w:val="00222A05"/>
    <w:rsid w:val="00223B61"/>
    <w:rsid w:val="002279BA"/>
    <w:rsid w:val="00231558"/>
    <w:rsid w:val="00231657"/>
    <w:rsid w:val="002329F3"/>
    <w:rsid w:val="00235070"/>
    <w:rsid w:val="002402F1"/>
    <w:rsid w:val="0024128D"/>
    <w:rsid w:val="00243DF5"/>
    <w:rsid w:val="00243F0D"/>
    <w:rsid w:val="00244B0A"/>
    <w:rsid w:val="0024682A"/>
    <w:rsid w:val="002509E0"/>
    <w:rsid w:val="00253884"/>
    <w:rsid w:val="00263A66"/>
    <w:rsid w:val="002647BB"/>
    <w:rsid w:val="0027093B"/>
    <w:rsid w:val="002754C1"/>
    <w:rsid w:val="00275B47"/>
    <w:rsid w:val="0027677C"/>
    <w:rsid w:val="00277F02"/>
    <w:rsid w:val="00283969"/>
    <w:rsid w:val="002840F6"/>
    <w:rsid w:val="002841C8"/>
    <w:rsid w:val="0028516B"/>
    <w:rsid w:val="00290156"/>
    <w:rsid w:val="00291C6C"/>
    <w:rsid w:val="00292DCA"/>
    <w:rsid w:val="00295D85"/>
    <w:rsid w:val="00296751"/>
    <w:rsid w:val="00296FF4"/>
    <w:rsid w:val="00297B61"/>
    <w:rsid w:val="002B0DCA"/>
    <w:rsid w:val="002B1E9E"/>
    <w:rsid w:val="002B38C1"/>
    <w:rsid w:val="002B4D33"/>
    <w:rsid w:val="002B6F11"/>
    <w:rsid w:val="002B78B9"/>
    <w:rsid w:val="002C0A34"/>
    <w:rsid w:val="002C2A7F"/>
    <w:rsid w:val="002C6F90"/>
    <w:rsid w:val="002E3552"/>
    <w:rsid w:val="002E35BB"/>
    <w:rsid w:val="002E508F"/>
    <w:rsid w:val="002E57B7"/>
    <w:rsid w:val="002F27EC"/>
    <w:rsid w:val="002F591A"/>
    <w:rsid w:val="002F7F35"/>
    <w:rsid w:val="00302FB8"/>
    <w:rsid w:val="003048A1"/>
    <w:rsid w:val="00304EA1"/>
    <w:rsid w:val="00307A95"/>
    <w:rsid w:val="00307AF3"/>
    <w:rsid w:val="00314D81"/>
    <w:rsid w:val="0031607E"/>
    <w:rsid w:val="00320CF4"/>
    <w:rsid w:val="00322123"/>
    <w:rsid w:val="00322FC6"/>
    <w:rsid w:val="00326108"/>
    <w:rsid w:val="0033676B"/>
    <w:rsid w:val="00336A27"/>
    <w:rsid w:val="00345F33"/>
    <w:rsid w:val="0034726A"/>
    <w:rsid w:val="003505E0"/>
    <w:rsid w:val="00350E9A"/>
    <w:rsid w:val="003578B5"/>
    <w:rsid w:val="00365B2D"/>
    <w:rsid w:val="00365D51"/>
    <w:rsid w:val="00370856"/>
    <w:rsid w:val="00381199"/>
    <w:rsid w:val="00391986"/>
    <w:rsid w:val="00391D8A"/>
    <w:rsid w:val="003A01E9"/>
    <w:rsid w:val="003A0FC7"/>
    <w:rsid w:val="003B33FE"/>
    <w:rsid w:val="003B3989"/>
    <w:rsid w:val="003B525A"/>
    <w:rsid w:val="003B6174"/>
    <w:rsid w:val="003C4CEA"/>
    <w:rsid w:val="003D1E08"/>
    <w:rsid w:val="003D421C"/>
    <w:rsid w:val="003D5493"/>
    <w:rsid w:val="003D57A7"/>
    <w:rsid w:val="003E3BF6"/>
    <w:rsid w:val="003F4241"/>
    <w:rsid w:val="003F5C1A"/>
    <w:rsid w:val="00400EC6"/>
    <w:rsid w:val="00412F60"/>
    <w:rsid w:val="00414011"/>
    <w:rsid w:val="004155D5"/>
    <w:rsid w:val="00417AA3"/>
    <w:rsid w:val="00434B48"/>
    <w:rsid w:val="00440B32"/>
    <w:rsid w:val="00444619"/>
    <w:rsid w:val="00446468"/>
    <w:rsid w:val="0046078D"/>
    <w:rsid w:val="0047120F"/>
    <w:rsid w:val="004744D7"/>
    <w:rsid w:val="00480CB5"/>
    <w:rsid w:val="00485703"/>
    <w:rsid w:val="00486C2C"/>
    <w:rsid w:val="0048758C"/>
    <w:rsid w:val="00490726"/>
    <w:rsid w:val="0049614A"/>
    <w:rsid w:val="004A017D"/>
    <w:rsid w:val="004A22BC"/>
    <w:rsid w:val="004A2A3F"/>
    <w:rsid w:val="004A2ED8"/>
    <w:rsid w:val="004B0FF4"/>
    <w:rsid w:val="004B571B"/>
    <w:rsid w:val="004B7DFF"/>
    <w:rsid w:val="004C01B1"/>
    <w:rsid w:val="004C205B"/>
    <w:rsid w:val="004C70EF"/>
    <w:rsid w:val="004D4BA4"/>
    <w:rsid w:val="004D5145"/>
    <w:rsid w:val="004E1132"/>
    <w:rsid w:val="004E4391"/>
    <w:rsid w:val="004E50EA"/>
    <w:rsid w:val="004F01A5"/>
    <w:rsid w:val="004F538F"/>
    <w:rsid w:val="004F5BDA"/>
    <w:rsid w:val="00503CBE"/>
    <w:rsid w:val="00516149"/>
    <w:rsid w:val="0051631E"/>
    <w:rsid w:val="00517DAC"/>
    <w:rsid w:val="00520715"/>
    <w:rsid w:val="00531440"/>
    <w:rsid w:val="00532A04"/>
    <w:rsid w:val="00534253"/>
    <w:rsid w:val="00537FC0"/>
    <w:rsid w:val="0054113B"/>
    <w:rsid w:val="00542659"/>
    <w:rsid w:val="005508B6"/>
    <w:rsid w:val="00555952"/>
    <w:rsid w:val="0055611A"/>
    <w:rsid w:val="00561642"/>
    <w:rsid w:val="00562269"/>
    <w:rsid w:val="00562B26"/>
    <w:rsid w:val="00565D6C"/>
    <w:rsid w:val="00566029"/>
    <w:rsid w:val="0056677A"/>
    <w:rsid w:val="00584AEE"/>
    <w:rsid w:val="00586B33"/>
    <w:rsid w:val="00587A74"/>
    <w:rsid w:val="005923CB"/>
    <w:rsid w:val="005A5692"/>
    <w:rsid w:val="005A6E9B"/>
    <w:rsid w:val="005B391B"/>
    <w:rsid w:val="005B78C0"/>
    <w:rsid w:val="005C76D0"/>
    <w:rsid w:val="005D3D78"/>
    <w:rsid w:val="005D4C51"/>
    <w:rsid w:val="005E0374"/>
    <w:rsid w:val="005E1532"/>
    <w:rsid w:val="005E17AB"/>
    <w:rsid w:val="005E2EF0"/>
    <w:rsid w:val="005E767E"/>
    <w:rsid w:val="005F504C"/>
    <w:rsid w:val="0060308E"/>
    <w:rsid w:val="00607EF3"/>
    <w:rsid w:val="00613DCB"/>
    <w:rsid w:val="00615EA8"/>
    <w:rsid w:val="00620F8C"/>
    <w:rsid w:val="00621305"/>
    <w:rsid w:val="0062553D"/>
    <w:rsid w:val="00625FC9"/>
    <w:rsid w:val="006272F7"/>
    <w:rsid w:val="006314E0"/>
    <w:rsid w:val="006321A0"/>
    <w:rsid w:val="00632FF9"/>
    <w:rsid w:val="00634717"/>
    <w:rsid w:val="00634764"/>
    <w:rsid w:val="00637FBC"/>
    <w:rsid w:val="00641CD2"/>
    <w:rsid w:val="00645485"/>
    <w:rsid w:val="006466E3"/>
    <w:rsid w:val="00650423"/>
    <w:rsid w:val="00654760"/>
    <w:rsid w:val="006612ED"/>
    <w:rsid w:val="00665E92"/>
    <w:rsid w:val="00666D58"/>
    <w:rsid w:val="00666DC7"/>
    <w:rsid w:val="006679C0"/>
    <w:rsid w:val="00672AFB"/>
    <w:rsid w:val="00674195"/>
    <w:rsid w:val="00693953"/>
    <w:rsid w:val="00693FFD"/>
    <w:rsid w:val="006A2E04"/>
    <w:rsid w:val="006A4EE8"/>
    <w:rsid w:val="006C4D3D"/>
    <w:rsid w:val="006D2159"/>
    <w:rsid w:val="006D43B6"/>
    <w:rsid w:val="006D44BC"/>
    <w:rsid w:val="006D764C"/>
    <w:rsid w:val="006F06A1"/>
    <w:rsid w:val="006F5551"/>
    <w:rsid w:val="006F787C"/>
    <w:rsid w:val="00702636"/>
    <w:rsid w:val="00706115"/>
    <w:rsid w:val="00707E68"/>
    <w:rsid w:val="00713FFA"/>
    <w:rsid w:val="00714643"/>
    <w:rsid w:val="0071657E"/>
    <w:rsid w:val="00722859"/>
    <w:rsid w:val="0072447F"/>
    <w:rsid w:val="00724507"/>
    <w:rsid w:val="007251C0"/>
    <w:rsid w:val="007270FB"/>
    <w:rsid w:val="0072797B"/>
    <w:rsid w:val="00727D13"/>
    <w:rsid w:val="00740622"/>
    <w:rsid w:val="00740A17"/>
    <w:rsid w:val="00745B6C"/>
    <w:rsid w:val="00747608"/>
    <w:rsid w:val="007515F6"/>
    <w:rsid w:val="007522B6"/>
    <w:rsid w:val="007528DB"/>
    <w:rsid w:val="00756644"/>
    <w:rsid w:val="007619E0"/>
    <w:rsid w:val="00761E9C"/>
    <w:rsid w:val="007638C4"/>
    <w:rsid w:val="00771496"/>
    <w:rsid w:val="00773283"/>
    <w:rsid w:val="00773E6C"/>
    <w:rsid w:val="007B0E18"/>
    <w:rsid w:val="007B1703"/>
    <w:rsid w:val="007B3FBB"/>
    <w:rsid w:val="007C7DCC"/>
    <w:rsid w:val="007D2550"/>
    <w:rsid w:val="007D46E4"/>
    <w:rsid w:val="007D4FB6"/>
    <w:rsid w:val="007E1ED2"/>
    <w:rsid w:val="007E5E88"/>
    <w:rsid w:val="007F1649"/>
    <w:rsid w:val="00803CB5"/>
    <w:rsid w:val="00803CD4"/>
    <w:rsid w:val="00813893"/>
    <w:rsid w:val="00813C37"/>
    <w:rsid w:val="008154B5"/>
    <w:rsid w:val="00823962"/>
    <w:rsid w:val="008375FE"/>
    <w:rsid w:val="0084104F"/>
    <w:rsid w:val="00850219"/>
    <w:rsid w:val="00850374"/>
    <w:rsid w:val="008503E2"/>
    <w:rsid w:val="008510DD"/>
    <w:rsid w:val="00851757"/>
    <w:rsid w:val="008518E5"/>
    <w:rsid w:val="00852719"/>
    <w:rsid w:val="00853A48"/>
    <w:rsid w:val="00860115"/>
    <w:rsid w:val="00860FC3"/>
    <w:rsid w:val="00864F88"/>
    <w:rsid w:val="008715F5"/>
    <w:rsid w:val="00874318"/>
    <w:rsid w:val="00875CA0"/>
    <w:rsid w:val="008810CF"/>
    <w:rsid w:val="00881105"/>
    <w:rsid w:val="00884D5E"/>
    <w:rsid w:val="008857C4"/>
    <w:rsid w:val="0088783C"/>
    <w:rsid w:val="008902EB"/>
    <w:rsid w:val="00891D87"/>
    <w:rsid w:val="00894988"/>
    <w:rsid w:val="008955EB"/>
    <w:rsid w:val="0089628D"/>
    <w:rsid w:val="00896ABD"/>
    <w:rsid w:val="008A120F"/>
    <w:rsid w:val="008B352E"/>
    <w:rsid w:val="008C1ECE"/>
    <w:rsid w:val="008C297B"/>
    <w:rsid w:val="008C34FB"/>
    <w:rsid w:val="008D5D3D"/>
    <w:rsid w:val="008E031A"/>
    <w:rsid w:val="008E0572"/>
    <w:rsid w:val="008E4A7C"/>
    <w:rsid w:val="008E6FD6"/>
    <w:rsid w:val="008F3575"/>
    <w:rsid w:val="009052AD"/>
    <w:rsid w:val="00906913"/>
    <w:rsid w:val="00913828"/>
    <w:rsid w:val="0091624E"/>
    <w:rsid w:val="00916D5D"/>
    <w:rsid w:val="0092268E"/>
    <w:rsid w:val="00932A37"/>
    <w:rsid w:val="009367FE"/>
    <w:rsid w:val="009370BC"/>
    <w:rsid w:val="009405B0"/>
    <w:rsid w:val="00940D84"/>
    <w:rsid w:val="009422A5"/>
    <w:rsid w:val="00947CBE"/>
    <w:rsid w:val="009502C4"/>
    <w:rsid w:val="00950E35"/>
    <w:rsid w:val="00953135"/>
    <w:rsid w:val="00957ED8"/>
    <w:rsid w:val="00957EE5"/>
    <w:rsid w:val="0096074C"/>
    <w:rsid w:val="009618FD"/>
    <w:rsid w:val="0096505B"/>
    <w:rsid w:val="009722AD"/>
    <w:rsid w:val="009819A1"/>
    <w:rsid w:val="009867C4"/>
    <w:rsid w:val="0098739B"/>
    <w:rsid w:val="00991B93"/>
    <w:rsid w:val="00991FDE"/>
    <w:rsid w:val="0099573C"/>
    <w:rsid w:val="009959C1"/>
    <w:rsid w:val="009A116C"/>
    <w:rsid w:val="009A2333"/>
    <w:rsid w:val="009B35B0"/>
    <w:rsid w:val="009B76C9"/>
    <w:rsid w:val="009C1C16"/>
    <w:rsid w:val="009C5558"/>
    <w:rsid w:val="009C57E3"/>
    <w:rsid w:val="009C74AA"/>
    <w:rsid w:val="009D067A"/>
    <w:rsid w:val="009D64D2"/>
    <w:rsid w:val="009E3089"/>
    <w:rsid w:val="00A0483E"/>
    <w:rsid w:val="00A06B65"/>
    <w:rsid w:val="00A11696"/>
    <w:rsid w:val="00A17661"/>
    <w:rsid w:val="00A24B2D"/>
    <w:rsid w:val="00A261A7"/>
    <w:rsid w:val="00A31D24"/>
    <w:rsid w:val="00A35238"/>
    <w:rsid w:val="00A3780A"/>
    <w:rsid w:val="00A40966"/>
    <w:rsid w:val="00A44AD5"/>
    <w:rsid w:val="00A44E8B"/>
    <w:rsid w:val="00A45BDC"/>
    <w:rsid w:val="00A5644C"/>
    <w:rsid w:val="00A56564"/>
    <w:rsid w:val="00A67CF0"/>
    <w:rsid w:val="00A73AAA"/>
    <w:rsid w:val="00A77F1C"/>
    <w:rsid w:val="00A820D4"/>
    <w:rsid w:val="00A87565"/>
    <w:rsid w:val="00A9070C"/>
    <w:rsid w:val="00A921E0"/>
    <w:rsid w:val="00AA5443"/>
    <w:rsid w:val="00AA716C"/>
    <w:rsid w:val="00AB2543"/>
    <w:rsid w:val="00AB3734"/>
    <w:rsid w:val="00AB43A7"/>
    <w:rsid w:val="00AB4628"/>
    <w:rsid w:val="00AB4E23"/>
    <w:rsid w:val="00AC0D46"/>
    <w:rsid w:val="00AC165A"/>
    <w:rsid w:val="00AC3FCF"/>
    <w:rsid w:val="00AE7137"/>
    <w:rsid w:val="00AE723D"/>
    <w:rsid w:val="00AF194B"/>
    <w:rsid w:val="00AF1B9E"/>
    <w:rsid w:val="00AF4B2C"/>
    <w:rsid w:val="00B00C08"/>
    <w:rsid w:val="00B0738F"/>
    <w:rsid w:val="00B1054D"/>
    <w:rsid w:val="00B151A3"/>
    <w:rsid w:val="00B23A00"/>
    <w:rsid w:val="00B26601"/>
    <w:rsid w:val="00B275F7"/>
    <w:rsid w:val="00B352A6"/>
    <w:rsid w:val="00B40CEB"/>
    <w:rsid w:val="00B41951"/>
    <w:rsid w:val="00B45199"/>
    <w:rsid w:val="00B458BC"/>
    <w:rsid w:val="00B45F66"/>
    <w:rsid w:val="00B465C2"/>
    <w:rsid w:val="00B52B0E"/>
    <w:rsid w:val="00B53229"/>
    <w:rsid w:val="00B5399D"/>
    <w:rsid w:val="00B53BAB"/>
    <w:rsid w:val="00B569F7"/>
    <w:rsid w:val="00B60AB6"/>
    <w:rsid w:val="00B62480"/>
    <w:rsid w:val="00B65CD8"/>
    <w:rsid w:val="00B748ED"/>
    <w:rsid w:val="00B778CE"/>
    <w:rsid w:val="00B81B70"/>
    <w:rsid w:val="00BA68F4"/>
    <w:rsid w:val="00BA7904"/>
    <w:rsid w:val="00BB0A7D"/>
    <w:rsid w:val="00BB238F"/>
    <w:rsid w:val="00BC1CB6"/>
    <w:rsid w:val="00BD0724"/>
    <w:rsid w:val="00BD423C"/>
    <w:rsid w:val="00BD4472"/>
    <w:rsid w:val="00BD51A2"/>
    <w:rsid w:val="00BD7F03"/>
    <w:rsid w:val="00BE3DEE"/>
    <w:rsid w:val="00BE5521"/>
    <w:rsid w:val="00BF11ED"/>
    <w:rsid w:val="00BF6F4C"/>
    <w:rsid w:val="00C000D6"/>
    <w:rsid w:val="00C01637"/>
    <w:rsid w:val="00C036FE"/>
    <w:rsid w:val="00C07962"/>
    <w:rsid w:val="00C07D60"/>
    <w:rsid w:val="00C213AB"/>
    <w:rsid w:val="00C2360E"/>
    <w:rsid w:val="00C26EB0"/>
    <w:rsid w:val="00C34684"/>
    <w:rsid w:val="00C3536F"/>
    <w:rsid w:val="00C40BA5"/>
    <w:rsid w:val="00C41158"/>
    <w:rsid w:val="00C47EDE"/>
    <w:rsid w:val="00C53263"/>
    <w:rsid w:val="00C54CEF"/>
    <w:rsid w:val="00C559A6"/>
    <w:rsid w:val="00C62679"/>
    <w:rsid w:val="00C65741"/>
    <w:rsid w:val="00C737D0"/>
    <w:rsid w:val="00C73F9D"/>
    <w:rsid w:val="00C75BC5"/>
    <w:rsid w:val="00C75E5C"/>
    <w:rsid w:val="00C75F1D"/>
    <w:rsid w:val="00C805B2"/>
    <w:rsid w:val="00C871DD"/>
    <w:rsid w:val="00C93A35"/>
    <w:rsid w:val="00CA02DD"/>
    <w:rsid w:val="00CB348C"/>
    <w:rsid w:val="00CC2384"/>
    <w:rsid w:val="00CC53F9"/>
    <w:rsid w:val="00CC69CE"/>
    <w:rsid w:val="00CC7529"/>
    <w:rsid w:val="00CD2372"/>
    <w:rsid w:val="00CD454F"/>
    <w:rsid w:val="00CD5224"/>
    <w:rsid w:val="00CE4547"/>
    <w:rsid w:val="00CF2F91"/>
    <w:rsid w:val="00D021BF"/>
    <w:rsid w:val="00D03444"/>
    <w:rsid w:val="00D0381D"/>
    <w:rsid w:val="00D11B1F"/>
    <w:rsid w:val="00D1511A"/>
    <w:rsid w:val="00D27CD9"/>
    <w:rsid w:val="00D338E4"/>
    <w:rsid w:val="00D35538"/>
    <w:rsid w:val="00D43900"/>
    <w:rsid w:val="00D45EF5"/>
    <w:rsid w:val="00D51947"/>
    <w:rsid w:val="00D532F0"/>
    <w:rsid w:val="00D5591E"/>
    <w:rsid w:val="00D561B3"/>
    <w:rsid w:val="00D57119"/>
    <w:rsid w:val="00D61F53"/>
    <w:rsid w:val="00D64C00"/>
    <w:rsid w:val="00D652E8"/>
    <w:rsid w:val="00D67909"/>
    <w:rsid w:val="00D77413"/>
    <w:rsid w:val="00D82759"/>
    <w:rsid w:val="00D82B39"/>
    <w:rsid w:val="00D86DE4"/>
    <w:rsid w:val="00D91CAB"/>
    <w:rsid w:val="00D941C2"/>
    <w:rsid w:val="00DA2B22"/>
    <w:rsid w:val="00DA503D"/>
    <w:rsid w:val="00DA6DBB"/>
    <w:rsid w:val="00DB1C96"/>
    <w:rsid w:val="00DB2DE3"/>
    <w:rsid w:val="00DB375B"/>
    <w:rsid w:val="00DB6BDA"/>
    <w:rsid w:val="00DB79DF"/>
    <w:rsid w:val="00DC0DB8"/>
    <w:rsid w:val="00DC632A"/>
    <w:rsid w:val="00DC672A"/>
    <w:rsid w:val="00DD1AF6"/>
    <w:rsid w:val="00DD31CA"/>
    <w:rsid w:val="00DE2DC6"/>
    <w:rsid w:val="00DE7570"/>
    <w:rsid w:val="00DE782E"/>
    <w:rsid w:val="00DF1AF8"/>
    <w:rsid w:val="00DF2FCB"/>
    <w:rsid w:val="00DF4B17"/>
    <w:rsid w:val="00E01481"/>
    <w:rsid w:val="00E06C6C"/>
    <w:rsid w:val="00E139C5"/>
    <w:rsid w:val="00E162D2"/>
    <w:rsid w:val="00E23F1D"/>
    <w:rsid w:val="00E2496B"/>
    <w:rsid w:val="00E2520E"/>
    <w:rsid w:val="00E268EC"/>
    <w:rsid w:val="00E34966"/>
    <w:rsid w:val="00E34F5D"/>
    <w:rsid w:val="00E36361"/>
    <w:rsid w:val="00E4133C"/>
    <w:rsid w:val="00E42941"/>
    <w:rsid w:val="00E438E3"/>
    <w:rsid w:val="00E44381"/>
    <w:rsid w:val="00E55AE9"/>
    <w:rsid w:val="00E5690C"/>
    <w:rsid w:val="00E73334"/>
    <w:rsid w:val="00E73665"/>
    <w:rsid w:val="00E7516A"/>
    <w:rsid w:val="00E76D71"/>
    <w:rsid w:val="00E83659"/>
    <w:rsid w:val="00E861A8"/>
    <w:rsid w:val="00E90A60"/>
    <w:rsid w:val="00E92DE2"/>
    <w:rsid w:val="00E94D73"/>
    <w:rsid w:val="00E94DD8"/>
    <w:rsid w:val="00E962E2"/>
    <w:rsid w:val="00EA26A9"/>
    <w:rsid w:val="00EA5694"/>
    <w:rsid w:val="00EA70FA"/>
    <w:rsid w:val="00EA78A6"/>
    <w:rsid w:val="00EB0C62"/>
    <w:rsid w:val="00EB0F46"/>
    <w:rsid w:val="00EB1CC2"/>
    <w:rsid w:val="00EB3E4C"/>
    <w:rsid w:val="00EB48B1"/>
    <w:rsid w:val="00EB6376"/>
    <w:rsid w:val="00EC45EA"/>
    <w:rsid w:val="00EC7CCA"/>
    <w:rsid w:val="00ED47BC"/>
    <w:rsid w:val="00EE1A80"/>
    <w:rsid w:val="00EF1567"/>
    <w:rsid w:val="00EF3893"/>
    <w:rsid w:val="00F070E8"/>
    <w:rsid w:val="00F1520E"/>
    <w:rsid w:val="00F1565B"/>
    <w:rsid w:val="00F15C1D"/>
    <w:rsid w:val="00F16CD8"/>
    <w:rsid w:val="00F24BD6"/>
    <w:rsid w:val="00F27093"/>
    <w:rsid w:val="00F337AC"/>
    <w:rsid w:val="00F37037"/>
    <w:rsid w:val="00F40D53"/>
    <w:rsid w:val="00F4525C"/>
    <w:rsid w:val="00F464D8"/>
    <w:rsid w:val="00F47B7F"/>
    <w:rsid w:val="00F61B8A"/>
    <w:rsid w:val="00F63BC9"/>
    <w:rsid w:val="00F63C95"/>
    <w:rsid w:val="00F65561"/>
    <w:rsid w:val="00F65D79"/>
    <w:rsid w:val="00F70E0B"/>
    <w:rsid w:val="00F81AA4"/>
    <w:rsid w:val="00F83DB5"/>
    <w:rsid w:val="00F93694"/>
    <w:rsid w:val="00F9544F"/>
    <w:rsid w:val="00F95799"/>
    <w:rsid w:val="00FA080C"/>
    <w:rsid w:val="00FA450D"/>
    <w:rsid w:val="00FA6287"/>
    <w:rsid w:val="00FB56CD"/>
    <w:rsid w:val="00FC0823"/>
    <w:rsid w:val="00FC171F"/>
    <w:rsid w:val="00FC2FF6"/>
    <w:rsid w:val="00FC3948"/>
    <w:rsid w:val="00FD1C20"/>
    <w:rsid w:val="00FD6D0F"/>
    <w:rsid w:val="00FD722A"/>
    <w:rsid w:val="00FE3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2EEEB151"/>
  <w15:docId w15:val="{D377A496-B1D5-4287-8ED0-B55D9FDA4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customStyle="1" w:styleId="VCAAtablecondensed">
    <w:name w:val="VCAA table condensed"/>
    <w:qFormat/>
    <w:rsid w:val="00391D8A"/>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391D8A"/>
    <w:rPr>
      <w:color w:val="000000" w:themeColor="text1"/>
    </w:rPr>
  </w:style>
  <w:style w:type="character" w:styleId="FollowedHyperlink">
    <w:name w:val="FollowedHyperlink"/>
    <w:basedOn w:val="DefaultParagraphFont"/>
    <w:uiPriority w:val="99"/>
    <w:semiHidden/>
    <w:unhideWhenUsed/>
    <w:rsid w:val="00FC0823"/>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54673">
      <w:bodyDiv w:val="1"/>
      <w:marLeft w:val="0"/>
      <w:marRight w:val="0"/>
      <w:marTop w:val="0"/>
      <w:marBottom w:val="0"/>
      <w:divBdr>
        <w:top w:val="none" w:sz="0" w:space="0" w:color="auto"/>
        <w:left w:val="none" w:sz="0" w:space="0" w:color="auto"/>
        <w:bottom w:val="none" w:sz="0" w:space="0" w:color="auto"/>
        <w:right w:val="none" w:sz="0" w:space="0" w:color="auto"/>
      </w:divBdr>
    </w:div>
    <w:div w:id="109956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cation.vic.gov.au" TargetMode="External"/><Relationship Id="rId26" Type="http://schemas.openxmlformats.org/officeDocument/2006/relationships/hyperlink" Target="https://training.gov.au/Training/Details/10661NAT" TargetMode="External"/><Relationship Id="rId39"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s://www.vcaa.vic.edu.au/curriculum/vet/vce-vet-programs/Pages/appliedlanguage.aspx" TargetMode="External"/><Relationship Id="rId42"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5" Type="http://schemas.openxmlformats.org/officeDocument/2006/relationships/hyperlink" Target="https://training.gov.au/Training/Details/10661NAT" TargetMode="External"/><Relationship Id="rId33" Type="http://schemas.openxmlformats.org/officeDocument/2006/relationships/hyperlink" Target="https://www.worksafe.vic.gov.au/"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eader" Target="header3.xml"/><Relationship Id="rId29" Type="http://schemas.openxmlformats.org/officeDocument/2006/relationships/hyperlink" Target="https://www.vtac.edu.au/atar-scaling-guide-2022.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training.gov.au/Training/Details/10297NAT" TargetMode="External"/><Relationship Id="rId32" Type="http://schemas.openxmlformats.org/officeDocument/2006/relationships/hyperlink" Target="https://www.vcaa.vic.edu.au/curriculum/vet/swl-vet/Pages/SWL-recognition.aspx" TargetMode="External"/><Relationship Id="rId37" Type="http://schemas.openxmlformats.org/officeDocument/2006/relationships/header" Target="header5.xml"/><Relationship Id="rId40"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oter" Target="footer3.xml"/><Relationship Id="rId28" Type="http://schemas.openxmlformats.org/officeDocument/2006/relationships/hyperlink" Target="https://www.vtac.edu.au/atar-scaling-guide-2022.html" TargetMode="External"/><Relationship Id="rId36" Type="http://schemas.openxmlformats.org/officeDocument/2006/relationships/hyperlink" Target="https://www.vcaa.vic.edu.au/getvet" TargetMode="External"/><Relationship Id="rId10" Type="http://schemas.openxmlformats.org/officeDocument/2006/relationships/endnotes" Target="endnotes.xml"/><Relationship Id="rId19" Type="http://schemas.openxmlformats.org/officeDocument/2006/relationships/hyperlink" Target="mailto:vcaa.media.publications@education.vic.gov.au" TargetMode="External"/><Relationship Id="rId31" Type="http://schemas.openxmlformats.org/officeDocument/2006/relationships/hyperlink" Target="http://www.education.vic.gov.au/school/teachers/teachingresources/careers/work/Pages/structuredlearning.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s://www.vtac.edu.au/results-offers/atar-explained/" TargetMode="External"/><Relationship Id="rId30" Type="http://schemas.openxmlformats.org/officeDocument/2006/relationships/hyperlink" Target="https://training.gov.au/Home/Tga" TargetMode="External"/><Relationship Id="rId35" Type="http://schemas.openxmlformats.org/officeDocument/2006/relationships/hyperlink" Target="https://www.vcaa.vic.edu.au/news-and-events/bulletins-and-updates/bulletin/Pages/index.aspx" TargetMode="External"/><Relationship Id="rId43"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BEF5ABFAEE36F249BF70BCC4ACD5A32B"/>
        <w:category>
          <w:name w:val="General"/>
          <w:gallery w:val="placeholder"/>
        </w:category>
        <w:types>
          <w:type w:val="bbPlcHdr"/>
        </w:types>
        <w:behaviors>
          <w:behavior w:val="content"/>
        </w:behaviors>
        <w:guid w:val="{57CDAD75-F986-7144-B5D4-FBE633C0DD70}"/>
      </w:docPartPr>
      <w:docPartBody>
        <w:p w:rsidR="004567A0" w:rsidRDefault="004567A0" w:rsidP="004567A0">
          <w:pPr>
            <w:pStyle w:val="BEF5ABFAEE36F249BF70BCC4ACD5A32B"/>
          </w:pPr>
          <w:r w:rsidRPr="00FA5D4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
      <w:docPartPr>
        <w:name w:val="F70DB39189B24E6D8A58E176BEBE7A13"/>
        <w:category>
          <w:name w:val="General"/>
          <w:gallery w:val="placeholder"/>
        </w:category>
        <w:types>
          <w:type w:val="bbPlcHdr"/>
        </w:types>
        <w:behaviors>
          <w:behavior w:val="content"/>
        </w:behaviors>
        <w:guid w:val="{BD84D7FA-4B1F-43BB-B5BF-2B02B2A94B67}"/>
      </w:docPartPr>
      <w:docPartBody>
        <w:p w:rsidR="00266E53" w:rsidRDefault="000877AD">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A0"/>
    <w:rsid w:val="000877AD"/>
    <w:rsid w:val="00266E53"/>
    <w:rsid w:val="003A7B4A"/>
    <w:rsid w:val="004567A0"/>
    <w:rsid w:val="004A6CA0"/>
    <w:rsid w:val="00853F89"/>
    <w:rsid w:val="008C55EB"/>
    <w:rsid w:val="00DE220C"/>
    <w:rsid w:val="00E373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77AD"/>
    <w:rPr>
      <w:color w:val="808080"/>
    </w:rPr>
  </w:style>
  <w:style w:type="paragraph" w:customStyle="1" w:styleId="00F21824A16B834B99BDB3A9CA34CE9E">
    <w:name w:val="00F21824A16B834B99BDB3A9CA34CE9E"/>
  </w:style>
  <w:style w:type="paragraph" w:customStyle="1" w:styleId="75BD38B864049E4CB05FD22C1CB75C76">
    <w:name w:val="75BD38B864049E4CB05FD22C1CB75C76"/>
  </w:style>
  <w:style w:type="paragraph" w:customStyle="1" w:styleId="BEF5ABFAEE36F249BF70BCC4ACD5A32B">
    <w:name w:val="BEF5ABFAEE36F249BF70BCC4ACD5A32B"/>
    <w:rsid w:val="004567A0"/>
  </w:style>
  <w:style w:type="paragraph" w:customStyle="1" w:styleId="934677B26C9B47C68740F841C0E2CEDA">
    <w:name w:val="934677B26C9B47C68740F841C0E2CEDA"/>
    <w:rsid w:val="000877AD"/>
    <w:pPr>
      <w:spacing w:after="160" w:line="259" w:lineRule="auto"/>
    </w:pPr>
    <w:rPr>
      <w:sz w:val="22"/>
      <w:szCs w:val="22"/>
      <w:lang w:eastAsia="en-AU"/>
    </w:rPr>
  </w:style>
  <w:style w:type="paragraph" w:customStyle="1" w:styleId="8CCBA9214442427F84D4877D6BF81E81">
    <w:name w:val="8CCBA9214442427F84D4877D6BF81E81"/>
    <w:rsid w:val="000877AD"/>
    <w:pPr>
      <w:spacing w:after="160" w:line="259" w:lineRule="auto"/>
    </w:pPr>
    <w:rPr>
      <w:sz w:val="22"/>
      <w:szCs w:val="22"/>
      <w:lang w:eastAsia="en-AU"/>
    </w:rPr>
  </w:style>
  <w:style w:type="paragraph" w:customStyle="1" w:styleId="5705B1F2CCE04DB6AB2AA6F8D97E95BB">
    <w:name w:val="5705B1F2CCE04DB6AB2AA6F8D97E95BB"/>
    <w:rsid w:val="000877AD"/>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17117-1E8C-44DA-B41C-B3808D79ADE9}"/>
</file>

<file path=customXml/itemProps2.xml><?xml version="1.0" encoding="utf-8"?>
<ds:datastoreItem xmlns:ds="http://schemas.openxmlformats.org/officeDocument/2006/customXml" ds:itemID="{EE30330C-F8D0-4B95-8BB4-BF4D057658BF}">
  <ds:schemaRefs>
    <ds:schemaRef ds:uri="http://purl.org/dc/elements/1.1/"/>
    <ds:schemaRef ds:uri="http://purl.org/dc/dcmitype/"/>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4.xml><?xml version="1.0" encoding="utf-8"?>
<ds:datastoreItem xmlns:ds="http://schemas.openxmlformats.org/officeDocument/2006/customXml" ds:itemID="{6323D6B4-C52E-46C9-B9B8-923BA494D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12</Pages>
  <Words>3004</Words>
  <Characters>17123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VCE VET Applied Language</vt:lpstr>
    </vt:vector>
  </TitlesOfParts>
  <Company>VCAA</Company>
  <LinksUpToDate>false</LinksUpToDate>
  <CharactersWithSpaces>20087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Applied Language</dc:title>
  <dc:creator>VCAA</dc:creator>
  <cp:keywords>VCE, VCAL, VET, Applied Language, Program Booklet</cp:keywords>
  <cp:lastModifiedBy>Kimberley.Hodson@education.vic.gov.au</cp:lastModifiedBy>
  <cp:revision>30</cp:revision>
  <dcterms:created xsi:type="dcterms:W3CDTF">2021-02-01T03:02:00Z</dcterms:created>
  <dcterms:modified xsi:type="dcterms:W3CDTF">2021-02-22T03:18:00Z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