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100CE4B3" w:rsidR="004A22BC" w:rsidRPr="004A22BC" w:rsidRDefault="003F5B7E"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4B6051">
                <w:t xml:space="preserve">VCE VET </w:t>
              </w:r>
              <w:r w:rsidR="004B6051" w:rsidRPr="004B6051">
                <w:t>Laboratory Skills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62570B2E">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24D4CF3" w:rsidR="00391D8A" w:rsidRDefault="00391D8A" w:rsidP="00106856">
      <w:pPr>
        <w:rPr>
          <w:color w:val="FFFFFF" w:themeColor="background1"/>
          <w:sz w:val="32"/>
          <w:szCs w:val="32"/>
        </w:rPr>
      </w:pPr>
      <w:r w:rsidRPr="00106856">
        <w:rPr>
          <w:color w:val="FFFFFF" w:themeColor="background1"/>
          <w:sz w:val="32"/>
          <w:szCs w:val="32"/>
        </w:rPr>
        <w:t>Incorporating</w:t>
      </w:r>
    </w:p>
    <w:p w14:paraId="0CAB77BC" w14:textId="77777777" w:rsidR="00E44EE3" w:rsidRPr="00E44EE3" w:rsidRDefault="00E44EE3" w:rsidP="00E44EE3">
      <w:pPr>
        <w:rPr>
          <w:color w:val="FFFFFF" w:themeColor="background1"/>
          <w:sz w:val="28"/>
          <w:szCs w:val="28"/>
        </w:rPr>
      </w:pPr>
      <w:r w:rsidRPr="00E44EE3">
        <w:rPr>
          <w:color w:val="FFFFFF" w:themeColor="background1"/>
          <w:sz w:val="28"/>
          <w:szCs w:val="28"/>
          <w:lang w:val="en-AU" w:eastAsia="en-AU"/>
        </w:rPr>
        <w:t>MSL20122 - Certificate II in Sampling and Measurement (Release 1)</w:t>
      </w:r>
    </w:p>
    <w:p w14:paraId="5B0A4A39" w14:textId="77777777" w:rsidR="00E44EE3" w:rsidRPr="00E44EE3" w:rsidRDefault="00E44EE3" w:rsidP="00106856">
      <w:pPr>
        <w:rPr>
          <w:color w:val="FFFFFF" w:themeColor="background1"/>
          <w:sz w:val="28"/>
          <w:szCs w:val="28"/>
          <w:lang w:val="en-AU" w:eastAsia="en-AU"/>
        </w:rPr>
      </w:pPr>
      <w:r w:rsidRPr="00E44EE3">
        <w:rPr>
          <w:color w:val="FFFFFF" w:themeColor="background1"/>
          <w:sz w:val="28"/>
          <w:szCs w:val="28"/>
          <w:lang w:val="en-AU" w:eastAsia="en-AU"/>
        </w:rPr>
        <w:t xml:space="preserve">MSL30122 - Certificate III in Laboratory Skills (Release 1) </w:t>
      </w:r>
    </w:p>
    <w:p w14:paraId="163447BF" w14:textId="767A0F5E" w:rsidR="0014647C" w:rsidRDefault="0014647C" w:rsidP="00106856">
      <w:pPr>
        <w:rPr>
          <w:color w:val="FFFFFF" w:themeColor="background1"/>
          <w:sz w:val="32"/>
          <w:szCs w:val="32"/>
        </w:rPr>
      </w:pPr>
    </w:p>
    <w:p w14:paraId="43AC8E5F" w14:textId="77777777" w:rsidR="00E44EE3" w:rsidRPr="00106856" w:rsidRDefault="00E44EE3"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4B3D6B95" w14:textId="77777777" w:rsidR="004B6051" w:rsidRDefault="004B6051" w:rsidP="00106856">
      <w:pPr>
        <w:rPr>
          <w:color w:val="FFFFFF" w:themeColor="background1"/>
          <w:sz w:val="32"/>
          <w:szCs w:val="32"/>
        </w:rPr>
      </w:pPr>
    </w:p>
    <w:p w14:paraId="6E9D663F" w14:textId="77777777" w:rsidR="004B6051" w:rsidRDefault="004B6051" w:rsidP="00106856">
      <w:pPr>
        <w:rPr>
          <w:color w:val="FFFFFF" w:themeColor="background1"/>
          <w:sz w:val="32"/>
          <w:szCs w:val="32"/>
        </w:rPr>
      </w:pPr>
    </w:p>
    <w:p w14:paraId="6EFD25CE" w14:textId="77777777" w:rsidR="004B6051" w:rsidRDefault="004B6051" w:rsidP="00106856">
      <w:pPr>
        <w:rPr>
          <w:color w:val="FFFFFF" w:themeColor="background1"/>
          <w:sz w:val="32"/>
          <w:szCs w:val="32"/>
        </w:rPr>
      </w:pPr>
    </w:p>
    <w:p w14:paraId="21B83AF8" w14:textId="77777777" w:rsidR="004B6051" w:rsidRDefault="004B6051" w:rsidP="00106856">
      <w:pPr>
        <w:rPr>
          <w:color w:val="FFFFFF" w:themeColor="background1"/>
          <w:sz w:val="32"/>
          <w:szCs w:val="32"/>
        </w:rPr>
      </w:pPr>
    </w:p>
    <w:p w14:paraId="6CF060BA" w14:textId="590AF905"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E66B10">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53796F99" w:rsidR="00391D8A" w:rsidRPr="00AA7002" w:rsidRDefault="003F5B7E"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0DD333D9" w:rsidR="00E66B10" w:rsidRPr="00DB2000" w:rsidRDefault="00DB2000" w:rsidP="000C642D">
            <w:pPr>
              <w:pStyle w:val="VCAAbody"/>
            </w:pPr>
            <w:r w:rsidRPr="00DB2000">
              <w:t>Program booklet updated in line with the implementation of the VCE VM and VPC</w:t>
            </w:r>
          </w:p>
        </w:tc>
      </w:tr>
      <w:tr w:rsidR="00E66B10" w14:paraId="739C2131"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7595D677" w14:textId="5634837E" w:rsidR="00E66B10" w:rsidRPr="00AA7002" w:rsidRDefault="00E66B10" w:rsidP="000C642D">
            <w:pPr>
              <w:pStyle w:val="VCAAbody"/>
            </w:pPr>
            <w:r>
              <w:t>1.1</w:t>
            </w:r>
          </w:p>
        </w:tc>
        <w:tc>
          <w:tcPr>
            <w:tcW w:w="2659" w:type="dxa"/>
          </w:tcPr>
          <w:p w14:paraId="10517EFB" w14:textId="41EE68BF" w:rsidR="00E66B10" w:rsidRPr="00AA7002" w:rsidRDefault="00E66B10" w:rsidP="000C642D">
            <w:pPr>
              <w:pStyle w:val="VCAAbody"/>
            </w:pPr>
            <w:r>
              <w:t>Current</w:t>
            </w:r>
          </w:p>
        </w:tc>
        <w:tc>
          <w:tcPr>
            <w:tcW w:w="2660" w:type="dxa"/>
          </w:tcPr>
          <w:p w14:paraId="21811E74" w14:textId="06DEF364" w:rsidR="00E66B10" w:rsidRPr="00AA7002" w:rsidRDefault="00E66B10" w:rsidP="000C642D">
            <w:pPr>
              <w:pStyle w:val="VCAAbody"/>
            </w:pPr>
            <w:r>
              <w:t>January 2024</w:t>
            </w:r>
          </w:p>
        </w:tc>
        <w:tc>
          <w:tcPr>
            <w:tcW w:w="2772" w:type="dxa"/>
          </w:tcPr>
          <w:p w14:paraId="717A159D" w14:textId="460FEE89" w:rsidR="00E66B10" w:rsidRPr="00DB2000" w:rsidRDefault="00E66B10" w:rsidP="000C642D">
            <w:pPr>
              <w:pStyle w:val="VCAAbody"/>
            </w:pPr>
            <w:r>
              <w:t>Program booklet updated in line with addition of a qualification and training package updates</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9DF6B9C" w:rsidR="00391D8A" w:rsidRPr="00210AB7" w:rsidRDefault="00391D8A" w:rsidP="00391D8A">
      <w:pPr>
        <w:pStyle w:val="VCAAtrademarkinfo"/>
        <w:rPr>
          <w:lang w:val="en-AU"/>
        </w:rPr>
      </w:pPr>
      <w:r w:rsidRPr="00210AB7">
        <w:rPr>
          <w:lang w:val="en-AU"/>
        </w:rPr>
        <w:t xml:space="preserve">ISBN: </w:t>
      </w:r>
      <w:r w:rsidR="005F77C7" w:rsidRPr="005F77C7">
        <w:rPr>
          <w:lang w:val="en-AU"/>
        </w:rPr>
        <w:t>978-1-923025-94-3</w:t>
      </w:r>
    </w:p>
    <w:p w14:paraId="7C090A79" w14:textId="3F390BFF"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w:t>
      </w:r>
      <w:r w:rsidR="00E66B10">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2EB1288A" w14:textId="606C639F" w:rsidR="000E353A"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54570771" w:history="1">
        <w:r w:rsidR="000E353A" w:rsidRPr="00137CE8">
          <w:rPr>
            <w:rStyle w:val="Hyperlink"/>
          </w:rPr>
          <w:t>Introduction</w:t>
        </w:r>
        <w:r w:rsidR="000E353A">
          <w:rPr>
            <w:webHidden/>
          </w:rPr>
          <w:tab/>
        </w:r>
        <w:r w:rsidR="000E353A">
          <w:rPr>
            <w:webHidden/>
          </w:rPr>
          <w:fldChar w:fldCharType="begin"/>
        </w:r>
        <w:r w:rsidR="000E353A">
          <w:rPr>
            <w:webHidden/>
          </w:rPr>
          <w:instrText xml:space="preserve"> PAGEREF _Toc154570771 \h </w:instrText>
        </w:r>
        <w:r w:rsidR="000E353A">
          <w:rPr>
            <w:webHidden/>
          </w:rPr>
        </w:r>
        <w:r w:rsidR="000E353A">
          <w:rPr>
            <w:webHidden/>
          </w:rPr>
          <w:fldChar w:fldCharType="separate"/>
        </w:r>
        <w:r w:rsidR="000E353A">
          <w:rPr>
            <w:webHidden/>
          </w:rPr>
          <w:t>3</w:t>
        </w:r>
        <w:r w:rsidR="000E353A">
          <w:rPr>
            <w:webHidden/>
          </w:rPr>
          <w:fldChar w:fldCharType="end"/>
        </w:r>
      </w:hyperlink>
    </w:p>
    <w:p w14:paraId="5D6D0388" w14:textId="325926C1" w:rsidR="000E353A" w:rsidRDefault="003F5B7E">
      <w:pPr>
        <w:pStyle w:val="TOC2"/>
        <w:rPr>
          <w:rFonts w:asciiTheme="minorHAnsi" w:eastAsiaTheme="minorEastAsia" w:hAnsiTheme="minorHAnsi" w:cstheme="minorBidi"/>
          <w:sz w:val="22"/>
          <w:szCs w:val="22"/>
        </w:rPr>
      </w:pPr>
      <w:hyperlink w:anchor="_Toc154570772" w:history="1">
        <w:r w:rsidR="000E353A" w:rsidRPr="00137CE8">
          <w:rPr>
            <w:rStyle w:val="Hyperlink"/>
          </w:rPr>
          <w:t>Program development</w:t>
        </w:r>
        <w:r w:rsidR="000E353A">
          <w:rPr>
            <w:webHidden/>
          </w:rPr>
          <w:tab/>
        </w:r>
        <w:r w:rsidR="000E353A">
          <w:rPr>
            <w:webHidden/>
          </w:rPr>
          <w:fldChar w:fldCharType="begin"/>
        </w:r>
        <w:r w:rsidR="000E353A">
          <w:rPr>
            <w:webHidden/>
          </w:rPr>
          <w:instrText xml:space="preserve"> PAGEREF _Toc154570772 \h </w:instrText>
        </w:r>
        <w:r w:rsidR="000E353A">
          <w:rPr>
            <w:webHidden/>
          </w:rPr>
        </w:r>
        <w:r w:rsidR="000E353A">
          <w:rPr>
            <w:webHidden/>
          </w:rPr>
          <w:fldChar w:fldCharType="separate"/>
        </w:r>
        <w:r w:rsidR="000E353A">
          <w:rPr>
            <w:webHidden/>
          </w:rPr>
          <w:t>3</w:t>
        </w:r>
        <w:r w:rsidR="000E353A">
          <w:rPr>
            <w:webHidden/>
          </w:rPr>
          <w:fldChar w:fldCharType="end"/>
        </w:r>
      </w:hyperlink>
    </w:p>
    <w:p w14:paraId="3A2D6A99" w14:textId="671ABD2C" w:rsidR="000E353A" w:rsidRDefault="003F5B7E">
      <w:pPr>
        <w:pStyle w:val="TOC1"/>
        <w:rPr>
          <w:rFonts w:asciiTheme="minorHAnsi" w:eastAsiaTheme="minorEastAsia" w:hAnsiTheme="minorHAnsi" w:cstheme="minorBidi"/>
          <w:b w:val="0"/>
          <w:bCs w:val="0"/>
          <w:sz w:val="22"/>
          <w:szCs w:val="22"/>
        </w:rPr>
      </w:pPr>
      <w:hyperlink w:anchor="_Toc154570773" w:history="1">
        <w:r w:rsidR="000E353A" w:rsidRPr="00137CE8">
          <w:rPr>
            <w:rStyle w:val="Hyperlink"/>
          </w:rPr>
          <w:t>Industry overview</w:t>
        </w:r>
        <w:r w:rsidR="000E353A">
          <w:rPr>
            <w:webHidden/>
          </w:rPr>
          <w:tab/>
        </w:r>
        <w:r w:rsidR="000E353A">
          <w:rPr>
            <w:webHidden/>
          </w:rPr>
          <w:fldChar w:fldCharType="begin"/>
        </w:r>
        <w:r w:rsidR="000E353A">
          <w:rPr>
            <w:webHidden/>
          </w:rPr>
          <w:instrText xml:space="preserve"> PAGEREF _Toc154570773 \h </w:instrText>
        </w:r>
        <w:r w:rsidR="000E353A">
          <w:rPr>
            <w:webHidden/>
          </w:rPr>
        </w:r>
        <w:r w:rsidR="000E353A">
          <w:rPr>
            <w:webHidden/>
          </w:rPr>
          <w:fldChar w:fldCharType="separate"/>
        </w:r>
        <w:r w:rsidR="000E353A">
          <w:rPr>
            <w:webHidden/>
          </w:rPr>
          <w:t>4</w:t>
        </w:r>
        <w:r w:rsidR="000E353A">
          <w:rPr>
            <w:webHidden/>
          </w:rPr>
          <w:fldChar w:fldCharType="end"/>
        </w:r>
      </w:hyperlink>
    </w:p>
    <w:p w14:paraId="7B5F4286" w14:textId="5D60AF19" w:rsidR="000E353A" w:rsidRDefault="003F5B7E">
      <w:pPr>
        <w:pStyle w:val="TOC2"/>
        <w:rPr>
          <w:rFonts w:asciiTheme="minorHAnsi" w:eastAsiaTheme="minorEastAsia" w:hAnsiTheme="minorHAnsi" w:cstheme="minorBidi"/>
          <w:sz w:val="22"/>
          <w:szCs w:val="22"/>
        </w:rPr>
      </w:pPr>
      <w:hyperlink w:anchor="_Toc154570774" w:history="1">
        <w:r w:rsidR="000E353A" w:rsidRPr="00137CE8">
          <w:rPr>
            <w:rStyle w:val="Hyperlink"/>
          </w:rPr>
          <w:t>Training package</w:t>
        </w:r>
        <w:r w:rsidR="000E353A">
          <w:rPr>
            <w:webHidden/>
          </w:rPr>
          <w:tab/>
        </w:r>
        <w:r w:rsidR="000E353A">
          <w:rPr>
            <w:webHidden/>
          </w:rPr>
          <w:fldChar w:fldCharType="begin"/>
        </w:r>
        <w:r w:rsidR="000E353A">
          <w:rPr>
            <w:webHidden/>
          </w:rPr>
          <w:instrText xml:space="preserve"> PAGEREF _Toc154570774 \h </w:instrText>
        </w:r>
        <w:r w:rsidR="000E353A">
          <w:rPr>
            <w:webHidden/>
          </w:rPr>
        </w:r>
        <w:r w:rsidR="000E353A">
          <w:rPr>
            <w:webHidden/>
          </w:rPr>
          <w:fldChar w:fldCharType="separate"/>
        </w:r>
        <w:r w:rsidR="000E353A">
          <w:rPr>
            <w:webHidden/>
          </w:rPr>
          <w:t>4</w:t>
        </w:r>
        <w:r w:rsidR="000E353A">
          <w:rPr>
            <w:webHidden/>
          </w:rPr>
          <w:fldChar w:fldCharType="end"/>
        </w:r>
      </w:hyperlink>
    </w:p>
    <w:p w14:paraId="108811CF" w14:textId="385E11E0" w:rsidR="000E353A" w:rsidRDefault="003F5B7E">
      <w:pPr>
        <w:pStyle w:val="TOC2"/>
        <w:rPr>
          <w:rFonts w:asciiTheme="minorHAnsi" w:eastAsiaTheme="minorEastAsia" w:hAnsiTheme="minorHAnsi" w:cstheme="minorBidi"/>
          <w:sz w:val="22"/>
          <w:szCs w:val="22"/>
        </w:rPr>
      </w:pPr>
      <w:hyperlink w:anchor="_Toc154570775" w:history="1">
        <w:r w:rsidR="000E353A" w:rsidRPr="00137CE8">
          <w:rPr>
            <w:rStyle w:val="Hyperlink"/>
          </w:rPr>
          <w:t>Qualifications / Packaging rules</w:t>
        </w:r>
        <w:r w:rsidR="000E353A">
          <w:rPr>
            <w:webHidden/>
          </w:rPr>
          <w:tab/>
        </w:r>
        <w:r w:rsidR="000E353A">
          <w:rPr>
            <w:webHidden/>
          </w:rPr>
          <w:fldChar w:fldCharType="begin"/>
        </w:r>
        <w:r w:rsidR="000E353A">
          <w:rPr>
            <w:webHidden/>
          </w:rPr>
          <w:instrText xml:space="preserve"> PAGEREF _Toc154570775 \h </w:instrText>
        </w:r>
        <w:r w:rsidR="000E353A">
          <w:rPr>
            <w:webHidden/>
          </w:rPr>
        </w:r>
        <w:r w:rsidR="000E353A">
          <w:rPr>
            <w:webHidden/>
          </w:rPr>
          <w:fldChar w:fldCharType="separate"/>
        </w:r>
        <w:r w:rsidR="000E353A">
          <w:rPr>
            <w:webHidden/>
          </w:rPr>
          <w:t>4</w:t>
        </w:r>
        <w:r w:rsidR="000E353A">
          <w:rPr>
            <w:webHidden/>
          </w:rPr>
          <w:fldChar w:fldCharType="end"/>
        </w:r>
      </w:hyperlink>
    </w:p>
    <w:p w14:paraId="4F1FE0E1" w14:textId="0E3F6D71" w:rsidR="000E353A" w:rsidRDefault="003F5B7E">
      <w:pPr>
        <w:pStyle w:val="TOC1"/>
        <w:rPr>
          <w:rFonts w:asciiTheme="minorHAnsi" w:eastAsiaTheme="minorEastAsia" w:hAnsiTheme="minorHAnsi" w:cstheme="minorBidi"/>
          <w:b w:val="0"/>
          <w:bCs w:val="0"/>
          <w:sz w:val="22"/>
          <w:szCs w:val="22"/>
        </w:rPr>
      </w:pPr>
      <w:hyperlink w:anchor="_Toc154570776" w:history="1">
        <w:r w:rsidR="000E353A" w:rsidRPr="00137CE8">
          <w:rPr>
            <w:rStyle w:val="Hyperlink"/>
          </w:rPr>
          <w:t>VCE VET program details</w:t>
        </w:r>
        <w:r w:rsidR="000E353A">
          <w:rPr>
            <w:webHidden/>
          </w:rPr>
          <w:tab/>
        </w:r>
        <w:r w:rsidR="000E353A">
          <w:rPr>
            <w:webHidden/>
          </w:rPr>
          <w:fldChar w:fldCharType="begin"/>
        </w:r>
        <w:r w:rsidR="000E353A">
          <w:rPr>
            <w:webHidden/>
          </w:rPr>
          <w:instrText xml:space="preserve"> PAGEREF _Toc154570776 \h </w:instrText>
        </w:r>
        <w:r w:rsidR="000E353A">
          <w:rPr>
            <w:webHidden/>
          </w:rPr>
        </w:r>
        <w:r w:rsidR="000E353A">
          <w:rPr>
            <w:webHidden/>
          </w:rPr>
          <w:fldChar w:fldCharType="separate"/>
        </w:r>
        <w:r w:rsidR="000E353A">
          <w:rPr>
            <w:webHidden/>
          </w:rPr>
          <w:t>5</w:t>
        </w:r>
        <w:r w:rsidR="000E353A">
          <w:rPr>
            <w:webHidden/>
          </w:rPr>
          <w:fldChar w:fldCharType="end"/>
        </w:r>
      </w:hyperlink>
    </w:p>
    <w:p w14:paraId="1502F7CD" w14:textId="275EFBCA" w:rsidR="000E353A" w:rsidRDefault="003F5B7E">
      <w:pPr>
        <w:pStyle w:val="TOC2"/>
        <w:rPr>
          <w:rFonts w:asciiTheme="minorHAnsi" w:eastAsiaTheme="minorEastAsia" w:hAnsiTheme="minorHAnsi" w:cstheme="minorBidi"/>
          <w:sz w:val="22"/>
          <w:szCs w:val="22"/>
        </w:rPr>
      </w:pPr>
      <w:hyperlink w:anchor="_Toc154570777" w:history="1">
        <w:r w:rsidR="000E353A" w:rsidRPr="00137CE8">
          <w:rPr>
            <w:rStyle w:val="Hyperlink"/>
          </w:rPr>
          <w:t>Aims</w:t>
        </w:r>
        <w:r w:rsidR="000E353A">
          <w:rPr>
            <w:webHidden/>
          </w:rPr>
          <w:tab/>
        </w:r>
        <w:r w:rsidR="000E353A">
          <w:rPr>
            <w:webHidden/>
          </w:rPr>
          <w:fldChar w:fldCharType="begin"/>
        </w:r>
        <w:r w:rsidR="000E353A">
          <w:rPr>
            <w:webHidden/>
          </w:rPr>
          <w:instrText xml:space="preserve"> PAGEREF _Toc154570777 \h </w:instrText>
        </w:r>
        <w:r w:rsidR="000E353A">
          <w:rPr>
            <w:webHidden/>
          </w:rPr>
        </w:r>
        <w:r w:rsidR="000E353A">
          <w:rPr>
            <w:webHidden/>
          </w:rPr>
          <w:fldChar w:fldCharType="separate"/>
        </w:r>
        <w:r w:rsidR="000E353A">
          <w:rPr>
            <w:webHidden/>
          </w:rPr>
          <w:t>5</w:t>
        </w:r>
        <w:r w:rsidR="000E353A">
          <w:rPr>
            <w:webHidden/>
          </w:rPr>
          <w:fldChar w:fldCharType="end"/>
        </w:r>
      </w:hyperlink>
    </w:p>
    <w:p w14:paraId="2DE921B4" w14:textId="41EBBA1A" w:rsidR="000E353A" w:rsidRDefault="003F5B7E">
      <w:pPr>
        <w:pStyle w:val="TOC2"/>
        <w:rPr>
          <w:rFonts w:asciiTheme="minorHAnsi" w:eastAsiaTheme="minorEastAsia" w:hAnsiTheme="minorHAnsi" w:cstheme="minorBidi"/>
          <w:sz w:val="22"/>
          <w:szCs w:val="22"/>
        </w:rPr>
      </w:pPr>
      <w:hyperlink w:anchor="_Toc154570778" w:history="1">
        <w:r w:rsidR="000E353A" w:rsidRPr="00137CE8">
          <w:rPr>
            <w:rStyle w:val="Hyperlink"/>
          </w:rPr>
          <w:t>Scored assessment</w:t>
        </w:r>
        <w:r w:rsidR="000E353A">
          <w:rPr>
            <w:webHidden/>
          </w:rPr>
          <w:tab/>
        </w:r>
        <w:r w:rsidR="000E353A">
          <w:rPr>
            <w:webHidden/>
          </w:rPr>
          <w:fldChar w:fldCharType="begin"/>
        </w:r>
        <w:r w:rsidR="000E353A">
          <w:rPr>
            <w:webHidden/>
          </w:rPr>
          <w:instrText xml:space="preserve"> PAGEREF _Toc154570778 \h </w:instrText>
        </w:r>
        <w:r w:rsidR="000E353A">
          <w:rPr>
            <w:webHidden/>
          </w:rPr>
        </w:r>
        <w:r w:rsidR="000E353A">
          <w:rPr>
            <w:webHidden/>
          </w:rPr>
          <w:fldChar w:fldCharType="separate"/>
        </w:r>
        <w:r w:rsidR="000E353A">
          <w:rPr>
            <w:webHidden/>
          </w:rPr>
          <w:t>5</w:t>
        </w:r>
        <w:r w:rsidR="000E353A">
          <w:rPr>
            <w:webHidden/>
          </w:rPr>
          <w:fldChar w:fldCharType="end"/>
        </w:r>
      </w:hyperlink>
    </w:p>
    <w:p w14:paraId="63BED300" w14:textId="7266DEFB" w:rsidR="000E353A" w:rsidRDefault="003F5B7E">
      <w:pPr>
        <w:pStyle w:val="TOC3"/>
        <w:rPr>
          <w:rFonts w:eastAsiaTheme="minorEastAsia"/>
          <w:sz w:val="22"/>
          <w:lang w:val="en-AU" w:eastAsia="en-AU"/>
        </w:rPr>
      </w:pPr>
      <w:hyperlink w:anchor="_Toc154570779" w:history="1">
        <w:r w:rsidR="000E353A" w:rsidRPr="00137CE8">
          <w:rPr>
            <w:rStyle w:val="Hyperlink"/>
          </w:rPr>
          <w:t>State reviewer</w:t>
        </w:r>
        <w:r w:rsidR="000E353A">
          <w:rPr>
            <w:webHidden/>
          </w:rPr>
          <w:tab/>
        </w:r>
        <w:r w:rsidR="000E353A">
          <w:rPr>
            <w:webHidden/>
          </w:rPr>
          <w:fldChar w:fldCharType="begin"/>
        </w:r>
        <w:r w:rsidR="000E353A">
          <w:rPr>
            <w:webHidden/>
          </w:rPr>
          <w:instrText xml:space="preserve"> PAGEREF _Toc154570779 \h </w:instrText>
        </w:r>
        <w:r w:rsidR="000E353A">
          <w:rPr>
            <w:webHidden/>
          </w:rPr>
        </w:r>
        <w:r w:rsidR="000E353A">
          <w:rPr>
            <w:webHidden/>
          </w:rPr>
          <w:fldChar w:fldCharType="separate"/>
        </w:r>
        <w:r w:rsidR="000E353A">
          <w:rPr>
            <w:webHidden/>
          </w:rPr>
          <w:t>5</w:t>
        </w:r>
        <w:r w:rsidR="000E353A">
          <w:rPr>
            <w:webHidden/>
          </w:rPr>
          <w:fldChar w:fldCharType="end"/>
        </w:r>
      </w:hyperlink>
    </w:p>
    <w:p w14:paraId="2AB19452" w14:textId="47601D7B" w:rsidR="000E353A" w:rsidRDefault="003F5B7E">
      <w:pPr>
        <w:pStyle w:val="TOC2"/>
        <w:rPr>
          <w:rFonts w:asciiTheme="minorHAnsi" w:eastAsiaTheme="minorEastAsia" w:hAnsiTheme="minorHAnsi" w:cstheme="minorBidi"/>
          <w:sz w:val="22"/>
          <w:szCs w:val="22"/>
        </w:rPr>
      </w:pPr>
      <w:hyperlink w:anchor="_Toc154570780" w:history="1">
        <w:r w:rsidR="000E353A" w:rsidRPr="00137CE8">
          <w:rPr>
            <w:rStyle w:val="Hyperlink"/>
          </w:rPr>
          <w:t>VCE VET credit</w:t>
        </w:r>
        <w:r w:rsidR="000E353A">
          <w:rPr>
            <w:webHidden/>
          </w:rPr>
          <w:tab/>
        </w:r>
        <w:r w:rsidR="000E353A">
          <w:rPr>
            <w:webHidden/>
          </w:rPr>
          <w:fldChar w:fldCharType="begin"/>
        </w:r>
        <w:r w:rsidR="000E353A">
          <w:rPr>
            <w:webHidden/>
          </w:rPr>
          <w:instrText xml:space="preserve"> PAGEREF _Toc154570780 \h </w:instrText>
        </w:r>
        <w:r w:rsidR="000E353A">
          <w:rPr>
            <w:webHidden/>
          </w:rPr>
        </w:r>
        <w:r w:rsidR="000E353A">
          <w:rPr>
            <w:webHidden/>
          </w:rPr>
          <w:fldChar w:fldCharType="separate"/>
        </w:r>
        <w:r w:rsidR="000E353A">
          <w:rPr>
            <w:webHidden/>
          </w:rPr>
          <w:t>5</w:t>
        </w:r>
        <w:r w:rsidR="000E353A">
          <w:rPr>
            <w:webHidden/>
          </w:rPr>
          <w:fldChar w:fldCharType="end"/>
        </w:r>
      </w:hyperlink>
    </w:p>
    <w:p w14:paraId="7993E826" w14:textId="785B9C8F" w:rsidR="000E353A" w:rsidRDefault="003F5B7E">
      <w:pPr>
        <w:pStyle w:val="TOC2"/>
        <w:rPr>
          <w:rFonts w:asciiTheme="minorHAnsi" w:eastAsiaTheme="minorEastAsia" w:hAnsiTheme="minorHAnsi" w:cstheme="minorBidi"/>
          <w:sz w:val="22"/>
          <w:szCs w:val="22"/>
        </w:rPr>
      </w:pPr>
      <w:hyperlink w:anchor="_Toc154570781" w:history="1">
        <w:r w:rsidR="000E353A" w:rsidRPr="00137CE8">
          <w:rPr>
            <w:rStyle w:val="Hyperlink"/>
          </w:rPr>
          <w:t>Nominal hour duration</w:t>
        </w:r>
        <w:r w:rsidR="000E353A">
          <w:rPr>
            <w:webHidden/>
          </w:rPr>
          <w:tab/>
        </w:r>
        <w:r w:rsidR="000E353A">
          <w:rPr>
            <w:webHidden/>
          </w:rPr>
          <w:fldChar w:fldCharType="begin"/>
        </w:r>
        <w:r w:rsidR="000E353A">
          <w:rPr>
            <w:webHidden/>
          </w:rPr>
          <w:instrText xml:space="preserve"> PAGEREF _Toc154570781 \h </w:instrText>
        </w:r>
        <w:r w:rsidR="000E353A">
          <w:rPr>
            <w:webHidden/>
          </w:rPr>
        </w:r>
        <w:r w:rsidR="000E353A">
          <w:rPr>
            <w:webHidden/>
          </w:rPr>
          <w:fldChar w:fldCharType="separate"/>
        </w:r>
        <w:r w:rsidR="000E353A">
          <w:rPr>
            <w:webHidden/>
          </w:rPr>
          <w:t>6</w:t>
        </w:r>
        <w:r w:rsidR="000E353A">
          <w:rPr>
            <w:webHidden/>
          </w:rPr>
          <w:fldChar w:fldCharType="end"/>
        </w:r>
      </w:hyperlink>
    </w:p>
    <w:p w14:paraId="3A3DFC41" w14:textId="7F8B50CD" w:rsidR="000E353A" w:rsidRDefault="003F5B7E">
      <w:pPr>
        <w:pStyle w:val="TOC2"/>
        <w:rPr>
          <w:rFonts w:asciiTheme="minorHAnsi" w:eastAsiaTheme="minorEastAsia" w:hAnsiTheme="minorHAnsi" w:cstheme="minorBidi"/>
          <w:sz w:val="22"/>
          <w:szCs w:val="22"/>
        </w:rPr>
      </w:pPr>
      <w:hyperlink w:anchor="_Toc154570782" w:history="1">
        <w:r w:rsidR="000E353A" w:rsidRPr="00137CE8">
          <w:rPr>
            <w:rStyle w:val="Hyperlink"/>
          </w:rPr>
          <w:t>Duplication</w:t>
        </w:r>
        <w:r w:rsidR="000E353A">
          <w:rPr>
            <w:webHidden/>
          </w:rPr>
          <w:tab/>
        </w:r>
        <w:r w:rsidR="000E353A">
          <w:rPr>
            <w:webHidden/>
          </w:rPr>
          <w:fldChar w:fldCharType="begin"/>
        </w:r>
        <w:r w:rsidR="000E353A">
          <w:rPr>
            <w:webHidden/>
          </w:rPr>
          <w:instrText xml:space="preserve"> PAGEREF _Toc154570782 \h </w:instrText>
        </w:r>
        <w:r w:rsidR="000E353A">
          <w:rPr>
            <w:webHidden/>
          </w:rPr>
        </w:r>
        <w:r w:rsidR="000E353A">
          <w:rPr>
            <w:webHidden/>
          </w:rPr>
          <w:fldChar w:fldCharType="separate"/>
        </w:r>
        <w:r w:rsidR="000E353A">
          <w:rPr>
            <w:webHidden/>
          </w:rPr>
          <w:t>6</w:t>
        </w:r>
        <w:r w:rsidR="000E353A">
          <w:rPr>
            <w:webHidden/>
          </w:rPr>
          <w:fldChar w:fldCharType="end"/>
        </w:r>
      </w:hyperlink>
    </w:p>
    <w:p w14:paraId="77032C97" w14:textId="1A0A5A1F" w:rsidR="000E353A" w:rsidRDefault="003F5B7E">
      <w:pPr>
        <w:pStyle w:val="TOC2"/>
        <w:rPr>
          <w:rFonts w:asciiTheme="minorHAnsi" w:eastAsiaTheme="minorEastAsia" w:hAnsiTheme="minorHAnsi" w:cstheme="minorBidi"/>
          <w:sz w:val="22"/>
          <w:szCs w:val="22"/>
        </w:rPr>
      </w:pPr>
      <w:hyperlink w:anchor="_Toc154570783" w:history="1">
        <w:r w:rsidR="000E353A" w:rsidRPr="00137CE8">
          <w:rPr>
            <w:rStyle w:val="Hyperlink"/>
          </w:rPr>
          <w:t>Sequence</w:t>
        </w:r>
        <w:r w:rsidR="000E353A">
          <w:rPr>
            <w:webHidden/>
          </w:rPr>
          <w:tab/>
        </w:r>
        <w:r w:rsidR="000E353A">
          <w:rPr>
            <w:webHidden/>
          </w:rPr>
          <w:fldChar w:fldCharType="begin"/>
        </w:r>
        <w:r w:rsidR="000E353A">
          <w:rPr>
            <w:webHidden/>
          </w:rPr>
          <w:instrText xml:space="preserve"> PAGEREF _Toc154570783 \h </w:instrText>
        </w:r>
        <w:r w:rsidR="000E353A">
          <w:rPr>
            <w:webHidden/>
          </w:rPr>
        </w:r>
        <w:r w:rsidR="000E353A">
          <w:rPr>
            <w:webHidden/>
          </w:rPr>
          <w:fldChar w:fldCharType="separate"/>
        </w:r>
        <w:r w:rsidR="000E353A">
          <w:rPr>
            <w:webHidden/>
          </w:rPr>
          <w:t>6</w:t>
        </w:r>
        <w:r w:rsidR="000E353A">
          <w:rPr>
            <w:webHidden/>
          </w:rPr>
          <w:fldChar w:fldCharType="end"/>
        </w:r>
      </w:hyperlink>
    </w:p>
    <w:p w14:paraId="4FD29B09" w14:textId="1589869D" w:rsidR="000E353A" w:rsidRDefault="003F5B7E">
      <w:pPr>
        <w:pStyle w:val="TOC1"/>
        <w:rPr>
          <w:rFonts w:asciiTheme="minorHAnsi" w:eastAsiaTheme="minorEastAsia" w:hAnsiTheme="minorHAnsi" w:cstheme="minorBidi"/>
          <w:b w:val="0"/>
          <w:bCs w:val="0"/>
          <w:sz w:val="22"/>
          <w:szCs w:val="22"/>
        </w:rPr>
      </w:pPr>
      <w:hyperlink w:anchor="_Toc154570784" w:history="1">
        <w:r w:rsidR="000E353A" w:rsidRPr="00137CE8">
          <w:rPr>
            <w:rStyle w:val="Hyperlink"/>
          </w:rPr>
          <w:t>VCE VET Laboratory Skills program structure</w:t>
        </w:r>
        <w:r w:rsidR="000E353A">
          <w:rPr>
            <w:webHidden/>
          </w:rPr>
          <w:tab/>
        </w:r>
        <w:r w:rsidR="000E353A">
          <w:rPr>
            <w:webHidden/>
          </w:rPr>
          <w:fldChar w:fldCharType="begin"/>
        </w:r>
        <w:r w:rsidR="000E353A">
          <w:rPr>
            <w:webHidden/>
          </w:rPr>
          <w:instrText xml:space="preserve"> PAGEREF _Toc154570784 \h </w:instrText>
        </w:r>
        <w:r w:rsidR="000E353A">
          <w:rPr>
            <w:webHidden/>
          </w:rPr>
        </w:r>
        <w:r w:rsidR="000E353A">
          <w:rPr>
            <w:webHidden/>
          </w:rPr>
          <w:fldChar w:fldCharType="separate"/>
        </w:r>
        <w:r w:rsidR="000E353A">
          <w:rPr>
            <w:webHidden/>
          </w:rPr>
          <w:t>7</w:t>
        </w:r>
        <w:r w:rsidR="000E353A">
          <w:rPr>
            <w:webHidden/>
          </w:rPr>
          <w:fldChar w:fldCharType="end"/>
        </w:r>
      </w:hyperlink>
    </w:p>
    <w:p w14:paraId="5D927D9D" w14:textId="46038967" w:rsidR="000E353A" w:rsidRDefault="003F5B7E">
      <w:pPr>
        <w:pStyle w:val="TOC1"/>
        <w:rPr>
          <w:rFonts w:asciiTheme="minorHAnsi" w:eastAsiaTheme="minorEastAsia" w:hAnsiTheme="minorHAnsi" w:cstheme="minorBidi"/>
          <w:b w:val="0"/>
          <w:bCs w:val="0"/>
          <w:sz w:val="22"/>
          <w:szCs w:val="22"/>
        </w:rPr>
      </w:pPr>
      <w:hyperlink w:anchor="_Toc154570785" w:history="1">
        <w:r w:rsidR="000E353A" w:rsidRPr="00137CE8">
          <w:rPr>
            <w:rStyle w:val="Hyperlink"/>
            <w:lang w:val="en"/>
          </w:rPr>
          <w:t>MSL20122 - Certificate II in Sampling and Measurement (Release 1)</w:t>
        </w:r>
        <w:r w:rsidR="000E353A">
          <w:rPr>
            <w:webHidden/>
          </w:rPr>
          <w:tab/>
        </w:r>
        <w:r w:rsidR="000E353A">
          <w:rPr>
            <w:webHidden/>
          </w:rPr>
          <w:fldChar w:fldCharType="begin"/>
        </w:r>
        <w:r w:rsidR="000E353A">
          <w:rPr>
            <w:webHidden/>
          </w:rPr>
          <w:instrText xml:space="preserve"> PAGEREF _Toc154570785 \h </w:instrText>
        </w:r>
        <w:r w:rsidR="000E353A">
          <w:rPr>
            <w:webHidden/>
          </w:rPr>
        </w:r>
        <w:r w:rsidR="000E353A">
          <w:rPr>
            <w:webHidden/>
          </w:rPr>
          <w:fldChar w:fldCharType="separate"/>
        </w:r>
        <w:r w:rsidR="000E353A">
          <w:rPr>
            <w:webHidden/>
          </w:rPr>
          <w:t>7</w:t>
        </w:r>
        <w:r w:rsidR="000E353A">
          <w:rPr>
            <w:webHidden/>
          </w:rPr>
          <w:fldChar w:fldCharType="end"/>
        </w:r>
      </w:hyperlink>
    </w:p>
    <w:p w14:paraId="57E9C59A" w14:textId="08F9ED04" w:rsidR="000E353A" w:rsidRDefault="003F5B7E">
      <w:pPr>
        <w:pStyle w:val="TOC1"/>
        <w:rPr>
          <w:rFonts w:asciiTheme="minorHAnsi" w:eastAsiaTheme="minorEastAsia" w:hAnsiTheme="minorHAnsi" w:cstheme="minorBidi"/>
          <w:b w:val="0"/>
          <w:bCs w:val="0"/>
          <w:sz w:val="22"/>
          <w:szCs w:val="22"/>
        </w:rPr>
      </w:pPr>
      <w:hyperlink w:anchor="_Toc154570786" w:history="1">
        <w:r w:rsidR="000E353A" w:rsidRPr="00137CE8">
          <w:rPr>
            <w:rStyle w:val="Hyperlink"/>
          </w:rPr>
          <w:t>Sample programs</w:t>
        </w:r>
        <w:r w:rsidR="000E353A">
          <w:rPr>
            <w:webHidden/>
          </w:rPr>
          <w:tab/>
        </w:r>
        <w:r w:rsidR="000E353A">
          <w:rPr>
            <w:webHidden/>
          </w:rPr>
          <w:fldChar w:fldCharType="begin"/>
        </w:r>
        <w:r w:rsidR="000E353A">
          <w:rPr>
            <w:webHidden/>
          </w:rPr>
          <w:instrText xml:space="preserve"> PAGEREF _Toc154570786 \h </w:instrText>
        </w:r>
        <w:r w:rsidR="000E353A">
          <w:rPr>
            <w:webHidden/>
          </w:rPr>
        </w:r>
        <w:r w:rsidR="000E353A">
          <w:rPr>
            <w:webHidden/>
          </w:rPr>
          <w:fldChar w:fldCharType="separate"/>
        </w:r>
        <w:r w:rsidR="000E353A">
          <w:rPr>
            <w:webHidden/>
          </w:rPr>
          <w:t>11</w:t>
        </w:r>
        <w:r w:rsidR="000E353A">
          <w:rPr>
            <w:webHidden/>
          </w:rPr>
          <w:fldChar w:fldCharType="end"/>
        </w:r>
      </w:hyperlink>
    </w:p>
    <w:p w14:paraId="3E4E8F6B" w14:textId="020A1529" w:rsidR="000E353A" w:rsidRDefault="003F5B7E">
      <w:pPr>
        <w:pStyle w:val="TOC1"/>
        <w:rPr>
          <w:rFonts w:asciiTheme="minorHAnsi" w:eastAsiaTheme="minorEastAsia" w:hAnsiTheme="minorHAnsi" w:cstheme="minorBidi"/>
          <w:b w:val="0"/>
          <w:bCs w:val="0"/>
          <w:sz w:val="22"/>
          <w:szCs w:val="22"/>
        </w:rPr>
      </w:pPr>
      <w:hyperlink w:anchor="_Toc154570787" w:history="1">
        <w:r w:rsidR="000E353A" w:rsidRPr="00137CE8">
          <w:rPr>
            <w:rStyle w:val="Hyperlink"/>
            <w:lang w:val="en"/>
          </w:rPr>
          <w:t>MSL20122 Certificate II in Sampling and Measurement (Release 1)</w:t>
        </w:r>
        <w:r w:rsidR="000E353A">
          <w:rPr>
            <w:webHidden/>
          </w:rPr>
          <w:tab/>
        </w:r>
        <w:r w:rsidR="000E353A">
          <w:rPr>
            <w:webHidden/>
          </w:rPr>
          <w:fldChar w:fldCharType="begin"/>
        </w:r>
        <w:r w:rsidR="000E353A">
          <w:rPr>
            <w:webHidden/>
          </w:rPr>
          <w:instrText xml:space="preserve"> PAGEREF _Toc154570787 \h </w:instrText>
        </w:r>
        <w:r w:rsidR="000E353A">
          <w:rPr>
            <w:webHidden/>
          </w:rPr>
        </w:r>
        <w:r w:rsidR="000E353A">
          <w:rPr>
            <w:webHidden/>
          </w:rPr>
          <w:fldChar w:fldCharType="separate"/>
        </w:r>
        <w:r w:rsidR="000E353A">
          <w:rPr>
            <w:webHidden/>
          </w:rPr>
          <w:t>11</w:t>
        </w:r>
        <w:r w:rsidR="000E353A">
          <w:rPr>
            <w:webHidden/>
          </w:rPr>
          <w:fldChar w:fldCharType="end"/>
        </w:r>
      </w:hyperlink>
    </w:p>
    <w:p w14:paraId="66E0D9FB" w14:textId="24605974" w:rsidR="000E353A" w:rsidRDefault="003F5B7E">
      <w:pPr>
        <w:pStyle w:val="TOC1"/>
        <w:rPr>
          <w:rFonts w:asciiTheme="minorHAnsi" w:eastAsiaTheme="minorEastAsia" w:hAnsiTheme="minorHAnsi" w:cstheme="minorBidi"/>
          <w:b w:val="0"/>
          <w:bCs w:val="0"/>
          <w:sz w:val="22"/>
          <w:szCs w:val="22"/>
        </w:rPr>
      </w:pPr>
      <w:hyperlink w:anchor="_Toc154570788" w:history="1">
        <w:r w:rsidR="000E353A" w:rsidRPr="00137CE8">
          <w:rPr>
            <w:rStyle w:val="Hyperlink"/>
          </w:rPr>
          <w:t>Enrolment advice</w:t>
        </w:r>
        <w:r w:rsidR="000E353A">
          <w:rPr>
            <w:webHidden/>
          </w:rPr>
          <w:tab/>
        </w:r>
        <w:r w:rsidR="000E353A">
          <w:rPr>
            <w:webHidden/>
          </w:rPr>
          <w:fldChar w:fldCharType="begin"/>
        </w:r>
        <w:r w:rsidR="000E353A">
          <w:rPr>
            <w:webHidden/>
          </w:rPr>
          <w:instrText xml:space="preserve"> PAGEREF _Toc154570788 \h </w:instrText>
        </w:r>
        <w:r w:rsidR="000E353A">
          <w:rPr>
            <w:webHidden/>
          </w:rPr>
        </w:r>
        <w:r w:rsidR="000E353A">
          <w:rPr>
            <w:webHidden/>
          </w:rPr>
          <w:fldChar w:fldCharType="separate"/>
        </w:r>
        <w:r w:rsidR="000E353A">
          <w:rPr>
            <w:webHidden/>
          </w:rPr>
          <w:t>13</w:t>
        </w:r>
        <w:r w:rsidR="000E353A">
          <w:rPr>
            <w:webHidden/>
          </w:rPr>
          <w:fldChar w:fldCharType="end"/>
        </w:r>
      </w:hyperlink>
    </w:p>
    <w:p w14:paraId="5B17516B" w14:textId="188453F0" w:rsidR="000E353A" w:rsidRDefault="003F5B7E">
      <w:pPr>
        <w:pStyle w:val="TOC3"/>
        <w:rPr>
          <w:rFonts w:eastAsiaTheme="minorEastAsia"/>
          <w:sz w:val="22"/>
          <w:lang w:val="en-AU" w:eastAsia="en-AU"/>
        </w:rPr>
      </w:pPr>
      <w:hyperlink w:anchor="_Toc154570789" w:history="1">
        <w:r w:rsidR="000E353A" w:rsidRPr="00137CE8">
          <w:rPr>
            <w:rStyle w:val="Hyperlink"/>
          </w:rPr>
          <w:t>VASS industry group</w:t>
        </w:r>
        <w:r w:rsidR="000E353A">
          <w:rPr>
            <w:webHidden/>
          </w:rPr>
          <w:tab/>
        </w:r>
        <w:r w:rsidR="000E353A">
          <w:rPr>
            <w:webHidden/>
          </w:rPr>
          <w:fldChar w:fldCharType="begin"/>
        </w:r>
        <w:r w:rsidR="000E353A">
          <w:rPr>
            <w:webHidden/>
          </w:rPr>
          <w:instrText xml:space="preserve"> PAGEREF _Toc154570789 \h </w:instrText>
        </w:r>
        <w:r w:rsidR="000E353A">
          <w:rPr>
            <w:webHidden/>
          </w:rPr>
        </w:r>
        <w:r w:rsidR="000E353A">
          <w:rPr>
            <w:webHidden/>
          </w:rPr>
          <w:fldChar w:fldCharType="separate"/>
        </w:r>
        <w:r w:rsidR="000E353A">
          <w:rPr>
            <w:webHidden/>
          </w:rPr>
          <w:t>13</w:t>
        </w:r>
        <w:r w:rsidR="000E353A">
          <w:rPr>
            <w:webHidden/>
          </w:rPr>
          <w:fldChar w:fldCharType="end"/>
        </w:r>
      </w:hyperlink>
    </w:p>
    <w:p w14:paraId="289B4A8B" w14:textId="3EE4DF51" w:rsidR="000E353A" w:rsidRDefault="003F5B7E">
      <w:pPr>
        <w:pStyle w:val="TOC1"/>
        <w:rPr>
          <w:rFonts w:asciiTheme="minorHAnsi" w:eastAsiaTheme="minorEastAsia" w:hAnsiTheme="minorHAnsi" w:cstheme="minorBidi"/>
          <w:b w:val="0"/>
          <w:bCs w:val="0"/>
          <w:sz w:val="22"/>
          <w:szCs w:val="22"/>
        </w:rPr>
      </w:pPr>
      <w:hyperlink w:anchor="_Toc154570790" w:history="1">
        <w:r w:rsidR="000E353A" w:rsidRPr="00137CE8">
          <w:rPr>
            <w:rStyle w:val="Hyperlink"/>
          </w:rPr>
          <w:t>Additional information</w:t>
        </w:r>
        <w:r w:rsidR="000E353A">
          <w:rPr>
            <w:webHidden/>
          </w:rPr>
          <w:tab/>
        </w:r>
        <w:r w:rsidR="000E353A">
          <w:rPr>
            <w:webHidden/>
          </w:rPr>
          <w:fldChar w:fldCharType="begin"/>
        </w:r>
        <w:r w:rsidR="000E353A">
          <w:rPr>
            <w:webHidden/>
          </w:rPr>
          <w:instrText xml:space="preserve"> PAGEREF _Toc154570790 \h </w:instrText>
        </w:r>
        <w:r w:rsidR="000E353A">
          <w:rPr>
            <w:webHidden/>
          </w:rPr>
        </w:r>
        <w:r w:rsidR="000E353A">
          <w:rPr>
            <w:webHidden/>
          </w:rPr>
          <w:fldChar w:fldCharType="separate"/>
        </w:r>
        <w:r w:rsidR="000E353A">
          <w:rPr>
            <w:webHidden/>
          </w:rPr>
          <w:t>14</w:t>
        </w:r>
        <w:r w:rsidR="000E353A">
          <w:rPr>
            <w:webHidden/>
          </w:rPr>
          <w:fldChar w:fldCharType="end"/>
        </w:r>
      </w:hyperlink>
    </w:p>
    <w:p w14:paraId="688773B6" w14:textId="54B17AF9" w:rsidR="000E353A" w:rsidRDefault="003F5B7E">
      <w:pPr>
        <w:pStyle w:val="TOC3"/>
        <w:rPr>
          <w:rFonts w:eastAsiaTheme="minorEastAsia"/>
          <w:sz w:val="22"/>
          <w:lang w:val="en-AU" w:eastAsia="en-AU"/>
        </w:rPr>
      </w:pPr>
      <w:hyperlink w:anchor="_Toc154570791" w:history="1">
        <w:r w:rsidR="000E353A" w:rsidRPr="00137CE8">
          <w:rPr>
            <w:rStyle w:val="Hyperlink"/>
          </w:rPr>
          <w:t>Resources</w:t>
        </w:r>
        <w:r w:rsidR="000E353A">
          <w:rPr>
            <w:webHidden/>
          </w:rPr>
          <w:tab/>
        </w:r>
        <w:r w:rsidR="000E353A">
          <w:rPr>
            <w:webHidden/>
          </w:rPr>
          <w:fldChar w:fldCharType="begin"/>
        </w:r>
        <w:r w:rsidR="000E353A">
          <w:rPr>
            <w:webHidden/>
          </w:rPr>
          <w:instrText xml:space="preserve"> PAGEREF _Toc154570791 \h </w:instrText>
        </w:r>
        <w:r w:rsidR="000E353A">
          <w:rPr>
            <w:webHidden/>
          </w:rPr>
        </w:r>
        <w:r w:rsidR="000E353A">
          <w:rPr>
            <w:webHidden/>
          </w:rPr>
          <w:fldChar w:fldCharType="separate"/>
        </w:r>
        <w:r w:rsidR="000E353A">
          <w:rPr>
            <w:webHidden/>
          </w:rPr>
          <w:t>14</w:t>
        </w:r>
        <w:r w:rsidR="000E353A">
          <w:rPr>
            <w:webHidden/>
          </w:rPr>
          <w:fldChar w:fldCharType="end"/>
        </w:r>
      </w:hyperlink>
    </w:p>
    <w:p w14:paraId="2F6EF651" w14:textId="3FF7131A" w:rsidR="000E353A" w:rsidRDefault="003F5B7E">
      <w:pPr>
        <w:pStyle w:val="TOC1"/>
        <w:rPr>
          <w:rFonts w:asciiTheme="minorHAnsi" w:eastAsiaTheme="minorEastAsia" w:hAnsiTheme="minorHAnsi" w:cstheme="minorBidi"/>
          <w:b w:val="0"/>
          <w:bCs w:val="0"/>
          <w:sz w:val="22"/>
          <w:szCs w:val="22"/>
        </w:rPr>
      </w:pPr>
      <w:hyperlink w:anchor="_Toc154570792" w:history="1">
        <w:r w:rsidR="000E353A" w:rsidRPr="00137CE8">
          <w:rPr>
            <w:rStyle w:val="Hyperlink"/>
          </w:rPr>
          <w:t>Appendix</w:t>
        </w:r>
        <w:r w:rsidR="000E353A">
          <w:rPr>
            <w:webHidden/>
          </w:rPr>
          <w:tab/>
        </w:r>
        <w:r w:rsidR="000E353A">
          <w:rPr>
            <w:webHidden/>
          </w:rPr>
          <w:fldChar w:fldCharType="begin"/>
        </w:r>
        <w:r w:rsidR="000E353A">
          <w:rPr>
            <w:webHidden/>
          </w:rPr>
          <w:instrText xml:space="preserve"> PAGEREF _Toc154570792 \h </w:instrText>
        </w:r>
        <w:r w:rsidR="000E353A">
          <w:rPr>
            <w:webHidden/>
          </w:rPr>
        </w:r>
        <w:r w:rsidR="000E353A">
          <w:rPr>
            <w:webHidden/>
          </w:rPr>
          <w:fldChar w:fldCharType="separate"/>
        </w:r>
        <w:r w:rsidR="000E353A">
          <w:rPr>
            <w:webHidden/>
          </w:rPr>
          <w:t>15</w:t>
        </w:r>
        <w:r w:rsidR="000E353A">
          <w:rPr>
            <w:webHidden/>
          </w:rPr>
          <w:fldChar w:fldCharType="end"/>
        </w:r>
      </w:hyperlink>
    </w:p>
    <w:p w14:paraId="4EEC5C2A" w14:textId="443D70E1" w:rsidR="000E353A" w:rsidRDefault="003F5B7E">
      <w:pPr>
        <w:pStyle w:val="TOC2"/>
        <w:rPr>
          <w:rFonts w:asciiTheme="minorHAnsi" w:eastAsiaTheme="minorEastAsia" w:hAnsiTheme="minorHAnsi" w:cstheme="minorBidi"/>
          <w:sz w:val="22"/>
          <w:szCs w:val="22"/>
        </w:rPr>
      </w:pPr>
      <w:hyperlink w:anchor="_Toc154570793" w:history="1">
        <w:r w:rsidR="000E353A" w:rsidRPr="00137CE8">
          <w:rPr>
            <w:rStyle w:val="Hyperlink"/>
          </w:rPr>
          <w:t>Credit arrangements</w:t>
        </w:r>
        <w:r w:rsidR="000E353A">
          <w:rPr>
            <w:webHidden/>
          </w:rPr>
          <w:tab/>
        </w:r>
        <w:r w:rsidR="000E353A">
          <w:rPr>
            <w:webHidden/>
          </w:rPr>
          <w:fldChar w:fldCharType="begin"/>
        </w:r>
        <w:r w:rsidR="000E353A">
          <w:rPr>
            <w:webHidden/>
          </w:rPr>
          <w:instrText xml:space="preserve"> PAGEREF _Toc154570793 \h </w:instrText>
        </w:r>
        <w:r w:rsidR="000E353A">
          <w:rPr>
            <w:webHidden/>
          </w:rPr>
        </w:r>
        <w:r w:rsidR="000E353A">
          <w:rPr>
            <w:webHidden/>
          </w:rPr>
          <w:fldChar w:fldCharType="separate"/>
        </w:r>
        <w:r w:rsidR="000E353A">
          <w:rPr>
            <w:webHidden/>
          </w:rPr>
          <w:t>15</w:t>
        </w:r>
        <w:r w:rsidR="000E353A">
          <w:rPr>
            <w:webHidden/>
          </w:rPr>
          <w:fldChar w:fldCharType="end"/>
        </w:r>
      </w:hyperlink>
    </w:p>
    <w:p w14:paraId="5C988FD2" w14:textId="20E15F7A" w:rsidR="000E353A" w:rsidRDefault="003F5B7E">
      <w:pPr>
        <w:pStyle w:val="TOC3"/>
        <w:rPr>
          <w:rFonts w:eastAsiaTheme="minorEastAsia"/>
          <w:sz w:val="22"/>
          <w:lang w:val="en-AU" w:eastAsia="en-AU"/>
        </w:rPr>
      </w:pPr>
      <w:hyperlink w:anchor="_Toc154570794" w:history="1">
        <w:r w:rsidR="000E353A" w:rsidRPr="00137CE8">
          <w:rPr>
            <w:rStyle w:val="Hyperlink"/>
          </w:rPr>
          <w:t>VASS industry group</w:t>
        </w:r>
        <w:r w:rsidR="000E353A">
          <w:rPr>
            <w:webHidden/>
          </w:rPr>
          <w:tab/>
        </w:r>
        <w:r w:rsidR="000E353A">
          <w:rPr>
            <w:webHidden/>
          </w:rPr>
          <w:fldChar w:fldCharType="begin"/>
        </w:r>
        <w:r w:rsidR="000E353A">
          <w:rPr>
            <w:webHidden/>
          </w:rPr>
          <w:instrText xml:space="preserve"> PAGEREF _Toc154570794 \h </w:instrText>
        </w:r>
        <w:r w:rsidR="000E353A">
          <w:rPr>
            <w:webHidden/>
          </w:rPr>
        </w:r>
        <w:r w:rsidR="000E353A">
          <w:rPr>
            <w:webHidden/>
          </w:rPr>
          <w:fldChar w:fldCharType="separate"/>
        </w:r>
        <w:r w:rsidR="000E353A">
          <w:rPr>
            <w:webHidden/>
          </w:rPr>
          <w:t>15</w:t>
        </w:r>
        <w:r w:rsidR="000E353A">
          <w:rPr>
            <w:webHidden/>
          </w:rPr>
          <w:fldChar w:fldCharType="end"/>
        </w:r>
      </w:hyperlink>
    </w:p>
    <w:p w14:paraId="63D25FF3" w14:textId="27DA28F9" w:rsidR="000E353A" w:rsidRDefault="003F5B7E">
      <w:pPr>
        <w:pStyle w:val="TOC3"/>
        <w:rPr>
          <w:rFonts w:eastAsiaTheme="minorEastAsia"/>
          <w:sz w:val="22"/>
          <w:lang w:val="en-AU" w:eastAsia="en-AU"/>
        </w:rPr>
      </w:pPr>
      <w:hyperlink w:anchor="_Toc154570795" w:history="1">
        <w:r w:rsidR="000E353A" w:rsidRPr="00137CE8">
          <w:rPr>
            <w:rStyle w:val="Hyperlink"/>
          </w:rPr>
          <w:t>VET credit arrangements</w:t>
        </w:r>
        <w:r w:rsidR="000E353A">
          <w:rPr>
            <w:webHidden/>
          </w:rPr>
          <w:tab/>
        </w:r>
        <w:r w:rsidR="000E353A">
          <w:rPr>
            <w:webHidden/>
          </w:rPr>
          <w:fldChar w:fldCharType="begin"/>
        </w:r>
        <w:r w:rsidR="000E353A">
          <w:rPr>
            <w:webHidden/>
          </w:rPr>
          <w:instrText xml:space="preserve"> PAGEREF _Toc154570795 \h </w:instrText>
        </w:r>
        <w:r w:rsidR="000E353A">
          <w:rPr>
            <w:webHidden/>
          </w:rPr>
        </w:r>
        <w:r w:rsidR="000E353A">
          <w:rPr>
            <w:webHidden/>
          </w:rPr>
          <w:fldChar w:fldCharType="separate"/>
        </w:r>
        <w:r w:rsidR="000E353A">
          <w:rPr>
            <w:webHidden/>
          </w:rPr>
          <w:t>17</w:t>
        </w:r>
        <w:r w:rsidR="000E353A">
          <w:rPr>
            <w:webHidden/>
          </w:rPr>
          <w:fldChar w:fldCharType="end"/>
        </w:r>
      </w:hyperlink>
    </w:p>
    <w:p w14:paraId="18B7E65D" w14:textId="7EFB5957" w:rsidR="000E353A" w:rsidRDefault="003F5B7E">
      <w:pPr>
        <w:pStyle w:val="TOC3"/>
        <w:rPr>
          <w:rFonts w:eastAsiaTheme="minorEastAsia"/>
          <w:sz w:val="22"/>
          <w:lang w:val="en-AU" w:eastAsia="en-AU"/>
        </w:rPr>
      </w:pPr>
      <w:hyperlink w:anchor="_Toc154570796" w:history="1">
        <w:r w:rsidR="000E353A" w:rsidRPr="00137CE8">
          <w:rPr>
            <w:rStyle w:val="Hyperlink"/>
          </w:rPr>
          <w:t>VCE VM credit arrangements</w:t>
        </w:r>
        <w:r w:rsidR="000E353A">
          <w:rPr>
            <w:webHidden/>
          </w:rPr>
          <w:tab/>
        </w:r>
        <w:r w:rsidR="000E353A">
          <w:rPr>
            <w:webHidden/>
          </w:rPr>
          <w:fldChar w:fldCharType="begin"/>
        </w:r>
        <w:r w:rsidR="000E353A">
          <w:rPr>
            <w:webHidden/>
          </w:rPr>
          <w:instrText xml:space="preserve"> PAGEREF _Toc154570796 \h </w:instrText>
        </w:r>
        <w:r w:rsidR="000E353A">
          <w:rPr>
            <w:webHidden/>
          </w:rPr>
        </w:r>
        <w:r w:rsidR="000E353A">
          <w:rPr>
            <w:webHidden/>
          </w:rPr>
          <w:fldChar w:fldCharType="separate"/>
        </w:r>
        <w:r w:rsidR="000E353A">
          <w:rPr>
            <w:webHidden/>
          </w:rPr>
          <w:t>18</w:t>
        </w:r>
        <w:r w:rsidR="000E353A">
          <w:rPr>
            <w:webHidden/>
          </w:rPr>
          <w:fldChar w:fldCharType="end"/>
        </w:r>
      </w:hyperlink>
    </w:p>
    <w:p w14:paraId="620D45A4" w14:textId="56D7184F" w:rsidR="000E353A" w:rsidRDefault="003F5B7E">
      <w:pPr>
        <w:pStyle w:val="TOC3"/>
        <w:rPr>
          <w:rFonts w:eastAsiaTheme="minorEastAsia"/>
          <w:sz w:val="22"/>
          <w:lang w:val="en-AU" w:eastAsia="en-AU"/>
        </w:rPr>
      </w:pPr>
      <w:hyperlink w:anchor="_Toc154570797" w:history="1">
        <w:r w:rsidR="000E353A" w:rsidRPr="00137CE8">
          <w:rPr>
            <w:rStyle w:val="Hyperlink"/>
          </w:rPr>
          <w:t>VPC credit arrangements</w:t>
        </w:r>
        <w:r w:rsidR="000E353A">
          <w:rPr>
            <w:webHidden/>
          </w:rPr>
          <w:tab/>
        </w:r>
        <w:r w:rsidR="000E353A">
          <w:rPr>
            <w:webHidden/>
          </w:rPr>
          <w:fldChar w:fldCharType="begin"/>
        </w:r>
        <w:r w:rsidR="000E353A">
          <w:rPr>
            <w:webHidden/>
          </w:rPr>
          <w:instrText xml:space="preserve"> PAGEREF _Toc154570797 \h </w:instrText>
        </w:r>
        <w:r w:rsidR="000E353A">
          <w:rPr>
            <w:webHidden/>
          </w:rPr>
        </w:r>
        <w:r w:rsidR="000E353A">
          <w:rPr>
            <w:webHidden/>
          </w:rPr>
          <w:fldChar w:fldCharType="separate"/>
        </w:r>
        <w:r w:rsidR="000E353A">
          <w:rPr>
            <w:webHidden/>
          </w:rPr>
          <w:t>18</w:t>
        </w:r>
        <w:r w:rsidR="000E353A">
          <w:rPr>
            <w:webHidden/>
          </w:rPr>
          <w:fldChar w:fldCharType="end"/>
        </w:r>
      </w:hyperlink>
    </w:p>
    <w:p w14:paraId="323585D6" w14:textId="45E0F2DD" w:rsidR="000E353A" w:rsidRDefault="003F5B7E">
      <w:pPr>
        <w:pStyle w:val="TOC2"/>
        <w:rPr>
          <w:rFonts w:asciiTheme="minorHAnsi" w:eastAsiaTheme="minorEastAsia" w:hAnsiTheme="minorHAnsi" w:cstheme="minorBidi"/>
          <w:sz w:val="22"/>
          <w:szCs w:val="22"/>
        </w:rPr>
      </w:pPr>
      <w:hyperlink w:anchor="_Toc154570798" w:history="1">
        <w:r w:rsidR="000E353A" w:rsidRPr="00137CE8">
          <w:rPr>
            <w:rStyle w:val="Hyperlink"/>
          </w:rPr>
          <w:t>‘Get VET’ resources</w:t>
        </w:r>
        <w:r w:rsidR="000E353A">
          <w:rPr>
            <w:webHidden/>
          </w:rPr>
          <w:tab/>
        </w:r>
        <w:r w:rsidR="000E353A">
          <w:rPr>
            <w:webHidden/>
          </w:rPr>
          <w:fldChar w:fldCharType="begin"/>
        </w:r>
        <w:r w:rsidR="000E353A">
          <w:rPr>
            <w:webHidden/>
          </w:rPr>
          <w:instrText xml:space="preserve"> PAGEREF _Toc154570798 \h </w:instrText>
        </w:r>
        <w:r w:rsidR="000E353A">
          <w:rPr>
            <w:webHidden/>
          </w:rPr>
        </w:r>
        <w:r w:rsidR="000E353A">
          <w:rPr>
            <w:webHidden/>
          </w:rPr>
          <w:fldChar w:fldCharType="separate"/>
        </w:r>
        <w:r w:rsidR="000E353A">
          <w:rPr>
            <w:webHidden/>
          </w:rPr>
          <w:t>18</w:t>
        </w:r>
        <w:r w:rsidR="000E353A">
          <w:rPr>
            <w:webHidden/>
          </w:rPr>
          <w:fldChar w:fldCharType="end"/>
        </w:r>
      </w:hyperlink>
    </w:p>
    <w:p w14:paraId="4A5C33BD" w14:textId="09677113" w:rsidR="000E353A" w:rsidRDefault="003F5B7E">
      <w:pPr>
        <w:pStyle w:val="TOC3"/>
        <w:rPr>
          <w:rFonts w:eastAsiaTheme="minorEastAsia"/>
          <w:sz w:val="22"/>
          <w:lang w:val="en-AU" w:eastAsia="en-AU"/>
        </w:rPr>
      </w:pPr>
      <w:hyperlink w:anchor="_Toc154570799" w:history="1">
        <w:r w:rsidR="000E353A" w:rsidRPr="00137CE8">
          <w:rPr>
            <w:rStyle w:val="Hyperlink"/>
          </w:rPr>
          <w:t>VCE VET program chart</w:t>
        </w:r>
        <w:r w:rsidR="000E353A">
          <w:rPr>
            <w:webHidden/>
          </w:rPr>
          <w:tab/>
        </w:r>
        <w:r w:rsidR="000E353A">
          <w:rPr>
            <w:webHidden/>
          </w:rPr>
          <w:fldChar w:fldCharType="begin"/>
        </w:r>
        <w:r w:rsidR="000E353A">
          <w:rPr>
            <w:webHidden/>
          </w:rPr>
          <w:instrText xml:space="preserve"> PAGEREF _Toc154570799 \h </w:instrText>
        </w:r>
        <w:r w:rsidR="000E353A">
          <w:rPr>
            <w:webHidden/>
          </w:rPr>
        </w:r>
        <w:r w:rsidR="000E353A">
          <w:rPr>
            <w:webHidden/>
          </w:rPr>
          <w:fldChar w:fldCharType="separate"/>
        </w:r>
        <w:r w:rsidR="000E353A">
          <w:rPr>
            <w:webHidden/>
          </w:rPr>
          <w:t>18</w:t>
        </w:r>
        <w:r w:rsidR="000E353A">
          <w:rPr>
            <w:webHidden/>
          </w:rPr>
          <w:fldChar w:fldCharType="end"/>
        </w:r>
      </w:hyperlink>
    </w:p>
    <w:p w14:paraId="4E39C110" w14:textId="3430A75F" w:rsidR="000E353A" w:rsidRDefault="003F5B7E">
      <w:pPr>
        <w:pStyle w:val="TOC2"/>
        <w:rPr>
          <w:rFonts w:asciiTheme="minorHAnsi" w:eastAsiaTheme="minorEastAsia" w:hAnsiTheme="minorHAnsi" w:cstheme="minorBidi"/>
          <w:sz w:val="22"/>
          <w:szCs w:val="22"/>
        </w:rPr>
      </w:pPr>
      <w:hyperlink w:anchor="_Toc154570800" w:history="1">
        <w:r w:rsidR="000E353A" w:rsidRPr="00137CE8">
          <w:rPr>
            <w:rStyle w:val="Hyperlink"/>
          </w:rPr>
          <w:t>Scored assessment</w:t>
        </w:r>
        <w:r w:rsidR="000E353A">
          <w:rPr>
            <w:webHidden/>
          </w:rPr>
          <w:tab/>
        </w:r>
        <w:r w:rsidR="000E353A">
          <w:rPr>
            <w:webHidden/>
          </w:rPr>
          <w:fldChar w:fldCharType="begin"/>
        </w:r>
        <w:r w:rsidR="000E353A">
          <w:rPr>
            <w:webHidden/>
          </w:rPr>
          <w:instrText xml:space="preserve"> PAGEREF _Toc154570800 \h </w:instrText>
        </w:r>
        <w:r w:rsidR="000E353A">
          <w:rPr>
            <w:webHidden/>
          </w:rPr>
        </w:r>
        <w:r w:rsidR="000E353A">
          <w:rPr>
            <w:webHidden/>
          </w:rPr>
          <w:fldChar w:fldCharType="separate"/>
        </w:r>
        <w:r w:rsidR="000E353A">
          <w:rPr>
            <w:webHidden/>
          </w:rPr>
          <w:t>19</w:t>
        </w:r>
        <w:r w:rsidR="000E353A">
          <w:rPr>
            <w:webHidden/>
          </w:rPr>
          <w:fldChar w:fldCharType="end"/>
        </w:r>
      </w:hyperlink>
    </w:p>
    <w:p w14:paraId="18B04FC4" w14:textId="72639334" w:rsidR="000E353A" w:rsidRDefault="003F5B7E">
      <w:pPr>
        <w:pStyle w:val="TOC3"/>
        <w:rPr>
          <w:rFonts w:eastAsiaTheme="minorEastAsia"/>
          <w:sz w:val="22"/>
          <w:lang w:val="en-AU" w:eastAsia="en-AU"/>
        </w:rPr>
      </w:pPr>
      <w:hyperlink w:anchor="_Toc154570801" w:history="1">
        <w:r w:rsidR="000E353A" w:rsidRPr="00137CE8">
          <w:rPr>
            <w:rStyle w:val="Hyperlink"/>
          </w:rPr>
          <w:t>Study score</w:t>
        </w:r>
        <w:r w:rsidR="000E353A">
          <w:rPr>
            <w:webHidden/>
          </w:rPr>
          <w:tab/>
        </w:r>
        <w:r w:rsidR="000E353A">
          <w:rPr>
            <w:webHidden/>
          </w:rPr>
          <w:fldChar w:fldCharType="begin"/>
        </w:r>
        <w:r w:rsidR="000E353A">
          <w:rPr>
            <w:webHidden/>
          </w:rPr>
          <w:instrText xml:space="preserve"> PAGEREF _Toc154570801 \h </w:instrText>
        </w:r>
        <w:r w:rsidR="000E353A">
          <w:rPr>
            <w:webHidden/>
          </w:rPr>
        </w:r>
        <w:r w:rsidR="000E353A">
          <w:rPr>
            <w:webHidden/>
          </w:rPr>
          <w:fldChar w:fldCharType="separate"/>
        </w:r>
        <w:r w:rsidR="000E353A">
          <w:rPr>
            <w:webHidden/>
          </w:rPr>
          <w:t>19</w:t>
        </w:r>
        <w:r w:rsidR="000E353A">
          <w:rPr>
            <w:webHidden/>
          </w:rPr>
          <w:fldChar w:fldCharType="end"/>
        </w:r>
      </w:hyperlink>
    </w:p>
    <w:p w14:paraId="3EF0DA96" w14:textId="081AFBFB" w:rsidR="000E353A" w:rsidRDefault="003F5B7E">
      <w:pPr>
        <w:pStyle w:val="TOC2"/>
        <w:rPr>
          <w:rFonts w:asciiTheme="minorHAnsi" w:eastAsiaTheme="minorEastAsia" w:hAnsiTheme="minorHAnsi" w:cstheme="minorBidi"/>
          <w:sz w:val="22"/>
          <w:szCs w:val="22"/>
        </w:rPr>
      </w:pPr>
      <w:hyperlink w:anchor="_Toc154570802" w:history="1">
        <w:r w:rsidR="000E353A" w:rsidRPr="00137CE8">
          <w:rPr>
            <w:rStyle w:val="Hyperlink"/>
          </w:rPr>
          <w:t>ATAR contribution</w:t>
        </w:r>
        <w:r w:rsidR="000E353A">
          <w:rPr>
            <w:webHidden/>
          </w:rPr>
          <w:tab/>
        </w:r>
        <w:r w:rsidR="000E353A">
          <w:rPr>
            <w:webHidden/>
          </w:rPr>
          <w:fldChar w:fldCharType="begin"/>
        </w:r>
        <w:r w:rsidR="000E353A">
          <w:rPr>
            <w:webHidden/>
          </w:rPr>
          <w:instrText xml:space="preserve"> PAGEREF _Toc154570802 \h </w:instrText>
        </w:r>
        <w:r w:rsidR="000E353A">
          <w:rPr>
            <w:webHidden/>
          </w:rPr>
        </w:r>
        <w:r w:rsidR="000E353A">
          <w:rPr>
            <w:webHidden/>
          </w:rPr>
          <w:fldChar w:fldCharType="separate"/>
        </w:r>
        <w:r w:rsidR="000E353A">
          <w:rPr>
            <w:webHidden/>
          </w:rPr>
          <w:t>19</w:t>
        </w:r>
        <w:r w:rsidR="000E353A">
          <w:rPr>
            <w:webHidden/>
          </w:rPr>
          <w:fldChar w:fldCharType="end"/>
        </w:r>
      </w:hyperlink>
    </w:p>
    <w:p w14:paraId="38FE71CD" w14:textId="07EDB3EF" w:rsidR="000E353A" w:rsidRDefault="003F5B7E">
      <w:pPr>
        <w:pStyle w:val="TOC3"/>
        <w:rPr>
          <w:rFonts w:eastAsiaTheme="minorEastAsia"/>
          <w:sz w:val="22"/>
          <w:lang w:val="en-AU" w:eastAsia="en-AU"/>
        </w:rPr>
      </w:pPr>
      <w:hyperlink w:anchor="_Toc154570803" w:history="1">
        <w:r w:rsidR="000E353A" w:rsidRPr="00137CE8">
          <w:rPr>
            <w:rStyle w:val="Hyperlink"/>
          </w:rPr>
          <w:t>Scored VCE VET program</w:t>
        </w:r>
        <w:r w:rsidR="000E353A">
          <w:rPr>
            <w:webHidden/>
          </w:rPr>
          <w:tab/>
        </w:r>
        <w:r w:rsidR="000E353A">
          <w:rPr>
            <w:webHidden/>
          </w:rPr>
          <w:fldChar w:fldCharType="begin"/>
        </w:r>
        <w:r w:rsidR="000E353A">
          <w:rPr>
            <w:webHidden/>
          </w:rPr>
          <w:instrText xml:space="preserve"> PAGEREF _Toc154570803 \h </w:instrText>
        </w:r>
        <w:r w:rsidR="000E353A">
          <w:rPr>
            <w:webHidden/>
          </w:rPr>
        </w:r>
        <w:r w:rsidR="000E353A">
          <w:rPr>
            <w:webHidden/>
          </w:rPr>
          <w:fldChar w:fldCharType="separate"/>
        </w:r>
        <w:r w:rsidR="000E353A">
          <w:rPr>
            <w:webHidden/>
          </w:rPr>
          <w:t>20</w:t>
        </w:r>
        <w:r w:rsidR="000E353A">
          <w:rPr>
            <w:webHidden/>
          </w:rPr>
          <w:fldChar w:fldCharType="end"/>
        </w:r>
      </w:hyperlink>
    </w:p>
    <w:p w14:paraId="14609FFD" w14:textId="48BCA015" w:rsidR="000E353A" w:rsidRDefault="003F5B7E">
      <w:pPr>
        <w:pStyle w:val="TOC3"/>
        <w:rPr>
          <w:rFonts w:eastAsiaTheme="minorEastAsia"/>
          <w:sz w:val="22"/>
          <w:lang w:val="en-AU" w:eastAsia="en-AU"/>
        </w:rPr>
      </w:pPr>
      <w:hyperlink w:anchor="_Toc154570804" w:history="1">
        <w:r w:rsidR="000E353A" w:rsidRPr="00137CE8">
          <w:rPr>
            <w:rStyle w:val="Hyperlink"/>
          </w:rPr>
          <w:t>Scored VCE VET program with an additional  non-scored stream</w:t>
        </w:r>
        <w:r w:rsidR="000E353A">
          <w:rPr>
            <w:webHidden/>
          </w:rPr>
          <w:tab/>
        </w:r>
        <w:r w:rsidR="000E353A">
          <w:rPr>
            <w:webHidden/>
          </w:rPr>
          <w:fldChar w:fldCharType="begin"/>
        </w:r>
        <w:r w:rsidR="000E353A">
          <w:rPr>
            <w:webHidden/>
          </w:rPr>
          <w:instrText xml:space="preserve"> PAGEREF _Toc154570804 \h </w:instrText>
        </w:r>
        <w:r w:rsidR="000E353A">
          <w:rPr>
            <w:webHidden/>
          </w:rPr>
        </w:r>
        <w:r w:rsidR="000E353A">
          <w:rPr>
            <w:webHidden/>
          </w:rPr>
          <w:fldChar w:fldCharType="separate"/>
        </w:r>
        <w:r w:rsidR="000E353A">
          <w:rPr>
            <w:webHidden/>
          </w:rPr>
          <w:t>20</w:t>
        </w:r>
        <w:r w:rsidR="000E353A">
          <w:rPr>
            <w:webHidden/>
          </w:rPr>
          <w:fldChar w:fldCharType="end"/>
        </w:r>
      </w:hyperlink>
    </w:p>
    <w:p w14:paraId="59E67092" w14:textId="0BDE6CB1" w:rsidR="000E353A" w:rsidRDefault="003F5B7E">
      <w:pPr>
        <w:pStyle w:val="TOC3"/>
        <w:rPr>
          <w:rFonts w:eastAsiaTheme="minorEastAsia"/>
          <w:sz w:val="22"/>
          <w:lang w:val="en-AU" w:eastAsia="en-AU"/>
        </w:rPr>
      </w:pPr>
      <w:hyperlink w:anchor="_Toc154570805" w:history="1">
        <w:r w:rsidR="000E353A" w:rsidRPr="00137CE8">
          <w:rPr>
            <w:rStyle w:val="Hyperlink"/>
          </w:rPr>
          <w:t>Non-scored VCE VET programs and all other VET</w:t>
        </w:r>
        <w:r w:rsidR="000E353A">
          <w:rPr>
            <w:webHidden/>
          </w:rPr>
          <w:tab/>
        </w:r>
        <w:r w:rsidR="000E353A">
          <w:rPr>
            <w:webHidden/>
          </w:rPr>
          <w:fldChar w:fldCharType="begin"/>
        </w:r>
        <w:r w:rsidR="000E353A">
          <w:rPr>
            <w:webHidden/>
          </w:rPr>
          <w:instrText xml:space="preserve"> PAGEREF _Toc154570805 \h </w:instrText>
        </w:r>
        <w:r w:rsidR="000E353A">
          <w:rPr>
            <w:webHidden/>
          </w:rPr>
        </w:r>
        <w:r w:rsidR="000E353A">
          <w:rPr>
            <w:webHidden/>
          </w:rPr>
          <w:fldChar w:fldCharType="separate"/>
        </w:r>
        <w:r w:rsidR="000E353A">
          <w:rPr>
            <w:webHidden/>
          </w:rPr>
          <w:t>20</w:t>
        </w:r>
        <w:r w:rsidR="000E353A">
          <w:rPr>
            <w:webHidden/>
          </w:rPr>
          <w:fldChar w:fldCharType="end"/>
        </w:r>
      </w:hyperlink>
    </w:p>
    <w:p w14:paraId="78796BB3" w14:textId="151DB121" w:rsidR="000E353A" w:rsidRDefault="003F5B7E">
      <w:pPr>
        <w:pStyle w:val="TOC2"/>
        <w:rPr>
          <w:rFonts w:asciiTheme="minorHAnsi" w:eastAsiaTheme="minorEastAsia" w:hAnsiTheme="minorHAnsi" w:cstheme="minorBidi"/>
          <w:sz w:val="22"/>
          <w:szCs w:val="22"/>
        </w:rPr>
      </w:pPr>
      <w:hyperlink w:anchor="_Toc154570806" w:history="1">
        <w:r w:rsidR="000E353A" w:rsidRPr="00137CE8">
          <w:rPr>
            <w:rStyle w:val="Hyperlink"/>
          </w:rPr>
          <w:t>Structured Workplace Learning</w:t>
        </w:r>
        <w:r w:rsidR="000E353A">
          <w:rPr>
            <w:webHidden/>
          </w:rPr>
          <w:tab/>
        </w:r>
        <w:r w:rsidR="000E353A">
          <w:rPr>
            <w:webHidden/>
          </w:rPr>
          <w:fldChar w:fldCharType="begin"/>
        </w:r>
        <w:r w:rsidR="000E353A">
          <w:rPr>
            <w:webHidden/>
          </w:rPr>
          <w:instrText xml:space="preserve"> PAGEREF _Toc154570806 \h </w:instrText>
        </w:r>
        <w:r w:rsidR="000E353A">
          <w:rPr>
            <w:webHidden/>
          </w:rPr>
        </w:r>
        <w:r w:rsidR="000E353A">
          <w:rPr>
            <w:webHidden/>
          </w:rPr>
          <w:fldChar w:fldCharType="separate"/>
        </w:r>
        <w:r w:rsidR="000E353A">
          <w:rPr>
            <w:webHidden/>
          </w:rPr>
          <w:t>20</w:t>
        </w:r>
        <w:r w:rsidR="000E353A">
          <w:rPr>
            <w:webHidden/>
          </w:rPr>
          <w:fldChar w:fldCharType="end"/>
        </w:r>
      </w:hyperlink>
    </w:p>
    <w:p w14:paraId="6525A9FC" w14:textId="60FB51B5" w:rsidR="000E353A" w:rsidRDefault="003F5B7E">
      <w:pPr>
        <w:pStyle w:val="TOC3"/>
        <w:rPr>
          <w:rFonts w:eastAsiaTheme="minorEastAsia"/>
          <w:sz w:val="22"/>
          <w:lang w:val="en-AU" w:eastAsia="en-AU"/>
        </w:rPr>
      </w:pPr>
      <w:hyperlink w:anchor="_Toc154570807" w:history="1">
        <w:r w:rsidR="000E353A" w:rsidRPr="00137CE8">
          <w:rPr>
            <w:rStyle w:val="Hyperlink"/>
          </w:rPr>
          <w:t>SWL recognition</w:t>
        </w:r>
        <w:r w:rsidR="000E353A">
          <w:rPr>
            <w:webHidden/>
          </w:rPr>
          <w:tab/>
        </w:r>
        <w:r w:rsidR="000E353A">
          <w:rPr>
            <w:webHidden/>
          </w:rPr>
          <w:fldChar w:fldCharType="begin"/>
        </w:r>
        <w:r w:rsidR="000E353A">
          <w:rPr>
            <w:webHidden/>
          </w:rPr>
          <w:instrText xml:space="preserve"> PAGEREF _Toc154570807 \h </w:instrText>
        </w:r>
        <w:r w:rsidR="000E353A">
          <w:rPr>
            <w:webHidden/>
          </w:rPr>
        </w:r>
        <w:r w:rsidR="000E353A">
          <w:rPr>
            <w:webHidden/>
          </w:rPr>
          <w:fldChar w:fldCharType="separate"/>
        </w:r>
        <w:r w:rsidR="000E353A">
          <w:rPr>
            <w:webHidden/>
          </w:rPr>
          <w:t>21</w:t>
        </w:r>
        <w:r w:rsidR="000E353A">
          <w:rPr>
            <w:webHidden/>
          </w:rPr>
          <w:fldChar w:fldCharType="end"/>
        </w:r>
      </w:hyperlink>
    </w:p>
    <w:p w14:paraId="70F72167" w14:textId="703F5922" w:rsidR="000E353A" w:rsidRDefault="003F5B7E">
      <w:pPr>
        <w:pStyle w:val="TOC3"/>
        <w:rPr>
          <w:rFonts w:eastAsiaTheme="minorEastAsia"/>
          <w:sz w:val="22"/>
          <w:lang w:val="en-AU" w:eastAsia="en-AU"/>
        </w:rPr>
      </w:pPr>
      <w:hyperlink w:anchor="_Toc154570808" w:history="1">
        <w:r w:rsidR="000E353A" w:rsidRPr="00137CE8">
          <w:rPr>
            <w:rStyle w:val="Hyperlink"/>
          </w:rPr>
          <w:t>Workplace health and safety</w:t>
        </w:r>
        <w:r w:rsidR="000E353A">
          <w:rPr>
            <w:webHidden/>
          </w:rPr>
          <w:tab/>
        </w:r>
        <w:r w:rsidR="000E353A">
          <w:rPr>
            <w:webHidden/>
          </w:rPr>
          <w:fldChar w:fldCharType="begin"/>
        </w:r>
        <w:r w:rsidR="000E353A">
          <w:rPr>
            <w:webHidden/>
          </w:rPr>
          <w:instrText xml:space="preserve"> PAGEREF _Toc154570808 \h </w:instrText>
        </w:r>
        <w:r w:rsidR="000E353A">
          <w:rPr>
            <w:webHidden/>
          </w:rPr>
        </w:r>
        <w:r w:rsidR="000E353A">
          <w:rPr>
            <w:webHidden/>
          </w:rPr>
          <w:fldChar w:fldCharType="separate"/>
        </w:r>
        <w:r w:rsidR="000E353A">
          <w:rPr>
            <w:webHidden/>
          </w:rPr>
          <w:t>21</w:t>
        </w:r>
        <w:r w:rsidR="000E353A">
          <w:rPr>
            <w:webHidden/>
          </w:rPr>
          <w:fldChar w:fldCharType="end"/>
        </w:r>
      </w:hyperlink>
    </w:p>
    <w:p w14:paraId="53C96C18" w14:textId="139BD495" w:rsidR="000E353A" w:rsidRDefault="003F5B7E">
      <w:pPr>
        <w:pStyle w:val="TOC2"/>
        <w:rPr>
          <w:rFonts w:asciiTheme="minorHAnsi" w:eastAsiaTheme="minorEastAsia" w:hAnsiTheme="minorHAnsi" w:cstheme="minorBidi"/>
          <w:sz w:val="22"/>
          <w:szCs w:val="22"/>
        </w:rPr>
      </w:pPr>
      <w:hyperlink w:anchor="_Toc154570809" w:history="1">
        <w:r w:rsidR="000E353A" w:rsidRPr="00137CE8">
          <w:rPr>
            <w:rStyle w:val="Hyperlink"/>
          </w:rPr>
          <w:t>VCE Season of Excellence</w:t>
        </w:r>
        <w:r w:rsidR="000E353A">
          <w:rPr>
            <w:webHidden/>
          </w:rPr>
          <w:tab/>
        </w:r>
        <w:r w:rsidR="000E353A">
          <w:rPr>
            <w:webHidden/>
          </w:rPr>
          <w:fldChar w:fldCharType="begin"/>
        </w:r>
        <w:r w:rsidR="000E353A">
          <w:rPr>
            <w:webHidden/>
          </w:rPr>
          <w:instrText xml:space="preserve"> PAGEREF _Toc154570809 \h </w:instrText>
        </w:r>
        <w:r w:rsidR="000E353A">
          <w:rPr>
            <w:webHidden/>
          </w:rPr>
        </w:r>
        <w:r w:rsidR="000E353A">
          <w:rPr>
            <w:webHidden/>
          </w:rPr>
          <w:fldChar w:fldCharType="separate"/>
        </w:r>
        <w:r w:rsidR="000E353A">
          <w:rPr>
            <w:webHidden/>
          </w:rPr>
          <w:t>22</w:t>
        </w:r>
        <w:r w:rsidR="000E353A">
          <w:rPr>
            <w:webHidden/>
          </w:rPr>
          <w:fldChar w:fldCharType="end"/>
        </w:r>
      </w:hyperlink>
    </w:p>
    <w:p w14:paraId="7144C256" w14:textId="1635FEFB" w:rsidR="000E353A" w:rsidRDefault="003F5B7E">
      <w:pPr>
        <w:pStyle w:val="TOC2"/>
        <w:rPr>
          <w:rFonts w:asciiTheme="minorHAnsi" w:eastAsiaTheme="minorEastAsia" w:hAnsiTheme="minorHAnsi" w:cstheme="minorBidi"/>
          <w:sz w:val="22"/>
          <w:szCs w:val="22"/>
        </w:rPr>
      </w:pPr>
      <w:hyperlink w:anchor="_Toc154570810" w:history="1">
        <w:r w:rsidR="000E353A" w:rsidRPr="00137CE8">
          <w:rPr>
            <w:rStyle w:val="Hyperlink"/>
          </w:rPr>
          <w:t>VCAA professional learning</w:t>
        </w:r>
        <w:r w:rsidR="000E353A">
          <w:rPr>
            <w:webHidden/>
          </w:rPr>
          <w:tab/>
        </w:r>
        <w:r w:rsidR="000E353A">
          <w:rPr>
            <w:webHidden/>
          </w:rPr>
          <w:fldChar w:fldCharType="begin"/>
        </w:r>
        <w:r w:rsidR="000E353A">
          <w:rPr>
            <w:webHidden/>
          </w:rPr>
          <w:instrText xml:space="preserve"> PAGEREF _Toc154570810 \h </w:instrText>
        </w:r>
        <w:r w:rsidR="000E353A">
          <w:rPr>
            <w:webHidden/>
          </w:rPr>
        </w:r>
        <w:r w:rsidR="000E353A">
          <w:rPr>
            <w:webHidden/>
          </w:rPr>
          <w:fldChar w:fldCharType="separate"/>
        </w:r>
        <w:r w:rsidR="000E353A">
          <w:rPr>
            <w:webHidden/>
          </w:rPr>
          <w:t>22</w:t>
        </w:r>
        <w:r w:rsidR="000E353A">
          <w:rPr>
            <w:webHidden/>
          </w:rPr>
          <w:fldChar w:fldCharType="end"/>
        </w:r>
      </w:hyperlink>
    </w:p>
    <w:p w14:paraId="1E8BFB1A" w14:textId="75E0537A"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4570771"/>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4570772"/>
      <w:r>
        <w:t>Program development</w:t>
      </w:r>
      <w:bookmarkEnd w:id="15"/>
      <w:bookmarkEnd w:id="16"/>
      <w:r>
        <w:tab/>
      </w:r>
    </w:p>
    <w:p w14:paraId="1624C304" w14:textId="5178B0A2" w:rsidR="009B3489" w:rsidRPr="009B3489" w:rsidRDefault="00C3536F" w:rsidP="009B3489">
      <w:pPr>
        <w:pStyle w:val="VCAAbody"/>
        <w:rPr>
          <w:color w:val="auto"/>
        </w:rPr>
      </w:pPr>
      <w:bookmarkStart w:id="17" w:name="_Toc454361177"/>
      <w:bookmarkStart w:id="18" w:name="_Toc503967608"/>
      <w:bookmarkStart w:id="19" w:name="_Toc536176299"/>
      <w:bookmarkStart w:id="20" w:name="_Toc535917099"/>
      <w:r w:rsidRPr="000E6E30">
        <w:rPr>
          <w:color w:val="auto"/>
        </w:rPr>
        <w:t xml:space="preserve">This iteration of the VCE VET </w:t>
      </w:r>
      <w:r w:rsidR="004B6051" w:rsidRPr="004B6051">
        <w:rPr>
          <w:color w:val="auto"/>
        </w:rPr>
        <w:t xml:space="preserve">Laboratory Skills </w:t>
      </w:r>
      <w:r w:rsidRPr="004B6051">
        <w:rPr>
          <w:color w:val="auto"/>
        </w:rPr>
        <w:t>program</w:t>
      </w:r>
      <w:r w:rsidRPr="000E6E30">
        <w:rPr>
          <w:color w:val="auto"/>
        </w:rPr>
        <w:t xml:space="preserve"> was </w:t>
      </w:r>
      <w:r w:rsidR="009B3489">
        <w:rPr>
          <w:color w:val="auto"/>
        </w:rPr>
        <w:t>developed in 2023 for delivery in 2024.</w:t>
      </w:r>
      <w:r w:rsidRPr="000E6E30">
        <w:rPr>
          <w:color w:val="auto"/>
        </w:rPr>
        <w:t xml:space="preserve"> </w:t>
      </w:r>
      <w:r>
        <w:t xml:space="preserve">It must be used in </w:t>
      </w:r>
      <w:r w:rsidRPr="004722B7">
        <w:rPr>
          <w:color w:val="auto"/>
        </w:rPr>
        <w:t xml:space="preserve">conjunction with the </w:t>
      </w:r>
      <w:r w:rsidR="004B6051" w:rsidRPr="004722B7">
        <w:rPr>
          <w:color w:val="auto"/>
        </w:rPr>
        <w:t>MSL Laboratory Operations Training Package</w:t>
      </w:r>
      <w:r w:rsidR="004722B7" w:rsidRPr="004722B7">
        <w:rPr>
          <w:color w:val="auto"/>
        </w:rPr>
        <w:t xml:space="preserve"> (Release </w:t>
      </w:r>
      <w:r w:rsidR="009B3489">
        <w:rPr>
          <w:color w:val="auto"/>
        </w:rPr>
        <w:t>4</w:t>
      </w:r>
      <w:r w:rsidR="004722B7" w:rsidRPr="004722B7">
        <w:rPr>
          <w:color w:val="auto"/>
        </w:rPr>
        <w:t>)</w:t>
      </w:r>
      <w:r w:rsidR="004B6051" w:rsidRPr="004722B7">
        <w:rPr>
          <w:color w:val="auto"/>
        </w:rPr>
        <w:t xml:space="preserve"> </w:t>
      </w:r>
      <w:r w:rsidRPr="004722B7">
        <w:rPr>
          <w:color w:val="auto"/>
        </w:rPr>
        <w:t>qualification</w:t>
      </w:r>
      <w:r w:rsidR="009B3489">
        <w:rPr>
          <w:color w:val="auto"/>
        </w:rPr>
        <w:t>s</w:t>
      </w:r>
      <w:r w:rsidR="004722B7" w:rsidRPr="004722B7">
        <w:rPr>
          <w:color w:val="auto"/>
        </w:rPr>
        <w:t xml:space="preserve"> </w:t>
      </w:r>
      <w:r w:rsidR="009B3489" w:rsidRPr="009B3489">
        <w:rPr>
          <w:lang w:val="en-AU" w:eastAsia="en-AU"/>
        </w:rPr>
        <w:t>MSL30122 Certificate III in Laboratory Skills (Release 1)</w:t>
      </w:r>
      <w:r w:rsidR="009B3489">
        <w:rPr>
          <w:lang w:val="en-AU" w:eastAsia="en-AU"/>
        </w:rPr>
        <w:t xml:space="preserve"> and </w:t>
      </w:r>
      <w:r w:rsidR="009B3489" w:rsidRPr="009B3489">
        <w:rPr>
          <w:lang w:val="en-AU" w:eastAsia="en-AU"/>
        </w:rPr>
        <w:t>MSL20122 Certificate II in Sampling and Measurement (Release 1)</w:t>
      </w:r>
      <w:r w:rsidR="009B3489">
        <w:rPr>
          <w:lang w:val="en-AU" w:eastAsia="en-AU"/>
        </w:rPr>
        <w:t>.</w:t>
      </w:r>
    </w:p>
    <w:p w14:paraId="11FBEC70" w14:textId="5C085D3C" w:rsidR="00391D8A" w:rsidRPr="004722B7" w:rsidRDefault="00C3536F" w:rsidP="004722B7">
      <w:pPr>
        <w:pStyle w:val="VCAAbody"/>
        <w:rPr>
          <w:color w:val="auto"/>
        </w:rPr>
      </w:pPr>
      <w:r w:rsidRPr="004722B7">
        <w:rPr>
          <w:color w:val="auto"/>
        </w:rPr>
        <w:t>This program</w:t>
      </w:r>
      <w:r w:rsidR="004E6A65" w:rsidRPr="004722B7">
        <w:rPr>
          <w:color w:val="auto"/>
        </w:rPr>
        <w:t xml:space="preserve"> booklet</w:t>
      </w:r>
      <w:r w:rsidRPr="004722B7">
        <w:rPr>
          <w:color w:val="auto"/>
        </w:rPr>
        <w:t xml:space="preserve"> </w:t>
      </w:r>
      <w:r w:rsidR="00391E81" w:rsidRPr="004722B7">
        <w:rPr>
          <w:color w:val="auto"/>
        </w:rPr>
        <w:t xml:space="preserve">supersedes </w:t>
      </w:r>
      <w:r w:rsidRPr="004722B7">
        <w:rPr>
          <w:color w:val="auto"/>
        </w:rPr>
        <w:t>the</w:t>
      </w:r>
      <w:r w:rsidR="004E6A65" w:rsidRPr="004722B7">
        <w:rPr>
          <w:color w:val="auto"/>
        </w:rPr>
        <w:t xml:space="preserve"> previous VCE VET program booklet published in 202</w:t>
      </w:r>
      <w:bookmarkEnd w:id="17"/>
      <w:r w:rsidR="0005680B">
        <w:rPr>
          <w:color w:val="auto"/>
        </w:rPr>
        <w:t>3</w:t>
      </w:r>
    </w:p>
    <w:p w14:paraId="4B5BED57" w14:textId="06CD2545" w:rsidR="00901C05" w:rsidRDefault="00901C05" w:rsidP="004722B7">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00EE3AFD" w14:textId="77777777" w:rsidR="00F52836" w:rsidRDefault="00F52836" w:rsidP="005577ED">
      <w:pPr>
        <w:pStyle w:val="VCAAbody"/>
        <w:rPr>
          <w:highlight w:val="green"/>
        </w:rPr>
      </w:pPr>
      <w:bookmarkStart w:id="21" w:name="_Toc31894881"/>
      <w:bookmarkEnd w:id="18"/>
      <w:bookmarkEnd w:id="19"/>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2" w:name="_Toc504126558"/>
      <w:bookmarkStart w:id="23" w:name="_Toc535917100"/>
      <w:bookmarkStart w:id="24" w:name="_Toc154570773"/>
      <w:bookmarkEnd w:id="20"/>
      <w:bookmarkEnd w:id="21"/>
      <w:r>
        <w:lastRenderedPageBreak/>
        <w:t>Industry overview</w:t>
      </w:r>
      <w:bookmarkEnd w:id="22"/>
      <w:bookmarkEnd w:id="23"/>
      <w:bookmarkEnd w:id="24"/>
    </w:p>
    <w:p w14:paraId="69BBA6AC" w14:textId="0F1CDD49" w:rsidR="00391D8A" w:rsidRDefault="00391D8A" w:rsidP="00391D8A">
      <w:pPr>
        <w:pStyle w:val="VCAAHeading2"/>
      </w:pPr>
      <w:bookmarkStart w:id="25" w:name="_Toc535917101"/>
      <w:bookmarkStart w:id="26" w:name="_Toc504126559"/>
      <w:bookmarkStart w:id="27" w:name="_Toc154570774"/>
      <w:r>
        <w:t>Training package</w:t>
      </w:r>
      <w:bookmarkEnd w:id="25"/>
      <w:bookmarkEnd w:id="26"/>
      <w:bookmarkEnd w:id="27"/>
      <w:r w:rsidR="009D64D2">
        <w:t xml:space="preserve"> </w:t>
      </w:r>
    </w:p>
    <w:p w14:paraId="542E26E4" w14:textId="74D93BBF" w:rsidR="004722B7" w:rsidRPr="004722B7" w:rsidRDefault="00E44EE3" w:rsidP="004722B7">
      <w:pPr>
        <w:spacing w:before="120" w:after="120" w:line="280" w:lineRule="exact"/>
        <w:rPr>
          <w:rFonts w:asciiTheme="majorHAnsi" w:hAnsiTheme="majorHAnsi" w:cs="Arial"/>
          <w:color w:val="000000" w:themeColor="text1"/>
          <w:sz w:val="20"/>
        </w:rPr>
      </w:pPr>
      <w:r w:rsidRPr="00E44EE3">
        <w:rPr>
          <w:rFonts w:asciiTheme="majorHAnsi" w:hAnsiTheme="majorHAnsi" w:cs="Arial"/>
          <w:sz w:val="20"/>
        </w:rPr>
        <w:t xml:space="preserve">The MSL Laboratory Operations Training Package encompasses the work of samplers, testers and laboratory personnel working in a wide range of enterprises and industry sectors. Essential to these jobs are the use of scientific knowledge and techniques and the use of specialised laboratory equipment. </w:t>
      </w:r>
      <w:r w:rsidR="004722B7" w:rsidRPr="004722B7">
        <w:rPr>
          <w:rFonts w:asciiTheme="majorHAnsi" w:hAnsiTheme="majorHAnsi" w:cs="Arial"/>
          <w:color w:val="000000" w:themeColor="text1"/>
          <w:sz w:val="20"/>
        </w:rPr>
        <w:t>Employment outcomes targeted by th</w:t>
      </w:r>
      <w:r>
        <w:rPr>
          <w:rFonts w:asciiTheme="majorHAnsi" w:hAnsiTheme="majorHAnsi" w:cs="Arial"/>
          <w:color w:val="000000" w:themeColor="text1"/>
          <w:sz w:val="20"/>
        </w:rPr>
        <w:t>ese</w:t>
      </w:r>
      <w:r w:rsidR="004722B7" w:rsidRPr="004722B7">
        <w:rPr>
          <w:rFonts w:asciiTheme="majorHAnsi" w:hAnsiTheme="majorHAnsi" w:cs="Arial"/>
          <w:color w:val="000000" w:themeColor="text1"/>
          <w:sz w:val="20"/>
        </w:rPr>
        <w:t xml:space="preserve"> qualification</w:t>
      </w:r>
      <w:r>
        <w:rPr>
          <w:rFonts w:asciiTheme="majorHAnsi" w:hAnsiTheme="majorHAnsi" w:cs="Arial"/>
          <w:color w:val="000000" w:themeColor="text1"/>
          <w:sz w:val="20"/>
        </w:rPr>
        <w:t>s</w:t>
      </w:r>
      <w:r w:rsidR="004722B7" w:rsidRPr="004722B7">
        <w:rPr>
          <w:rFonts w:asciiTheme="majorHAnsi" w:hAnsiTheme="majorHAnsi" w:cs="Arial"/>
          <w:color w:val="000000" w:themeColor="text1"/>
          <w:sz w:val="20"/>
        </w:rPr>
        <w:t xml:space="preserve"> include laboratory technicians</w:t>
      </w:r>
      <w:r>
        <w:rPr>
          <w:rFonts w:asciiTheme="majorHAnsi" w:hAnsiTheme="majorHAnsi" w:cs="Arial"/>
          <w:color w:val="000000" w:themeColor="text1"/>
          <w:sz w:val="20"/>
        </w:rPr>
        <w:t xml:space="preserve"> or assistants</w:t>
      </w:r>
      <w:r w:rsidRPr="004722B7">
        <w:rPr>
          <w:rFonts w:asciiTheme="majorHAnsi" w:hAnsiTheme="majorHAnsi" w:cs="Arial"/>
          <w:color w:val="000000" w:themeColor="text1"/>
          <w:sz w:val="20"/>
        </w:rPr>
        <w:t>,</w:t>
      </w:r>
      <w:r>
        <w:rPr>
          <w:rFonts w:asciiTheme="majorHAnsi" w:hAnsiTheme="majorHAnsi" w:cs="Arial"/>
          <w:color w:val="000000" w:themeColor="text1"/>
          <w:sz w:val="20"/>
        </w:rPr>
        <w:t xml:space="preserve"> environmental field officers, laboratory testers</w:t>
      </w:r>
      <w:r w:rsidR="00256580">
        <w:rPr>
          <w:rFonts w:asciiTheme="majorHAnsi" w:hAnsiTheme="majorHAnsi" w:cs="Arial"/>
          <w:color w:val="000000" w:themeColor="text1"/>
          <w:sz w:val="20"/>
        </w:rPr>
        <w:t xml:space="preserve"> or</w:t>
      </w:r>
      <w:r>
        <w:rPr>
          <w:rFonts w:asciiTheme="majorHAnsi" w:hAnsiTheme="majorHAnsi" w:cs="Arial"/>
          <w:color w:val="000000" w:themeColor="text1"/>
          <w:sz w:val="20"/>
        </w:rPr>
        <w:t xml:space="preserve"> samplers and technical officers. </w:t>
      </w:r>
    </w:p>
    <w:p w14:paraId="0996DD76" w14:textId="64706126" w:rsidR="004722B7" w:rsidRPr="004722B7" w:rsidRDefault="004722B7" w:rsidP="004722B7">
      <w:pPr>
        <w:spacing w:before="120" w:after="120" w:line="280" w:lineRule="exact"/>
        <w:rPr>
          <w:rFonts w:asciiTheme="majorHAnsi" w:hAnsiTheme="majorHAnsi" w:cs="Arial"/>
          <w:color w:val="000000" w:themeColor="text1"/>
          <w:sz w:val="20"/>
        </w:rPr>
      </w:pPr>
      <w:r w:rsidRPr="004722B7">
        <w:rPr>
          <w:rFonts w:asciiTheme="majorHAnsi" w:hAnsiTheme="majorHAnsi" w:cs="Arial"/>
          <w:color w:val="000000" w:themeColor="text1"/>
          <w:sz w:val="20"/>
        </w:rPr>
        <w:t xml:space="preserve">Laboratory technicians perform </w:t>
      </w:r>
      <w:r w:rsidR="00256580">
        <w:rPr>
          <w:rFonts w:asciiTheme="majorHAnsi" w:hAnsiTheme="majorHAnsi" w:cs="Arial"/>
          <w:color w:val="000000" w:themeColor="text1"/>
          <w:sz w:val="20"/>
        </w:rPr>
        <w:t xml:space="preserve">basic </w:t>
      </w:r>
      <w:r w:rsidRPr="004722B7">
        <w:rPr>
          <w:rFonts w:asciiTheme="majorHAnsi" w:hAnsiTheme="majorHAnsi" w:cs="Arial"/>
          <w:color w:val="000000" w:themeColor="text1"/>
          <w:sz w:val="20"/>
        </w:rPr>
        <w:t>laboratory work, follow s</w:t>
      </w:r>
      <w:r w:rsidR="00256580">
        <w:rPr>
          <w:rFonts w:asciiTheme="majorHAnsi" w:hAnsiTheme="majorHAnsi" w:cs="Arial"/>
          <w:color w:val="000000" w:themeColor="text1"/>
          <w:sz w:val="20"/>
        </w:rPr>
        <w:t xml:space="preserve">tandard operating </w:t>
      </w:r>
      <w:r w:rsidRPr="004722B7">
        <w:rPr>
          <w:rFonts w:asciiTheme="majorHAnsi" w:hAnsiTheme="majorHAnsi" w:cs="Arial"/>
          <w:color w:val="000000" w:themeColor="text1"/>
          <w:sz w:val="20"/>
        </w:rPr>
        <w:t>procedures</w:t>
      </w:r>
      <w:r w:rsidR="00256580">
        <w:rPr>
          <w:rFonts w:asciiTheme="majorHAnsi" w:hAnsiTheme="majorHAnsi" w:cs="Arial"/>
          <w:color w:val="000000" w:themeColor="text1"/>
          <w:sz w:val="20"/>
        </w:rPr>
        <w:t>,</w:t>
      </w:r>
      <w:r w:rsidRPr="004722B7">
        <w:rPr>
          <w:rFonts w:asciiTheme="majorHAnsi" w:hAnsiTheme="majorHAnsi" w:cs="Arial"/>
          <w:color w:val="000000" w:themeColor="text1"/>
          <w:sz w:val="20"/>
        </w:rPr>
        <w:t xml:space="preserve"> and apply technical skills and scientific knowledge. They generally work inside a laboratory but may also perform technical tasks in the field or within production plants</w:t>
      </w:r>
      <w:r w:rsidR="005A6665">
        <w:rPr>
          <w:rFonts w:asciiTheme="majorHAnsi" w:hAnsiTheme="majorHAnsi" w:cs="Arial"/>
          <w:color w:val="000000" w:themeColor="text1"/>
          <w:sz w:val="20"/>
        </w:rPr>
        <w:t>.</w:t>
      </w:r>
    </w:p>
    <w:p w14:paraId="6161ED25" w14:textId="77777777" w:rsidR="004722B7" w:rsidRPr="004722B7" w:rsidRDefault="004722B7" w:rsidP="004722B7">
      <w:pPr>
        <w:pStyle w:val="VCAAbody"/>
      </w:pPr>
    </w:p>
    <w:p w14:paraId="1CCD2BEE" w14:textId="5BADA81A" w:rsidR="00391D8A" w:rsidRPr="007C0894" w:rsidRDefault="00391D8A" w:rsidP="00391D8A">
      <w:pPr>
        <w:pStyle w:val="VCAAHeading2"/>
      </w:pPr>
      <w:bookmarkStart w:id="28" w:name="_Toc535917102"/>
      <w:bookmarkStart w:id="29" w:name="_Toc154570775"/>
      <w:r w:rsidRPr="007C0894">
        <w:t xml:space="preserve">Qualifications / </w:t>
      </w:r>
      <w:r w:rsidR="00EF00FA">
        <w:t>P</w:t>
      </w:r>
      <w:r w:rsidR="00EF00FA" w:rsidRPr="007C0894">
        <w:t xml:space="preserve">ackaging </w:t>
      </w:r>
      <w:r w:rsidRPr="007C0894">
        <w:t>rules</w:t>
      </w:r>
      <w:bookmarkEnd w:id="28"/>
      <w:bookmarkEnd w:id="29"/>
    </w:p>
    <w:p w14:paraId="09D00F59" w14:textId="1ED15F16" w:rsidR="00B12D4C" w:rsidRDefault="005E5A1C" w:rsidP="00391D8A">
      <w:pPr>
        <w:pStyle w:val="VCAAbody"/>
      </w:pPr>
      <w:r>
        <w:t>S</w:t>
      </w:r>
      <w:r w:rsidR="00BE37FA">
        <w:t xml:space="preserve">tudents wishing to </w:t>
      </w:r>
      <w:r w:rsidR="004C4DF6">
        <w:t xml:space="preserve">be awarded </w:t>
      </w:r>
      <w:r w:rsidR="00CD3EEB">
        <w:t>either</w:t>
      </w:r>
      <w:r w:rsidR="004C4DF6">
        <w:t xml:space="preserv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544ECE0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6E434BCB" w14:textId="0F1777B0" w:rsidR="005A6665" w:rsidRDefault="003F5B7E" w:rsidP="00B12D4C">
      <w:pPr>
        <w:pStyle w:val="VCAAbody"/>
      </w:pPr>
      <w:hyperlink r:id="rId25" w:history="1">
        <w:r w:rsidR="005A6665" w:rsidRPr="005A6665">
          <w:rPr>
            <w:rStyle w:val="Hyperlink"/>
          </w:rPr>
          <w:t>MSL20122 Certificate II in Sampling and Measurement</w:t>
        </w:r>
      </w:hyperlink>
    </w:p>
    <w:p w14:paraId="3257A038" w14:textId="4A8B126D" w:rsidR="005A6665" w:rsidRDefault="003F5B7E" w:rsidP="00B12D4C">
      <w:pPr>
        <w:pStyle w:val="VCAAbody"/>
      </w:pPr>
      <w:hyperlink r:id="rId26" w:history="1">
        <w:r w:rsidR="005A6665" w:rsidRPr="005A6665">
          <w:rPr>
            <w:rStyle w:val="Hyperlink"/>
          </w:rPr>
          <w:t>MSL30122 Certificate III in Laboratory Skills</w:t>
        </w:r>
      </w:hyperlink>
    </w:p>
    <w:p w14:paraId="6DACE835" w14:textId="3EA65A4D" w:rsidR="00DE67D3" w:rsidRPr="00E82B54"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7" w:history="1">
        <w:r w:rsidR="00DE67D3" w:rsidRPr="00DE67D3">
          <w:rPr>
            <w:rStyle w:val="Hyperlink"/>
          </w:rPr>
          <w:t>VETNet</w:t>
        </w:r>
      </w:hyperlink>
      <w:r w:rsidR="00DE67D3">
        <w:t>.</w:t>
      </w:r>
      <w:r w:rsidR="00701E3A">
        <w:t xml:space="preserve"> </w:t>
      </w:r>
    </w:p>
    <w:p w14:paraId="49161CE6" w14:textId="54DDD0C2" w:rsidR="00017495" w:rsidRPr="00BA7775" w:rsidRDefault="00017495" w:rsidP="00BA7775">
      <w:pPr>
        <w:pStyle w:val="VCAAbullet"/>
      </w:pPr>
      <w:bookmarkStart w:id="30" w:name="_Toc535917103"/>
      <w:r>
        <w:br w:type="page"/>
      </w:r>
    </w:p>
    <w:p w14:paraId="51750A15" w14:textId="75145E5C" w:rsidR="00391D8A" w:rsidRDefault="00391D8A" w:rsidP="00391D8A">
      <w:pPr>
        <w:pStyle w:val="VCAAHeading1"/>
      </w:pPr>
      <w:bookmarkStart w:id="31" w:name="_Toc154570776"/>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54570777"/>
      <w:r>
        <w:t>Aims</w:t>
      </w:r>
      <w:bookmarkEnd w:id="32"/>
      <w:bookmarkEnd w:id="33"/>
    </w:p>
    <w:p w14:paraId="25C6EAF8" w14:textId="152CF093" w:rsidR="00391D8A" w:rsidRDefault="00391D8A" w:rsidP="00391D8A">
      <w:pPr>
        <w:pStyle w:val="VCAAbody"/>
      </w:pPr>
      <w:r>
        <w:t xml:space="preserve">The VCE VET </w:t>
      </w:r>
      <w:r w:rsidR="00B71B7A">
        <w:t>Laboratory Skills</w:t>
      </w:r>
      <w:r>
        <w:t xml:space="preserve"> program aims to:</w:t>
      </w:r>
    </w:p>
    <w:p w14:paraId="5B3105A2" w14:textId="3482CFA1" w:rsidR="00391D8A" w:rsidRDefault="00391D8A" w:rsidP="00EB0F46">
      <w:pPr>
        <w:pStyle w:val="VCAAbullet"/>
      </w:pPr>
      <w:r>
        <w:t xml:space="preserve">provide participants with the knowledge, skill and competency that will enhance their training and employment prospects in the </w:t>
      </w:r>
      <w:r w:rsidR="00B71B7A">
        <w:t>laboratory operations</w:t>
      </w:r>
      <w:r w:rsidR="0005379D">
        <w:t xml:space="preserve"> </w:t>
      </w:r>
      <w:r w:rsidR="00EB0F46" w:rsidRPr="00EB0F46">
        <w:t>industry</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154570778"/>
      <w:bookmarkStart w:id="35" w:name="_Toc535917107"/>
      <w:r>
        <w:t>Scored assessment</w:t>
      </w:r>
      <w:bookmarkEnd w:id="34"/>
    </w:p>
    <w:p w14:paraId="55024C21" w14:textId="7D3B6437" w:rsidR="007B37F2" w:rsidRDefault="00391D8A" w:rsidP="00391D8A">
      <w:pPr>
        <w:pStyle w:val="VCAAbody"/>
      </w:pPr>
      <w:r>
        <w:t>Scored assessment is available for</w:t>
      </w:r>
      <w:r w:rsidR="001A7267">
        <w:t xml:space="preserve"> </w:t>
      </w:r>
      <w:r w:rsidR="00397E7D" w:rsidRPr="009B3489">
        <w:rPr>
          <w:lang w:val="en-AU" w:eastAsia="en-AU"/>
        </w:rPr>
        <w:t>MSL30122 Certificate III in Laboratory Skills (Release 1)</w:t>
      </w:r>
      <w:r w:rsidR="00397E7D">
        <w:rPr>
          <w:lang w:val="en-AU" w:eastAsia="en-AU"/>
        </w:rPr>
        <w:t>.</w:t>
      </w:r>
    </w:p>
    <w:p w14:paraId="4F300A92" w14:textId="50B13F56" w:rsidR="004420B1" w:rsidRDefault="00FD3F52" w:rsidP="00FD3F52">
      <w:pPr>
        <w:pStyle w:val="VCAAbody"/>
      </w:pPr>
      <w:r>
        <w:t xml:space="preserve">Students </w:t>
      </w:r>
      <w:r w:rsidR="009943BA">
        <w:t xml:space="preserve">who </w:t>
      </w:r>
      <w:r>
        <w:t xml:space="preserve">wish to receive an ATAR contribution for VCE VET </w:t>
      </w:r>
      <w:r w:rsidR="001A7267">
        <w:t xml:space="preserve">Laboratory Skills </w:t>
      </w:r>
      <w:r w:rsidRPr="001A7267">
        <w:t>Program</w:t>
      </w:r>
      <w:r>
        <w:t xml:space="preserve"> must undertake scored assessment. </w:t>
      </w:r>
      <w:r w:rsidRPr="001A7267">
        <w:t>This consists of three coursework tasks</w:t>
      </w:r>
      <w:r w:rsidR="009943BA" w:rsidRPr="001A7267">
        <w:t xml:space="preserve"> that are </w:t>
      </w:r>
      <w:r w:rsidRPr="001A7267">
        <w:t xml:space="preserve">worth 66% of the overall study score and an end-of-year examination </w:t>
      </w:r>
      <w:r w:rsidR="009943BA" w:rsidRPr="001A7267">
        <w:t xml:space="preserve">that </w:t>
      </w:r>
      <w:r w:rsidRPr="001A7267">
        <w:t>is worth 34% of the overall study score.</w:t>
      </w:r>
    </w:p>
    <w:p w14:paraId="53C0925E" w14:textId="6640B2F2" w:rsidR="00E1219D" w:rsidRDefault="00E1219D" w:rsidP="00E1219D">
      <w:pPr>
        <w:pStyle w:val="VCAAbody"/>
      </w:pPr>
      <w:r>
        <w:t>Scored assessment is based on the scored Unit 3</w:t>
      </w:r>
      <w:r>
        <w:rPr>
          <w:rFonts w:cstheme="majorHAnsi"/>
        </w:rPr>
        <w:t>–</w:t>
      </w:r>
      <w:r>
        <w:t xml:space="preserve">4 sequence of </w:t>
      </w:r>
      <w:r w:rsidR="00A10EF7">
        <w:t xml:space="preserve">the </w:t>
      </w:r>
      <w:r>
        <w:t xml:space="preserve">VCE VET </w:t>
      </w:r>
      <w:r w:rsidR="001A7267">
        <w:t>Laboratory Skills</w:t>
      </w:r>
      <w:r w:rsidR="00A10EF7">
        <w:t xml:space="preserve"> program</w:t>
      </w:r>
      <w:r>
        <w:t>.</w:t>
      </w:r>
    </w:p>
    <w:p w14:paraId="1DBBF0EC" w14:textId="34FB270A" w:rsidR="00E1219D" w:rsidRDefault="00E1219D" w:rsidP="00E1219D">
      <w:pPr>
        <w:pStyle w:val="VCAAbody"/>
      </w:pPr>
      <w:r>
        <w:t>The scored Unit 3</w:t>
      </w:r>
      <w:r>
        <w:rPr>
          <w:rFonts w:cstheme="majorHAnsi"/>
        </w:rPr>
        <w:t>–</w:t>
      </w:r>
      <w:r>
        <w:t xml:space="preserve">4 sequence of the VCE VET </w:t>
      </w:r>
      <w:r w:rsidR="001A7267">
        <w:t>Laboratory Skills</w:t>
      </w:r>
      <w:r>
        <w:t xml:space="preserve"> program must be delivered and assessed in a single enrolment year.</w:t>
      </w:r>
    </w:p>
    <w:p w14:paraId="4E16603B" w14:textId="65EAB2DE" w:rsidR="00E1219D" w:rsidRDefault="00E1219D" w:rsidP="00E1219D">
      <w:pPr>
        <w:pStyle w:val="VCAAbody"/>
      </w:pPr>
      <w:r w:rsidRPr="00D87968">
        <w:t xml:space="preserve">The </w:t>
      </w:r>
      <w:r w:rsidR="00A10EF7">
        <w:t xml:space="preserve">scored </w:t>
      </w:r>
      <w:r w:rsidRPr="00D87968">
        <w:t>Unit 3</w:t>
      </w:r>
      <w:r>
        <w:rPr>
          <w:rFonts w:cstheme="majorHAnsi"/>
        </w:rPr>
        <w:t>–</w:t>
      </w:r>
      <w:r w:rsidRPr="00D87968">
        <w:t xml:space="preserve">4 sequence of </w:t>
      </w:r>
      <w:r w:rsidR="00A10EF7">
        <w:t xml:space="preserve">the </w:t>
      </w:r>
      <w:r w:rsidRPr="00D87968">
        <w:t xml:space="preserve">VCE VET </w:t>
      </w:r>
      <w:r w:rsidR="001A7267">
        <w:t>Laboratory Skills</w:t>
      </w:r>
      <w:r w:rsidRPr="00D87968">
        <w:t xml:space="preserve"> </w:t>
      </w:r>
      <w:r w:rsidR="00A10EF7">
        <w:t xml:space="preserve">program </w:t>
      </w:r>
      <w:r w:rsidRPr="00D87968">
        <w:t>is not designed as a standalone study. Students are strongly advised against undertaking the Unit 3</w:t>
      </w:r>
      <w:r>
        <w:rPr>
          <w:rFonts w:cstheme="majorHAnsi"/>
        </w:rPr>
        <w:t>–</w:t>
      </w:r>
      <w:r w:rsidRPr="00D87968">
        <w:t>4 sequence without first completing Units 1 and 2.</w:t>
      </w:r>
    </w:p>
    <w:p w14:paraId="387B6F87" w14:textId="56487362" w:rsidR="007B37F2" w:rsidRDefault="00E1219D" w:rsidP="00875650">
      <w:pPr>
        <w:pStyle w:val="VCAAbody"/>
      </w:pPr>
      <w:r>
        <w:t>For more information on study scores and ATAR contributions</w:t>
      </w:r>
      <w:r w:rsidR="00A10EF7">
        <w:t>,</w:t>
      </w:r>
      <w:r>
        <w:t xml:space="preserve"> please refer to the </w:t>
      </w:r>
      <w:hyperlink w:anchor="Appendix" w:history="1">
        <w:r w:rsidRPr="00F5023A">
          <w:rPr>
            <w:rStyle w:val="Hyperlink"/>
          </w:rPr>
          <w:t>appendix</w:t>
        </w:r>
      </w:hyperlink>
      <w:r>
        <w:t>.</w:t>
      </w:r>
    </w:p>
    <w:p w14:paraId="0C5152E2" w14:textId="4361559B" w:rsidR="00875650" w:rsidRDefault="00875650" w:rsidP="00875650">
      <w:pPr>
        <w:pStyle w:val="VCAAHeading3"/>
      </w:pPr>
      <w:bookmarkStart w:id="36" w:name="_Toc154570779"/>
      <w:r>
        <w:t xml:space="preserve">State </w:t>
      </w:r>
      <w:r w:rsidR="001476E9">
        <w:t>r</w:t>
      </w:r>
      <w:r>
        <w:t>eviewer</w:t>
      </w:r>
      <w:bookmarkEnd w:id="36"/>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28" w:history="1">
        <w:r w:rsidRPr="00937CE8">
          <w:rPr>
            <w:rStyle w:val="Hyperlink"/>
          </w:rPr>
          <w:t>VCE VET program webpage</w:t>
        </w:r>
      </w:hyperlink>
      <w:r>
        <w:t>.</w:t>
      </w:r>
    </w:p>
    <w:p w14:paraId="6BD8A551" w14:textId="2F95767F" w:rsidR="00391D8A" w:rsidRDefault="00391D8A" w:rsidP="00391D8A">
      <w:pPr>
        <w:pStyle w:val="VCAAHeading2"/>
      </w:pPr>
      <w:bookmarkStart w:id="37" w:name="_Toc154570780"/>
      <w:r>
        <w:t xml:space="preserve">VCE VET </w:t>
      </w:r>
      <w:r w:rsidR="00463EF4">
        <w:t>c</w:t>
      </w:r>
      <w:r>
        <w:t>redit</w:t>
      </w:r>
      <w:bookmarkEnd w:id="35"/>
      <w:bookmarkEnd w:id="37"/>
      <w:r>
        <w:t xml:space="preserve"> </w:t>
      </w:r>
    </w:p>
    <w:p w14:paraId="6BECC27A" w14:textId="27CDDB5B" w:rsidR="00397E7D" w:rsidRPr="009B3489" w:rsidRDefault="00397E7D" w:rsidP="00397E7D">
      <w:pPr>
        <w:pStyle w:val="VCAAbody"/>
        <w:rPr>
          <w:color w:val="auto"/>
        </w:rPr>
      </w:pPr>
      <w:r>
        <w:t xml:space="preserve">Students undertaking </w:t>
      </w:r>
      <w:r w:rsidRPr="009B3489">
        <w:rPr>
          <w:lang w:val="en-AU" w:eastAsia="en-AU"/>
        </w:rPr>
        <w:t>MSL20122 Certificate II in Sampling and Measurement (Release 1)</w:t>
      </w:r>
      <w:r>
        <w:rPr>
          <w:lang w:val="en-AU" w:eastAsia="en-AU"/>
        </w:rPr>
        <w:t xml:space="preserve"> are eligible for up to </w:t>
      </w:r>
      <w:r w:rsidR="00247FC3">
        <w:rPr>
          <w:lang w:val="en-AU" w:eastAsia="en-AU"/>
        </w:rPr>
        <w:t>three</w:t>
      </w:r>
      <w:r>
        <w:rPr>
          <w:lang w:val="en-AU" w:eastAsia="en-AU"/>
        </w:rPr>
        <w:t xml:space="preserve"> VCE VET Units on their VCE (including VCE VM and VPC) statement of results.</w:t>
      </w:r>
    </w:p>
    <w:p w14:paraId="497FB41D" w14:textId="68D21F9B" w:rsidR="00397E7D" w:rsidRPr="00397E7D" w:rsidRDefault="00387C19" w:rsidP="00387C19">
      <w:pPr>
        <w:pStyle w:val="VCAAbullet"/>
      </w:pPr>
      <w:r>
        <w:t>t</w:t>
      </w:r>
      <w:r w:rsidR="0001159E">
        <w:t>hree</w:t>
      </w:r>
      <w:r w:rsidR="00397E7D">
        <w:t xml:space="preserve"> VCE VET units at Units 1 and 2 level</w:t>
      </w:r>
    </w:p>
    <w:p w14:paraId="714B0318" w14:textId="7E8A5892" w:rsidR="00391D8A" w:rsidRDefault="00391D8A" w:rsidP="00FE6977">
      <w:pPr>
        <w:pStyle w:val="VCAAbody"/>
      </w:pPr>
      <w:r w:rsidRPr="00FE6977">
        <w:t>Students undertaking</w:t>
      </w:r>
      <w:r w:rsidR="00397E7D" w:rsidRPr="00397E7D">
        <w:rPr>
          <w:lang w:val="en-AU" w:eastAsia="en-AU"/>
        </w:rPr>
        <w:t xml:space="preserve"> </w:t>
      </w:r>
      <w:r w:rsidR="00397E7D" w:rsidRPr="009B3489">
        <w:rPr>
          <w:lang w:val="en-AU" w:eastAsia="en-AU"/>
        </w:rPr>
        <w:t>MSL30122 - Certificate III in Laboratory Skills (Release 1)</w:t>
      </w:r>
      <w:r w:rsidR="00397E7D">
        <w:rPr>
          <w:lang w:val="en-AU" w:eastAsia="en-AU"/>
        </w:rPr>
        <w:t xml:space="preserve"> </w:t>
      </w:r>
      <w:r w:rsidRPr="00FE6977">
        <w:t xml:space="preserve">are eligible for up to </w:t>
      </w:r>
      <w:r w:rsidR="001A7267">
        <w:t>four</w:t>
      </w:r>
      <w:r w:rsidRPr="00FE6977">
        <w:t xml:space="preserve"> VCE VET units on their </w:t>
      </w:r>
      <w:r w:rsidR="00FE6977" w:rsidRPr="00FE6977">
        <w:t xml:space="preserve">VCE (including VCE VM and VPC) </w:t>
      </w:r>
      <w:r w:rsidRPr="00FE6977">
        <w:t>statement of results</w:t>
      </w:r>
      <w:r w:rsidR="00AB174A">
        <w:t>:</w:t>
      </w:r>
    </w:p>
    <w:p w14:paraId="1D8D6922" w14:textId="2DBD4A93" w:rsidR="001A7267" w:rsidRPr="001A7267" w:rsidRDefault="001A7267" w:rsidP="001A7267">
      <w:pPr>
        <w:numPr>
          <w:ilvl w:val="0"/>
          <w:numId w:val="11"/>
        </w:numPr>
        <w:spacing w:before="120" w:after="120" w:line="280" w:lineRule="exact"/>
        <w:rPr>
          <w:rFonts w:asciiTheme="majorHAnsi" w:hAnsiTheme="majorHAnsi" w:cs="Arial"/>
          <w:color w:val="000000" w:themeColor="text1"/>
          <w:sz w:val="20"/>
        </w:rPr>
      </w:pPr>
      <w:r>
        <w:rPr>
          <w:rFonts w:asciiTheme="majorHAnsi" w:hAnsiTheme="majorHAnsi" w:cs="Arial"/>
          <w:color w:val="000000" w:themeColor="text1"/>
          <w:sz w:val="20"/>
        </w:rPr>
        <w:t>t</w:t>
      </w:r>
      <w:r w:rsidRPr="001A7267">
        <w:rPr>
          <w:rFonts w:asciiTheme="majorHAnsi" w:hAnsiTheme="majorHAnsi" w:cs="Arial"/>
          <w:color w:val="000000" w:themeColor="text1"/>
          <w:sz w:val="20"/>
        </w:rPr>
        <w:t>wo VCE VET Units at Units 1 and 2 level</w:t>
      </w:r>
    </w:p>
    <w:p w14:paraId="2FF9A9C8" w14:textId="51E2A711" w:rsidR="001A7267" w:rsidRPr="006A2C4E" w:rsidRDefault="001A7267" w:rsidP="00FE6977">
      <w:pPr>
        <w:numPr>
          <w:ilvl w:val="0"/>
          <w:numId w:val="11"/>
        </w:numPr>
        <w:tabs>
          <w:tab w:val="left" w:pos="425"/>
        </w:tabs>
        <w:spacing w:before="120" w:after="120" w:line="280" w:lineRule="exact"/>
        <w:rPr>
          <w:rFonts w:asciiTheme="majorHAnsi" w:eastAsia="Times New Roman" w:hAnsiTheme="majorHAnsi" w:cs="Arial"/>
          <w:color w:val="000000" w:themeColor="text1"/>
          <w:kern w:val="22"/>
          <w:sz w:val="20"/>
          <w:lang w:val="en-GB" w:eastAsia="ja-JP"/>
        </w:rPr>
      </w:pPr>
      <w:r>
        <w:rPr>
          <w:rFonts w:asciiTheme="majorHAnsi" w:eastAsia="Times New Roman" w:hAnsiTheme="majorHAnsi" w:cs="Arial"/>
          <w:color w:val="000000" w:themeColor="text1"/>
          <w:kern w:val="22"/>
          <w:sz w:val="20"/>
          <w:lang w:val="en-GB" w:eastAsia="ja-JP"/>
        </w:rPr>
        <w:t>a</w:t>
      </w:r>
      <w:r w:rsidRPr="001A7267">
        <w:rPr>
          <w:rFonts w:asciiTheme="majorHAnsi" w:eastAsia="Times New Roman" w:hAnsiTheme="majorHAnsi" w:cs="Arial"/>
          <w:color w:val="000000" w:themeColor="text1"/>
          <w:kern w:val="22"/>
          <w:sz w:val="20"/>
          <w:lang w:val="en-GB" w:eastAsia="ja-JP"/>
        </w:rPr>
        <w:t xml:space="preserve"> VCE VET Unit 3 </w:t>
      </w:r>
      <w:r w:rsidR="0005680B">
        <w:rPr>
          <w:rFonts w:asciiTheme="majorHAnsi" w:eastAsia="Times New Roman" w:hAnsiTheme="majorHAnsi" w:cs="Arial"/>
          <w:color w:val="000000" w:themeColor="text1"/>
          <w:kern w:val="22"/>
          <w:sz w:val="20"/>
          <w:lang w:val="en-GB" w:eastAsia="ja-JP"/>
        </w:rPr>
        <w:t>–</w:t>
      </w:r>
      <w:r w:rsidRPr="001A7267">
        <w:rPr>
          <w:rFonts w:asciiTheme="majorHAnsi" w:eastAsia="Times New Roman" w:hAnsiTheme="majorHAnsi" w:cs="Arial"/>
          <w:color w:val="000000" w:themeColor="text1"/>
          <w:kern w:val="22"/>
          <w:sz w:val="20"/>
          <w:lang w:val="en-GB" w:eastAsia="ja-JP"/>
        </w:rPr>
        <w:t xml:space="preserve"> 4 </w:t>
      </w:r>
      <w:r w:rsidR="0005680B">
        <w:rPr>
          <w:rFonts w:asciiTheme="majorHAnsi" w:eastAsia="Times New Roman" w:hAnsiTheme="majorHAnsi" w:cs="Arial"/>
          <w:color w:val="000000" w:themeColor="text1"/>
          <w:kern w:val="22"/>
          <w:sz w:val="20"/>
          <w:lang w:val="en-GB" w:eastAsia="ja-JP"/>
        </w:rPr>
        <w:t xml:space="preserve">scored </w:t>
      </w:r>
      <w:r w:rsidRPr="001A7267">
        <w:rPr>
          <w:rFonts w:asciiTheme="majorHAnsi" w:eastAsia="Times New Roman" w:hAnsiTheme="majorHAnsi" w:cs="Arial"/>
          <w:color w:val="000000" w:themeColor="text1"/>
          <w:kern w:val="22"/>
          <w:sz w:val="20"/>
          <w:lang w:val="en-GB" w:eastAsia="ja-JP"/>
        </w:rPr>
        <w:t>sequence.</w:t>
      </w:r>
    </w:p>
    <w:p w14:paraId="10AA09F9" w14:textId="065070E0"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F5023A">
          <w:rPr>
            <w:rStyle w:val="Hyperlink"/>
          </w:rPr>
          <w:t>a</w:t>
        </w:r>
        <w:r w:rsidRPr="00F5023A">
          <w:rPr>
            <w:rStyle w:val="Hyperlink"/>
          </w:rPr>
          <w:t>ppendix</w:t>
        </w:r>
      </w:hyperlink>
      <w:r w:rsidRPr="001F6717">
        <w:t>.</w:t>
      </w:r>
    </w:p>
    <w:p w14:paraId="331ACAE4" w14:textId="77777777" w:rsidR="00391D8A" w:rsidRDefault="00391D8A" w:rsidP="00391D8A">
      <w:pPr>
        <w:pStyle w:val="VCAAHeading2"/>
      </w:pPr>
      <w:bookmarkStart w:id="38" w:name="_Toc535917108"/>
      <w:bookmarkStart w:id="39" w:name="_Toc154570781"/>
      <w:r>
        <w:lastRenderedPageBreak/>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0" w:name="_Toc535917109"/>
      <w:bookmarkStart w:id="41" w:name="_Toc154570782"/>
      <w:bookmarkStart w:id="42" w:name="Duplication"/>
      <w:r>
        <w:t>Duplication</w:t>
      </w:r>
      <w:bookmarkEnd w:id="40"/>
      <w:bookmarkEnd w:id="41"/>
    </w:p>
    <w:p w14:paraId="33DDF611" w14:textId="271B46AE" w:rsidR="00391D8A" w:rsidRDefault="000D1E86" w:rsidP="00391D8A">
      <w:pPr>
        <w:pStyle w:val="VCAAbody"/>
      </w:pPr>
      <w:bookmarkStart w:id="43" w:name="_Toc535917110"/>
      <w:bookmarkEnd w:id="42"/>
      <w:r w:rsidRPr="000D1E86">
        <w:t>When a VCE VET program duplicates or is very similar to another VCE study or VET unit of competency in a student’s program</w:t>
      </w:r>
      <w:r w:rsidR="00391D8A">
        <w:t>, a reduced VCE VET unit entitlement may apply.</w:t>
      </w:r>
    </w:p>
    <w:p w14:paraId="6535AAC3" w14:textId="309FFC4F" w:rsidR="00391D8A" w:rsidRDefault="00391D8A" w:rsidP="00391D8A">
      <w:pPr>
        <w:pStyle w:val="VCAAbody"/>
      </w:pPr>
      <w:r>
        <w:t>No significant duplication has been</w:t>
      </w:r>
      <w:r w:rsidR="00B778CE">
        <w:t xml:space="preserve"> identified between the VCE VET</w:t>
      </w:r>
      <w:r w:rsidR="001A7267">
        <w:t xml:space="preserve"> Laboratory Skills</w:t>
      </w:r>
      <w:r w:rsidR="00133D00">
        <w:t xml:space="preserve"> </w:t>
      </w:r>
      <w:r>
        <w:t>program and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4" w:name="_Toc154570783"/>
      <w:r>
        <w:t>Sequence</w:t>
      </w:r>
      <w:bookmarkEnd w:id="43"/>
      <w:bookmarkEnd w:id="44"/>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3FE92549" w:rsidR="008A361F" w:rsidRDefault="008A361F">
      <w:pPr>
        <w:rPr>
          <w:rFonts w:ascii="Arial" w:hAnsi="Arial" w:cs="Arial"/>
          <w:color w:val="0F7EB4"/>
          <w:sz w:val="40"/>
          <w:szCs w:val="28"/>
        </w:rPr>
      </w:pPr>
      <w:bookmarkStart w:id="45" w:name="_Toc535917111"/>
      <w:r>
        <w:br w:type="page"/>
      </w:r>
    </w:p>
    <w:p w14:paraId="05C3D201" w14:textId="6B6F8C21" w:rsidR="00EA1386" w:rsidRPr="00181BB3" w:rsidRDefault="00391D8A" w:rsidP="00EA1386">
      <w:pPr>
        <w:pStyle w:val="VCAAHeading1"/>
        <w:rPr>
          <w:sz w:val="44"/>
          <w:szCs w:val="44"/>
        </w:rPr>
      </w:pPr>
      <w:bookmarkStart w:id="46" w:name="_Toc31894893"/>
      <w:bookmarkStart w:id="47" w:name="_Toc154570784"/>
      <w:r w:rsidRPr="00181BB3">
        <w:rPr>
          <w:sz w:val="44"/>
          <w:szCs w:val="44"/>
        </w:rPr>
        <w:lastRenderedPageBreak/>
        <w:t xml:space="preserve">VCE VET </w:t>
      </w:r>
      <w:r w:rsidR="001A7267" w:rsidRPr="00181BB3">
        <w:rPr>
          <w:sz w:val="44"/>
          <w:szCs w:val="44"/>
        </w:rPr>
        <w:t>Laboratory Skills</w:t>
      </w:r>
      <w:r w:rsidRPr="00181BB3">
        <w:rPr>
          <w:sz w:val="44"/>
          <w:szCs w:val="44"/>
        </w:rPr>
        <w:t xml:space="preserve"> program structure</w:t>
      </w:r>
      <w:bookmarkEnd w:id="45"/>
      <w:bookmarkEnd w:id="46"/>
      <w:bookmarkEnd w:id="47"/>
    </w:p>
    <w:p w14:paraId="797B5805" w14:textId="646B5C61" w:rsidR="00EA1386" w:rsidRPr="00EA1386" w:rsidRDefault="00EA1386" w:rsidP="009E436A">
      <w:pPr>
        <w:pStyle w:val="VCAAHeading2"/>
      </w:pPr>
      <w:bookmarkStart w:id="48" w:name="_Toc154570785"/>
      <w:r w:rsidRPr="00EA1386">
        <w:rPr>
          <w:lang w:val="en" w:eastAsia="en-AU"/>
        </w:rPr>
        <w:t>MSL20122 - Certificate II in Sampling and Measurement (Release 1)</w:t>
      </w:r>
      <w:bookmarkEnd w:id="48"/>
      <w:r w:rsidRPr="00EA1386">
        <w:rPr>
          <w:lang w:val="en" w:eastAsia="en-AU"/>
        </w:rPr>
        <w:t xml:space="preserve"> </w:t>
      </w:r>
    </w:p>
    <w:tbl>
      <w:tblPr>
        <w:tblStyle w:val="VCAAclosedtable4"/>
        <w:tblW w:w="10206" w:type="dxa"/>
        <w:tblLook w:val="04A0" w:firstRow="1" w:lastRow="0" w:firstColumn="1" w:lastColumn="0" w:noHBand="0" w:noVBand="1"/>
        <w:tblCaption w:val="Table two"/>
        <w:tblDescription w:val="VCAA open table style"/>
      </w:tblPr>
      <w:tblGrid>
        <w:gridCol w:w="1928"/>
        <w:gridCol w:w="6804"/>
        <w:gridCol w:w="1474"/>
      </w:tblGrid>
      <w:tr w:rsidR="00EA1386" w:rsidRPr="00EA1386" w14:paraId="624BAAB8" w14:textId="77777777" w:rsidTr="009E436A">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0BECC37C" w14:textId="77777777" w:rsidR="00EA1386" w:rsidRPr="00954EF7" w:rsidRDefault="00EA1386" w:rsidP="00EA1386">
            <w:pPr>
              <w:spacing w:before="80" w:after="80" w:line="280" w:lineRule="exact"/>
              <w:rPr>
                <w:rFonts w:cs="Arial"/>
                <w:sz w:val="20"/>
                <w:szCs w:val="20"/>
              </w:rPr>
            </w:pPr>
            <w:r w:rsidRPr="00954EF7">
              <w:rPr>
                <w:rFonts w:cs="Arial"/>
                <w:sz w:val="20"/>
                <w:szCs w:val="20"/>
              </w:rPr>
              <w:t>Code</w:t>
            </w:r>
          </w:p>
        </w:tc>
        <w:tc>
          <w:tcPr>
            <w:tcW w:w="6804" w:type="dxa"/>
            <w:vAlign w:val="center"/>
          </w:tcPr>
          <w:p w14:paraId="151435B4" w14:textId="00BD6B8A" w:rsidR="00EA1386" w:rsidRPr="00954EF7" w:rsidRDefault="00EA1386" w:rsidP="00EA1386">
            <w:pPr>
              <w:spacing w:before="80" w:after="80" w:line="280" w:lineRule="exact"/>
              <w:rPr>
                <w:rFonts w:cs="Arial"/>
                <w:sz w:val="20"/>
                <w:szCs w:val="20"/>
              </w:rPr>
            </w:pPr>
            <w:r w:rsidRPr="00954EF7">
              <w:rPr>
                <w:rFonts w:cs="Arial"/>
                <w:sz w:val="20"/>
                <w:szCs w:val="20"/>
              </w:rPr>
              <w:t xml:space="preserve">Unit </w:t>
            </w:r>
            <w:r w:rsidR="006A2C4E" w:rsidRPr="00954EF7">
              <w:rPr>
                <w:rFonts w:cs="Arial"/>
                <w:sz w:val="20"/>
                <w:szCs w:val="20"/>
              </w:rPr>
              <w:t>t</w:t>
            </w:r>
            <w:r w:rsidRPr="00954EF7">
              <w:rPr>
                <w:rFonts w:cs="Arial"/>
                <w:sz w:val="20"/>
                <w:szCs w:val="20"/>
              </w:rPr>
              <w:t>itle</w:t>
            </w:r>
          </w:p>
        </w:tc>
        <w:tc>
          <w:tcPr>
            <w:tcW w:w="1474" w:type="dxa"/>
            <w:vAlign w:val="center"/>
          </w:tcPr>
          <w:p w14:paraId="435D0312" w14:textId="2CAD2EFC" w:rsidR="00EA1386" w:rsidRPr="00954EF7" w:rsidRDefault="00EA1386" w:rsidP="00EA1386">
            <w:pPr>
              <w:spacing w:before="80" w:after="80" w:line="280" w:lineRule="exact"/>
              <w:rPr>
                <w:rFonts w:cs="Arial"/>
                <w:sz w:val="20"/>
                <w:szCs w:val="20"/>
              </w:rPr>
            </w:pPr>
            <w:r w:rsidRPr="00954EF7">
              <w:rPr>
                <w:rFonts w:cs="Arial"/>
                <w:sz w:val="20"/>
                <w:szCs w:val="20"/>
              </w:rPr>
              <w:t xml:space="preserve">Nominal </w:t>
            </w:r>
            <w:r w:rsidR="006A2C4E" w:rsidRPr="00954EF7">
              <w:rPr>
                <w:rFonts w:cs="Arial"/>
                <w:sz w:val="20"/>
                <w:szCs w:val="20"/>
              </w:rPr>
              <w:t>h</w:t>
            </w:r>
            <w:r w:rsidRPr="00954EF7">
              <w:rPr>
                <w:rFonts w:cs="Arial"/>
                <w:sz w:val="20"/>
                <w:szCs w:val="20"/>
              </w:rPr>
              <w:t>ours</w:t>
            </w:r>
          </w:p>
        </w:tc>
      </w:tr>
      <w:tr w:rsidR="00EA1386" w:rsidRPr="00EA1386" w14:paraId="0D032A0E"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3"/>
            <w:vAlign w:val="center"/>
          </w:tcPr>
          <w:p w14:paraId="5174E85D" w14:textId="754CCED0" w:rsidR="00123F1C" w:rsidRPr="00954EF7" w:rsidRDefault="00EA1386" w:rsidP="00EA1386">
            <w:pPr>
              <w:spacing w:before="80" w:after="80" w:line="280" w:lineRule="exact"/>
              <w:rPr>
                <w:rFonts w:ascii="Arial Narrow" w:hAnsi="Arial Narrow" w:cs="Arial"/>
                <w:b/>
                <w:bCs/>
                <w:szCs w:val="20"/>
                <w:shd w:val="clear" w:color="auto" w:fill="FFFFFF"/>
              </w:rPr>
            </w:pPr>
            <w:r w:rsidRPr="00954EF7">
              <w:rPr>
                <w:rFonts w:ascii="Arial Narrow" w:hAnsi="Arial Narrow" w:cs="Arial"/>
                <w:b/>
                <w:bCs/>
                <w:szCs w:val="20"/>
                <w:shd w:val="clear" w:color="auto" w:fill="FFFFFF"/>
              </w:rPr>
              <w:t>Units 1 and 2</w:t>
            </w:r>
          </w:p>
        </w:tc>
      </w:tr>
      <w:tr w:rsidR="00EA1386" w:rsidRPr="00EA1386" w14:paraId="054B5BDC"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vAlign w:val="center"/>
          </w:tcPr>
          <w:p w14:paraId="4D710EA3" w14:textId="069AEA00" w:rsidR="00EA1386" w:rsidRPr="00954EF7" w:rsidRDefault="00EA1386" w:rsidP="00EA1386">
            <w:pPr>
              <w:spacing w:before="80" w:after="80" w:line="280" w:lineRule="exact"/>
              <w:rPr>
                <w:rFonts w:ascii="Arial Narrow" w:hAnsi="Arial Narrow" w:cs="Arial"/>
                <w:szCs w:val="20"/>
              </w:rPr>
            </w:pPr>
            <w:r w:rsidRPr="00954EF7">
              <w:rPr>
                <w:rFonts w:ascii="Arial Narrow" w:hAnsi="Arial Narrow" w:cs="Arial"/>
                <w:b/>
                <w:bCs/>
                <w:szCs w:val="20"/>
                <w:shd w:val="clear" w:color="auto" w:fill="FFFFFF"/>
              </w:rPr>
              <w:t>Compulsory units</w:t>
            </w:r>
          </w:p>
        </w:tc>
      </w:tr>
      <w:tr w:rsidR="00EA1386" w:rsidRPr="00EA1386" w14:paraId="53FE7339"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70FB5D4"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shd w:val="clear" w:color="auto" w:fill="FFFFFF"/>
              </w:rPr>
              <w:t>MSL912001</w:t>
            </w:r>
          </w:p>
        </w:tc>
        <w:tc>
          <w:tcPr>
            <w:tcW w:w="6804" w:type="dxa"/>
            <w:vAlign w:val="center"/>
          </w:tcPr>
          <w:p w14:paraId="70BF549D"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shd w:val="clear" w:color="auto" w:fill="FFFFFF"/>
              </w:rPr>
              <w:t xml:space="preserve">Work within a laboratory or field workplace </w:t>
            </w:r>
          </w:p>
        </w:tc>
        <w:tc>
          <w:tcPr>
            <w:tcW w:w="1474" w:type="dxa"/>
            <w:vAlign w:val="center"/>
          </w:tcPr>
          <w:p w14:paraId="771DF9A0"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hAnsi="Arial Narrow" w:cs="Arial"/>
                <w:szCs w:val="20"/>
              </w:rPr>
              <w:t>40</w:t>
            </w:r>
          </w:p>
        </w:tc>
      </w:tr>
      <w:tr w:rsidR="00EA1386" w:rsidRPr="00EA1386" w14:paraId="62500DAA"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973489"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shd w:val="clear" w:color="auto" w:fill="FFFFFF"/>
              </w:rPr>
              <w:t>MSL922002</w:t>
            </w:r>
          </w:p>
        </w:tc>
        <w:tc>
          <w:tcPr>
            <w:tcW w:w="6804" w:type="dxa"/>
            <w:vAlign w:val="center"/>
          </w:tcPr>
          <w:p w14:paraId="3AC75C03"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shd w:val="clear" w:color="auto" w:fill="FFFFFF"/>
              </w:rPr>
              <w:t>Record and present data</w:t>
            </w:r>
          </w:p>
        </w:tc>
        <w:tc>
          <w:tcPr>
            <w:tcW w:w="1474" w:type="dxa"/>
            <w:vAlign w:val="center"/>
          </w:tcPr>
          <w:p w14:paraId="0D21BCAE"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hAnsi="Arial Narrow" w:cs="Arial"/>
                <w:szCs w:val="20"/>
              </w:rPr>
              <w:t>40</w:t>
            </w:r>
          </w:p>
        </w:tc>
      </w:tr>
      <w:tr w:rsidR="00EA1386" w:rsidRPr="00EA1386" w14:paraId="0D2002AB"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4292446"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shd w:val="clear" w:color="auto" w:fill="FFFFFF"/>
              </w:rPr>
              <w:t>MSL943004</w:t>
            </w:r>
          </w:p>
        </w:tc>
        <w:tc>
          <w:tcPr>
            <w:tcW w:w="6804" w:type="dxa"/>
            <w:vAlign w:val="center"/>
          </w:tcPr>
          <w:p w14:paraId="29617263"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shd w:val="clear" w:color="auto" w:fill="FFFFFF"/>
              </w:rPr>
              <w:t>Participate in laboratory or field workplace safety</w:t>
            </w:r>
          </w:p>
        </w:tc>
        <w:tc>
          <w:tcPr>
            <w:tcW w:w="1474" w:type="dxa"/>
            <w:vAlign w:val="center"/>
          </w:tcPr>
          <w:p w14:paraId="1A6E1B74"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hAnsi="Arial Narrow" w:cs="Arial"/>
                <w:szCs w:val="20"/>
              </w:rPr>
              <w:t>40</w:t>
            </w:r>
          </w:p>
        </w:tc>
      </w:tr>
      <w:tr w:rsidR="00EA1386" w:rsidRPr="00EA1386" w14:paraId="410AE0A8"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012FF36"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BSBCMM211</w:t>
            </w:r>
          </w:p>
        </w:tc>
        <w:tc>
          <w:tcPr>
            <w:tcW w:w="6804" w:type="dxa"/>
            <w:vAlign w:val="center"/>
          </w:tcPr>
          <w:p w14:paraId="13D59116"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Apply communication skills</w:t>
            </w:r>
          </w:p>
        </w:tc>
        <w:tc>
          <w:tcPr>
            <w:tcW w:w="1474" w:type="dxa"/>
            <w:vAlign w:val="center"/>
          </w:tcPr>
          <w:p w14:paraId="032BC400"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hAnsi="Arial Narrow" w:cs="Arial"/>
                <w:szCs w:val="20"/>
              </w:rPr>
              <w:t>40</w:t>
            </w:r>
          </w:p>
        </w:tc>
      </w:tr>
      <w:tr w:rsidR="00EA1386" w:rsidRPr="00EA1386" w14:paraId="1CE1CD28"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95970C3" w14:textId="77777777" w:rsidR="00EA1386" w:rsidRPr="00954EF7" w:rsidRDefault="00EA1386" w:rsidP="00EA1386">
            <w:pPr>
              <w:rPr>
                <w:rFonts w:ascii="Arial Narrow" w:hAnsi="Arial Narrow" w:cs="Arial"/>
                <w:szCs w:val="20"/>
                <w:shd w:val="clear" w:color="auto" w:fill="FFFFFF"/>
              </w:rPr>
            </w:pPr>
          </w:p>
        </w:tc>
        <w:tc>
          <w:tcPr>
            <w:tcW w:w="6804" w:type="dxa"/>
            <w:vAlign w:val="center"/>
          </w:tcPr>
          <w:p w14:paraId="5747D09D" w14:textId="77777777" w:rsidR="00EA1386" w:rsidRPr="00954EF7" w:rsidRDefault="00EA1386" w:rsidP="00EA1386">
            <w:pPr>
              <w:jc w:val="right"/>
              <w:rPr>
                <w:rFonts w:ascii="Arial Narrow" w:hAnsi="Arial Narrow" w:cs="Arial"/>
                <w:szCs w:val="20"/>
                <w:shd w:val="clear" w:color="auto" w:fill="FFFFFF"/>
              </w:rPr>
            </w:pPr>
            <w:r w:rsidRPr="00954EF7">
              <w:rPr>
                <w:rFonts w:ascii="Arial Narrow" w:hAnsi="Arial Narrow" w:cs="Arial"/>
                <w:b/>
                <w:bCs/>
                <w:szCs w:val="20"/>
              </w:rPr>
              <w:t>Compulsory units subtotal</w:t>
            </w:r>
          </w:p>
        </w:tc>
        <w:tc>
          <w:tcPr>
            <w:tcW w:w="1474" w:type="dxa"/>
            <w:vAlign w:val="center"/>
          </w:tcPr>
          <w:p w14:paraId="791B06D3" w14:textId="77777777" w:rsidR="00EA1386" w:rsidRPr="00954EF7" w:rsidRDefault="00EA1386" w:rsidP="00EA1386">
            <w:pPr>
              <w:spacing w:before="80" w:after="80" w:line="280" w:lineRule="exact"/>
              <w:jc w:val="center"/>
              <w:rPr>
                <w:rFonts w:ascii="Arial Narrow" w:hAnsi="Arial Narrow" w:cs="Arial"/>
                <w:b/>
                <w:bCs/>
                <w:szCs w:val="20"/>
              </w:rPr>
            </w:pPr>
            <w:r w:rsidRPr="00954EF7">
              <w:rPr>
                <w:rFonts w:ascii="Arial Narrow" w:hAnsi="Arial Narrow" w:cs="Arial"/>
                <w:b/>
                <w:bCs/>
                <w:szCs w:val="20"/>
              </w:rPr>
              <w:t>160hrs</w:t>
            </w:r>
          </w:p>
        </w:tc>
      </w:tr>
      <w:tr w:rsidR="00EA1386" w:rsidRPr="00EA1386" w14:paraId="0E81045F"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vAlign w:val="center"/>
          </w:tcPr>
          <w:p w14:paraId="1D883ECA" w14:textId="77777777" w:rsidR="00EA1386" w:rsidRPr="00954EF7" w:rsidRDefault="00EA1386" w:rsidP="00EA1386">
            <w:pPr>
              <w:rPr>
                <w:rFonts w:ascii="Arial Narrow" w:hAnsi="Arial Narrow" w:cs="Arial"/>
                <w:b/>
                <w:bCs/>
                <w:szCs w:val="20"/>
              </w:rPr>
            </w:pPr>
            <w:r w:rsidRPr="00954EF7">
              <w:rPr>
                <w:rFonts w:ascii="Arial Narrow" w:hAnsi="Arial Narrow" w:cs="Arial"/>
                <w:b/>
                <w:bCs/>
                <w:szCs w:val="20"/>
              </w:rPr>
              <w:t>Electives</w:t>
            </w:r>
          </w:p>
          <w:p w14:paraId="0EDD9B42"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Select a minimum of FOUR electives with a minimum of 20 hours.</w:t>
            </w:r>
          </w:p>
          <w:p w14:paraId="6699FE94" w14:textId="2D457986" w:rsidR="00EA1386" w:rsidRPr="00954EF7" w:rsidRDefault="00EA1386" w:rsidP="00EA1386">
            <w:pPr>
              <w:numPr>
                <w:ilvl w:val="0"/>
                <w:numId w:val="23"/>
              </w:numPr>
              <w:rPr>
                <w:rFonts w:ascii="Arial Narrow" w:eastAsia="Calibri" w:hAnsi="Arial Narrow" w:cs="Arial"/>
                <w:szCs w:val="20"/>
                <w:shd w:val="clear" w:color="auto" w:fill="FFFFFF"/>
                <w:lang w:val="en-AU"/>
              </w:rPr>
            </w:pPr>
            <w:r w:rsidRPr="00954EF7">
              <w:rPr>
                <w:rFonts w:ascii="Arial Narrow" w:eastAsia="Calibri" w:hAnsi="Arial Narrow" w:cs="Arial"/>
                <w:szCs w:val="20"/>
                <w:shd w:val="clear" w:color="auto" w:fill="FFFFFF"/>
                <w:lang w:val="en-AU"/>
              </w:rPr>
              <w:t xml:space="preserve">two electives from GROUP A </w:t>
            </w:r>
          </w:p>
          <w:p w14:paraId="6E08C3D5" w14:textId="08092D6E" w:rsidR="00EA1386" w:rsidRPr="00954EF7" w:rsidRDefault="00EA1386" w:rsidP="00EA1386">
            <w:pPr>
              <w:numPr>
                <w:ilvl w:val="0"/>
                <w:numId w:val="23"/>
              </w:numPr>
              <w:rPr>
                <w:rFonts w:ascii="Arial Narrow" w:eastAsia="Calibri" w:hAnsi="Arial Narrow" w:cs="Arial"/>
                <w:szCs w:val="20"/>
                <w:shd w:val="clear" w:color="auto" w:fill="FFFFFF"/>
                <w:lang w:val="en-AU"/>
              </w:rPr>
            </w:pPr>
            <w:r w:rsidRPr="00954EF7">
              <w:rPr>
                <w:rFonts w:ascii="Arial Narrow" w:eastAsia="Calibri" w:hAnsi="Arial Narrow" w:cs="Arial"/>
                <w:szCs w:val="20"/>
                <w:shd w:val="clear" w:color="auto" w:fill="FFFFFF"/>
                <w:lang w:val="en-AU"/>
              </w:rPr>
              <w:t xml:space="preserve">two electives which can come from </w:t>
            </w:r>
            <w:r w:rsidR="001F4E2A" w:rsidRPr="00954EF7">
              <w:rPr>
                <w:rFonts w:ascii="Arial Narrow" w:eastAsia="Calibri" w:hAnsi="Arial Narrow" w:cs="Arial"/>
                <w:szCs w:val="20"/>
                <w:shd w:val="clear" w:color="auto" w:fill="FFFFFF"/>
                <w:lang w:val="en-AU"/>
              </w:rPr>
              <w:t>GROUP</w:t>
            </w:r>
            <w:r w:rsidRPr="00954EF7">
              <w:rPr>
                <w:rFonts w:ascii="Arial Narrow" w:eastAsia="Calibri" w:hAnsi="Arial Narrow" w:cs="Arial"/>
                <w:szCs w:val="20"/>
                <w:shd w:val="clear" w:color="auto" w:fill="FFFFFF"/>
                <w:lang w:val="en-AU"/>
              </w:rPr>
              <w:t xml:space="preserve"> B </w:t>
            </w:r>
            <w:r w:rsidR="001F4E2A" w:rsidRPr="00954EF7">
              <w:rPr>
                <w:rFonts w:ascii="Arial Narrow" w:eastAsia="Calibri" w:hAnsi="Arial Narrow" w:cs="Arial"/>
                <w:szCs w:val="20"/>
                <w:shd w:val="clear" w:color="auto" w:fill="FFFFFF"/>
                <w:lang w:val="en-AU"/>
              </w:rPr>
              <w:t>or C</w:t>
            </w:r>
          </w:p>
          <w:p w14:paraId="1AD23D29" w14:textId="6EB5B938" w:rsidR="00EA1386" w:rsidRPr="00954EF7" w:rsidRDefault="00247FC3" w:rsidP="00EA1386">
            <w:pPr>
              <w:numPr>
                <w:ilvl w:val="0"/>
                <w:numId w:val="23"/>
              </w:numPr>
              <w:rPr>
                <w:rFonts w:ascii="Arial Narrow" w:eastAsia="Calibri" w:hAnsi="Arial Narrow" w:cs="Arial"/>
                <w:szCs w:val="20"/>
                <w:shd w:val="clear" w:color="auto" w:fill="FFFFFF"/>
                <w:lang w:val="en-AU"/>
              </w:rPr>
            </w:pPr>
            <w:r w:rsidRPr="00954EF7">
              <w:rPr>
                <w:rFonts w:ascii="Arial Narrow" w:eastAsia="Calibri" w:hAnsi="Arial Narrow" w:cs="Arial"/>
                <w:szCs w:val="20"/>
                <w:shd w:val="clear" w:color="auto" w:fill="FFFFFF"/>
                <w:lang w:val="en-AU"/>
              </w:rPr>
              <w:t>(</w:t>
            </w:r>
            <w:r w:rsidR="00EA1386" w:rsidRPr="00954EF7">
              <w:rPr>
                <w:rFonts w:ascii="Arial Narrow" w:eastAsia="Calibri" w:hAnsi="Arial Narrow" w:cs="Arial"/>
                <w:szCs w:val="20"/>
                <w:shd w:val="clear" w:color="auto" w:fill="FFFFFF"/>
                <w:lang w:val="en-AU"/>
              </w:rPr>
              <w:t>a maximum of one elective can come from G</w:t>
            </w:r>
            <w:r w:rsidR="001F4E2A" w:rsidRPr="00954EF7">
              <w:rPr>
                <w:rFonts w:ascii="Arial Narrow" w:eastAsia="Calibri" w:hAnsi="Arial Narrow" w:cs="Arial"/>
                <w:szCs w:val="20"/>
                <w:shd w:val="clear" w:color="auto" w:fill="FFFFFF"/>
                <w:lang w:val="en-AU"/>
              </w:rPr>
              <w:t>ROUP</w:t>
            </w:r>
            <w:r w:rsidR="00EA1386" w:rsidRPr="00954EF7">
              <w:rPr>
                <w:rFonts w:ascii="Arial Narrow" w:eastAsia="Calibri" w:hAnsi="Arial Narrow" w:cs="Arial"/>
                <w:szCs w:val="20"/>
                <w:shd w:val="clear" w:color="auto" w:fill="FFFFFF"/>
                <w:lang w:val="en-AU"/>
              </w:rPr>
              <w:t xml:space="preserve"> C </w:t>
            </w:r>
            <w:r w:rsidR="005E5ECB" w:rsidRPr="00954EF7">
              <w:rPr>
                <w:rFonts w:ascii="Arial Narrow" w:eastAsia="Calibri" w:hAnsi="Arial Narrow" w:cs="Arial"/>
                <w:szCs w:val="20"/>
                <w:shd w:val="clear" w:color="auto" w:fill="FFFFFF"/>
                <w:lang w:val="en-AU"/>
              </w:rPr>
              <w:t>(imported units)</w:t>
            </w:r>
            <w:r w:rsidRPr="00954EF7">
              <w:rPr>
                <w:rFonts w:ascii="Arial Narrow" w:eastAsia="Calibri" w:hAnsi="Arial Narrow" w:cs="Arial"/>
                <w:szCs w:val="20"/>
                <w:shd w:val="clear" w:color="auto" w:fill="FFFFFF"/>
                <w:lang w:val="en-AU"/>
              </w:rPr>
              <w:t>)</w:t>
            </w:r>
          </w:p>
        </w:tc>
      </w:tr>
      <w:tr w:rsidR="00EA1386" w:rsidRPr="00EA1386" w14:paraId="00FE0292"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2"/>
            <w:vAlign w:val="center"/>
          </w:tcPr>
          <w:p w14:paraId="06916604" w14:textId="1D1A0951" w:rsidR="00EA1386" w:rsidRPr="00954EF7" w:rsidRDefault="00EA1386" w:rsidP="00EA1386">
            <w:pPr>
              <w:rPr>
                <w:rFonts w:ascii="Arial Narrow" w:hAnsi="Arial Narrow" w:cs="Arial"/>
                <w:b/>
                <w:bCs/>
                <w:szCs w:val="20"/>
                <w:shd w:val="clear" w:color="auto" w:fill="FFFFFF"/>
              </w:rPr>
            </w:pPr>
            <w:r w:rsidRPr="00954EF7">
              <w:rPr>
                <w:rFonts w:ascii="Arial Narrow" w:hAnsi="Arial Narrow" w:cs="Arial"/>
                <w:b/>
                <w:bCs/>
                <w:szCs w:val="20"/>
                <w:shd w:val="clear" w:color="auto" w:fill="FFFFFF"/>
              </w:rPr>
              <w:t>Group A</w:t>
            </w:r>
          </w:p>
        </w:tc>
        <w:tc>
          <w:tcPr>
            <w:tcW w:w="1474" w:type="dxa"/>
            <w:vAlign w:val="center"/>
          </w:tcPr>
          <w:p w14:paraId="13034F18" w14:textId="77777777" w:rsidR="00EA1386" w:rsidRPr="00954EF7" w:rsidRDefault="00EA1386" w:rsidP="00EA1386">
            <w:pPr>
              <w:spacing w:before="80" w:after="80" w:line="280" w:lineRule="exact"/>
              <w:jc w:val="center"/>
              <w:rPr>
                <w:rFonts w:ascii="Arial Narrow" w:hAnsi="Arial Narrow" w:cs="Arial"/>
                <w:szCs w:val="20"/>
              </w:rPr>
            </w:pPr>
          </w:p>
        </w:tc>
      </w:tr>
      <w:tr w:rsidR="00EA1386" w:rsidRPr="00EA1386" w14:paraId="7C9DDC4E"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BB54D05"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rPr>
              <w:t>MSL952001</w:t>
            </w:r>
          </w:p>
        </w:tc>
        <w:tc>
          <w:tcPr>
            <w:tcW w:w="6804" w:type="dxa"/>
            <w:vAlign w:val="center"/>
          </w:tcPr>
          <w:p w14:paraId="65587236" w14:textId="77777777" w:rsidR="00EA1386" w:rsidRPr="00954EF7" w:rsidRDefault="00EA1386" w:rsidP="00EA1386">
            <w:pPr>
              <w:rPr>
                <w:rFonts w:ascii="Arial Narrow" w:hAnsi="Arial Narrow" w:cs="Arial"/>
                <w:szCs w:val="20"/>
                <w:highlight w:val="yellow"/>
              </w:rPr>
            </w:pPr>
            <w:r w:rsidRPr="00954EF7">
              <w:rPr>
                <w:rFonts w:ascii="Arial Narrow" w:hAnsi="Arial Narrow" w:cs="Arial"/>
                <w:szCs w:val="20"/>
                <w:shd w:val="clear" w:color="auto" w:fill="FFFFFF"/>
              </w:rPr>
              <w:t>Collect routine site samples</w:t>
            </w:r>
          </w:p>
        </w:tc>
        <w:tc>
          <w:tcPr>
            <w:tcW w:w="1474" w:type="dxa"/>
            <w:vAlign w:val="center"/>
          </w:tcPr>
          <w:p w14:paraId="0D226C35"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30</w:t>
            </w:r>
          </w:p>
        </w:tc>
      </w:tr>
      <w:tr w:rsidR="00EA1386" w:rsidRPr="00EA1386" w14:paraId="3A633AD9"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4FEA73A" w14:textId="41C0D8A6" w:rsidR="00EA1386" w:rsidRPr="00954EF7" w:rsidRDefault="00EA1386" w:rsidP="00EA1386">
            <w:pPr>
              <w:rPr>
                <w:rFonts w:ascii="Arial Narrow" w:hAnsi="Arial Narrow" w:cs="Arial"/>
                <w:szCs w:val="20"/>
              </w:rPr>
            </w:pPr>
            <w:r w:rsidRPr="00954EF7">
              <w:rPr>
                <w:rFonts w:ascii="Arial Narrow" w:hAnsi="Arial Narrow" w:cs="Arial"/>
                <w:szCs w:val="20"/>
              </w:rPr>
              <w:t>MSL972002</w:t>
            </w:r>
          </w:p>
        </w:tc>
        <w:tc>
          <w:tcPr>
            <w:tcW w:w="6804" w:type="dxa"/>
            <w:vAlign w:val="center"/>
          </w:tcPr>
          <w:p w14:paraId="58621B29"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Take routine site measurements</w:t>
            </w:r>
          </w:p>
        </w:tc>
        <w:tc>
          <w:tcPr>
            <w:tcW w:w="1474" w:type="dxa"/>
            <w:vAlign w:val="center"/>
          </w:tcPr>
          <w:p w14:paraId="46B8CB7C"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30</w:t>
            </w:r>
          </w:p>
        </w:tc>
      </w:tr>
      <w:tr w:rsidR="00EA1386" w:rsidRPr="00EA1386" w14:paraId="1786BA31"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vAlign w:val="center"/>
          </w:tcPr>
          <w:p w14:paraId="0BD578C4" w14:textId="0AE41EE7" w:rsidR="00EA1386" w:rsidRPr="00954EF7" w:rsidRDefault="00EA1386" w:rsidP="00EA1386">
            <w:pPr>
              <w:spacing w:before="80" w:after="80" w:line="280" w:lineRule="exact"/>
              <w:rPr>
                <w:rFonts w:ascii="Arial Narrow" w:hAnsi="Arial Narrow" w:cs="Arial"/>
                <w:b/>
                <w:bCs/>
                <w:szCs w:val="20"/>
              </w:rPr>
            </w:pPr>
            <w:r w:rsidRPr="00954EF7">
              <w:rPr>
                <w:rFonts w:ascii="Arial Narrow" w:hAnsi="Arial Narrow" w:cs="Arial"/>
                <w:b/>
                <w:bCs/>
                <w:szCs w:val="20"/>
              </w:rPr>
              <w:t>Group B</w:t>
            </w:r>
          </w:p>
        </w:tc>
      </w:tr>
      <w:tr w:rsidR="00EA1386" w:rsidRPr="00EA1386" w14:paraId="5CBFCE22"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6A1AC1D"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MSL913004</w:t>
            </w:r>
          </w:p>
        </w:tc>
        <w:tc>
          <w:tcPr>
            <w:tcW w:w="6804" w:type="dxa"/>
            <w:vAlign w:val="center"/>
          </w:tcPr>
          <w:p w14:paraId="2354A4DC"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Plan and conduct laboratory/fieldwork</w:t>
            </w:r>
          </w:p>
        </w:tc>
        <w:tc>
          <w:tcPr>
            <w:tcW w:w="1474" w:type="dxa"/>
            <w:vAlign w:val="center"/>
          </w:tcPr>
          <w:p w14:paraId="01455AFA"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40</w:t>
            </w:r>
          </w:p>
        </w:tc>
      </w:tr>
      <w:tr w:rsidR="00EA1386" w:rsidRPr="00EA1386" w14:paraId="5D700546"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553D9BA"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MSL933007</w:t>
            </w:r>
          </w:p>
        </w:tc>
        <w:tc>
          <w:tcPr>
            <w:tcW w:w="6804" w:type="dxa"/>
            <w:vAlign w:val="center"/>
          </w:tcPr>
          <w:p w14:paraId="3CD47EAD"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Apply critical control point requirements</w:t>
            </w:r>
          </w:p>
        </w:tc>
        <w:tc>
          <w:tcPr>
            <w:tcW w:w="1474" w:type="dxa"/>
            <w:vAlign w:val="center"/>
          </w:tcPr>
          <w:p w14:paraId="3F0C7EFA"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hAnsi="Arial Narrow" w:cs="Arial"/>
                <w:szCs w:val="20"/>
              </w:rPr>
              <w:t>40</w:t>
            </w:r>
          </w:p>
        </w:tc>
      </w:tr>
      <w:tr w:rsidR="00EA1386" w:rsidRPr="00EA1386" w14:paraId="01D1A011"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D874112"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MSL933005</w:t>
            </w:r>
          </w:p>
        </w:tc>
        <w:tc>
          <w:tcPr>
            <w:tcW w:w="6804" w:type="dxa"/>
            <w:vAlign w:val="center"/>
          </w:tcPr>
          <w:p w14:paraId="38D825EF"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Maintain the laboratory/ field workplace fit for purpose</w:t>
            </w:r>
          </w:p>
        </w:tc>
        <w:tc>
          <w:tcPr>
            <w:tcW w:w="1474" w:type="dxa"/>
            <w:vAlign w:val="center"/>
          </w:tcPr>
          <w:p w14:paraId="573405DC"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30</w:t>
            </w:r>
          </w:p>
        </w:tc>
      </w:tr>
      <w:tr w:rsidR="00EA1386" w:rsidRPr="00EA1386" w14:paraId="0BAAD3EA"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1F6692A"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rPr>
              <w:t>MSL933008</w:t>
            </w:r>
          </w:p>
        </w:tc>
        <w:tc>
          <w:tcPr>
            <w:tcW w:w="6804" w:type="dxa"/>
            <w:vAlign w:val="center"/>
          </w:tcPr>
          <w:p w14:paraId="452D6AEB" w14:textId="19BFC74D"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Perform calibration checks on equipment and assist with its maintenance (</w:t>
            </w:r>
            <w:r w:rsidRPr="00954EF7">
              <w:rPr>
                <w:rFonts w:ascii="Arial Narrow" w:hAnsi="Arial Narrow" w:cs="Arial"/>
                <w:i/>
                <w:iCs/>
                <w:szCs w:val="20"/>
                <w:shd w:val="clear" w:color="auto" w:fill="FFFFFF"/>
              </w:rPr>
              <w:t>not to be selected with MSL934008)</w:t>
            </w:r>
          </w:p>
        </w:tc>
        <w:tc>
          <w:tcPr>
            <w:tcW w:w="1474" w:type="dxa"/>
            <w:vAlign w:val="center"/>
          </w:tcPr>
          <w:p w14:paraId="7A6B911C"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40</w:t>
            </w:r>
          </w:p>
        </w:tc>
      </w:tr>
      <w:tr w:rsidR="00EA1386" w:rsidRPr="00EA1386" w14:paraId="21FAF2EF"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3906B7C"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rPr>
              <w:t>MSL934008</w:t>
            </w:r>
          </w:p>
        </w:tc>
        <w:tc>
          <w:tcPr>
            <w:tcW w:w="6804" w:type="dxa"/>
            <w:vAlign w:val="center"/>
          </w:tcPr>
          <w:p w14:paraId="0F177D3D" w14:textId="6452C842"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 xml:space="preserve">Maintain instruments and equipment </w:t>
            </w:r>
            <w:r w:rsidRPr="00954EF7">
              <w:rPr>
                <w:rFonts w:ascii="Arial Narrow" w:hAnsi="Arial Narrow" w:cs="Arial"/>
                <w:i/>
                <w:iCs/>
                <w:szCs w:val="20"/>
                <w:shd w:val="clear" w:color="auto" w:fill="FFFFFF"/>
              </w:rPr>
              <w:t>(not to be selected with MSL933008)</w:t>
            </w:r>
          </w:p>
        </w:tc>
        <w:tc>
          <w:tcPr>
            <w:tcW w:w="1474" w:type="dxa"/>
            <w:vAlign w:val="center"/>
          </w:tcPr>
          <w:p w14:paraId="132C3506"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60</w:t>
            </w:r>
          </w:p>
        </w:tc>
      </w:tr>
      <w:tr w:rsidR="00EA1386" w:rsidRPr="00EA1386" w14:paraId="18AAFD69"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34686CD"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MSL973017</w:t>
            </w:r>
          </w:p>
        </w:tc>
        <w:tc>
          <w:tcPr>
            <w:tcW w:w="6804" w:type="dxa"/>
            <w:vAlign w:val="center"/>
          </w:tcPr>
          <w:p w14:paraId="33AE475B"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Assist with fieldwork</w:t>
            </w:r>
          </w:p>
        </w:tc>
        <w:tc>
          <w:tcPr>
            <w:tcW w:w="1474" w:type="dxa"/>
            <w:vAlign w:val="center"/>
          </w:tcPr>
          <w:p w14:paraId="3FF44294"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40</w:t>
            </w:r>
          </w:p>
        </w:tc>
      </w:tr>
      <w:tr w:rsidR="00EA1386" w:rsidRPr="00EA1386" w14:paraId="2749BE73"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2C87038"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rPr>
              <w:t>MSL973025</w:t>
            </w:r>
          </w:p>
        </w:tc>
        <w:tc>
          <w:tcPr>
            <w:tcW w:w="6804" w:type="dxa"/>
            <w:vAlign w:val="center"/>
          </w:tcPr>
          <w:p w14:paraId="0E8614B3" w14:textId="77777777" w:rsidR="00EA1386" w:rsidRPr="00954EF7" w:rsidRDefault="00EA1386" w:rsidP="00EA1386">
            <w:pPr>
              <w:rPr>
                <w:rFonts w:ascii="Arial Narrow" w:hAnsi="Arial Narrow" w:cs="Arial"/>
                <w:szCs w:val="20"/>
                <w:shd w:val="clear" w:color="auto" w:fill="FFFFFF"/>
              </w:rPr>
            </w:pPr>
            <w:r w:rsidRPr="00954EF7">
              <w:rPr>
                <w:rFonts w:ascii="Arial Narrow" w:hAnsi="Arial Narrow" w:cs="Arial"/>
                <w:szCs w:val="20"/>
                <w:shd w:val="clear" w:color="auto" w:fill="FFFFFF"/>
              </w:rPr>
              <w:t>Perform basic tests</w:t>
            </w:r>
          </w:p>
        </w:tc>
        <w:tc>
          <w:tcPr>
            <w:tcW w:w="1474" w:type="dxa"/>
            <w:vAlign w:val="center"/>
          </w:tcPr>
          <w:p w14:paraId="48D4D059"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60</w:t>
            </w:r>
          </w:p>
        </w:tc>
      </w:tr>
      <w:tr w:rsidR="00EA1386" w:rsidRPr="00EA1386" w14:paraId="2E7E0AC3"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31C0CA1" w14:textId="77777777" w:rsidR="00EA1386" w:rsidRPr="00954EF7" w:rsidRDefault="00EA1386" w:rsidP="00EA1386">
            <w:pPr>
              <w:rPr>
                <w:rFonts w:ascii="Arial Narrow" w:hAnsi="Arial Narrow" w:cs="Arial"/>
                <w:szCs w:val="20"/>
              </w:rPr>
            </w:pPr>
            <w:r w:rsidRPr="00954EF7">
              <w:rPr>
                <w:rFonts w:ascii="Arial Narrow" w:hAnsi="Arial Narrow" w:cs="Arial"/>
                <w:szCs w:val="20"/>
              </w:rPr>
              <w:t>MSL973029</w:t>
            </w:r>
          </w:p>
        </w:tc>
        <w:tc>
          <w:tcPr>
            <w:tcW w:w="6804" w:type="dxa"/>
            <w:vAlign w:val="center"/>
          </w:tcPr>
          <w:p w14:paraId="612927CB" w14:textId="5562FAB9" w:rsidR="00EA1386" w:rsidRPr="00954EF7" w:rsidRDefault="00EA1386" w:rsidP="00EA1386">
            <w:pPr>
              <w:rPr>
                <w:rFonts w:ascii="Arial Narrow" w:hAnsi="Arial Narrow" w:cs="Arial"/>
                <w:color w:val="696969"/>
                <w:szCs w:val="20"/>
                <w:shd w:val="clear" w:color="auto" w:fill="FFFFFF"/>
              </w:rPr>
            </w:pPr>
            <w:r w:rsidRPr="00954EF7">
              <w:rPr>
                <w:rFonts w:ascii="Arial Narrow" w:hAnsi="Arial Narrow" w:cs="Arial"/>
                <w:szCs w:val="20"/>
              </w:rPr>
              <w:t>Perform histological procedures</w:t>
            </w:r>
          </w:p>
        </w:tc>
        <w:tc>
          <w:tcPr>
            <w:tcW w:w="1474" w:type="dxa"/>
            <w:vAlign w:val="center"/>
          </w:tcPr>
          <w:p w14:paraId="02E88D36" w14:textId="77777777" w:rsidR="00EA1386" w:rsidRPr="00954EF7" w:rsidRDefault="00EA1386" w:rsidP="00EA1386">
            <w:pPr>
              <w:spacing w:before="80" w:after="80" w:line="280" w:lineRule="exact"/>
              <w:jc w:val="center"/>
              <w:rPr>
                <w:rFonts w:ascii="Arial Narrow" w:hAnsi="Arial Narrow" w:cs="Arial"/>
                <w:szCs w:val="20"/>
                <w:highlight w:val="yellow"/>
              </w:rPr>
            </w:pPr>
            <w:r w:rsidRPr="00954EF7">
              <w:rPr>
                <w:rFonts w:ascii="Arial Narrow" w:hAnsi="Arial Narrow" w:cs="Arial"/>
                <w:szCs w:val="20"/>
              </w:rPr>
              <w:t>40</w:t>
            </w:r>
          </w:p>
        </w:tc>
      </w:tr>
      <w:tr w:rsidR="00EA1386" w:rsidRPr="00EA1386" w14:paraId="3C2E62FD"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3"/>
            <w:vAlign w:val="center"/>
          </w:tcPr>
          <w:p w14:paraId="346FB2E2" w14:textId="6C82396A" w:rsidR="00EA1386" w:rsidRPr="00954EF7" w:rsidRDefault="00EA1386" w:rsidP="00EA1386">
            <w:pPr>
              <w:spacing w:before="80" w:after="80" w:line="280" w:lineRule="exact"/>
              <w:rPr>
                <w:rFonts w:ascii="Arial Narrow" w:hAnsi="Arial Narrow" w:cs="Arial"/>
                <w:b/>
                <w:bCs/>
                <w:szCs w:val="20"/>
              </w:rPr>
            </w:pPr>
            <w:r w:rsidRPr="00954EF7">
              <w:rPr>
                <w:rFonts w:ascii="Arial Narrow" w:hAnsi="Arial Narrow" w:cs="Arial"/>
                <w:b/>
                <w:bCs/>
                <w:szCs w:val="20"/>
              </w:rPr>
              <w:t>Group C</w:t>
            </w:r>
          </w:p>
        </w:tc>
      </w:tr>
      <w:tr w:rsidR="00EA1386" w:rsidRPr="00EA1386" w14:paraId="1706029F"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A986A69" w14:textId="77777777" w:rsidR="00EA1386" w:rsidRPr="00954EF7" w:rsidRDefault="00EA1386" w:rsidP="00EA1386">
            <w:pPr>
              <w:rPr>
                <w:rFonts w:ascii="Arial Narrow" w:hAnsi="Arial Narrow" w:cs="Arial"/>
                <w:szCs w:val="20"/>
              </w:rPr>
            </w:pPr>
            <w:r w:rsidRPr="00954EF7">
              <w:rPr>
                <w:rFonts w:ascii="Arial Narrow" w:hAnsi="Arial Narrow" w:cs="Arial"/>
                <w:szCs w:val="20"/>
              </w:rPr>
              <w:t>FSKNUM14</w:t>
            </w:r>
          </w:p>
        </w:tc>
        <w:tc>
          <w:tcPr>
            <w:tcW w:w="6804" w:type="dxa"/>
            <w:vAlign w:val="center"/>
          </w:tcPr>
          <w:p w14:paraId="24372A91" w14:textId="77777777" w:rsidR="00EA1386" w:rsidRPr="00954EF7" w:rsidRDefault="00EA1386" w:rsidP="00EA1386">
            <w:pPr>
              <w:rPr>
                <w:rFonts w:ascii="Arial Narrow" w:hAnsi="Arial Narrow" w:cs="Arial"/>
                <w:szCs w:val="20"/>
              </w:rPr>
            </w:pPr>
            <w:r w:rsidRPr="00954EF7">
              <w:rPr>
                <w:rFonts w:ascii="Arial Narrow" w:hAnsi="Arial Narrow" w:cs="Arial"/>
                <w:szCs w:val="20"/>
              </w:rPr>
              <w:t>Calculate whole numbers, familiar fractions, decimals &amp; percentages for work</w:t>
            </w:r>
          </w:p>
        </w:tc>
        <w:tc>
          <w:tcPr>
            <w:tcW w:w="1474" w:type="dxa"/>
            <w:vAlign w:val="center"/>
          </w:tcPr>
          <w:p w14:paraId="7368D025"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hAnsi="Arial Narrow" w:cs="Arial"/>
                <w:szCs w:val="20"/>
              </w:rPr>
              <w:t>15</w:t>
            </w:r>
          </w:p>
        </w:tc>
      </w:tr>
      <w:tr w:rsidR="00EA1386" w:rsidRPr="00EA1386" w14:paraId="7E03965C"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C9F45E2" w14:textId="77777777" w:rsidR="00EA1386" w:rsidRPr="00954EF7" w:rsidRDefault="00EA1386" w:rsidP="00EA1386">
            <w:pPr>
              <w:rPr>
                <w:rFonts w:ascii="Arial Narrow" w:hAnsi="Arial Narrow" w:cs="Arial"/>
                <w:szCs w:val="20"/>
              </w:rPr>
            </w:pPr>
            <w:r w:rsidRPr="00954EF7">
              <w:rPr>
                <w:rFonts w:ascii="Arial Narrow" w:hAnsi="Arial Narrow" w:cs="Arial"/>
                <w:szCs w:val="20"/>
              </w:rPr>
              <w:t>FSKDIG002</w:t>
            </w:r>
          </w:p>
        </w:tc>
        <w:tc>
          <w:tcPr>
            <w:tcW w:w="6804" w:type="dxa"/>
            <w:vAlign w:val="center"/>
          </w:tcPr>
          <w:p w14:paraId="6548CAD0" w14:textId="77777777" w:rsidR="00EA1386" w:rsidRPr="00954EF7" w:rsidRDefault="00EA1386" w:rsidP="00EA1386">
            <w:pPr>
              <w:rPr>
                <w:rFonts w:ascii="Arial Narrow" w:hAnsi="Arial Narrow" w:cs="Arial"/>
                <w:szCs w:val="20"/>
              </w:rPr>
            </w:pPr>
            <w:r w:rsidRPr="00954EF7">
              <w:rPr>
                <w:rFonts w:ascii="Arial Narrow" w:hAnsi="Arial Narrow" w:cs="Arial"/>
                <w:szCs w:val="20"/>
              </w:rPr>
              <w:t>Use digital technology for routine and simple workplace tasks</w:t>
            </w:r>
          </w:p>
        </w:tc>
        <w:tc>
          <w:tcPr>
            <w:tcW w:w="1474" w:type="dxa"/>
            <w:vAlign w:val="center"/>
          </w:tcPr>
          <w:p w14:paraId="349973FE"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eastAsia="Times New Roman" w:hAnsi="Arial Narrow" w:cs="Arial"/>
                <w:szCs w:val="20"/>
                <w:lang w:val="en-AU" w:eastAsia="en-AU"/>
              </w:rPr>
              <w:t>1</w:t>
            </w:r>
            <w:r w:rsidRPr="00954EF7">
              <w:rPr>
                <w:rFonts w:ascii="Arial Narrow" w:hAnsi="Arial Narrow" w:cs="Arial"/>
                <w:szCs w:val="20"/>
                <w:lang w:eastAsia="en-AU"/>
              </w:rPr>
              <w:t>0</w:t>
            </w:r>
          </w:p>
        </w:tc>
      </w:tr>
      <w:tr w:rsidR="00EA1386" w:rsidRPr="00EA1386" w14:paraId="17B4A589"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AAC4560" w14:textId="77777777" w:rsidR="00EA1386" w:rsidRPr="00954EF7" w:rsidRDefault="00EA1386" w:rsidP="00EA1386">
            <w:pPr>
              <w:rPr>
                <w:rFonts w:ascii="Arial Narrow" w:hAnsi="Arial Narrow" w:cs="Arial"/>
                <w:szCs w:val="20"/>
              </w:rPr>
            </w:pPr>
            <w:r w:rsidRPr="00954EF7">
              <w:rPr>
                <w:rFonts w:ascii="Arial Narrow" w:hAnsi="Arial Narrow" w:cs="Arial"/>
                <w:szCs w:val="20"/>
              </w:rPr>
              <w:lastRenderedPageBreak/>
              <w:t>FSKOCM006</w:t>
            </w:r>
          </w:p>
        </w:tc>
        <w:tc>
          <w:tcPr>
            <w:tcW w:w="6804" w:type="dxa"/>
            <w:vAlign w:val="center"/>
          </w:tcPr>
          <w:p w14:paraId="6DEE5AC0" w14:textId="77777777" w:rsidR="00EA1386" w:rsidRPr="00954EF7" w:rsidRDefault="00EA1386" w:rsidP="00EA1386">
            <w:pPr>
              <w:rPr>
                <w:rFonts w:ascii="Arial Narrow" w:hAnsi="Arial Narrow" w:cs="Arial"/>
                <w:szCs w:val="20"/>
              </w:rPr>
            </w:pPr>
            <w:r w:rsidRPr="00954EF7">
              <w:rPr>
                <w:rFonts w:ascii="Arial Narrow" w:hAnsi="Arial Narrow" w:cs="Arial"/>
                <w:szCs w:val="20"/>
              </w:rPr>
              <w:t>Use oral communication skills to participate in workplace teams</w:t>
            </w:r>
          </w:p>
        </w:tc>
        <w:tc>
          <w:tcPr>
            <w:tcW w:w="1474" w:type="dxa"/>
            <w:vAlign w:val="center"/>
          </w:tcPr>
          <w:p w14:paraId="6C1C60A6"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eastAsia="Times New Roman" w:hAnsi="Arial Narrow" w:cs="Arial"/>
                <w:szCs w:val="20"/>
                <w:lang w:val="en-AU" w:eastAsia="en-AU"/>
              </w:rPr>
              <w:t>1</w:t>
            </w:r>
            <w:r w:rsidRPr="00954EF7">
              <w:rPr>
                <w:rFonts w:ascii="Arial Narrow" w:hAnsi="Arial Narrow" w:cs="Arial"/>
                <w:szCs w:val="20"/>
                <w:lang w:eastAsia="en-AU"/>
              </w:rPr>
              <w:t>0</w:t>
            </w:r>
          </w:p>
        </w:tc>
      </w:tr>
      <w:tr w:rsidR="00EA1386" w:rsidRPr="00EA1386" w14:paraId="66B73A45"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83F3B89" w14:textId="77777777" w:rsidR="00EA1386" w:rsidRPr="00954EF7" w:rsidRDefault="00EA1386" w:rsidP="00EA1386">
            <w:pPr>
              <w:rPr>
                <w:rFonts w:ascii="Arial Narrow" w:hAnsi="Arial Narrow" w:cs="Arial"/>
                <w:szCs w:val="20"/>
              </w:rPr>
            </w:pPr>
            <w:r w:rsidRPr="00954EF7">
              <w:rPr>
                <w:rFonts w:ascii="Arial Narrow" w:hAnsi="Arial Narrow" w:cs="Arial"/>
                <w:szCs w:val="20"/>
              </w:rPr>
              <w:t>FSKLRG011</w:t>
            </w:r>
          </w:p>
        </w:tc>
        <w:tc>
          <w:tcPr>
            <w:tcW w:w="6804" w:type="dxa"/>
            <w:vAlign w:val="center"/>
          </w:tcPr>
          <w:p w14:paraId="7CDBA42C" w14:textId="77777777" w:rsidR="00EA1386" w:rsidRPr="00954EF7" w:rsidRDefault="00EA1386" w:rsidP="00EA1386">
            <w:pPr>
              <w:rPr>
                <w:rFonts w:ascii="Arial Narrow" w:hAnsi="Arial Narrow" w:cs="Arial"/>
                <w:szCs w:val="20"/>
              </w:rPr>
            </w:pPr>
            <w:r w:rsidRPr="00954EF7">
              <w:rPr>
                <w:rFonts w:ascii="Arial Narrow" w:hAnsi="Arial Narrow" w:cs="Arial"/>
                <w:szCs w:val="20"/>
              </w:rPr>
              <w:t>Use routine strategies for work-related learning</w:t>
            </w:r>
          </w:p>
        </w:tc>
        <w:tc>
          <w:tcPr>
            <w:tcW w:w="1474" w:type="dxa"/>
            <w:vAlign w:val="center"/>
          </w:tcPr>
          <w:p w14:paraId="11362F0A" w14:textId="77777777" w:rsidR="00EA1386" w:rsidRPr="00954EF7" w:rsidRDefault="00EA1386" w:rsidP="00EA1386">
            <w:pPr>
              <w:spacing w:before="80" w:after="80" w:line="280" w:lineRule="exact"/>
              <w:jc w:val="center"/>
              <w:rPr>
                <w:rFonts w:ascii="Arial Narrow" w:hAnsi="Arial Narrow" w:cs="Arial"/>
                <w:szCs w:val="20"/>
              </w:rPr>
            </w:pPr>
            <w:r w:rsidRPr="00954EF7">
              <w:rPr>
                <w:rFonts w:ascii="Arial Narrow" w:eastAsia="Times New Roman" w:hAnsi="Arial Narrow" w:cs="Arial"/>
                <w:szCs w:val="20"/>
                <w:lang w:val="en-AU" w:eastAsia="en-AU"/>
              </w:rPr>
              <w:t>1</w:t>
            </w:r>
            <w:r w:rsidRPr="00954EF7">
              <w:rPr>
                <w:rFonts w:ascii="Arial Narrow" w:hAnsi="Arial Narrow" w:cs="Arial"/>
                <w:szCs w:val="20"/>
                <w:lang w:eastAsia="en-AU"/>
              </w:rPr>
              <w:t>0</w:t>
            </w:r>
          </w:p>
        </w:tc>
      </w:tr>
      <w:tr w:rsidR="00181BB3" w:rsidRPr="00EA1386" w14:paraId="2AEDD058" w14:textId="77777777" w:rsidTr="009E436A">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2"/>
            <w:vAlign w:val="center"/>
          </w:tcPr>
          <w:p w14:paraId="0537AE94" w14:textId="6AAAB6DB" w:rsidR="00181BB3" w:rsidRPr="00954EF7" w:rsidRDefault="00181BB3" w:rsidP="00181BB3">
            <w:pPr>
              <w:jc w:val="right"/>
              <w:rPr>
                <w:rFonts w:ascii="Arial Narrow" w:hAnsi="Arial Narrow" w:cs="Arial"/>
                <w:szCs w:val="20"/>
              </w:rPr>
            </w:pPr>
            <w:r w:rsidRPr="00954EF7">
              <w:rPr>
                <w:rFonts w:ascii="Arial Narrow" w:hAnsi="Arial Narrow"/>
                <w:b/>
                <w:color w:val="000000"/>
                <w:szCs w:val="20"/>
              </w:rPr>
              <w:t>Minimum Elective Units Subtotal:</w:t>
            </w:r>
          </w:p>
        </w:tc>
        <w:tc>
          <w:tcPr>
            <w:tcW w:w="1474" w:type="dxa"/>
            <w:vAlign w:val="center"/>
          </w:tcPr>
          <w:p w14:paraId="44311B36" w14:textId="3235EC9D" w:rsidR="00181BB3" w:rsidRPr="00954EF7" w:rsidRDefault="00181BB3" w:rsidP="00181BB3">
            <w:pPr>
              <w:spacing w:before="80" w:after="80" w:line="280" w:lineRule="exact"/>
              <w:jc w:val="center"/>
              <w:rPr>
                <w:rFonts w:ascii="Arial Narrow" w:eastAsia="Times New Roman" w:hAnsi="Arial Narrow" w:cs="Arial"/>
                <w:szCs w:val="20"/>
                <w:lang w:val="en-AU" w:eastAsia="en-AU"/>
              </w:rPr>
            </w:pPr>
            <w:r w:rsidRPr="00954EF7">
              <w:rPr>
                <w:rFonts w:ascii="Arial Narrow" w:hAnsi="Arial Narrow"/>
                <w:b/>
                <w:color w:val="000000"/>
                <w:szCs w:val="20"/>
              </w:rPr>
              <w:t>80</w:t>
            </w:r>
          </w:p>
        </w:tc>
      </w:tr>
      <w:tr w:rsidR="00181BB3" w:rsidRPr="00EA1386" w14:paraId="578C6CA2" w14:textId="77777777" w:rsidTr="009E436A">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2"/>
            <w:vAlign w:val="center"/>
          </w:tcPr>
          <w:p w14:paraId="302A5CA8" w14:textId="16F9FD27" w:rsidR="00181BB3" w:rsidRPr="00954EF7" w:rsidRDefault="00181BB3" w:rsidP="00181BB3">
            <w:pPr>
              <w:jc w:val="right"/>
              <w:rPr>
                <w:rFonts w:ascii="Arial Narrow" w:hAnsi="Arial Narrow" w:cs="Arial"/>
                <w:szCs w:val="20"/>
              </w:rPr>
            </w:pPr>
            <w:r w:rsidRPr="00954EF7">
              <w:rPr>
                <w:rFonts w:ascii="Arial Narrow" w:hAnsi="Arial Narrow"/>
                <w:b/>
                <w:bCs/>
                <w:color w:val="000000"/>
                <w:szCs w:val="20"/>
              </w:rPr>
              <w:t>Minimum Total for VCE VET Units 1 to 2:</w:t>
            </w:r>
          </w:p>
        </w:tc>
        <w:tc>
          <w:tcPr>
            <w:tcW w:w="1474" w:type="dxa"/>
            <w:vAlign w:val="center"/>
          </w:tcPr>
          <w:p w14:paraId="64316F6C" w14:textId="0F718881" w:rsidR="00181BB3" w:rsidRPr="00954EF7" w:rsidRDefault="00181BB3" w:rsidP="00181BB3">
            <w:pPr>
              <w:spacing w:before="80" w:after="80" w:line="280" w:lineRule="exact"/>
              <w:jc w:val="center"/>
              <w:rPr>
                <w:rFonts w:ascii="Arial Narrow" w:eastAsia="Times New Roman" w:hAnsi="Arial Narrow" w:cs="Arial"/>
                <w:szCs w:val="20"/>
                <w:lang w:val="en-AU" w:eastAsia="en-AU"/>
              </w:rPr>
            </w:pPr>
            <w:r w:rsidRPr="00954EF7">
              <w:rPr>
                <w:rFonts w:ascii="Arial Narrow" w:hAnsi="Arial Narrow"/>
                <w:b/>
                <w:color w:val="000000"/>
                <w:szCs w:val="20"/>
              </w:rPr>
              <w:t>260</w:t>
            </w:r>
          </w:p>
        </w:tc>
      </w:tr>
    </w:tbl>
    <w:p w14:paraId="48F4F94D" w14:textId="77777777" w:rsidR="00F71F56" w:rsidRDefault="00F71F56" w:rsidP="009E436A">
      <w:pPr>
        <w:rPr>
          <w:lang w:val="en" w:eastAsia="en-AU"/>
        </w:rPr>
      </w:pPr>
    </w:p>
    <w:p w14:paraId="15EBEA23" w14:textId="23BE8663" w:rsidR="00EA1386" w:rsidRPr="008A2C56" w:rsidRDefault="00EA1386" w:rsidP="009E436A">
      <w:pPr>
        <w:pStyle w:val="VCAAHeading2"/>
        <w:rPr>
          <w:lang w:val="en" w:eastAsia="en-AU"/>
        </w:rPr>
      </w:pPr>
      <w:r w:rsidRPr="00EA1386">
        <w:rPr>
          <w:lang w:val="en" w:eastAsia="en-AU"/>
        </w:rPr>
        <w:t>MSL30122 - Certificate III in Laboratory Skills (Release 1)</w:t>
      </w:r>
    </w:p>
    <w:tbl>
      <w:tblPr>
        <w:tblStyle w:val="VCAAclosedtable4"/>
        <w:tblW w:w="10206" w:type="dxa"/>
        <w:tblLook w:val="04A0" w:firstRow="1" w:lastRow="0" w:firstColumn="1" w:lastColumn="0" w:noHBand="0" w:noVBand="1"/>
        <w:tblCaption w:val="Table two"/>
        <w:tblDescription w:val="VCAA open table style"/>
      </w:tblPr>
      <w:tblGrid>
        <w:gridCol w:w="1928"/>
        <w:gridCol w:w="6804"/>
        <w:gridCol w:w="1474"/>
      </w:tblGrid>
      <w:tr w:rsidR="00EA1386" w:rsidRPr="00EA1386" w14:paraId="626D0893" w14:textId="77777777" w:rsidTr="006A2C4E">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1681FA1D" w14:textId="77777777" w:rsidR="00EA1386" w:rsidRPr="006A2C4E" w:rsidRDefault="00EA1386" w:rsidP="00EA1386">
            <w:pPr>
              <w:spacing w:before="80" w:after="80" w:line="280" w:lineRule="exact"/>
              <w:rPr>
                <w:rFonts w:cs="Arial"/>
                <w:sz w:val="20"/>
                <w:szCs w:val="20"/>
              </w:rPr>
            </w:pPr>
            <w:r w:rsidRPr="006A2C4E">
              <w:rPr>
                <w:rFonts w:cs="Arial"/>
                <w:sz w:val="20"/>
                <w:szCs w:val="20"/>
              </w:rPr>
              <w:t>Code</w:t>
            </w:r>
          </w:p>
        </w:tc>
        <w:tc>
          <w:tcPr>
            <w:tcW w:w="6804" w:type="dxa"/>
            <w:vAlign w:val="center"/>
          </w:tcPr>
          <w:p w14:paraId="1364E342" w14:textId="663C7660" w:rsidR="00EA1386" w:rsidRPr="006A2C4E" w:rsidRDefault="00EA1386" w:rsidP="00EA1386">
            <w:pPr>
              <w:spacing w:before="80" w:after="80" w:line="280" w:lineRule="exact"/>
              <w:rPr>
                <w:rFonts w:cs="Arial"/>
                <w:sz w:val="20"/>
                <w:szCs w:val="20"/>
              </w:rPr>
            </w:pPr>
            <w:r w:rsidRPr="006A2C4E">
              <w:rPr>
                <w:rFonts w:cs="Arial"/>
                <w:sz w:val="20"/>
                <w:szCs w:val="20"/>
              </w:rPr>
              <w:t xml:space="preserve">Unit </w:t>
            </w:r>
            <w:r w:rsidR="006A2C4E" w:rsidRPr="006A2C4E">
              <w:rPr>
                <w:rFonts w:cs="Arial"/>
                <w:sz w:val="20"/>
                <w:szCs w:val="20"/>
              </w:rPr>
              <w:t>t</w:t>
            </w:r>
            <w:r w:rsidRPr="006A2C4E">
              <w:rPr>
                <w:rFonts w:cs="Arial"/>
                <w:sz w:val="20"/>
                <w:szCs w:val="20"/>
              </w:rPr>
              <w:t>itle</w:t>
            </w:r>
          </w:p>
        </w:tc>
        <w:tc>
          <w:tcPr>
            <w:tcW w:w="1474" w:type="dxa"/>
            <w:vAlign w:val="center"/>
          </w:tcPr>
          <w:p w14:paraId="206F21B6" w14:textId="74549014" w:rsidR="00EA1386" w:rsidRPr="006A2C4E" w:rsidRDefault="00EA1386" w:rsidP="00EA1386">
            <w:pPr>
              <w:spacing w:before="80" w:after="80" w:line="280" w:lineRule="exact"/>
              <w:rPr>
                <w:rFonts w:cs="Arial"/>
                <w:sz w:val="20"/>
                <w:szCs w:val="20"/>
              </w:rPr>
            </w:pPr>
            <w:r w:rsidRPr="006A2C4E">
              <w:rPr>
                <w:rFonts w:cs="Arial"/>
                <w:sz w:val="20"/>
                <w:szCs w:val="20"/>
              </w:rPr>
              <w:t xml:space="preserve"> Nominal</w:t>
            </w:r>
            <w:r w:rsidR="00537C35" w:rsidRPr="006A2C4E">
              <w:rPr>
                <w:rFonts w:cs="Arial"/>
                <w:sz w:val="20"/>
                <w:szCs w:val="20"/>
              </w:rPr>
              <w:t xml:space="preserve"> </w:t>
            </w:r>
            <w:r w:rsidR="006A2C4E" w:rsidRPr="006A2C4E">
              <w:rPr>
                <w:rFonts w:cs="Arial"/>
                <w:sz w:val="20"/>
                <w:szCs w:val="20"/>
              </w:rPr>
              <w:t>h</w:t>
            </w:r>
            <w:r w:rsidRPr="006A2C4E">
              <w:rPr>
                <w:rFonts w:cs="Arial"/>
                <w:sz w:val="20"/>
                <w:szCs w:val="20"/>
              </w:rPr>
              <w:t>ours</w:t>
            </w:r>
          </w:p>
        </w:tc>
      </w:tr>
      <w:tr w:rsidR="00EA1386" w:rsidRPr="00EA1386" w14:paraId="64DBA7FA"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0BEED7DB" w14:textId="5BA28951" w:rsidR="00EA1386" w:rsidRPr="009E436A" w:rsidRDefault="00EA1386" w:rsidP="00EA1386">
            <w:pPr>
              <w:rPr>
                <w:rFonts w:ascii="Arial Narrow" w:hAnsi="Arial Narrow" w:cs="Arial"/>
                <w:b/>
                <w:bCs/>
                <w:szCs w:val="20"/>
              </w:rPr>
            </w:pPr>
            <w:r w:rsidRPr="009E436A">
              <w:rPr>
                <w:rFonts w:ascii="Arial Narrow" w:hAnsi="Arial Narrow" w:cs="Arial"/>
                <w:b/>
                <w:bCs/>
                <w:szCs w:val="20"/>
              </w:rPr>
              <w:t xml:space="preserve">Units 1 </w:t>
            </w:r>
            <w:r w:rsidR="00F71F56" w:rsidRPr="009E436A">
              <w:rPr>
                <w:rFonts w:ascii="Arial Narrow" w:hAnsi="Arial Narrow" w:cs="Arial"/>
                <w:b/>
                <w:bCs/>
                <w:szCs w:val="20"/>
              </w:rPr>
              <w:t>to 4</w:t>
            </w:r>
          </w:p>
        </w:tc>
      </w:tr>
      <w:tr w:rsidR="00EA1386" w:rsidRPr="00EA1386" w14:paraId="684AB159"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59C7FD3B" w14:textId="77777777" w:rsidR="00EA1386" w:rsidRPr="009E436A" w:rsidRDefault="00EA1386" w:rsidP="00EA1386">
            <w:pPr>
              <w:rPr>
                <w:rFonts w:ascii="Arial Narrow" w:hAnsi="Arial Narrow" w:cs="Arial"/>
                <w:b/>
                <w:bCs/>
                <w:szCs w:val="20"/>
              </w:rPr>
            </w:pPr>
            <w:r w:rsidRPr="009E436A">
              <w:rPr>
                <w:rFonts w:ascii="Arial Narrow" w:hAnsi="Arial Narrow" w:cs="Arial"/>
                <w:b/>
                <w:bCs/>
                <w:szCs w:val="20"/>
              </w:rPr>
              <w:t>Compulsory units</w:t>
            </w:r>
          </w:p>
        </w:tc>
      </w:tr>
      <w:tr w:rsidR="00EA1386" w:rsidRPr="00EA1386" w14:paraId="3E91897F"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4829946" w14:textId="77777777" w:rsidR="00EA1386" w:rsidRPr="006A2C4E" w:rsidRDefault="00EA1386" w:rsidP="00EA1386">
            <w:pPr>
              <w:rPr>
                <w:rFonts w:ascii="Arial Narrow" w:hAnsi="Arial Narrow" w:cs="Arial"/>
                <w:szCs w:val="20"/>
              </w:rPr>
            </w:pPr>
            <w:r w:rsidRPr="006A2C4E">
              <w:rPr>
                <w:rFonts w:ascii="Arial Narrow" w:hAnsi="Arial Narrow" w:cs="Arial"/>
                <w:szCs w:val="20"/>
              </w:rPr>
              <w:t>BSBCMM211</w:t>
            </w:r>
          </w:p>
        </w:tc>
        <w:tc>
          <w:tcPr>
            <w:tcW w:w="6804" w:type="dxa"/>
            <w:vAlign w:val="center"/>
          </w:tcPr>
          <w:p w14:paraId="713EC228" w14:textId="77777777" w:rsidR="00EA1386" w:rsidRPr="006A2C4E" w:rsidRDefault="00EA1386" w:rsidP="00EA1386">
            <w:pPr>
              <w:rPr>
                <w:rFonts w:ascii="Arial Narrow" w:hAnsi="Arial Narrow" w:cs="Arial"/>
                <w:szCs w:val="20"/>
              </w:rPr>
            </w:pPr>
            <w:r w:rsidRPr="006A2C4E">
              <w:rPr>
                <w:rFonts w:ascii="Arial Narrow" w:hAnsi="Arial Narrow" w:cs="Arial"/>
                <w:szCs w:val="20"/>
              </w:rPr>
              <w:t xml:space="preserve">Apply communication skills </w:t>
            </w:r>
          </w:p>
        </w:tc>
        <w:tc>
          <w:tcPr>
            <w:tcW w:w="1474" w:type="dxa"/>
            <w:vAlign w:val="center"/>
          </w:tcPr>
          <w:p w14:paraId="0FAB6D6C" w14:textId="77777777" w:rsidR="00EA1386" w:rsidRPr="006A2C4E" w:rsidRDefault="00EA1386" w:rsidP="00EA1386">
            <w:pPr>
              <w:jc w:val="center"/>
              <w:rPr>
                <w:rFonts w:ascii="Arial Narrow" w:hAnsi="Arial Narrow" w:cs="Arial"/>
                <w:szCs w:val="20"/>
              </w:rPr>
            </w:pPr>
            <w:r w:rsidRPr="006A2C4E">
              <w:rPr>
                <w:rFonts w:ascii="Arial Narrow" w:hAnsi="Arial Narrow" w:cs="Arial"/>
                <w:szCs w:val="20"/>
              </w:rPr>
              <w:t>40</w:t>
            </w:r>
          </w:p>
        </w:tc>
      </w:tr>
      <w:tr w:rsidR="00EA1386" w:rsidRPr="00EA1386" w14:paraId="633E341F"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054AEFE" w14:textId="77777777" w:rsidR="00EA1386" w:rsidRPr="009E436A" w:rsidRDefault="00EA1386" w:rsidP="00EA1386">
            <w:pPr>
              <w:rPr>
                <w:rFonts w:ascii="Arial Narrow" w:hAnsi="Arial Narrow" w:cs="Arial"/>
                <w:szCs w:val="20"/>
                <w:highlight w:val="yellow"/>
              </w:rPr>
            </w:pPr>
            <w:r w:rsidRPr="009E436A">
              <w:rPr>
                <w:rFonts w:ascii="Arial Narrow" w:hAnsi="Arial Narrow" w:cs="Arial"/>
                <w:szCs w:val="20"/>
                <w:shd w:val="clear" w:color="auto" w:fill="FFFFFF"/>
              </w:rPr>
              <w:t>MSL913004</w:t>
            </w:r>
          </w:p>
        </w:tc>
        <w:tc>
          <w:tcPr>
            <w:tcW w:w="6804" w:type="dxa"/>
            <w:vAlign w:val="center"/>
          </w:tcPr>
          <w:p w14:paraId="7BCA28A7" w14:textId="77777777" w:rsidR="00EA1386" w:rsidRPr="009E436A" w:rsidRDefault="00EA1386" w:rsidP="00EA1386">
            <w:pPr>
              <w:rPr>
                <w:rFonts w:ascii="Arial Narrow" w:hAnsi="Arial Narrow" w:cs="Arial"/>
                <w:szCs w:val="20"/>
                <w:highlight w:val="yellow"/>
              </w:rPr>
            </w:pPr>
            <w:r w:rsidRPr="009E436A">
              <w:rPr>
                <w:rFonts w:ascii="Arial Narrow" w:hAnsi="Arial Narrow" w:cs="Arial"/>
                <w:szCs w:val="20"/>
              </w:rPr>
              <w:t xml:space="preserve">Plan and conduct laboratory/field work </w:t>
            </w:r>
          </w:p>
        </w:tc>
        <w:tc>
          <w:tcPr>
            <w:tcW w:w="1474" w:type="dxa"/>
            <w:vAlign w:val="center"/>
          </w:tcPr>
          <w:p w14:paraId="15867B8B" w14:textId="77777777" w:rsidR="00EA1386" w:rsidRPr="009E436A" w:rsidRDefault="00EA1386" w:rsidP="00EA1386">
            <w:pPr>
              <w:jc w:val="center"/>
              <w:rPr>
                <w:rFonts w:ascii="Arial Narrow" w:hAnsi="Arial Narrow" w:cs="Arial"/>
                <w:szCs w:val="20"/>
                <w:highlight w:val="yellow"/>
              </w:rPr>
            </w:pPr>
            <w:r w:rsidRPr="009E436A">
              <w:rPr>
                <w:rFonts w:ascii="Arial Narrow" w:hAnsi="Arial Narrow" w:cs="Arial"/>
                <w:szCs w:val="20"/>
              </w:rPr>
              <w:t>40</w:t>
            </w:r>
          </w:p>
        </w:tc>
      </w:tr>
      <w:tr w:rsidR="00EA1386" w:rsidRPr="00EA1386" w14:paraId="65FD66F6"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462850B" w14:textId="77777777" w:rsidR="00EA1386" w:rsidRPr="009E436A" w:rsidRDefault="00EA1386" w:rsidP="00EA1386">
            <w:pPr>
              <w:rPr>
                <w:rFonts w:ascii="Arial Narrow" w:hAnsi="Arial Narrow" w:cs="Arial"/>
                <w:szCs w:val="20"/>
                <w:highlight w:val="yellow"/>
              </w:rPr>
            </w:pPr>
            <w:r w:rsidRPr="009E436A">
              <w:rPr>
                <w:rFonts w:ascii="Arial Narrow" w:hAnsi="Arial Narrow" w:cs="Arial"/>
                <w:szCs w:val="20"/>
                <w:shd w:val="clear" w:color="auto" w:fill="FFFFFF"/>
              </w:rPr>
              <w:t>MSL922002</w:t>
            </w:r>
          </w:p>
        </w:tc>
        <w:tc>
          <w:tcPr>
            <w:tcW w:w="6804" w:type="dxa"/>
            <w:vAlign w:val="center"/>
          </w:tcPr>
          <w:p w14:paraId="3296D389" w14:textId="77777777" w:rsidR="00EA1386" w:rsidRPr="009E436A" w:rsidRDefault="00EA1386" w:rsidP="00EA1386">
            <w:pPr>
              <w:rPr>
                <w:rFonts w:ascii="Arial Narrow" w:hAnsi="Arial Narrow" w:cs="Arial"/>
                <w:szCs w:val="20"/>
                <w:highlight w:val="yellow"/>
              </w:rPr>
            </w:pPr>
            <w:r w:rsidRPr="009E436A">
              <w:rPr>
                <w:rFonts w:ascii="Arial Narrow" w:hAnsi="Arial Narrow" w:cs="Arial"/>
                <w:szCs w:val="20"/>
              </w:rPr>
              <w:t xml:space="preserve">Record and present data </w:t>
            </w:r>
          </w:p>
        </w:tc>
        <w:tc>
          <w:tcPr>
            <w:tcW w:w="1474" w:type="dxa"/>
            <w:vAlign w:val="center"/>
          </w:tcPr>
          <w:p w14:paraId="5F3DEEC2" w14:textId="77777777" w:rsidR="00EA1386" w:rsidRPr="009E436A" w:rsidRDefault="00EA1386" w:rsidP="00EA1386">
            <w:pPr>
              <w:jc w:val="center"/>
              <w:rPr>
                <w:rFonts w:ascii="Arial Narrow" w:hAnsi="Arial Narrow" w:cs="Arial"/>
                <w:szCs w:val="20"/>
                <w:highlight w:val="yellow"/>
              </w:rPr>
            </w:pPr>
            <w:r w:rsidRPr="009E436A">
              <w:rPr>
                <w:rFonts w:ascii="Arial Narrow" w:hAnsi="Arial Narrow" w:cs="Arial"/>
                <w:szCs w:val="20"/>
              </w:rPr>
              <w:t>40</w:t>
            </w:r>
          </w:p>
        </w:tc>
      </w:tr>
      <w:tr w:rsidR="00EA1386" w:rsidRPr="00EA1386" w14:paraId="7C5452B3"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563C714" w14:textId="77777777" w:rsidR="00EA1386" w:rsidRPr="009E436A" w:rsidRDefault="00EA1386" w:rsidP="00EA1386">
            <w:pPr>
              <w:rPr>
                <w:rFonts w:ascii="Arial Narrow" w:hAnsi="Arial Narrow" w:cs="Arial"/>
                <w:szCs w:val="20"/>
                <w:highlight w:val="yellow"/>
              </w:rPr>
            </w:pPr>
            <w:r w:rsidRPr="009E436A">
              <w:rPr>
                <w:rFonts w:ascii="Arial Narrow" w:hAnsi="Arial Narrow" w:cs="Arial"/>
                <w:szCs w:val="20"/>
                <w:shd w:val="clear" w:color="auto" w:fill="FFFFFF"/>
              </w:rPr>
              <w:t>MSL943004</w:t>
            </w:r>
          </w:p>
        </w:tc>
        <w:tc>
          <w:tcPr>
            <w:tcW w:w="6804" w:type="dxa"/>
            <w:vAlign w:val="center"/>
          </w:tcPr>
          <w:p w14:paraId="1FD930B2" w14:textId="77777777" w:rsidR="00EA1386" w:rsidRPr="009E436A" w:rsidRDefault="00EA1386" w:rsidP="00EA1386">
            <w:pPr>
              <w:rPr>
                <w:rFonts w:ascii="Arial Narrow" w:hAnsi="Arial Narrow" w:cs="Arial"/>
                <w:szCs w:val="20"/>
                <w:highlight w:val="yellow"/>
              </w:rPr>
            </w:pPr>
            <w:r w:rsidRPr="009E436A">
              <w:rPr>
                <w:rFonts w:ascii="Arial Narrow" w:hAnsi="Arial Narrow" w:cs="Arial"/>
                <w:szCs w:val="20"/>
              </w:rPr>
              <w:t xml:space="preserve">Participate in laboratory or field workplace safety </w:t>
            </w:r>
          </w:p>
        </w:tc>
        <w:tc>
          <w:tcPr>
            <w:tcW w:w="1474" w:type="dxa"/>
            <w:vAlign w:val="center"/>
          </w:tcPr>
          <w:p w14:paraId="6A2DDBC0" w14:textId="77777777" w:rsidR="00EA1386" w:rsidRPr="009E436A" w:rsidRDefault="00EA1386" w:rsidP="00EA1386">
            <w:pPr>
              <w:jc w:val="center"/>
              <w:rPr>
                <w:rFonts w:ascii="Arial Narrow" w:hAnsi="Arial Narrow" w:cs="Arial"/>
                <w:szCs w:val="20"/>
                <w:highlight w:val="yellow"/>
              </w:rPr>
            </w:pPr>
            <w:r w:rsidRPr="009E436A">
              <w:rPr>
                <w:rFonts w:ascii="Arial Narrow" w:hAnsi="Arial Narrow" w:cs="Arial"/>
                <w:szCs w:val="20"/>
              </w:rPr>
              <w:t>40</w:t>
            </w:r>
          </w:p>
        </w:tc>
      </w:tr>
      <w:tr w:rsidR="00EA1386" w:rsidRPr="00EA1386" w14:paraId="385C1E49"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708EFBBB" w14:textId="28CCBECC" w:rsidR="00EA1386" w:rsidRPr="009E436A" w:rsidRDefault="00EA1386" w:rsidP="008A2C56">
            <w:pPr>
              <w:jc w:val="right"/>
              <w:rPr>
                <w:rFonts w:ascii="Arial Narrow" w:hAnsi="Arial Narrow" w:cs="Arial"/>
                <w:b/>
                <w:bCs/>
                <w:szCs w:val="20"/>
              </w:rPr>
            </w:pPr>
            <w:r w:rsidRPr="009E436A">
              <w:rPr>
                <w:rFonts w:ascii="Arial Narrow" w:hAnsi="Arial Narrow" w:cs="Arial"/>
                <w:b/>
                <w:bCs/>
                <w:szCs w:val="20"/>
              </w:rPr>
              <w:t>Subtotal 160 hours</w:t>
            </w:r>
          </w:p>
        </w:tc>
      </w:tr>
      <w:tr w:rsidR="00EA1386" w:rsidRPr="00EA1386" w14:paraId="0DF4D2AF"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410298FB" w14:textId="6B2453CF" w:rsidR="00EA1386" w:rsidRPr="009E436A" w:rsidRDefault="00EA1386" w:rsidP="00EA1386">
            <w:pPr>
              <w:spacing w:before="80" w:after="80" w:line="280" w:lineRule="exact"/>
              <w:rPr>
                <w:rFonts w:ascii="Arial Narrow" w:hAnsi="Arial Narrow" w:cs="Arial"/>
                <w:szCs w:val="20"/>
              </w:rPr>
            </w:pPr>
            <w:r w:rsidRPr="009E436A">
              <w:rPr>
                <w:rFonts w:ascii="Arial Narrow" w:hAnsi="Arial Narrow" w:cs="Arial"/>
                <w:b/>
                <w:szCs w:val="20"/>
              </w:rPr>
              <w:t xml:space="preserve">Elective units: </w:t>
            </w:r>
            <w:r w:rsidR="00F71F56" w:rsidRPr="009E436A">
              <w:rPr>
                <w:rFonts w:ascii="Arial Narrow" w:hAnsi="Arial Narrow"/>
                <w:szCs w:val="20"/>
              </w:rPr>
              <w:t>Select a</w:t>
            </w:r>
            <w:r w:rsidR="00F71F56" w:rsidRPr="009E436A">
              <w:rPr>
                <w:rFonts w:ascii="Arial Narrow" w:hAnsi="Arial Narrow"/>
                <w:b/>
                <w:bCs/>
                <w:szCs w:val="20"/>
              </w:rPr>
              <w:t xml:space="preserve"> minimum</w:t>
            </w:r>
            <w:r w:rsidR="00F71F56" w:rsidRPr="009E436A">
              <w:rPr>
                <w:rFonts w:ascii="Arial Narrow" w:hAnsi="Arial Narrow"/>
                <w:szCs w:val="20"/>
              </w:rPr>
              <w:t xml:space="preserve"> of </w:t>
            </w:r>
            <w:r w:rsidR="00F71F56" w:rsidRPr="009E436A">
              <w:rPr>
                <w:rFonts w:ascii="Arial Narrow" w:hAnsi="Arial Narrow"/>
                <w:b/>
                <w:szCs w:val="20"/>
              </w:rPr>
              <w:t>three</w:t>
            </w:r>
            <w:r w:rsidR="00F71F56" w:rsidRPr="009E436A">
              <w:rPr>
                <w:rFonts w:ascii="Arial Narrow" w:hAnsi="Arial Narrow"/>
                <w:szCs w:val="20"/>
              </w:rPr>
              <w:t xml:space="preserve"> electives and ensure that 180hrs is met.</w:t>
            </w:r>
          </w:p>
          <w:p w14:paraId="5BD4CE22" w14:textId="5F8D3390" w:rsidR="00EA1386" w:rsidRPr="009E436A" w:rsidRDefault="004D6219" w:rsidP="00D3130B">
            <w:pPr>
              <w:spacing w:before="80" w:after="80" w:line="280" w:lineRule="exact"/>
              <w:rPr>
                <w:rFonts w:ascii="Arial Narrow" w:hAnsi="Arial Narrow" w:cs="Arial"/>
                <w:szCs w:val="20"/>
              </w:rPr>
            </w:pPr>
            <w:r w:rsidRPr="009E436A">
              <w:rPr>
                <w:rFonts w:ascii="Arial Narrow" w:hAnsi="Arial Narrow" w:cs="Arial"/>
                <w:szCs w:val="20"/>
              </w:rPr>
              <w:t xml:space="preserve">To achieve the Certificate III in Lab Skills, a minimum of </w:t>
            </w:r>
            <w:r w:rsidRPr="009E436A">
              <w:rPr>
                <w:rFonts w:ascii="Arial Narrow" w:hAnsi="Arial Narrow" w:cs="Arial"/>
                <w:b/>
                <w:bCs/>
                <w:szCs w:val="20"/>
              </w:rPr>
              <w:t>four electives</w:t>
            </w:r>
            <w:r w:rsidRPr="009E436A">
              <w:rPr>
                <w:rFonts w:ascii="Arial Narrow" w:hAnsi="Arial Narrow" w:cs="Arial"/>
                <w:szCs w:val="20"/>
              </w:rPr>
              <w:t xml:space="preserve"> must be </w:t>
            </w:r>
            <w:r w:rsidR="00247FC3" w:rsidRPr="009E436A">
              <w:rPr>
                <w:rFonts w:ascii="Arial Narrow" w:hAnsi="Arial Narrow" w:cs="Arial"/>
                <w:szCs w:val="20"/>
              </w:rPr>
              <w:t>selected.</w:t>
            </w:r>
          </w:p>
        </w:tc>
      </w:tr>
      <w:tr w:rsidR="00181BB3" w:rsidRPr="00EA1386" w14:paraId="584D3D5C"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4433F5F" w14:textId="37D20017" w:rsidR="00181BB3" w:rsidRPr="009E436A" w:rsidRDefault="00181BB3" w:rsidP="00181BB3">
            <w:pPr>
              <w:rPr>
                <w:rFonts w:ascii="Arial Narrow" w:hAnsi="Arial Narrow" w:cs="Arial"/>
                <w:szCs w:val="20"/>
                <w:highlight w:val="yellow"/>
              </w:rPr>
            </w:pPr>
            <w:r w:rsidRPr="009E436A">
              <w:rPr>
                <w:rFonts w:ascii="Arial Narrow" w:hAnsi="Arial Narrow"/>
                <w:szCs w:val="20"/>
              </w:rPr>
              <w:t>MSL904003</w:t>
            </w:r>
          </w:p>
        </w:tc>
        <w:tc>
          <w:tcPr>
            <w:tcW w:w="6804" w:type="dxa"/>
            <w:vAlign w:val="center"/>
          </w:tcPr>
          <w:p w14:paraId="22E2D10B" w14:textId="0E5A562A" w:rsidR="00181BB3" w:rsidRPr="009E436A" w:rsidRDefault="00181BB3" w:rsidP="00181BB3">
            <w:pPr>
              <w:rPr>
                <w:rFonts w:ascii="Arial Narrow" w:hAnsi="Arial Narrow" w:cs="Arial"/>
                <w:szCs w:val="20"/>
                <w:highlight w:val="yellow"/>
              </w:rPr>
            </w:pPr>
            <w:r w:rsidRPr="009E436A">
              <w:rPr>
                <w:rFonts w:ascii="Arial Narrow" w:hAnsi="Arial Narrow"/>
                <w:szCs w:val="20"/>
              </w:rPr>
              <w:t xml:space="preserve">Perform standard calibrations </w:t>
            </w:r>
          </w:p>
        </w:tc>
        <w:tc>
          <w:tcPr>
            <w:tcW w:w="1474" w:type="dxa"/>
            <w:vAlign w:val="center"/>
          </w:tcPr>
          <w:p w14:paraId="727A48F1" w14:textId="3AA83AA3" w:rsidR="00181BB3" w:rsidRPr="009E436A" w:rsidRDefault="00181BB3" w:rsidP="00181BB3">
            <w:pPr>
              <w:jc w:val="center"/>
              <w:rPr>
                <w:rFonts w:ascii="Arial Narrow" w:hAnsi="Arial Narrow" w:cs="Arial"/>
                <w:szCs w:val="20"/>
                <w:highlight w:val="yellow"/>
              </w:rPr>
            </w:pPr>
            <w:r w:rsidRPr="009E436A">
              <w:rPr>
                <w:rFonts w:ascii="Arial Narrow" w:hAnsi="Arial Narrow"/>
                <w:szCs w:val="20"/>
              </w:rPr>
              <w:t>50</w:t>
            </w:r>
          </w:p>
        </w:tc>
      </w:tr>
      <w:tr w:rsidR="00181BB3" w:rsidRPr="00EA1386" w14:paraId="1C08FF24"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637DD59" w14:textId="62DE4D97" w:rsidR="00181BB3" w:rsidRPr="009E436A" w:rsidRDefault="00181BB3" w:rsidP="00181BB3">
            <w:pPr>
              <w:rPr>
                <w:rFonts w:ascii="Arial Narrow" w:hAnsi="Arial Narrow" w:cs="Arial"/>
                <w:szCs w:val="20"/>
                <w:highlight w:val="yellow"/>
              </w:rPr>
            </w:pPr>
            <w:r w:rsidRPr="009E436A">
              <w:rPr>
                <w:rFonts w:ascii="Arial Narrow" w:hAnsi="Arial Narrow"/>
                <w:szCs w:val="20"/>
              </w:rPr>
              <w:t>MSL933005</w:t>
            </w:r>
          </w:p>
        </w:tc>
        <w:tc>
          <w:tcPr>
            <w:tcW w:w="6804" w:type="dxa"/>
            <w:vAlign w:val="center"/>
          </w:tcPr>
          <w:p w14:paraId="48335A86" w14:textId="0553738C" w:rsidR="00181BB3" w:rsidRPr="009E436A" w:rsidRDefault="00181BB3" w:rsidP="00181BB3">
            <w:pPr>
              <w:rPr>
                <w:rFonts w:ascii="Arial Narrow" w:hAnsi="Arial Narrow" w:cs="Arial"/>
                <w:szCs w:val="20"/>
                <w:highlight w:val="yellow"/>
              </w:rPr>
            </w:pPr>
            <w:r w:rsidRPr="009E436A">
              <w:rPr>
                <w:rFonts w:ascii="Arial Narrow" w:hAnsi="Arial Narrow"/>
                <w:szCs w:val="20"/>
              </w:rPr>
              <w:t xml:space="preserve">Maintain the laboratory/field workplace fit for purpose </w:t>
            </w:r>
          </w:p>
        </w:tc>
        <w:tc>
          <w:tcPr>
            <w:tcW w:w="1474" w:type="dxa"/>
            <w:vAlign w:val="center"/>
          </w:tcPr>
          <w:p w14:paraId="7524B38C" w14:textId="6D848598" w:rsidR="00181BB3" w:rsidRPr="009E436A" w:rsidRDefault="00181BB3" w:rsidP="00181BB3">
            <w:pPr>
              <w:jc w:val="center"/>
              <w:rPr>
                <w:rFonts w:ascii="Arial Narrow" w:hAnsi="Arial Narrow" w:cs="Arial"/>
                <w:szCs w:val="20"/>
                <w:highlight w:val="yellow"/>
              </w:rPr>
            </w:pPr>
            <w:r w:rsidRPr="009E436A">
              <w:rPr>
                <w:rFonts w:ascii="Arial Narrow" w:hAnsi="Arial Narrow"/>
                <w:szCs w:val="20"/>
              </w:rPr>
              <w:t>30</w:t>
            </w:r>
          </w:p>
        </w:tc>
      </w:tr>
      <w:tr w:rsidR="00181BB3" w:rsidRPr="00EA1386" w14:paraId="6B029E5E"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030D688" w14:textId="1005F9DB" w:rsidR="00181BB3" w:rsidRPr="009E436A" w:rsidRDefault="00181BB3" w:rsidP="00181BB3">
            <w:pPr>
              <w:rPr>
                <w:rFonts w:ascii="Arial Narrow" w:hAnsi="Arial Narrow" w:cs="Arial"/>
                <w:szCs w:val="20"/>
                <w:highlight w:val="yellow"/>
              </w:rPr>
            </w:pPr>
            <w:r w:rsidRPr="009E436A">
              <w:rPr>
                <w:rFonts w:ascii="Arial Narrow" w:hAnsi="Arial Narrow"/>
                <w:szCs w:val="20"/>
              </w:rPr>
              <w:t>MSL952003</w:t>
            </w:r>
          </w:p>
        </w:tc>
        <w:tc>
          <w:tcPr>
            <w:tcW w:w="6804" w:type="dxa"/>
            <w:vAlign w:val="center"/>
          </w:tcPr>
          <w:p w14:paraId="0CA2D9B4" w14:textId="504EEDBF" w:rsidR="00181BB3" w:rsidRPr="009E436A" w:rsidRDefault="00181BB3" w:rsidP="00181BB3">
            <w:pPr>
              <w:rPr>
                <w:rFonts w:ascii="Arial Narrow" w:hAnsi="Arial Narrow" w:cs="Arial"/>
                <w:szCs w:val="20"/>
              </w:rPr>
            </w:pPr>
            <w:r w:rsidRPr="009E436A">
              <w:rPr>
                <w:rFonts w:ascii="Arial Narrow" w:hAnsi="Arial Narrow"/>
                <w:szCs w:val="20"/>
              </w:rPr>
              <w:t xml:space="preserve">Collect routine site samples </w:t>
            </w:r>
          </w:p>
        </w:tc>
        <w:tc>
          <w:tcPr>
            <w:tcW w:w="1474" w:type="dxa"/>
            <w:vAlign w:val="center"/>
          </w:tcPr>
          <w:p w14:paraId="5E868E01" w14:textId="7F039226" w:rsidR="00181BB3" w:rsidRPr="009E436A" w:rsidRDefault="00181BB3" w:rsidP="00181BB3">
            <w:pPr>
              <w:jc w:val="center"/>
              <w:rPr>
                <w:rFonts w:ascii="Arial Narrow" w:hAnsi="Arial Narrow" w:cs="Arial"/>
                <w:szCs w:val="20"/>
              </w:rPr>
            </w:pPr>
            <w:r w:rsidRPr="009E436A">
              <w:rPr>
                <w:rFonts w:ascii="Arial Narrow" w:hAnsi="Arial Narrow"/>
                <w:szCs w:val="20"/>
              </w:rPr>
              <w:t>30</w:t>
            </w:r>
          </w:p>
        </w:tc>
      </w:tr>
      <w:tr w:rsidR="00181BB3" w:rsidRPr="00EA1386" w14:paraId="0921F844"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E826C77" w14:textId="470AACDF" w:rsidR="00181BB3" w:rsidRPr="009E436A" w:rsidRDefault="00181BB3" w:rsidP="00181BB3">
            <w:pPr>
              <w:rPr>
                <w:rFonts w:ascii="Arial Narrow" w:hAnsi="Arial Narrow" w:cs="Arial"/>
                <w:szCs w:val="20"/>
              </w:rPr>
            </w:pPr>
            <w:r w:rsidRPr="009E436A">
              <w:rPr>
                <w:rFonts w:ascii="Arial Narrow" w:hAnsi="Arial Narrow"/>
                <w:szCs w:val="20"/>
              </w:rPr>
              <w:t>MSL953005</w:t>
            </w:r>
          </w:p>
        </w:tc>
        <w:tc>
          <w:tcPr>
            <w:tcW w:w="6804" w:type="dxa"/>
            <w:vAlign w:val="center"/>
          </w:tcPr>
          <w:p w14:paraId="4C87F5DC" w14:textId="7F96C498" w:rsidR="00181BB3" w:rsidRPr="009E436A" w:rsidRDefault="00181BB3" w:rsidP="00181BB3">
            <w:pPr>
              <w:rPr>
                <w:rFonts w:ascii="Arial Narrow" w:hAnsi="Arial Narrow" w:cs="Arial"/>
                <w:szCs w:val="20"/>
              </w:rPr>
            </w:pPr>
            <w:r w:rsidRPr="009E436A">
              <w:rPr>
                <w:rFonts w:ascii="Arial Narrow" w:hAnsi="Arial Narrow"/>
                <w:szCs w:val="20"/>
              </w:rPr>
              <w:t xml:space="preserve">Receive and prepare samples for testing </w:t>
            </w:r>
          </w:p>
        </w:tc>
        <w:tc>
          <w:tcPr>
            <w:tcW w:w="1474" w:type="dxa"/>
            <w:vAlign w:val="center"/>
          </w:tcPr>
          <w:p w14:paraId="16EFD097" w14:textId="5600F666" w:rsidR="00181BB3" w:rsidRPr="009E436A" w:rsidRDefault="00181BB3" w:rsidP="00181BB3">
            <w:pPr>
              <w:jc w:val="center"/>
              <w:rPr>
                <w:rFonts w:ascii="Arial Narrow" w:hAnsi="Arial Narrow" w:cs="Arial"/>
                <w:szCs w:val="20"/>
              </w:rPr>
            </w:pPr>
            <w:r w:rsidRPr="009E436A">
              <w:rPr>
                <w:rFonts w:ascii="Arial Narrow" w:hAnsi="Arial Narrow"/>
                <w:szCs w:val="20"/>
              </w:rPr>
              <w:t>30</w:t>
            </w:r>
          </w:p>
        </w:tc>
      </w:tr>
      <w:tr w:rsidR="00181BB3" w:rsidRPr="00EA1386" w14:paraId="4820931E"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73E0026" w14:textId="7DF99891" w:rsidR="00181BB3" w:rsidRPr="009E436A" w:rsidRDefault="00181BB3" w:rsidP="00181BB3">
            <w:pPr>
              <w:rPr>
                <w:rFonts w:ascii="Arial Narrow" w:hAnsi="Arial Narrow" w:cs="Arial"/>
                <w:szCs w:val="20"/>
              </w:rPr>
            </w:pPr>
            <w:r w:rsidRPr="009E436A">
              <w:rPr>
                <w:rFonts w:ascii="Arial Narrow" w:hAnsi="Arial Narrow"/>
                <w:szCs w:val="20"/>
              </w:rPr>
              <w:t>MSL954007</w:t>
            </w:r>
          </w:p>
        </w:tc>
        <w:tc>
          <w:tcPr>
            <w:tcW w:w="6804" w:type="dxa"/>
            <w:vAlign w:val="center"/>
          </w:tcPr>
          <w:p w14:paraId="20989B88" w14:textId="6B5EF9FE" w:rsidR="00181BB3" w:rsidRPr="009E436A" w:rsidRDefault="00181BB3" w:rsidP="00181BB3">
            <w:pPr>
              <w:rPr>
                <w:rFonts w:ascii="Arial Narrow" w:hAnsi="Arial Narrow" w:cs="Arial"/>
                <w:szCs w:val="20"/>
              </w:rPr>
            </w:pPr>
            <w:r w:rsidRPr="009E436A">
              <w:rPr>
                <w:rFonts w:ascii="Arial Narrow" w:hAnsi="Arial Narrow"/>
                <w:szCs w:val="20"/>
              </w:rPr>
              <w:t xml:space="preserve">Obtain representative samples in accordance with sampling plan </w:t>
            </w:r>
          </w:p>
        </w:tc>
        <w:tc>
          <w:tcPr>
            <w:tcW w:w="1474" w:type="dxa"/>
            <w:vAlign w:val="center"/>
          </w:tcPr>
          <w:p w14:paraId="19936F46" w14:textId="35A98746" w:rsidR="00181BB3" w:rsidRPr="009E436A" w:rsidRDefault="00181BB3" w:rsidP="00181BB3">
            <w:pPr>
              <w:jc w:val="center"/>
              <w:rPr>
                <w:rFonts w:ascii="Arial Narrow" w:hAnsi="Arial Narrow" w:cs="Arial"/>
                <w:szCs w:val="20"/>
              </w:rPr>
            </w:pPr>
            <w:r w:rsidRPr="009E436A">
              <w:rPr>
                <w:rFonts w:ascii="Arial Narrow" w:hAnsi="Arial Narrow"/>
                <w:szCs w:val="20"/>
              </w:rPr>
              <w:t>50</w:t>
            </w:r>
          </w:p>
        </w:tc>
      </w:tr>
      <w:tr w:rsidR="00181BB3" w:rsidRPr="00EA1386" w14:paraId="0A7D1F04"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4B8B2B4" w14:textId="43B767F7" w:rsidR="00181BB3" w:rsidRPr="009E436A" w:rsidRDefault="00181BB3" w:rsidP="00181BB3">
            <w:pPr>
              <w:rPr>
                <w:rFonts w:ascii="Arial Narrow" w:hAnsi="Arial Narrow" w:cs="Arial"/>
                <w:szCs w:val="20"/>
                <w:highlight w:val="yellow"/>
              </w:rPr>
            </w:pPr>
            <w:r w:rsidRPr="009E436A">
              <w:rPr>
                <w:rFonts w:ascii="Arial Narrow" w:hAnsi="Arial Narrow"/>
                <w:szCs w:val="20"/>
              </w:rPr>
              <w:t>MSL973025</w:t>
            </w:r>
          </w:p>
        </w:tc>
        <w:tc>
          <w:tcPr>
            <w:tcW w:w="6804" w:type="dxa"/>
            <w:vAlign w:val="center"/>
          </w:tcPr>
          <w:p w14:paraId="5CAC5DD5" w14:textId="6E1C38E8" w:rsidR="00181BB3" w:rsidRPr="009E436A" w:rsidRDefault="00181BB3" w:rsidP="00181BB3">
            <w:pPr>
              <w:rPr>
                <w:rFonts w:ascii="Arial Narrow" w:hAnsi="Arial Narrow" w:cs="Arial"/>
                <w:szCs w:val="20"/>
                <w:highlight w:val="yellow"/>
              </w:rPr>
            </w:pPr>
            <w:r w:rsidRPr="009E436A">
              <w:rPr>
                <w:rFonts w:ascii="Arial Narrow" w:hAnsi="Arial Narrow"/>
                <w:szCs w:val="20"/>
              </w:rPr>
              <w:t xml:space="preserve">Perform basic tests </w:t>
            </w:r>
          </w:p>
        </w:tc>
        <w:tc>
          <w:tcPr>
            <w:tcW w:w="1474" w:type="dxa"/>
            <w:vAlign w:val="center"/>
          </w:tcPr>
          <w:p w14:paraId="5B98A84B" w14:textId="4BC015BD" w:rsidR="00181BB3" w:rsidRPr="009E436A" w:rsidRDefault="00181BB3" w:rsidP="00181BB3">
            <w:pPr>
              <w:jc w:val="center"/>
              <w:rPr>
                <w:rFonts w:ascii="Arial Narrow" w:hAnsi="Arial Narrow" w:cs="Arial"/>
                <w:szCs w:val="20"/>
                <w:highlight w:val="yellow"/>
              </w:rPr>
            </w:pPr>
            <w:r w:rsidRPr="009E436A">
              <w:rPr>
                <w:rFonts w:ascii="Arial Narrow" w:hAnsi="Arial Narrow"/>
                <w:szCs w:val="20"/>
              </w:rPr>
              <w:t>60</w:t>
            </w:r>
          </w:p>
        </w:tc>
      </w:tr>
      <w:tr w:rsidR="00181BB3" w:rsidRPr="00EA1386" w14:paraId="7F1BB249"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D1B80CA" w14:textId="230EDE6F" w:rsidR="00181BB3" w:rsidRPr="009E436A" w:rsidRDefault="00181BB3" w:rsidP="00181BB3">
            <w:pPr>
              <w:rPr>
                <w:rFonts w:ascii="Arial Narrow" w:hAnsi="Arial Narrow" w:cs="Arial"/>
                <w:szCs w:val="20"/>
              </w:rPr>
            </w:pPr>
            <w:r w:rsidRPr="009E436A">
              <w:rPr>
                <w:rFonts w:ascii="Arial Narrow" w:hAnsi="Arial Narrow"/>
                <w:szCs w:val="20"/>
              </w:rPr>
              <w:t>MSL973017</w:t>
            </w:r>
          </w:p>
        </w:tc>
        <w:tc>
          <w:tcPr>
            <w:tcW w:w="6804" w:type="dxa"/>
            <w:vAlign w:val="center"/>
          </w:tcPr>
          <w:p w14:paraId="2328C942" w14:textId="0C781BF3" w:rsidR="00181BB3" w:rsidRPr="009E436A" w:rsidRDefault="00181BB3" w:rsidP="00181BB3">
            <w:pPr>
              <w:rPr>
                <w:rFonts w:ascii="Arial Narrow" w:hAnsi="Arial Narrow" w:cs="Arial"/>
                <w:szCs w:val="20"/>
              </w:rPr>
            </w:pPr>
            <w:r w:rsidRPr="009E436A">
              <w:rPr>
                <w:rFonts w:ascii="Arial Narrow" w:hAnsi="Arial Narrow"/>
                <w:szCs w:val="20"/>
              </w:rPr>
              <w:t xml:space="preserve">Assist with fieldwork </w:t>
            </w:r>
          </w:p>
        </w:tc>
        <w:tc>
          <w:tcPr>
            <w:tcW w:w="1474" w:type="dxa"/>
            <w:vAlign w:val="center"/>
          </w:tcPr>
          <w:p w14:paraId="6EBDB6D3" w14:textId="76D4E1A9" w:rsidR="00181BB3" w:rsidRPr="009E436A" w:rsidRDefault="00181BB3" w:rsidP="00181BB3">
            <w:pPr>
              <w:jc w:val="center"/>
              <w:rPr>
                <w:rFonts w:ascii="Arial Narrow" w:hAnsi="Arial Narrow" w:cs="Arial"/>
                <w:szCs w:val="20"/>
              </w:rPr>
            </w:pPr>
            <w:r w:rsidRPr="009E436A">
              <w:rPr>
                <w:rFonts w:ascii="Arial Narrow" w:hAnsi="Arial Narrow"/>
                <w:szCs w:val="20"/>
              </w:rPr>
              <w:t>40</w:t>
            </w:r>
          </w:p>
        </w:tc>
      </w:tr>
      <w:tr w:rsidR="00181BB3" w:rsidRPr="00EA1386" w14:paraId="6E1E05C2"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493A19D" w14:textId="5FE20CEC" w:rsidR="00181BB3" w:rsidRPr="009E436A" w:rsidRDefault="00181BB3" w:rsidP="00181BB3">
            <w:pPr>
              <w:rPr>
                <w:rFonts w:ascii="Arial Narrow" w:hAnsi="Arial Narrow" w:cs="Arial"/>
                <w:szCs w:val="20"/>
              </w:rPr>
            </w:pPr>
            <w:r w:rsidRPr="009E436A">
              <w:rPr>
                <w:rFonts w:ascii="Arial Narrow" w:hAnsi="Arial Narrow"/>
                <w:szCs w:val="20"/>
              </w:rPr>
              <w:t>MSL974033</w:t>
            </w:r>
          </w:p>
        </w:tc>
        <w:tc>
          <w:tcPr>
            <w:tcW w:w="6804" w:type="dxa"/>
            <w:vAlign w:val="center"/>
          </w:tcPr>
          <w:p w14:paraId="0EABF10F" w14:textId="7E16B5BD" w:rsidR="00181BB3" w:rsidRPr="009E436A" w:rsidRDefault="00181BB3" w:rsidP="00181BB3">
            <w:pPr>
              <w:rPr>
                <w:rFonts w:ascii="Arial Narrow" w:hAnsi="Arial Narrow" w:cs="Arial"/>
                <w:szCs w:val="20"/>
              </w:rPr>
            </w:pPr>
            <w:r w:rsidRPr="009E436A">
              <w:rPr>
                <w:rFonts w:ascii="Arial Narrow" w:hAnsi="Arial Narrow"/>
                <w:szCs w:val="20"/>
              </w:rPr>
              <w:t xml:space="preserve">Perform food tests </w:t>
            </w:r>
          </w:p>
        </w:tc>
        <w:tc>
          <w:tcPr>
            <w:tcW w:w="1474" w:type="dxa"/>
            <w:vAlign w:val="center"/>
          </w:tcPr>
          <w:p w14:paraId="754B8AF0" w14:textId="4847051A" w:rsidR="00181BB3" w:rsidRPr="009E436A" w:rsidRDefault="00181BB3" w:rsidP="00181BB3">
            <w:pPr>
              <w:jc w:val="center"/>
              <w:rPr>
                <w:rFonts w:ascii="Arial Narrow" w:hAnsi="Arial Narrow" w:cs="Arial"/>
                <w:szCs w:val="20"/>
              </w:rPr>
            </w:pPr>
            <w:r w:rsidRPr="009E436A">
              <w:rPr>
                <w:rFonts w:ascii="Arial Narrow" w:hAnsi="Arial Narrow"/>
                <w:szCs w:val="20"/>
              </w:rPr>
              <w:t>100</w:t>
            </w:r>
          </w:p>
        </w:tc>
      </w:tr>
      <w:tr w:rsidR="00181BB3" w:rsidRPr="00EA1386" w14:paraId="5B3A65DD"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11B94AC" w14:textId="679B9095" w:rsidR="00181BB3" w:rsidRPr="009E436A" w:rsidRDefault="00181BB3" w:rsidP="00181BB3">
            <w:pPr>
              <w:rPr>
                <w:rFonts w:ascii="Arial Narrow" w:hAnsi="Arial Narrow" w:cs="Arial"/>
                <w:szCs w:val="20"/>
              </w:rPr>
            </w:pPr>
            <w:r w:rsidRPr="009E436A">
              <w:rPr>
                <w:rFonts w:ascii="Arial Narrow" w:hAnsi="Arial Narrow"/>
                <w:color w:val="000000"/>
                <w:szCs w:val="20"/>
                <w:lang w:val="en-AU"/>
              </w:rPr>
              <w:t>MSL972002</w:t>
            </w:r>
          </w:p>
        </w:tc>
        <w:tc>
          <w:tcPr>
            <w:tcW w:w="6804" w:type="dxa"/>
            <w:vAlign w:val="center"/>
          </w:tcPr>
          <w:p w14:paraId="1A2334D2" w14:textId="560691AC" w:rsidR="00181BB3" w:rsidRPr="009E436A" w:rsidRDefault="00181BB3" w:rsidP="00181BB3">
            <w:pPr>
              <w:rPr>
                <w:rFonts w:ascii="Arial Narrow" w:hAnsi="Arial Narrow" w:cs="Arial"/>
                <w:szCs w:val="20"/>
              </w:rPr>
            </w:pPr>
            <w:r w:rsidRPr="009E436A">
              <w:rPr>
                <w:rFonts w:ascii="Arial Narrow" w:hAnsi="Arial Narrow"/>
                <w:szCs w:val="20"/>
              </w:rPr>
              <w:t>Take routine site measurements</w:t>
            </w:r>
          </w:p>
        </w:tc>
        <w:tc>
          <w:tcPr>
            <w:tcW w:w="1474" w:type="dxa"/>
            <w:vAlign w:val="center"/>
          </w:tcPr>
          <w:p w14:paraId="53AE27D1" w14:textId="550F62C0" w:rsidR="00181BB3" w:rsidRPr="009E436A" w:rsidRDefault="00181BB3" w:rsidP="00181BB3">
            <w:pPr>
              <w:jc w:val="center"/>
              <w:rPr>
                <w:rFonts w:ascii="Arial Narrow" w:hAnsi="Arial Narrow" w:cs="Arial"/>
                <w:szCs w:val="20"/>
              </w:rPr>
            </w:pPr>
            <w:r w:rsidRPr="009E436A">
              <w:rPr>
                <w:rFonts w:ascii="Arial Narrow" w:hAnsi="Arial Narrow"/>
                <w:szCs w:val="20"/>
              </w:rPr>
              <w:t>30</w:t>
            </w:r>
          </w:p>
        </w:tc>
      </w:tr>
      <w:tr w:rsidR="00181BB3" w:rsidRPr="00EA1386" w14:paraId="279DADAB"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A62A4DA" w14:textId="4A4C55D6" w:rsidR="00181BB3" w:rsidRPr="009E436A" w:rsidRDefault="00181BB3" w:rsidP="00181BB3">
            <w:pPr>
              <w:rPr>
                <w:rFonts w:ascii="Arial Narrow" w:hAnsi="Arial Narrow" w:cs="Arial"/>
                <w:color w:val="000000"/>
                <w:szCs w:val="20"/>
                <w:lang w:val="en-AU"/>
              </w:rPr>
            </w:pPr>
            <w:r w:rsidRPr="009E436A">
              <w:rPr>
                <w:rFonts w:ascii="Arial Narrow" w:hAnsi="Arial Narrow"/>
                <w:szCs w:val="20"/>
              </w:rPr>
              <w:t>MSL934010</w:t>
            </w:r>
          </w:p>
        </w:tc>
        <w:tc>
          <w:tcPr>
            <w:tcW w:w="6804" w:type="dxa"/>
            <w:vAlign w:val="center"/>
          </w:tcPr>
          <w:p w14:paraId="655B29AB" w14:textId="3D7F7025" w:rsidR="00181BB3" w:rsidRPr="009E436A" w:rsidRDefault="00181BB3" w:rsidP="00181BB3">
            <w:pPr>
              <w:rPr>
                <w:rFonts w:ascii="Arial Narrow" w:hAnsi="Arial Narrow" w:cs="Arial"/>
                <w:szCs w:val="20"/>
              </w:rPr>
            </w:pPr>
            <w:r w:rsidRPr="009E436A">
              <w:rPr>
                <w:rFonts w:ascii="Arial Narrow" w:hAnsi="Arial Narrow"/>
                <w:szCs w:val="20"/>
              </w:rPr>
              <w:t>Maintain and control stocks</w:t>
            </w:r>
          </w:p>
        </w:tc>
        <w:tc>
          <w:tcPr>
            <w:tcW w:w="1474" w:type="dxa"/>
            <w:vAlign w:val="center"/>
          </w:tcPr>
          <w:p w14:paraId="755A633A" w14:textId="5CFDFDD4" w:rsidR="00181BB3" w:rsidRPr="009E436A" w:rsidRDefault="00181BB3" w:rsidP="00181BB3">
            <w:pPr>
              <w:jc w:val="center"/>
              <w:rPr>
                <w:rFonts w:ascii="Arial Narrow" w:hAnsi="Arial Narrow" w:cs="Arial"/>
                <w:szCs w:val="20"/>
              </w:rPr>
            </w:pPr>
            <w:r w:rsidRPr="009E436A">
              <w:rPr>
                <w:rFonts w:ascii="Arial Narrow" w:hAnsi="Arial Narrow"/>
                <w:szCs w:val="20"/>
              </w:rPr>
              <w:t>50</w:t>
            </w:r>
          </w:p>
        </w:tc>
      </w:tr>
      <w:tr w:rsidR="00181BB3" w:rsidRPr="00EA1386" w14:paraId="0307BC9F"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71C4DDD" w14:textId="16FF854F" w:rsidR="00181BB3" w:rsidRPr="009E436A" w:rsidRDefault="00181BB3" w:rsidP="00181BB3">
            <w:pPr>
              <w:rPr>
                <w:rFonts w:ascii="Arial Narrow" w:hAnsi="Arial Narrow" w:cs="Arial"/>
                <w:szCs w:val="20"/>
              </w:rPr>
            </w:pPr>
            <w:r w:rsidRPr="009E436A">
              <w:rPr>
                <w:rFonts w:ascii="Arial Narrow" w:hAnsi="Arial Narrow"/>
                <w:szCs w:val="20"/>
              </w:rPr>
              <w:t xml:space="preserve">MSL933008 </w:t>
            </w:r>
          </w:p>
        </w:tc>
        <w:tc>
          <w:tcPr>
            <w:tcW w:w="6804" w:type="dxa"/>
            <w:vAlign w:val="center"/>
          </w:tcPr>
          <w:p w14:paraId="43E401D5" w14:textId="63A9F2A0" w:rsidR="00181BB3" w:rsidRPr="009E436A" w:rsidRDefault="00181BB3" w:rsidP="00181BB3">
            <w:pPr>
              <w:rPr>
                <w:rFonts w:ascii="Arial Narrow" w:hAnsi="Arial Narrow" w:cs="Arial"/>
                <w:szCs w:val="20"/>
              </w:rPr>
            </w:pPr>
            <w:r w:rsidRPr="009E436A">
              <w:rPr>
                <w:rFonts w:ascii="Arial Narrow" w:eastAsia="Times New Roman" w:hAnsi="Arial Narrow"/>
                <w:szCs w:val="20"/>
              </w:rPr>
              <w:t>Perform calibration checks on equipment and assist with its maintenance</w:t>
            </w:r>
          </w:p>
        </w:tc>
        <w:tc>
          <w:tcPr>
            <w:tcW w:w="1474" w:type="dxa"/>
            <w:vAlign w:val="center"/>
          </w:tcPr>
          <w:p w14:paraId="1D272D76" w14:textId="09CDD68B" w:rsidR="00181BB3" w:rsidRPr="009E436A" w:rsidRDefault="00181BB3" w:rsidP="00181BB3">
            <w:pPr>
              <w:jc w:val="center"/>
              <w:rPr>
                <w:rFonts w:ascii="Arial Narrow" w:hAnsi="Arial Narrow" w:cs="Arial"/>
                <w:szCs w:val="20"/>
              </w:rPr>
            </w:pPr>
            <w:r w:rsidRPr="009E436A">
              <w:rPr>
                <w:rFonts w:ascii="Arial Narrow" w:hAnsi="Arial Narrow"/>
                <w:szCs w:val="20"/>
              </w:rPr>
              <w:t>40</w:t>
            </w:r>
          </w:p>
        </w:tc>
      </w:tr>
      <w:tr w:rsidR="00181BB3" w:rsidRPr="00EA1386" w14:paraId="01256F1E" w14:textId="77777777" w:rsidTr="006A2C4E">
        <w:trPr>
          <w:cnfStyle w:val="000000010000" w:firstRow="0" w:lastRow="0" w:firstColumn="0" w:lastColumn="0" w:oddVBand="0" w:evenVBand="0" w:oddHBand="0" w:evenHBand="1" w:firstRowFirstColumn="0" w:firstRowLastColumn="0" w:lastRowFirstColumn="0" w:lastRowLastColumn="0"/>
          <w:trHeight w:val="340"/>
        </w:trPr>
        <w:tc>
          <w:tcPr>
            <w:tcW w:w="1928" w:type="dxa"/>
            <w:tcBorders>
              <w:bottom w:val="single" w:sz="4" w:space="0" w:color="auto"/>
            </w:tcBorders>
            <w:vAlign w:val="center"/>
          </w:tcPr>
          <w:p w14:paraId="5ADBCE71" w14:textId="38AC53FC" w:rsidR="00181BB3" w:rsidRPr="006A2C4E" w:rsidRDefault="00181BB3" w:rsidP="00181BB3">
            <w:pPr>
              <w:rPr>
                <w:rFonts w:ascii="Arial Narrow" w:hAnsi="Arial Narrow" w:cs="Arial"/>
                <w:szCs w:val="20"/>
              </w:rPr>
            </w:pPr>
            <w:r w:rsidRPr="006A2C4E">
              <w:rPr>
                <w:rFonts w:ascii="Arial Narrow" w:hAnsi="Arial Narrow"/>
                <w:szCs w:val="20"/>
              </w:rPr>
              <w:t>MSL974031</w:t>
            </w:r>
          </w:p>
        </w:tc>
        <w:tc>
          <w:tcPr>
            <w:tcW w:w="6804" w:type="dxa"/>
            <w:tcBorders>
              <w:bottom w:val="single" w:sz="4" w:space="0" w:color="auto"/>
            </w:tcBorders>
            <w:vAlign w:val="center"/>
          </w:tcPr>
          <w:p w14:paraId="3D8BA51D" w14:textId="461EBAF2" w:rsidR="00181BB3" w:rsidRPr="006A2C4E" w:rsidRDefault="00181BB3" w:rsidP="00181BB3">
            <w:pPr>
              <w:rPr>
                <w:rFonts w:ascii="Arial Narrow" w:eastAsia="Times New Roman" w:hAnsi="Arial Narrow" w:cs="Arial"/>
                <w:szCs w:val="20"/>
              </w:rPr>
            </w:pPr>
            <w:r w:rsidRPr="006A2C4E">
              <w:rPr>
                <w:rFonts w:ascii="Arial Narrow" w:hAnsi="Arial Narrow"/>
                <w:bCs/>
                <w:szCs w:val="20"/>
              </w:rPr>
              <w:t>Prepare, standardise and use solutions</w:t>
            </w:r>
          </w:p>
        </w:tc>
        <w:tc>
          <w:tcPr>
            <w:tcW w:w="1474" w:type="dxa"/>
            <w:vAlign w:val="center"/>
          </w:tcPr>
          <w:p w14:paraId="314A0EC5" w14:textId="23F6ABEF" w:rsidR="00181BB3" w:rsidRPr="006A2C4E" w:rsidRDefault="00181BB3" w:rsidP="00181BB3">
            <w:pPr>
              <w:jc w:val="center"/>
              <w:rPr>
                <w:rFonts w:ascii="Arial Narrow" w:hAnsi="Arial Narrow" w:cs="Arial"/>
                <w:szCs w:val="20"/>
              </w:rPr>
            </w:pPr>
            <w:r w:rsidRPr="006A2C4E">
              <w:rPr>
                <w:rFonts w:ascii="Arial Narrow" w:hAnsi="Arial Narrow"/>
                <w:szCs w:val="20"/>
              </w:rPr>
              <w:t>100</w:t>
            </w:r>
          </w:p>
        </w:tc>
      </w:tr>
      <w:tr w:rsidR="00D3130B" w:rsidRPr="00EA1386" w14:paraId="4F632F2B" w14:textId="77777777" w:rsidTr="006A2C4E">
        <w:trPr>
          <w:cnfStyle w:val="000000100000" w:firstRow="0" w:lastRow="0" w:firstColumn="0" w:lastColumn="0" w:oddVBand="0" w:evenVBand="0" w:oddHBand="1" w:evenHBand="0" w:firstRowFirstColumn="0" w:firstRowLastColumn="0" w:lastRowFirstColumn="0" w:lastRowLastColumn="0"/>
          <w:trHeight w:val="340"/>
        </w:trPr>
        <w:tc>
          <w:tcPr>
            <w:tcW w:w="1928" w:type="dxa"/>
            <w:tcBorders>
              <w:top w:val="single" w:sz="4" w:space="0" w:color="auto"/>
              <w:left w:val="single" w:sz="4" w:space="0" w:color="auto"/>
              <w:bottom w:val="single" w:sz="4" w:space="0" w:color="auto"/>
              <w:right w:val="nil"/>
            </w:tcBorders>
            <w:vAlign w:val="center"/>
          </w:tcPr>
          <w:p w14:paraId="0FF0223F" w14:textId="77777777" w:rsidR="00D3130B" w:rsidRPr="006A2C4E" w:rsidRDefault="00D3130B" w:rsidP="00181BB3">
            <w:pPr>
              <w:rPr>
                <w:rFonts w:ascii="Arial Narrow" w:hAnsi="Arial Narrow"/>
                <w:szCs w:val="20"/>
              </w:rPr>
            </w:pPr>
          </w:p>
        </w:tc>
        <w:tc>
          <w:tcPr>
            <w:tcW w:w="6804" w:type="dxa"/>
            <w:tcBorders>
              <w:top w:val="single" w:sz="4" w:space="0" w:color="auto"/>
              <w:left w:val="nil"/>
              <w:bottom w:val="single" w:sz="4" w:space="0" w:color="auto"/>
            </w:tcBorders>
            <w:vAlign w:val="center"/>
          </w:tcPr>
          <w:p w14:paraId="0A5E8EA0" w14:textId="1F2387B6" w:rsidR="00D3130B" w:rsidRPr="006A2C4E" w:rsidRDefault="00D3130B" w:rsidP="00D3130B">
            <w:pPr>
              <w:jc w:val="right"/>
              <w:rPr>
                <w:rFonts w:ascii="Arial Narrow" w:hAnsi="Arial Narrow"/>
                <w:bCs/>
                <w:szCs w:val="20"/>
              </w:rPr>
            </w:pPr>
            <w:r w:rsidRPr="009E436A">
              <w:rPr>
                <w:rFonts w:ascii="Arial Narrow" w:hAnsi="Arial Narrow" w:cs="Arial"/>
                <w:b/>
                <w:bCs/>
                <w:szCs w:val="20"/>
              </w:rPr>
              <w:t xml:space="preserve">Total for Units 1 and 2       </w:t>
            </w:r>
          </w:p>
        </w:tc>
        <w:tc>
          <w:tcPr>
            <w:tcW w:w="1474" w:type="dxa"/>
            <w:vAlign w:val="center"/>
          </w:tcPr>
          <w:p w14:paraId="68924B64" w14:textId="7D8A76DE" w:rsidR="00D3130B" w:rsidRPr="006A2C4E" w:rsidRDefault="00D3130B" w:rsidP="00181BB3">
            <w:pPr>
              <w:jc w:val="center"/>
              <w:rPr>
                <w:rFonts w:ascii="Arial Narrow" w:hAnsi="Arial Narrow"/>
                <w:szCs w:val="20"/>
              </w:rPr>
            </w:pPr>
            <w:r w:rsidRPr="009E436A">
              <w:rPr>
                <w:rFonts w:ascii="Arial Narrow" w:hAnsi="Arial Narrow" w:cs="Arial"/>
                <w:b/>
                <w:bCs/>
                <w:szCs w:val="20"/>
              </w:rPr>
              <w:t>250–420</w:t>
            </w:r>
          </w:p>
        </w:tc>
      </w:tr>
    </w:tbl>
    <w:p w14:paraId="0CEF2A74" w14:textId="77777777" w:rsidR="006A2C4E" w:rsidRDefault="006A2C4E">
      <w:pPr>
        <w:pStyle w:val="VCAAHeading3"/>
      </w:pPr>
    </w:p>
    <w:p w14:paraId="53693F24" w14:textId="77777777" w:rsidR="00954EF7" w:rsidRDefault="00954EF7">
      <w:pPr>
        <w:rPr>
          <w:rFonts w:ascii="Arial" w:hAnsi="Arial" w:cs="Arial"/>
          <w:color w:val="0F7EB4"/>
          <w:sz w:val="32"/>
          <w:szCs w:val="24"/>
        </w:rPr>
      </w:pPr>
      <w:r>
        <w:br w:type="page"/>
      </w:r>
    </w:p>
    <w:p w14:paraId="004865F3" w14:textId="0EC26A00" w:rsidR="00EA1386" w:rsidRPr="00EA1386" w:rsidRDefault="008A2C56" w:rsidP="009E436A">
      <w:pPr>
        <w:pStyle w:val="VCAAHeading3"/>
        <w:rPr>
          <w:rFonts w:eastAsiaTheme="majorEastAsia"/>
          <w:color w:val="0072AA" w:themeColor="accent1" w:themeShade="BF"/>
          <w:sz w:val="20"/>
          <w:szCs w:val="20"/>
        </w:rPr>
      </w:pPr>
      <w:r w:rsidRPr="00D30B48">
        <w:lastRenderedPageBreak/>
        <w:t>Scored stream</w:t>
      </w:r>
    </w:p>
    <w:tbl>
      <w:tblPr>
        <w:tblStyle w:val="VCAAclosedtable4"/>
        <w:tblW w:w="10206" w:type="dxa"/>
        <w:tblLook w:val="04A0" w:firstRow="1" w:lastRow="0" w:firstColumn="1" w:lastColumn="0" w:noHBand="0" w:noVBand="1"/>
        <w:tblCaption w:val="Table two"/>
        <w:tblDescription w:val="VCAA open table style"/>
      </w:tblPr>
      <w:tblGrid>
        <w:gridCol w:w="1928"/>
        <w:gridCol w:w="5430"/>
        <w:gridCol w:w="1374"/>
        <w:gridCol w:w="1474"/>
      </w:tblGrid>
      <w:tr w:rsidR="00F71F56" w:rsidRPr="00EA1386" w14:paraId="04109A8A" w14:textId="77777777" w:rsidTr="00537C35">
        <w:trPr>
          <w:cnfStyle w:val="100000000000" w:firstRow="1" w:lastRow="0" w:firstColumn="0" w:lastColumn="0" w:oddVBand="0" w:evenVBand="0" w:oddHBand="0" w:evenHBand="0" w:firstRowFirstColumn="0" w:firstRowLastColumn="0" w:lastRowFirstColumn="0" w:lastRowLastColumn="0"/>
          <w:trHeight w:hRule="exact" w:val="340"/>
        </w:trPr>
        <w:tc>
          <w:tcPr>
            <w:tcW w:w="1928" w:type="dxa"/>
            <w:vAlign w:val="center"/>
          </w:tcPr>
          <w:p w14:paraId="7BF5F7D5" w14:textId="326B6542" w:rsidR="00F71F56" w:rsidRPr="00DB1231" w:rsidRDefault="00F71F56" w:rsidP="00F71F56">
            <w:pPr>
              <w:rPr>
                <w:rFonts w:cs="Arial"/>
                <w:sz w:val="20"/>
                <w:szCs w:val="20"/>
                <w:shd w:val="clear" w:color="auto" w:fill="FFFFFF"/>
              </w:rPr>
            </w:pPr>
            <w:r w:rsidRPr="00DB1231">
              <w:rPr>
                <w:rFonts w:cs="Arial"/>
                <w:sz w:val="20"/>
                <w:szCs w:val="20"/>
              </w:rPr>
              <w:t>Code</w:t>
            </w:r>
          </w:p>
        </w:tc>
        <w:tc>
          <w:tcPr>
            <w:tcW w:w="6804" w:type="dxa"/>
            <w:gridSpan w:val="2"/>
            <w:vAlign w:val="center"/>
          </w:tcPr>
          <w:p w14:paraId="263194E6" w14:textId="7B461AAD" w:rsidR="00F71F56" w:rsidRPr="00DB1231" w:rsidRDefault="00F71F56" w:rsidP="00F71F56">
            <w:pPr>
              <w:rPr>
                <w:rFonts w:cs="Arial"/>
                <w:sz w:val="20"/>
                <w:szCs w:val="20"/>
              </w:rPr>
            </w:pPr>
            <w:r w:rsidRPr="00DB1231">
              <w:rPr>
                <w:rFonts w:cs="Arial"/>
                <w:sz w:val="20"/>
                <w:szCs w:val="20"/>
              </w:rPr>
              <w:t xml:space="preserve">Unit </w:t>
            </w:r>
            <w:r w:rsidR="005A6A73" w:rsidRPr="00DB1231">
              <w:rPr>
                <w:rFonts w:cs="Arial"/>
                <w:sz w:val="20"/>
                <w:szCs w:val="20"/>
              </w:rPr>
              <w:t>t</w:t>
            </w:r>
            <w:r w:rsidRPr="00DB1231">
              <w:rPr>
                <w:rFonts w:cs="Arial"/>
                <w:sz w:val="20"/>
                <w:szCs w:val="20"/>
              </w:rPr>
              <w:t>itle</w:t>
            </w:r>
          </w:p>
        </w:tc>
        <w:tc>
          <w:tcPr>
            <w:tcW w:w="1474" w:type="dxa"/>
            <w:vAlign w:val="center"/>
          </w:tcPr>
          <w:p w14:paraId="572A1265" w14:textId="4B7A4F77" w:rsidR="00F71F56" w:rsidRPr="009E436A" w:rsidRDefault="005A6A73" w:rsidP="009E436A">
            <w:pPr>
              <w:spacing w:after="80" w:line="280" w:lineRule="exact"/>
              <w:rPr>
                <w:rFonts w:cs="Arial"/>
                <w:sz w:val="20"/>
                <w:szCs w:val="20"/>
              </w:rPr>
            </w:pPr>
            <w:r w:rsidRPr="005A6A73">
              <w:rPr>
                <w:rFonts w:cs="Arial"/>
                <w:sz w:val="20"/>
                <w:szCs w:val="20"/>
              </w:rPr>
              <w:t>Nominal hours</w:t>
            </w:r>
          </w:p>
        </w:tc>
      </w:tr>
      <w:tr w:rsidR="00F71F56" w:rsidRPr="00EA1386" w14:paraId="609B6FA7" w14:textId="77777777" w:rsidTr="00954EF7">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4"/>
            <w:vAlign w:val="center"/>
          </w:tcPr>
          <w:p w14:paraId="2129EDFB" w14:textId="39C5D027" w:rsidR="00F71F56" w:rsidRPr="009E436A" w:rsidRDefault="00F71F56" w:rsidP="009E436A">
            <w:pPr>
              <w:spacing w:after="80" w:line="280" w:lineRule="exact"/>
              <w:rPr>
                <w:rFonts w:ascii="Arial Narrow" w:hAnsi="Arial Narrow" w:cs="Arial"/>
                <w:b/>
                <w:bCs/>
                <w:szCs w:val="20"/>
              </w:rPr>
            </w:pPr>
            <w:r w:rsidRPr="009E436A">
              <w:rPr>
                <w:rFonts w:ascii="Arial Narrow" w:hAnsi="Arial Narrow"/>
                <w:b/>
                <w:bCs/>
              </w:rPr>
              <w:t>Units 3 and 4 – scored stream</w:t>
            </w:r>
          </w:p>
        </w:tc>
      </w:tr>
      <w:tr w:rsidR="00F71F56" w:rsidRPr="00EA1386" w14:paraId="436B8B66" w14:textId="77777777" w:rsidTr="00954EF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4"/>
            <w:vAlign w:val="center"/>
          </w:tcPr>
          <w:p w14:paraId="423B405C" w14:textId="77777777" w:rsidR="00F71F56" w:rsidRPr="009E436A" w:rsidRDefault="00F71F56" w:rsidP="009E436A">
            <w:pPr>
              <w:spacing w:after="80" w:line="280" w:lineRule="exact"/>
              <w:rPr>
                <w:rFonts w:ascii="Arial Narrow" w:hAnsi="Arial Narrow" w:cs="Arial"/>
                <w:b/>
                <w:bCs/>
                <w:szCs w:val="20"/>
              </w:rPr>
            </w:pPr>
            <w:r w:rsidRPr="009E436A">
              <w:rPr>
                <w:rFonts w:ascii="Arial Narrow" w:hAnsi="Arial Narrow" w:cs="Arial"/>
                <w:b/>
                <w:bCs/>
                <w:szCs w:val="20"/>
              </w:rPr>
              <w:t>Compulsory units:</w:t>
            </w:r>
          </w:p>
          <w:p w14:paraId="65F21C10" w14:textId="77777777" w:rsidR="00F71F56" w:rsidRPr="009E436A" w:rsidRDefault="00F71F56" w:rsidP="00F71F56">
            <w:pPr>
              <w:spacing w:before="80" w:after="80" w:line="280" w:lineRule="exact"/>
              <w:rPr>
                <w:rFonts w:ascii="Arial Narrow" w:hAnsi="Arial Narrow" w:cs="Arial"/>
                <w:b/>
                <w:bCs/>
                <w:szCs w:val="20"/>
              </w:rPr>
            </w:pPr>
          </w:p>
          <w:p w14:paraId="32ECD9C8" w14:textId="270319BA" w:rsidR="00F71F56" w:rsidRPr="009E436A" w:rsidRDefault="00F71F56" w:rsidP="00F71F56">
            <w:pPr>
              <w:spacing w:before="80" w:after="80" w:line="280" w:lineRule="exact"/>
              <w:rPr>
                <w:rFonts w:ascii="Arial Narrow" w:hAnsi="Arial Narrow" w:cs="Arial"/>
                <w:szCs w:val="20"/>
              </w:rPr>
            </w:pPr>
          </w:p>
        </w:tc>
      </w:tr>
      <w:tr w:rsidR="00954EF7" w:rsidRPr="00EA1386" w14:paraId="250BEE77" w14:textId="77777777" w:rsidTr="00954EF7">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6F204B6"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shd w:val="clear" w:color="auto" w:fill="FFFFFF"/>
              </w:rPr>
              <w:t>MSL933009</w:t>
            </w:r>
          </w:p>
        </w:tc>
        <w:tc>
          <w:tcPr>
            <w:tcW w:w="5430" w:type="dxa"/>
            <w:vAlign w:val="center"/>
          </w:tcPr>
          <w:p w14:paraId="7DAB790E"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rPr>
              <w:t xml:space="preserve">Contribute to the achievement of quality objectives </w:t>
            </w:r>
          </w:p>
        </w:tc>
        <w:tc>
          <w:tcPr>
            <w:tcW w:w="1374" w:type="dxa"/>
            <w:vAlign w:val="center"/>
          </w:tcPr>
          <w:p w14:paraId="067C42CD" w14:textId="03095267" w:rsidR="00954EF7" w:rsidRPr="009E436A" w:rsidRDefault="00BF23C5" w:rsidP="00BF23C5">
            <w:pPr>
              <w:jc w:val="center"/>
              <w:rPr>
                <w:rFonts w:ascii="Arial Narrow" w:hAnsi="Arial Narrow" w:cs="Arial"/>
                <w:szCs w:val="20"/>
                <w:highlight w:val="yellow"/>
              </w:rPr>
            </w:pPr>
            <w:r w:rsidRPr="00BF23C5">
              <w:rPr>
                <w:rFonts w:ascii="Arial Narrow" w:hAnsi="Arial Narrow" w:cs="Arial"/>
                <w:szCs w:val="20"/>
              </w:rPr>
              <w:t>Release 1</w:t>
            </w:r>
          </w:p>
        </w:tc>
        <w:tc>
          <w:tcPr>
            <w:tcW w:w="1474" w:type="dxa"/>
            <w:vAlign w:val="center"/>
          </w:tcPr>
          <w:p w14:paraId="364FFE1B" w14:textId="032A3D3F" w:rsidR="00954EF7" w:rsidRPr="009E436A" w:rsidRDefault="00954EF7" w:rsidP="008F4B30">
            <w:pPr>
              <w:spacing w:before="80" w:after="80" w:line="280" w:lineRule="exact"/>
              <w:jc w:val="center"/>
              <w:rPr>
                <w:rFonts w:ascii="Arial Narrow" w:hAnsi="Arial Narrow" w:cs="Arial"/>
                <w:szCs w:val="20"/>
              </w:rPr>
            </w:pPr>
            <w:r w:rsidRPr="009E436A">
              <w:rPr>
                <w:rFonts w:ascii="Arial Narrow" w:hAnsi="Arial Narrow" w:cs="Arial"/>
                <w:szCs w:val="20"/>
              </w:rPr>
              <w:t>30</w:t>
            </w:r>
          </w:p>
          <w:p w14:paraId="35D41A91" w14:textId="77777777" w:rsidR="00954EF7" w:rsidRPr="009E436A" w:rsidRDefault="00954EF7" w:rsidP="008F4B30">
            <w:pPr>
              <w:jc w:val="center"/>
              <w:rPr>
                <w:rFonts w:ascii="Arial Narrow" w:hAnsi="Arial Narrow" w:cs="Arial"/>
                <w:szCs w:val="20"/>
                <w:highlight w:val="yellow"/>
              </w:rPr>
            </w:pPr>
            <w:r w:rsidRPr="009E436A">
              <w:rPr>
                <w:rFonts w:ascii="Arial Narrow" w:hAnsi="Arial Narrow" w:cs="Arial"/>
                <w:szCs w:val="20"/>
              </w:rPr>
              <w:t>30</w:t>
            </w:r>
          </w:p>
        </w:tc>
      </w:tr>
      <w:tr w:rsidR="00954EF7" w:rsidRPr="00EA1386" w14:paraId="27C7E81D" w14:textId="77777777" w:rsidTr="00954EF7">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5C81123"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rPr>
              <w:t>MSL973026</w:t>
            </w:r>
          </w:p>
        </w:tc>
        <w:tc>
          <w:tcPr>
            <w:tcW w:w="5430" w:type="dxa"/>
            <w:vAlign w:val="center"/>
          </w:tcPr>
          <w:p w14:paraId="7746579C"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rPr>
              <w:t xml:space="preserve">Prepare working solutions </w:t>
            </w:r>
          </w:p>
        </w:tc>
        <w:tc>
          <w:tcPr>
            <w:tcW w:w="1374" w:type="dxa"/>
            <w:vAlign w:val="center"/>
          </w:tcPr>
          <w:p w14:paraId="6CD9B149" w14:textId="2C93A0EC" w:rsidR="00954EF7" w:rsidRPr="009E436A" w:rsidRDefault="00BF23C5" w:rsidP="00BF23C5">
            <w:pPr>
              <w:jc w:val="center"/>
              <w:rPr>
                <w:rFonts w:ascii="Arial Narrow" w:hAnsi="Arial Narrow" w:cs="Arial"/>
                <w:szCs w:val="20"/>
                <w:highlight w:val="yellow"/>
              </w:rPr>
            </w:pPr>
            <w:r w:rsidRPr="00BF23C5">
              <w:rPr>
                <w:rFonts w:ascii="Arial Narrow" w:hAnsi="Arial Narrow" w:cs="Arial"/>
                <w:szCs w:val="20"/>
              </w:rPr>
              <w:t>Release 1</w:t>
            </w:r>
          </w:p>
        </w:tc>
        <w:tc>
          <w:tcPr>
            <w:tcW w:w="1474" w:type="dxa"/>
            <w:vAlign w:val="center"/>
          </w:tcPr>
          <w:p w14:paraId="609BEB17" w14:textId="08FCFF45" w:rsidR="00954EF7" w:rsidRPr="009E436A" w:rsidRDefault="00954EF7" w:rsidP="008F4B30">
            <w:pPr>
              <w:spacing w:before="80" w:after="80" w:line="280" w:lineRule="exact"/>
              <w:jc w:val="center"/>
              <w:rPr>
                <w:rFonts w:ascii="Arial Narrow" w:hAnsi="Arial Narrow" w:cs="Arial"/>
                <w:szCs w:val="20"/>
              </w:rPr>
            </w:pPr>
            <w:r w:rsidRPr="009E436A">
              <w:rPr>
                <w:rFonts w:ascii="Arial Narrow" w:hAnsi="Arial Narrow" w:cs="Arial"/>
                <w:szCs w:val="20"/>
              </w:rPr>
              <w:t>50</w:t>
            </w:r>
          </w:p>
          <w:p w14:paraId="5896AF17" w14:textId="77777777" w:rsidR="00954EF7" w:rsidRPr="009E436A" w:rsidRDefault="00954EF7" w:rsidP="008F4B30">
            <w:pPr>
              <w:jc w:val="center"/>
              <w:rPr>
                <w:rFonts w:ascii="Arial Narrow" w:hAnsi="Arial Narrow" w:cs="Arial"/>
                <w:szCs w:val="20"/>
                <w:highlight w:val="yellow"/>
              </w:rPr>
            </w:pPr>
            <w:r w:rsidRPr="009E436A">
              <w:rPr>
                <w:rFonts w:ascii="Arial Narrow" w:hAnsi="Arial Narrow" w:cs="Arial"/>
                <w:szCs w:val="20"/>
              </w:rPr>
              <w:t>50</w:t>
            </w:r>
          </w:p>
        </w:tc>
      </w:tr>
      <w:tr w:rsidR="00954EF7" w:rsidRPr="00EA1386" w14:paraId="4952C16E" w14:textId="77777777" w:rsidTr="00954EF7">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B206372"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rPr>
              <w:t>MSL973027</w:t>
            </w:r>
          </w:p>
        </w:tc>
        <w:tc>
          <w:tcPr>
            <w:tcW w:w="5430" w:type="dxa"/>
            <w:vAlign w:val="center"/>
          </w:tcPr>
          <w:p w14:paraId="6493EE1E"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rPr>
              <w:t xml:space="preserve">Perform techniques that prevent cross contamination </w:t>
            </w:r>
          </w:p>
        </w:tc>
        <w:tc>
          <w:tcPr>
            <w:tcW w:w="1374" w:type="dxa"/>
            <w:vAlign w:val="center"/>
          </w:tcPr>
          <w:p w14:paraId="2C89EC55" w14:textId="51CE93D9" w:rsidR="00954EF7" w:rsidRPr="009E436A" w:rsidRDefault="00BF23C5" w:rsidP="00BF23C5">
            <w:pPr>
              <w:jc w:val="center"/>
              <w:rPr>
                <w:rFonts w:ascii="Arial Narrow" w:hAnsi="Arial Narrow" w:cs="Arial"/>
                <w:szCs w:val="20"/>
                <w:highlight w:val="yellow"/>
              </w:rPr>
            </w:pPr>
            <w:r w:rsidRPr="00BF23C5">
              <w:rPr>
                <w:rFonts w:ascii="Arial Narrow" w:hAnsi="Arial Narrow" w:cs="Arial"/>
                <w:szCs w:val="20"/>
              </w:rPr>
              <w:t>Release 1</w:t>
            </w:r>
          </w:p>
        </w:tc>
        <w:tc>
          <w:tcPr>
            <w:tcW w:w="1474" w:type="dxa"/>
            <w:vAlign w:val="center"/>
          </w:tcPr>
          <w:p w14:paraId="1A22EFB5" w14:textId="24A6C2BF" w:rsidR="00954EF7" w:rsidRPr="009E436A" w:rsidRDefault="00954EF7" w:rsidP="008F4B30">
            <w:pPr>
              <w:jc w:val="center"/>
              <w:rPr>
                <w:rFonts w:ascii="Arial Narrow" w:hAnsi="Arial Narrow" w:cs="Arial"/>
                <w:szCs w:val="20"/>
                <w:highlight w:val="yellow"/>
              </w:rPr>
            </w:pPr>
            <w:r w:rsidRPr="009E436A">
              <w:rPr>
                <w:rFonts w:ascii="Arial Narrow" w:hAnsi="Arial Narrow" w:cs="Arial"/>
                <w:szCs w:val="20"/>
              </w:rPr>
              <w:t>40</w:t>
            </w:r>
          </w:p>
        </w:tc>
      </w:tr>
      <w:tr w:rsidR="00954EF7" w:rsidRPr="00EA1386" w14:paraId="1110EC8A" w14:textId="77777777" w:rsidTr="00954EF7">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6D3682A"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rPr>
              <w:t>MSL973028</w:t>
            </w:r>
          </w:p>
        </w:tc>
        <w:tc>
          <w:tcPr>
            <w:tcW w:w="5430" w:type="dxa"/>
            <w:vAlign w:val="center"/>
          </w:tcPr>
          <w:p w14:paraId="774FC681" w14:textId="77777777" w:rsidR="00954EF7" w:rsidRPr="009E436A" w:rsidRDefault="00954EF7" w:rsidP="008F4B30">
            <w:pPr>
              <w:rPr>
                <w:rFonts w:ascii="Arial Narrow" w:hAnsi="Arial Narrow" w:cs="Arial"/>
                <w:szCs w:val="20"/>
                <w:highlight w:val="yellow"/>
              </w:rPr>
            </w:pPr>
            <w:r w:rsidRPr="009E436A">
              <w:rPr>
                <w:rFonts w:ascii="Arial Narrow" w:hAnsi="Arial Narrow" w:cs="Arial"/>
                <w:szCs w:val="20"/>
              </w:rPr>
              <w:t xml:space="preserve">Perform microscopic examination </w:t>
            </w:r>
          </w:p>
        </w:tc>
        <w:tc>
          <w:tcPr>
            <w:tcW w:w="1374" w:type="dxa"/>
            <w:vAlign w:val="center"/>
          </w:tcPr>
          <w:p w14:paraId="6EF44C47" w14:textId="76A6A4B4" w:rsidR="00954EF7" w:rsidRPr="009E436A" w:rsidRDefault="00BF23C5" w:rsidP="00BF23C5">
            <w:pPr>
              <w:jc w:val="center"/>
              <w:rPr>
                <w:rFonts w:ascii="Arial Narrow" w:hAnsi="Arial Narrow" w:cs="Arial"/>
                <w:szCs w:val="20"/>
                <w:highlight w:val="yellow"/>
              </w:rPr>
            </w:pPr>
            <w:r w:rsidRPr="00BF23C5">
              <w:rPr>
                <w:rFonts w:ascii="Arial Narrow" w:hAnsi="Arial Narrow" w:cs="Arial"/>
                <w:szCs w:val="20"/>
              </w:rPr>
              <w:t>Release 1</w:t>
            </w:r>
          </w:p>
        </w:tc>
        <w:tc>
          <w:tcPr>
            <w:tcW w:w="1474" w:type="dxa"/>
            <w:vAlign w:val="center"/>
          </w:tcPr>
          <w:p w14:paraId="4A7F4C5B" w14:textId="749ABA91" w:rsidR="00954EF7" w:rsidRPr="009E436A" w:rsidRDefault="00954EF7" w:rsidP="009E436A">
            <w:pPr>
              <w:spacing w:after="80" w:line="280" w:lineRule="exact"/>
              <w:jc w:val="center"/>
              <w:rPr>
                <w:rFonts w:ascii="Arial Narrow" w:hAnsi="Arial Narrow" w:cs="Arial"/>
                <w:szCs w:val="20"/>
              </w:rPr>
            </w:pPr>
            <w:r w:rsidRPr="009E436A">
              <w:rPr>
                <w:rFonts w:ascii="Arial Narrow" w:hAnsi="Arial Narrow" w:cs="Arial"/>
                <w:szCs w:val="20"/>
              </w:rPr>
              <w:t>40</w:t>
            </w:r>
          </w:p>
          <w:p w14:paraId="10A124E4" w14:textId="77777777" w:rsidR="00954EF7" w:rsidRPr="009E436A" w:rsidRDefault="00954EF7" w:rsidP="008F4B30">
            <w:pPr>
              <w:jc w:val="center"/>
              <w:rPr>
                <w:rFonts w:ascii="Arial Narrow" w:hAnsi="Arial Narrow" w:cs="Arial"/>
                <w:szCs w:val="20"/>
                <w:highlight w:val="yellow"/>
              </w:rPr>
            </w:pPr>
            <w:r w:rsidRPr="009E436A">
              <w:rPr>
                <w:rFonts w:ascii="Arial Narrow" w:hAnsi="Arial Narrow" w:cs="Arial"/>
                <w:szCs w:val="20"/>
              </w:rPr>
              <w:t>40</w:t>
            </w:r>
          </w:p>
        </w:tc>
      </w:tr>
      <w:tr w:rsidR="00F71F56" w:rsidRPr="00EA1386" w14:paraId="2306BAF8" w14:textId="77777777" w:rsidTr="00954EF7">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3"/>
            <w:vAlign w:val="center"/>
          </w:tcPr>
          <w:p w14:paraId="541603C7" w14:textId="77777777" w:rsidR="00F71F56" w:rsidRPr="005A6A73" w:rsidRDefault="00F71F56" w:rsidP="009E436A">
            <w:pPr>
              <w:pStyle w:val="VCAAtablecondensed"/>
              <w:spacing w:after="0"/>
              <w:jc w:val="right"/>
              <w:rPr>
                <w:color w:val="000000"/>
                <w:szCs w:val="20"/>
              </w:rPr>
            </w:pPr>
            <w:r w:rsidRPr="005A6A73">
              <w:rPr>
                <w:szCs w:val="20"/>
              </w:rPr>
              <w:t xml:space="preserve">                                                                                                     </w:t>
            </w:r>
            <w:r w:rsidRPr="005A6A73">
              <w:rPr>
                <w:b/>
                <w:bCs/>
                <w:szCs w:val="20"/>
              </w:rPr>
              <w:t xml:space="preserve"> </w:t>
            </w:r>
            <w:r w:rsidRPr="005A6A73">
              <w:rPr>
                <w:b/>
              </w:rPr>
              <w:t>Compulsory units subtotal:</w:t>
            </w:r>
          </w:p>
          <w:p w14:paraId="620A8888" w14:textId="6B9BCD05" w:rsidR="00F71F56" w:rsidRPr="009E436A" w:rsidRDefault="00F71F56" w:rsidP="005A6A73">
            <w:pPr>
              <w:rPr>
                <w:rFonts w:ascii="Arial Narrow" w:hAnsi="Arial Narrow" w:cs="Arial"/>
                <w:b/>
                <w:bCs/>
                <w:szCs w:val="20"/>
              </w:rPr>
            </w:pPr>
          </w:p>
        </w:tc>
        <w:tc>
          <w:tcPr>
            <w:tcW w:w="1474" w:type="dxa"/>
            <w:vAlign w:val="center"/>
          </w:tcPr>
          <w:p w14:paraId="4924C783" w14:textId="11C29957" w:rsidR="00F71F56" w:rsidRPr="009E436A" w:rsidRDefault="00F71F56" w:rsidP="009E436A">
            <w:pPr>
              <w:jc w:val="center"/>
              <w:rPr>
                <w:rFonts w:ascii="Arial Narrow" w:hAnsi="Arial Narrow" w:cs="Arial"/>
                <w:b/>
                <w:bCs/>
                <w:szCs w:val="20"/>
              </w:rPr>
            </w:pPr>
            <w:r w:rsidRPr="009E436A">
              <w:rPr>
                <w:rFonts w:ascii="Arial Narrow" w:hAnsi="Arial Narrow" w:cs="Arial"/>
                <w:b/>
                <w:bCs/>
                <w:szCs w:val="20"/>
              </w:rPr>
              <w:t>160</w:t>
            </w:r>
          </w:p>
        </w:tc>
      </w:tr>
      <w:tr w:rsidR="00347387" w:rsidRPr="00EA1386" w14:paraId="20A245F9" w14:textId="77777777" w:rsidTr="00954EF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4"/>
            <w:vAlign w:val="center"/>
          </w:tcPr>
          <w:p w14:paraId="543F6F6B" w14:textId="77777777" w:rsidR="00347387" w:rsidRPr="009E436A" w:rsidRDefault="00347387" w:rsidP="008F4B30">
            <w:pPr>
              <w:rPr>
                <w:rFonts w:ascii="Arial Narrow" w:hAnsi="Arial Narrow" w:cs="Arial"/>
                <w:szCs w:val="20"/>
              </w:rPr>
            </w:pPr>
            <w:r w:rsidRPr="009E436A">
              <w:rPr>
                <w:rFonts w:ascii="Arial Narrow" w:hAnsi="Arial Narrow" w:cs="Arial"/>
                <w:b/>
                <w:szCs w:val="20"/>
              </w:rPr>
              <w:t xml:space="preserve">Elective units: </w:t>
            </w:r>
            <w:r w:rsidRPr="009E436A">
              <w:rPr>
                <w:rFonts w:ascii="Arial Narrow" w:hAnsi="Arial Narrow" w:cs="Arial"/>
                <w:szCs w:val="20"/>
              </w:rPr>
              <w:t xml:space="preserve">Select a minimum of </w:t>
            </w:r>
            <w:r w:rsidRPr="009E436A">
              <w:rPr>
                <w:rFonts w:ascii="Arial Narrow" w:hAnsi="Arial Narrow" w:cs="Arial"/>
                <w:b/>
                <w:szCs w:val="20"/>
              </w:rPr>
              <w:t>one</w:t>
            </w:r>
            <w:r w:rsidRPr="009E436A">
              <w:rPr>
                <w:rFonts w:ascii="Arial Narrow" w:hAnsi="Arial Narrow" w:cs="Arial"/>
                <w:szCs w:val="20"/>
              </w:rPr>
              <w:t xml:space="preserve"> elective.</w:t>
            </w:r>
          </w:p>
        </w:tc>
      </w:tr>
      <w:tr w:rsidR="00347387" w:rsidRPr="00EA1386" w14:paraId="4874F15B" w14:textId="77777777" w:rsidTr="00537C3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C631CBB"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MSL914002</w:t>
            </w:r>
          </w:p>
        </w:tc>
        <w:tc>
          <w:tcPr>
            <w:tcW w:w="6804" w:type="dxa"/>
            <w:gridSpan w:val="2"/>
            <w:vAlign w:val="center"/>
          </w:tcPr>
          <w:p w14:paraId="5151D90C"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 xml:space="preserve">Prepare practical science classes and demonstrations </w:t>
            </w:r>
          </w:p>
        </w:tc>
        <w:tc>
          <w:tcPr>
            <w:tcW w:w="1474" w:type="dxa"/>
            <w:vAlign w:val="center"/>
          </w:tcPr>
          <w:p w14:paraId="4C007428" w14:textId="77777777" w:rsidR="00347387" w:rsidRPr="009E436A" w:rsidRDefault="00347387" w:rsidP="008F4B30">
            <w:pPr>
              <w:jc w:val="center"/>
              <w:rPr>
                <w:rFonts w:ascii="Arial Narrow" w:hAnsi="Arial Narrow" w:cs="Arial"/>
                <w:szCs w:val="20"/>
                <w:highlight w:val="yellow"/>
              </w:rPr>
            </w:pPr>
            <w:r w:rsidRPr="009E436A">
              <w:rPr>
                <w:rFonts w:ascii="Arial Narrow" w:hAnsi="Arial Narrow" w:cs="Arial"/>
                <w:szCs w:val="20"/>
              </w:rPr>
              <w:t>60</w:t>
            </w:r>
          </w:p>
        </w:tc>
      </w:tr>
      <w:tr w:rsidR="00347387" w:rsidRPr="00EA1386" w14:paraId="2E64E617" w14:textId="77777777" w:rsidTr="00537C3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95C0D32"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MSL973015</w:t>
            </w:r>
          </w:p>
        </w:tc>
        <w:tc>
          <w:tcPr>
            <w:tcW w:w="6804" w:type="dxa"/>
            <w:gridSpan w:val="2"/>
            <w:vAlign w:val="center"/>
          </w:tcPr>
          <w:p w14:paraId="6B730889"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 xml:space="preserve">Prepare culture media </w:t>
            </w:r>
          </w:p>
        </w:tc>
        <w:tc>
          <w:tcPr>
            <w:tcW w:w="1474" w:type="dxa"/>
            <w:vAlign w:val="center"/>
          </w:tcPr>
          <w:p w14:paraId="371B53A6" w14:textId="77777777" w:rsidR="00347387" w:rsidRPr="009E436A" w:rsidRDefault="00347387" w:rsidP="008F4B30">
            <w:pPr>
              <w:jc w:val="center"/>
              <w:rPr>
                <w:rFonts w:ascii="Arial Narrow" w:hAnsi="Arial Narrow" w:cs="Arial"/>
                <w:szCs w:val="20"/>
              </w:rPr>
            </w:pPr>
            <w:r w:rsidRPr="009E436A">
              <w:rPr>
                <w:rFonts w:ascii="Arial Narrow" w:hAnsi="Arial Narrow" w:cs="Arial"/>
                <w:szCs w:val="20"/>
              </w:rPr>
              <w:t>30</w:t>
            </w:r>
          </w:p>
        </w:tc>
      </w:tr>
      <w:tr w:rsidR="00347387" w:rsidRPr="00EA1386" w14:paraId="7BE06720" w14:textId="77777777" w:rsidTr="00537C3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FDBD193"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MSL973018</w:t>
            </w:r>
          </w:p>
        </w:tc>
        <w:tc>
          <w:tcPr>
            <w:tcW w:w="6804" w:type="dxa"/>
            <w:gridSpan w:val="2"/>
            <w:vAlign w:val="center"/>
          </w:tcPr>
          <w:p w14:paraId="5F03F0B5"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 xml:space="preserve">Prepare trial batches for evaluation </w:t>
            </w:r>
          </w:p>
        </w:tc>
        <w:tc>
          <w:tcPr>
            <w:tcW w:w="1474" w:type="dxa"/>
            <w:vAlign w:val="center"/>
          </w:tcPr>
          <w:p w14:paraId="353636C8" w14:textId="77777777" w:rsidR="00347387" w:rsidRPr="009E436A" w:rsidRDefault="00347387" w:rsidP="008F4B30">
            <w:pPr>
              <w:jc w:val="center"/>
              <w:rPr>
                <w:rFonts w:ascii="Arial Narrow" w:hAnsi="Arial Narrow" w:cs="Arial"/>
                <w:szCs w:val="20"/>
              </w:rPr>
            </w:pPr>
            <w:r w:rsidRPr="009E436A">
              <w:rPr>
                <w:rFonts w:ascii="Arial Narrow" w:hAnsi="Arial Narrow" w:cs="Arial"/>
                <w:szCs w:val="20"/>
              </w:rPr>
              <w:t>40</w:t>
            </w:r>
          </w:p>
        </w:tc>
      </w:tr>
      <w:tr w:rsidR="00347387" w:rsidRPr="00EA1386" w14:paraId="78F36004" w14:textId="77777777" w:rsidTr="00537C3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AE139F9"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MSL974032</w:t>
            </w:r>
          </w:p>
        </w:tc>
        <w:tc>
          <w:tcPr>
            <w:tcW w:w="6804" w:type="dxa"/>
            <w:gridSpan w:val="2"/>
            <w:vAlign w:val="center"/>
          </w:tcPr>
          <w:p w14:paraId="5D79EF54"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 xml:space="preserve">Perform chemical tests and procedures </w:t>
            </w:r>
          </w:p>
        </w:tc>
        <w:tc>
          <w:tcPr>
            <w:tcW w:w="1474" w:type="dxa"/>
            <w:vAlign w:val="center"/>
          </w:tcPr>
          <w:p w14:paraId="29DF5CAF" w14:textId="77777777" w:rsidR="00347387" w:rsidRPr="009E436A" w:rsidRDefault="00347387" w:rsidP="008F4B30">
            <w:pPr>
              <w:jc w:val="center"/>
              <w:rPr>
                <w:rFonts w:ascii="Arial Narrow" w:hAnsi="Arial Narrow" w:cs="Arial"/>
                <w:szCs w:val="20"/>
                <w:highlight w:val="yellow"/>
              </w:rPr>
            </w:pPr>
            <w:r w:rsidRPr="009E436A">
              <w:rPr>
                <w:rFonts w:ascii="Arial Narrow" w:hAnsi="Arial Narrow" w:cs="Arial"/>
                <w:szCs w:val="20"/>
              </w:rPr>
              <w:t>100</w:t>
            </w:r>
          </w:p>
        </w:tc>
      </w:tr>
      <w:tr w:rsidR="00347387" w:rsidRPr="00EA1386" w14:paraId="10DCF040" w14:textId="77777777" w:rsidTr="00537C3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BB76D5E" w14:textId="77777777" w:rsidR="00347387" w:rsidRPr="009E436A" w:rsidRDefault="00347387" w:rsidP="008F4B30">
            <w:pPr>
              <w:rPr>
                <w:rFonts w:ascii="Arial Narrow" w:hAnsi="Arial Narrow" w:cs="Arial"/>
                <w:szCs w:val="20"/>
                <w:highlight w:val="yellow"/>
              </w:rPr>
            </w:pPr>
            <w:r w:rsidRPr="009E436A">
              <w:rPr>
                <w:rFonts w:ascii="Arial Narrow" w:hAnsi="Arial Narrow" w:cs="Arial"/>
                <w:szCs w:val="20"/>
              </w:rPr>
              <w:t>MSL974023</w:t>
            </w:r>
          </w:p>
        </w:tc>
        <w:tc>
          <w:tcPr>
            <w:tcW w:w="6804" w:type="dxa"/>
            <w:gridSpan w:val="2"/>
            <w:vAlign w:val="center"/>
          </w:tcPr>
          <w:p w14:paraId="36EB88FD" w14:textId="77777777" w:rsidR="00347387" w:rsidRPr="009E436A" w:rsidRDefault="00347387" w:rsidP="008F4B30">
            <w:pPr>
              <w:rPr>
                <w:rFonts w:ascii="Arial Narrow" w:hAnsi="Arial Narrow" w:cs="Arial"/>
                <w:szCs w:val="20"/>
              </w:rPr>
            </w:pPr>
            <w:r w:rsidRPr="009E436A">
              <w:rPr>
                <w:rFonts w:ascii="Arial Narrow" w:hAnsi="Arial Narrow" w:cs="Arial"/>
                <w:szCs w:val="20"/>
              </w:rPr>
              <w:t xml:space="preserve">Capture and manage scientific images </w:t>
            </w:r>
          </w:p>
          <w:p w14:paraId="04F32396" w14:textId="77777777" w:rsidR="00347387" w:rsidRPr="009E436A" w:rsidRDefault="00347387" w:rsidP="008F4B30">
            <w:pPr>
              <w:rPr>
                <w:rFonts w:ascii="Arial Narrow" w:hAnsi="Arial Narrow" w:cs="Arial"/>
                <w:szCs w:val="20"/>
                <w:highlight w:val="yellow"/>
              </w:rPr>
            </w:pPr>
          </w:p>
        </w:tc>
        <w:tc>
          <w:tcPr>
            <w:tcW w:w="1474" w:type="dxa"/>
            <w:vAlign w:val="center"/>
          </w:tcPr>
          <w:p w14:paraId="7EA8E484" w14:textId="77777777" w:rsidR="00347387" w:rsidRPr="009E436A" w:rsidRDefault="00347387" w:rsidP="008F4B30">
            <w:pPr>
              <w:jc w:val="center"/>
              <w:rPr>
                <w:rFonts w:ascii="Arial Narrow" w:hAnsi="Arial Narrow" w:cs="Arial"/>
                <w:szCs w:val="20"/>
              </w:rPr>
            </w:pPr>
            <w:r w:rsidRPr="009E436A">
              <w:rPr>
                <w:rFonts w:ascii="Arial Narrow" w:hAnsi="Arial Narrow" w:cs="Arial"/>
                <w:szCs w:val="20"/>
              </w:rPr>
              <w:t>40</w:t>
            </w:r>
          </w:p>
          <w:p w14:paraId="3053908B" w14:textId="77777777" w:rsidR="00347387" w:rsidRPr="009E436A" w:rsidRDefault="00347387" w:rsidP="008F4B30">
            <w:pPr>
              <w:jc w:val="center"/>
              <w:rPr>
                <w:rFonts w:ascii="Arial Narrow" w:hAnsi="Arial Narrow" w:cs="Arial"/>
                <w:szCs w:val="20"/>
                <w:highlight w:val="yellow"/>
              </w:rPr>
            </w:pPr>
          </w:p>
        </w:tc>
      </w:tr>
      <w:tr w:rsidR="00347387" w:rsidRPr="00EA1386" w14:paraId="2F91F8F4" w14:textId="77777777" w:rsidTr="00954EF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4"/>
            <w:vAlign w:val="center"/>
          </w:tcPr>
          <w:p w14:paraId="06F9933B" w14:textId="5680E22E" w:rsidR="00347387" w:rsidRPr="009E436A" w:rsidRDefault="00347387" w:rsidP="008F4B30">
            <w:pPr>
              <w:jc w:val="right"/>
              <w:rPr>
                <w:rFonts w:ascii="Arial Narrow" w:hAnsi="Arial Narrow" w:cs="Arial"/>
                <w:szCs w:val="20"/>
              </w:rPr>
            </w:pPr>
            <w:r w:rsidRPr="009E436A">
              <w:rPr>
                <w:rFonts w:ascii="Arial Narrow" w:hAnsi="Arial Narrow" w:cs="Arial"/>
                <w:b/>
                <w:szCs w:val="20"/>
              </w:rPr>
              <w:t>Total for Unit 3 and 4: 190–260</w:t>
            </w:r>
          </w:p>
        </w:tc>
      </w:tr>
      <w:tr w:rsidR="00347387" w:rsidRPr="00EA1386" w14:paraId="401056A9" w14:textId="77777777" w:rsidTr="00954EF7">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4"/>
            <w:vAlign w:val="center"/>
          </w:tcPr>
          <w:p w14:paraId="277EA1C2" w14:textId="130882CE" w:rsidR="00347387" w:rsidRPr="009E436A" w:rsidRDefault="004D6219" w:rsidP="008F4B30">
            <w:pPr>
              <w:jc w:val="right"/>
              <w:rPr>
                <w:rFonts w:ascii="Arial Narrow" w:hAnsi="Arial Narrow" w:cs="Arial"/>
                <w:b/>
                <w:szCs w:val="20"/>
              </w:rPr>
            </w:pPr>
            <w:r w:rsidRPr="009E436A">
              <w:rPr>
                <w:rFonts w:ascii="Arial Narrow" w:hAnsi="Arial Narrow"/>
                <w:b/>
                <w:bCs/>
                <w:color w:val="000000"/>
                <w:szCs w:val="20"/>
              </w:rPr>
              <w:t>Maximum and Minimum Total for VCE VET Units 1 to 4:</w:t>
            </w:r>
            <w:r w:rsidR="00347387" w:rsidRPr="009E436A">
              <w:rPr>
                <w:rFonts w:ascii="Arial Narrow" w:hAnsi="Arial Narrow" w:cs="Arial"/>
                <w:b/>
                <w:szCs w:val="20"/>
              </w:rPr>
              <w:t xml:space="preserve"> 440</w:t>
            </w:r>
            <w:r w:rsidR="00DE71E0" w:rsidRPr="009E436A">
              <w:rPr>
                <w:rFonts w:ascii="Arial Narrow" w:hAnsi="Arial Narrow" w:cs="Arial"/>
                <w:b/>
                <w:szCs w:val="20"/>
              </w:rPr>
              <w:t>–</w:t>
            </w:r>
            <w:r w:rsidR="00347387" w:rsidRPr="009E436A">
              <w:rPr>
                <w:rFonts w:ascii="Arial Narrow" w:hAnsi="Arial Narrow" w:cs="Arial"/>
                <w:b/>
                <w:szCs w:val="20"/>
              </w:rPr>
              <w:t xml:space="preserve"> 680</w:t>
            </w:r>
          </w:p>
        </w:tc>
      </w:tr>
    </w:tbl>
    <w:p w14:paraId="117E0EF3" w14:textId="38CA3E64" w:rsidR="00C608DA" w:rsidRDefault="00C608DA" w:rsidP="009E436A">
      <w:pPr>
        <w:pStyle w:val="VCAAHeading5"/>
      </w:pPr>
      <w:r>
        <w:t>Transition Advice</w:t>
      </w:r>
    </w:p>
    <w:p w14:paraId="2C103B8C" w14:textId="77777777" w:rsidR="00C608DA" w:rsidRDefault="00C608DA" w:rsidP="00C608DA">
      <w:pPr>
        <w:pStyle w:val="Default"/>
        <w:numPr>
          <w:ilvl w:val="0"/>
          <w:numId w:val="25"/>
        </w:numPr>
        <w:rPr>
          <w:sz w:val="20"/>
          <w:szCs w:val="20"/>
        </w:rPr>
      </w:pPr>
      <w:r>
        <w:rPr>
          <w:sz w:val="20"/>
          <w:szCs w:val="20"/>
        </w:rPr>
        <w:t xml:space="preserve">All new and continuing students will enrol in MSL30122 Certificate III in Laboratory Skills. </w:t>
      </w:r>
    </w:p>
    <w:p w14:paraId="05C93757" w14:textId="77777777" w:rsidR="00C608DA" w:rsidRDefault="00C608DA" w:rsidP="00C608DA">
      <w:pPr>
        <w:pStyle w:val="Default"/>
        <w:ind w:left="720"/>
        <w:rPr>
          <w:sz w:val="20"/>
          <w:szCs w:val="20"/>
        </w:rPr>
      </w:pPr>
    </w:p>
    <w:p w14:paraId="135CB10A" w14:textId="77777777" w:rsidR="00C608DA" w:rsidRDefault="00C608DA" w:rsidP="00C608DA">
      <w:pPr>
        <w:pStyle w:val="Default"/>
        <w:numPr>
          <w:ilvl w:val="0"/>
          <w:numId w:val="25"/>
        </w:numPr>
        <w:rPr>
          <w:sz w:val="20"/>
          <w:szCs w:val="20"/>
        </w:rPr>
      </w:pPr>
      <w:r>
        <w:rPr>
          <w:sz w:val="20"/>
          <w:szCs w:val="20"/>
        </w:rPr>
        <w:t xml:space="preserve">Students who commenced MSL30118 Certificate III in Laboratory Skills in 2023 will be required to complete a gap assessment for a single unit of competency, BSBCMM211 Apply communication skills. </w:t>
      </w:r>
    </w:p>
    <w:p w14:paraId="66009B75" w14:textId="77777777" w:rsidR="00C608DA" w:rsidRDefault="00C608DA" w:rsidP="00C608DA">
      <w:pPr>
        <w:pStyle w:val="Default"/>
        <w:ind w:left="720"/>
        <w:rPr>
          <w:sz w:val="20"/>
          <w:szCs w:val="20"/>
        </w:rPr>
      </w:pPr>
    </w:p>
    <w:p w14:paraId="4058B4A4" w14:textId="77777777" w:rsidR="00C608DA" w:rsidRPr="00C613B7" w:rsidRDefault="00C608DA" w:rsidP="00C608DA">
      <w:pPr>
        <w:pStyle w:val="Default"/>
        <w:numPr>
          <w:ilvl w:val="0"/>
          <w:numId w:val="25"/>
        </w:numPr>
        <w:rPr>
          <w:sz w:val="20"/>
          <w:szCs w:val="20"/>
        </w:rPr>
      </w:pPr>
      <w:r w:rsidRPr="00C613B7">
        <w:rPr>
          <w:sz w:val="20"/>
          <w:szCs w:val="20"/>
        </w:rPr>
        <w:t xml:space="preserve">The new scored program will be implemented in 2024. </w:t>
      </w:r>
    </w:p>
    <w:p w14:paraId="6DA5FC23" w14:textId="77777777" w:rsidR="00332CB5" w:rsidRPr="00332CB5" w:rsidRDefault="00332CB5" w:rsidP="00332CB5">
      <w:pPr>
        <w:spacing w:before="120" w:after="360" w:line="280" w:lineRule="exact"/>
        <w:rPr>
          <w:rFonts w:asciiTheme="majorHAnsi" w:hAnsiTheme="majorHAnsi" w:cs="Arial"/>
          <w:color w:val="000000" w:themeColor="text1"/>
          <w:sz w:val="18"/>
          <w:szCs w:val="18"/>
        </w:rPr>
      </w:pPr>
    </w:p>
    <w:p w14:paraId="13C6AF92" w14:textId="77777777" w:rsidR="00332CB5" w:rsidRPr="00332CB5" w:rsidRDefault="00332CB5" w:rsidP="00332CB5">
      <w:pPr>
        <w:spacing w:before="120" w:after="360" w:line="280" w:lineRule="exact"/>
        <w:rPr>
          <w:rFonts w:asciiTheme="majorHAnsi" w:hAnsiTheme="majorHAnsi" w:cs="Arial"/>
          <w:color w:val="000000" w:themeColor="text1"/>
          <w:sz w:val="18"/>
          <w:szCs w:val="18"/>
        </w:rPr>
      </w:pPr>
    </w:p>
    <w:p w14:paraId="484A3A66" w14:textId="77777777" w:rsidR="00332CB5" w:rsidRPr="00332CB5" w:rsidRDefault="00332CB5" w:rsidP="00332CB5">
      <w:pPr>
        <w:spacing w:before="120" w:after="360" w:line="280" w:lineRule="exact"/>
        <w:rPr>
          <w:rFonts w:asciiTheme="majorHAnsi" w:hAnsiTheme="majorHAnsi" w:cs="Arial"/>
          <w:color w:val="000000" w:themeColor="text1"/>
          <w:sz w:val="18"/>
          <w:szCs w:val="18"/>
        </w:rPr>
      </w:pPr>
    </w:p>
    <w:p w14:paraId="62AF2408" w14:textId="77777777" w:rsidR="00332CB5" w:rsidRPr="00332CB5" w:rsidRDefault="00332CB5" w:rsidP="00332CB5">
      <w:pPr>
        <w:spacing w:before="120" w:after="360" w:line="280" w:lineRule="exact"/>
        <w:rPr>
          <w:rFonts w:asciiTheme="majorHAnsi" w:hAnsiTheme="majorHAnsi" w:cs="Arial"/>
          <w:color w:val="000000" w:themeColor="text1"/>
          <w:sz w:val="18"/>
          <w:szCs w:val="18"/>
        </w:rPr>
      </w:pPr>
    </w:p>
    <w:p w14:paraId="740643F5" w14:textId="77777777" w:rsidR="00332CB5" w:rsidRPr="00332CB5" w:rsidRDefault="00332CB5" w:rsidP="00332CB5">
      <w:pPr>
        <w:spacing w:before="120" w:after="360" w:line="280" w:lineRule="exact"/>
        <w:rPr>
          <w:rFonts w:asciiTheme="majorHAnsi" w:hAnsiTheme="majorHAnsi" w:cs="Arial"/>
          <w:color w:val="000000" w:themeColor="text1"/>
          <w:sz w:val="18"/>
          <w:szCs w:val="18"/>
        </w:rPr>
      </w:pPr>
    </w:p>
    <w:p w14:paraId="2F6A1447" w14:textId="77777777" w:rsidR="00332CB5" w:rsidRPr="00332CB5" w:rsidRDefault="00332CB5" w:rsidP="00332CB5">
      <w:pPr>
        <w:spacing w:before="120" w:after="360" w:line="280" w:lineRule="exact"/>
        <w:rPr>
          <w:rFonts w:asciiTheme="majorHAnsi" w:hAnsiTheme="majorHAnsi" w:cs="Arial"/>
          <w:color w:val="000000" w:themeColor="text1"/>
          <w:sz w:val="18"/>
          <w:szCs w:val="18"/>
        </w:rPr>
      </w:pPr>
    </w:p>
    <w:p w14:paraId="2AECB5F6" w14:textId="6C7FD050" w:rsidR="000516A4" w:rsidRPr="00534881" w:rsidRDefault="00407EEE" w:rsidP="009E436A">
      <w:pPr>
        <w:pStyle w:val="VCAAHeading1"/>
      </w:pPr>
      <w:bookmarkStart w:id="49" w:name="_Toc535917113"/>
      <w:r>
        <w:br w:type="page"/>
      </w:r>
      <w:bookmarkStart w:id="50" w:name="_Toc154570786"/>
      <w:bookmarkStart w:id="51" w:name="_Toc535917117"/>
      <w:r w:rsidR="003E7F92" w:rsidRPr="00534881">
        <w:lastRenderedPageBreak/>
        <w:t>Sample program</w:t>
      </w:r>
      <w:r w:rsidR="00332CB5" w:rsidRPr="00534881">
        <w:t>s</w:t>
      </w:r>
      <w:bookmarkEnd w:id="50"/>
    </w:p>
    <w:p w14:paraId="0F0466AE" w14:textId="67545FD1" w:rsidR="00DD56BC" w:rsidRPr="00EA1386" w:rsidRDefault="00DD56BC" w:rsidP="009E436A">
      <w:pPr>
        <w:pStyle w:val="VCAAHeading2"/>
      </w:pPr>
      <w:bookmarkStart w:id="52" w:name="_Toc154570787"/>
      <w:r w:rsidRPr="00EA1386">
        <w:rPr>
          <w:lang w:val="en" w:eastAsia="en-AU"/>
        </w:rPr>
        <w:t>MSL20122 Certificate II in Sampling and Measurement (Release 1)</w:t>
      </w:r>
      <w:bookmarkEnd w:id="52"/>
      <w:r w:rsidRPr="00EA1386">
        <w:rPr>
          <w:lang w:val="en" w:eastAsia="en-AU"/>
        </w:rPr>
        <w:t xml:space="preserve"> </w:t>
      </w:r>
    </w:p>
    <w:p w14:paraId="52CEF01D" w14:textId="64EB333A" w:rsidR="00332CB5" w:rsidRDefault="00332CB5" w:rsidP="000516A4">
      <w:pPr>
        <w:pStyle w:val="VCAAbullet"/>
        <w:numPr>
          <w:ilvl w:val="0"/>
          <w:numId w:val="0"/>
        </w:numPr>
        <w:ind w:left="425" w:hanging="425"/>
      </w:pPr>
      <w:r w:rsidRPr="00332CB5">
        <w:t>This sample program may provide:</w:t>
      </w:r>
    </w:p>
    <w:p w14:paraId="4AA5B6F3" w14:textId="40855613" w:rsidR="000516A4" w:rsidRPr="00397E7D" w:rsidRDefault="000516A4" w:rsidP="000516A4">
      <w:pPr>
        <w:pStyle w:val="VCAAbullet"/>
      </w:pPr>
      <w:r>
        <w:t>t</w:t>
      </w:r>
      <w:r w:rsidR="000E353A">
        <w:t>hree</w:t>
      </w:r>
      <w:r>
        <w:t xml:space="preserve"> VCE VET units at Units 1 and 2 level</w:t>
      </w:r>
    </w:p>
    <w:p w14:paraId="2E193102" w14:textId="065807A2" w:rsidR="00DD56BC" w:rsidRPr="000516A4" w:rsidRDefault="000E353A" w:rsidP="000516A4">
      <w:pPr>
        <w:pStyle w:val="VCAAbullet"/>
      </w:pPr>
      <w:r>
        <w:t>c</w:t>
      </w:r>
      <w:r w:rsidR="000516A4" w:rsidRPr="000516A4">
        <w:t>ompletion of the MSL201222 Certificate II in Sampling and Measurement</w:t>
      </w:r>
    </w:p>
    <w:p w14:paraId="7BC339FE" w14:textId="24600B09" w:rsidR="000516A4" w:rsidRPr="000516A4" w:rsidRDefault="000E353A" w:rsidP="000516A4">
      <w:pPr>
        <w:pStyle w:val="VCAAbullet"/>
      </w:pPr>
      <w:r>
        <w:t>c</w:t>
      </w:r>
      <w:r w:rsidR="000516A4" w:rsidRPr="000516A4">
        <w:t>ompletion over one or two years</w:t>
      </w:r>
    </w:p>
    <w:p w14:paraId="2A4F212D" w14:textId="542D92EA" w:rsidR="000516A4" w:rsidRDefault="000516A4" w:rsidP="000516A4">
      <w:pPr>
        <w:pStyle w:val="VCAAbullet"/>
      </w:pPr>
      <w:r w:rsidRPr="000516A4">
        <w:t xml:space="preserve">A pathway to </w:t>
      </w:r>
      <w:r>
        <w:t xml:space="preserve">MSL30122 </w:t>
      </w:r>
      <w:r w:rsidRPr="000516A4">
        <w:t>Certificate III in Laboratory Skills</w:t>
      </w:r>
    </w:p>
    <w:p w14:paraId="736A0F5E" w14:textId="46DC8CB9" w:rsidR="000516A4" w:rsidRDefault="000516A4" w:rsidP="000516A4">
      <w:pPr>
        <w:pStyle w:val="VCAAbullet"/>
        <w:numPr>
          <w:ilvl w:val="0"/>
          <w:numId w:val="0"/>
        </w:numPr>
        <w:ind w:left="425" w:hanging="425"/>
      </w:pPr>
    </w:p>
    <w:tbl>
      <w:tblPr>
        <w:tblStyle w:val="VCAAclosedtable2"/>
        <w:tblW w:w="10206" w:type="dxa"/>
        <w:tblLook w:val="04A0" w:firstRow="1" w:lastRow="0" w:firstColumn="1" w:lastColumn="0" w:noHBand="0" w:noVBand="1"/>
        <w:tblCaption w:val="Table two"/>
        <w:tblDescription w:val="VCAA open table style"/>
      </w:tblPr>
      <w:tblGrid>
        <w:gridCol w:w="1980"/>
        <w:gridCol w:w="6804"/>
        <w:gridCol w:w="1422"/>
      </w:tblGrid>
      <w:tr w:rsidR="000516A4" w:rsidRPr="00332CB5" w14:paraId="5B8AF81D" w14:textId="77777777" w:rsidTr="00CD3DEE">
        <w:trPr>
          <w:cnfStyle w:val="100000000000" w:firstRow="1" w:lastRow="0" w:firstColumn="0" w:lastColumn="0" w:oddVBand="0" w:evenVBand="0" w:oddHBand="0" w:evenHBand="0" w:firstRowFirstColumn="0" w:firstRowLastColumn="0" w:lastRowFirstColumn="0" w:lastRowLastColumn="0"/>
          <w:trHeight w:val="340"/>
        </w:trPr>
        <w:tc>
          <w:tcPr>
            <w:tcW w:w="1980" w:type="dxa"/>
          </w:tcPr>
          <w:p w14:paraId="68EA739E" w14:textId="77777777" w:rsidR="000516A4" w:rsidRPr="009E436A" w:rsidRDefault="000516A4" w:rsidP="008F4B30">
            <w:pPr>
              <w:spacing w:before="80" w:after="80" w:line="240" w:lineRule="exact"/>
              <w:rPr>
                <w:rFonts w:cs="Arial"/>
                <w:sz w:val="20"/>
                <w:szCs w:val="20"/>
              </w:rPr>
            </w:pPr>
            <w:r w:rsidRPr="009E436A">
              <w:rPr>
                <w:rFonts w:cs="Arial"/>
                <w:sz w:val="20"/>
                <w:szCs w:val="20"/>
              </w:rPr>
              <w:t>Code</w:t>
            </w:r>
          </w:p>
        </w:tc>
        <w:tc>
          <w:tcPr>
            <w:tcW w:w="6804" w:type="dxa"/>
          </w:tcPr>
          <w:p w14:paraId="0562537D" w14:textId="41C855F3" w:rsidR="000516A4" w:rsidRPr="009E436A" w:rsidRDefault="000516A4" w:rsidP="008F4B30">
            <w:pPr>
              <w:spacing w:before="80" w:after="80" w:line="240" w:lineRule="exact"/>
              <w:rPr>
                <w:rFonts w:cs="Arial"/>
                <w:sz w:val="20"/>
                <w:szCs w:val="20"/>
              </w:rPr>
            </w:pPr>
            <w:r w:rsidRPr="009E436A">
              <w:rPr>
                <w:rFonts w:cs="Arial"/>
                <w:sz w:val="20"/>
                <w:szCs w:val="20"/>
              </w:rPr>
              <w:t xml:space="preserve">Unit </w:t>
            </w:r>
            <w:r w:rsidR="005A6A73" w:rsidRPr="009E436A">
              <w:rPr>
                <w:rFonts w:cs="Arial"/>
                <w:sz w:val="20"/>
                <w:szCs w:val="20"/>
              </w:rPr>
              <w:t>t</w:t>
            </w:r>
            <w:r w:rsidRPr="009E436A">
              <w:rPr>
                <w:rFonts w:cs="Arial"/>
                <w:sz w:val="20"/>
                <w:szCs w:val="20"/>
              </w:rPr>
              <w:t>itle</w:t>
            </w:r>
          </w:p>
        </w:tc>
        <w:tc>
          <w:tcPr>
            <w:tcW w:w="1422" w:type="dxa"/>
          </w:tcPr>
          <w:p w14:paraId="282982C8" w14:textId="3D961A07" w:rsidR="000516A4" w:rsidRPr="009E436A" w:rsidRDefault="000516A4" w:rsidP="008F4B30">
            <w:pPr>
              <w:spacing w:before="80" w:after="80" w:line="240" w:lineRule="exact"/>
              <w:rPr>
                <w:rFonts w:cs="Arial"/>
                <w:sz w:val="20"/>
                <w:szCs w:val="20"/>
              </w:rPr>
            </w:pPr>
            <w:r w:rsidRPr="009E436A">
              <w:rPr>
                <w:rFonts w:cs="Arial"/>
                <w:sz w:val="20"/>
                <w:szCs w:val="20"/>
              </w:rPr>
              <w:t>Nominal</w:t>
            </w:r>
            <w:r w:rsidR="00D3130B" w:rsidRPr="009E436A">
              <w:rPr>
                <w:rFonts w:cs="Arial"/>
                <w:sz w:val="20"/>
                <w:szCs w:val="20"/>
              </w:rPr>
              <w:t xml:space="preserve"> </w:t>
            </w:r>
            <w:r w:rsidR="005A6A73" w:rsidRPr="009E436A">
              <w:rPr>
                <w:rFonts w:cs="Arial"/>
                <w:sz w:val="20"/>
                <w:szCs w:val="20"/>
              </w:rPr>
              <w:t>h</w:t>
            </w:r>
            <w:r w:rsidRPr="009E436A">
              <w:rPr>
                <w:rFonts w:cs="Arial"/>
                <w:sz w:val="20"/>
                <w:szCs w:val="20"/>
              </w:rPr>
              <w:t>ours</w:t>
            </w:r>
          </w:p>
        </w:tc>
      </w:tr>
      <w:tr w:rsidR="000516A4" w:rsidRPr="00332CB5" w14:paraId="012B9D55" w14:textId="77777777" w:rsidTr="00CD3DE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tcPr>
          <w:p w14:paraId="7D5D58FB" w14:textId="77777777" w:rsidR="000516A4" w:rsidRPr="009E436A" w:rsidRDefault="000516A4" w:rsidP="008F4B30">
            <w:pPr>
              <w:spacing w:before="80" w:after="80" w:line="240" w:lineRule="exact"/>
              <w:rPr>
                <w:rFonts w:ascii="Arial Narrow" w:hAnsi="Arial Narrow" w:cstheme="minorHAnsi"/>
                <w:b/>
                <w:szCs w:val="20"/>
              </w:rPr>
            </w:pPr>
            <w:r w:rsidRPr="009E436A">
              <w:rPr>
                <w:rFonts w:ascii="Arial Narrow" w:hAnsi="Arial Narrow" w:cstheme="minorHAnsi"/>
                <w:b/>
                <w:szCs w:val="20"/>
              </w:rPr>
              <w:t>Year 1 Units 1 and 2</w:t>
            </w:r>
          </w:p>
        </w:tc>
      </w:tr>
      <w:tr w:rsidR="000516A4" w:rsidRPr="00332CB5" w14:paraId="7B5EA6E2" w14:textId="77777777" w:rsidTr="00CD3DE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tcPr>
          <w:p w14:paraId="013F7B02" w14:textId="3364265D" w:rsidR="000516A4" w:rsidRPr="009E436A" w:rsidRDefault="000516A4" w:rsidP="008F4B30">
            <w:pPr>
              <w:spacing w:before="80" w:after="80" w:line="240" w:lineRule="exact"/>
              <w:rPr>
                <w:rFonts w:ascii="Arial Narrow" w:hAnsi="Arial Narrow" w:cstheme="minorHAnsi"/>
                <w:b/>
                <w:szCs w:val="20"/>
              </w:rPr>
            </w:pPr>
            <w:r w:rsidRPr="009E436A">
              <w:rPr>
                <w:rFonts w:ascii="Arial Narrow" w:hAnsi="Arial Narrow" w:cstheme="minorHAnsi"/>
                <w:b/>
                <w:szCs w:val="20"/>
              </w:rPr>
              <w:t>Compulsory:</w:t>
            </w:r>
          </w:p>
        </w:tc>
      </w:tr>
      <w:tr w:rsidR="000516A4" w:rsidRPr="00332CB5" w14:paraId="427E148E" w14:textId="77777777" w:rsidTr="00CD3DEE">
        <w:trPr>
          <w:cnfStyle w:val="000000100000" w:firstRow="0" w:lastRow="0" w:firstColumn="0" w:lastColumn="0" w:oddVBand="0" w:evenVBand="0" w:oddHBand="1" w:evenHBand="0" w:firstRowFirstColumn="0" w:firstRowLastColumn="0" w:lastRowFirstColumn="0" w:lastRowLastColumn="0"/>
          <w:trHeight w:val="340"/>
        </w:trPr>
        <w:tc>
          <w:tcPr>
            <w:tcW w:w="1980" w:type="dxa"/>
          </w:tcPr>
          <w:p w14:paraId="552F97D8" w14:textId="79E765F2" w:rsidR="000516A4" w:rsidRPr="009E436A" w:rsidRDefault="000516A4" w:rsidP="008F4B30">
            <w:pPr>
              <w:spacing w:before="80" w:after="80" w:line="240" w:lineRule="exact"/>
              <w:rPr>
                <w:rFonts w:ascii="Arial Narrow" w:hAnsi="Arial Narrow" w:cstheme="minorHAnsi"/>
                <w:szCs w:val="20"/>
              </w:rPr>
            </w:pPr>
            <w:r w:rsidRPr="009E436A">
              <w:rPr>
                <w:rFonts w:ascii="Arial Narrow" w:hAnsi="Arial Narrow" w:cs="Arial"/>
                <w:szCs w:val="20"/>
                <w:shd w:val="clear" w:color="auto" w:fill="FFFFFF"/>
              </w:rPr>
              <w:t>MSL912001</w:t>
            </w:r>
          </w:p>
        </w:tc>
        <w:tc>
          <w:tcPr>
            <w:tcW w:w="6804" w:type="dxa"/>
          </w:tcPr>
          <w:p w14:paraId="1DE10E11" w14:textId="5C546A26" w:rsidR="000516A4" w:rsidRPr="009E436A" w:rsidRDefault="000516A4" w:rsidP="008F4B30">
            <w:pPr>
              <w:spacing w:before="80" w:after="80" w:line="240" w:lineRule="exact"/>
              <w:rPr>
                <w:rFonts w:ascii="Arial Narrow" w:hAnsi="Arial Narrow" w:cstheme="minorHAnsi"/>
                <w:szCs w:val="20"/>
              </w:rPr>
            </w:pPr>
            <w:r w:rsidRPr="009E436A">
              <w:rPr>
                <w:rFonts w:ascii="Arial Narrow" w:hAnsi="Arial Narrow" w:cs="Arial"/>
                <w:szCs w:val="20"/>
                <w:shd w:val="clear" w:color="auto" w:fill="FFFFFF"/>
              </w:rPr>
              <w:t>Work within a laboratory or field workplace</w:t>
            </w:r>
          </w:p>
        </w:tc>
        <w:tc>
          <w:tcPr>
            <w:tcW w:w="1422" w:type="dxa"/>
          </w:tcPr>
          <w:p w14:paraId="5DE5586C" w14:textId="33A48DC4" w:rsidR="000516A4" w:rsidRPr="009E436A" w:rsidRDefault="000516A4"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0516A4" w:rsidRPr="00332CB5" w14:paraId="24D911B4" w14:textId="77777777" w:rsidTr="00CD3DEE">
        <w:trPr>
          <w:cnfStyle w:val="000000010000" w:firstRow="0" w:lastRow="0" w:firstColumn="0" w:lastColumn="0" w:oddVBand="0" w:evenVBand="0" w:oddHBand="0" w:evenHBand="1" w:firstRowFirstColumn="0" w:firstRowLastColumn="0" w:lastRowFirstColumn="0" w:lastRowLastColumn="0"/>
          <w:trHeight w:val="340"/>
        </w:trPr>
        <w:tc>
          <w:tcPr>
            <w:tcW w:w="1980" w:type="dxa"/>
          </w:tcPr>
          <w:p w14:paraId="7935296A" w14:textId="77777777" w:rsidR="000516A4" w:rsidRPr="009E436A" w:rsidRDefault="000516A4" w:rsidP="008F4B30">
            <w:pPr>
              <w:spacing w:before="80" w:after="80" w:line="240" w:lineRule="exact"/>
              <w:rPr>
                <w:rFonts w:ascii="Arial Narrow" w:hAnsi="Arial Narrow" w:cstheme="minorHAnsi"/>
                <w:szCs w:val="20"/>
              </w:rPr>
            </w:pPr>
            <w:r w:rsidRPr="009E436A">
              <w:rPr>
                <w:rFonts w:ascii="Arial Narrow" w:hAnsi="Arial Narrow" w:cstheme="minorHAnsi"/>
                <w:szCs w:val="20"/>
              </w:rPr>
              <w:t>BSBCMM211</w:t>
            </w:r>
          </w:p>
        </w:tc>
        <w:tc>
          <w:tcPr>
            <w:tcW w:w="6804" w:type="dxa"/>
          </w:tcPr>
          <w:p w14:paraId="0782BC06" w14:textId="77777777" w:rsidR="000516A4" w:rsidRPr="009E436A" w:rsidRDefault="000516A4" w:rsidP="008F4B30">
            <w:pPr>
              <w:spacing w:before="80" w:after="80" w:line="240" w:lineRule="exact"/>
              <w:rPr>
                <w:rFonts w:ascii="Arial Narrow" w:hAnsi="Arial Narrow" w:cstheme="minorHAnsi"/>
                <w:szCs w:val="20"/>
              </w:rPr>
            </w:pPr>
            <w:r w:rsidRPr="009E436A">
              <w:rPr>
                <w:rFonts w:ascii="Arial Narrow" w:hAnsi="Arial Narrow" w:cstheme="minorHAnsi"/>
                <w:szCs w:val="20"/>
              </w:rPr>
              <w:t>Apply communication skills</w:t>
            </w:r>
          </w:p>
        </w:tc>
        <w:tc>
          <w:tcPr>
            <w:tcW w:w="1422" w:type="dxa"/>
          </w:tcPr>
          <w:p w14:paraId="3D73F70A" w14:textId="77777777" w:rsidR="000516A4" w:rsidRPr="009E436A" w:rsidRDefault="000516A4"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0516A4" w:rsidRPr="00332CB5" w14:paraId="037A8602" w14:textId="77777777" w:rsidTr="00CD3DEE">
        <w:trPr>
          <w:cnfStyle w:val="000000100000" w:firstRow="0" w:lastRow="0" w:firstColumn="0" w:lastColumn="0" w:oddVBand="0" w:evenVBand="0" w:oddHBand="1" w:evenHBand="0" w:firstRowFirstColumn="0" w:firstRowLastColumn="0" w:lastRowFirstColumn="0" w:lastRowLastColumn="0"/>
          <w:trHeight w:val="340"/>
        </w:trPr>
        <w:tc>
          <w:tcPr>
            <w:tcW w:w="1980" w:type="dxa"/>
          </w:tcPr>
          <w:p w14:paraId="11D3197D" w14:textId="77777777" w:rsidR="000516A4" w:rsidRPr="009E436A" w:rsidRDefault="000516A4"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MSL922002</w:t>
            </w:r>
          </w:p>
        </w:tc>
        <w:tc>
          <w:tcPr>
            <w:tcW w:w="6804" w:type="dxa"/>
          </w:tcPr>
          <w:p w14:paraId="6A859258" w14:textId="77777777" w:rsidR="000516A4" w:rsidRPr="009E436A" w:rsidRDefault="000516A4"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Record and present data</w:t>
            </w:r>
          </w:p>
        </w:tc>
        <w:tc>
          <w:tcPr>
            <w:tcW w:w="1422" w:type="dxa"/>
          </w:tcPr>
          <w:p w14:paraId="214C342E" w14:textId="77777777" w:rsidR="000516A4" w:rsidRPr="009E436A" w:rsidRDefault="000516A4"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0516A4" w:rsidRPr="00332CB5" w14:paraId="41993739" w14:textId="77777777" w:rsidTr="00CD3DEE">
        <w:trPr>
          <w:cnfStyle w:val="000000010000" w:firstRow="0" w:lastRow="0" w:firstColumn="0" w:lastColumn="0" w:oddVBand="0" w:evenVBand="0" w:oddHBand="0" w:evenHBand="1" w:firstRowFirstColumn="0" w:firstRowLastColumn="0" w:lastRowFirstColumn="0" w:lastRowLastColumn="0"/>
          <w:trHeight w:val="340"/>
        </w:trPr>
        <w:tc>
          <w:tcPr>
            <w:tcW w:w="1980" w:type="dxa"/>
          </w:tcPr>
          <w:p w14:paraId="0E739E2C" w14:textId="77777777" w:rsidR="000516A4" w:rsidRPr="009E436A" w:rsidRDefault="000516A4"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MSL943004</w:t>
            </w:r>
          </w:p>
        </w:tc>
        <w:tc>
          <w:tcPr>
            <w:tcW w:w="6804" w:type="dxa"/>
          </w:tcPr>
          <w:p w14:paraId="0487AE3E" w14:textId="77777777" w:rsidR="000516A4" w:rsidRPr="009E436A" w:rsidRDefault="000516A4"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Participate in laboratory or field workplace safety</w:t>
            </w:r>
          </w:p>
        </w:tc>
        <w:tc>
          <w:tcPr>
            <w:tcW w:w="1422" w:type="dxa"/>
          </w:tcPr>
          <w:p w14:paraId="64343319" w14:textId="77777777" w:rsidR="000516A4" w:rsidRPr="009E436A" w:rsidRDefault="000516A4"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0516A4" w:rsidRPr="00332CB5" w14:paraId="483E7D2B" w14:textId="77777777" w:rsidTr="00CD3DE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tcPr>
          <w:p w14:paraId="2DE86A30" w14:textId="77777777" w:rsidR="000516A4" w:rsidRPr="009E436A" w:rsidRDefault="000516A4" w:rsidP="008F4B30">
            <w:pPr>
              <w:spacing w:before="80" w:after="80" w:line="240" w:lineRule="exact"/>
              <w:rPr>
                <w:rFonts w:ascii="Arial Narrow" w:hAnsi="Arial Narrow" w:cstheme="minorHAnsi"/>
                <w:b/>
                <w:szCs w:val="20"/>
              </w:rPr>
            </w:pPr>
            <w:r w:rsidRPr="009E436A">
              <w:rPr>
                <w:rFonts w:ascii="Arial Narrow" w:hAnsi="Arial Narrow" w:cstheme="minorHAnsi"/>
                <w:b/>
                <w:szCs w:val="20"/>
              </w:rPr>
              <w:t>Electives:</w:t>
            </w:r>
          </w:p>
        </w:tc>
      </w:tr>
      <w:tr w:rsidR="000516A4" w:rsidRPr="00332CB5" w14:paraId="29885668" w14:textId="77777777" w:rsidTr="00CD3DEE">
        <w:trPr>
          <w:cnfStyle w:val="000000010000" w:firstRow="0" w:lastRow="0" w:firstColumn="0" w:lastColumn="0" w:oddVBand="0" w:evenVBand="0" w:oddHBand="0" w:evenHBand="1" w:firstRowFirstColumn="0" w:firstRowLastColumn="0" w:lastRowFirstColumn="0" w:lastRowLastColumn="0"/>
          <w:trHeight w:val="340"/>
        </w:trPr>
        <w:tc>
          <w:tcPr>
            <w:tcW w:w="1980" w:type="dxa"/>
          </w:tcPr>
          <w:p w14:paraId="2054AA46" w14:textId="2CFA920C" w:rsidR="000516A4" w:rsidRPr="009E436A" w:rsidRDefault="000E353A" w:rsidP="00274491">
            <w:pPr>
              <w:rPr>
                <w:rFonts w:ascii="Arial Narrow" w:hAnsi="Arial Narrow" w:cs="Arial"/>
                <w:szCs w:val="20"/>
              </w:rPr>
            </w:pPr>
            <w:r w:rsidRPr="009E436A">
              <w:rPr>
                <w:rFonts w:ascii="Arial Narrow" w:hAnsi="Arial Narrow" w:cs="Arial"/>
                <w:szCs w:val="20"/>
              </w:rPr>
              <w:t>MSL972002</w:t>
            </w:r>
          </w:p>
        </w:tc>
        <w:tc>
          <w:tcPr>
            <w:tcW w:w="6804" w:type="dxa"/>
          </w:tcPr>
          <w:p w14:paraId="6B14F620" w14:textId="5067535C" w:rsidR="000516A4" w:rsidRPr="009E436A" w:rsidRDefault="000E353A"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Take routine site measurements</w:t>
            </w:r>
          </w:p>
        </w:tc>
        <w:tc>
          <w:tcPr>
            <w:tcW w:w="1422" w:type="dxa"/>
          </w:tcPr>
          <w:p w14:paraId="1E331A65" w14:textId="77777777" w:rsidR="000516A4" w:rsidRPr="009E436A" w:rsidRDefault="000516A4"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30</w:t>
            </w:r>
          </w:p>
        </w:tc>
      </w:tr>
      <w:tr w:rsidR="000516A4" w:rsidRPr="00332CB5" w14:paraId="6BE33EC8" w14:textId="77777777" w:rsidTr="00CD3DEE">
        <w:trPr>
          <w:cnfStyle w:val="000000100000" w:firstRow="0" w:lastRow="0" w:firstColumn="0" w:lastColumn="0" w:oddVBand="0" w:evenVBand="0" w:oddHBand="1" w:evenHBand="0" w:firstRowFirstColumn="0" w:firstRowLastColumn="0" w:lastRowFirstColumn="0" w:lastRowLastColumn="0"/>
          <w:trHeight w:val="340"/>
        </w:trPr>
        <w:tc>
          <w:tcPr>
            <w:tcW w:w="1980" w:type="dxa"/>
          </w:tcPr>
          <w:p w14:paraId="6E6792B8" w14:textId="3D3AEB13" w:rsidR="000516A4" w:rsidRPr="009E436A" w:rsidRDefault="000E353A" w:rsidP="008F4B30">
            <w:pPr>
              <w:spacing w:before="80" w:after="80" w:line="240" w:lineRule="exact"/>
              <w:rPr>
                <w:rFonts w:ascii="Arial Narrow" w:hAnsi="Arial Narrow" w:cstheme="minorHAnsi"/>
                <w:szCs w:val="20"/>
                <w:highlight w:val="yellow"/>
              </w:rPr>
            </w:pPr>
            <w:r w:rsidRPr="009E436A">
              <w:rPr>
                <w:rFonts w:ascii="Arial Narrow" w:hAnsi="Arial Narrow" w:cs="Arial"/>
                <w:szCs w:val="20"/>
              </w:rPr>
              <w:t>MSL973017</w:t>
            </w:r>
          </w:p>
        </w:tc>
        <w:tc>
          <w:tcPr>
            <w:tcW w:w="6804" w:type="dxa"/>
          </w:tcPr>
          <w:p w14:paraId="16748CDD" w14:textId="643FA719" w:rsidR="000516A4" w:rsidRPr="009E436A" w:rsidRDefault="000E353A"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Assist with fieldwork</w:t>
            </w:r>
          </w:p>
        </w:tc>
        <w:tc>
          <w:tcPr>
            <w:tcW w:w="1422" w:type="dxa"/>
          </w:tcPr>
          <w:p w14:paraId="104CC30B" w14:textId="77777777" w:rsidR="000516A4" w:rsidRPr="009E436A" w:rsidRDefault="000516A4"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0516A4" w:rsidRPr="00332CB5" w14:paraId="2136A9DB" w14:textId="77777777" w:rsidTr="00CD3DEE">
        <w:trPr>
          <w:cnfStyle w:val="000000010000" w:firstRow="0" w:lastRow="0" w:firstColumn="0" w:lastColumn="0" w:oddVBand="0" w:evenVBand="0" w:oddHBand="0" w:evenHBand="1" w:firstRowFirstColumn="0" w:firstRowLastColumn="0" w:lastRowFirstColumn="0" w:lastRowLastColumn="0"/>
          <w:trHeight w:val="340"/>
        </w:trPr>
        <w:tc>
          <w:tcPr>
            <w:tcW w:w="1980" w:type="dxa"/>
          </w:tcPr>
          <w:p w14:paraId="07EC6AEE" w14:textId="4DFE3CFF" w:rsidR="000516A4" w:rsidRPr="005C3B8F" w:rsidRDefault="000516A4" w:rsidP="008F4B30">
            <w:pPr>
              <w:spacing w:before="80" w:after="80" w:line="240" w:lineRule="exact"/>
              <w:rPr>
                <w:rFonts w:ascii="Arial Narrow" w:hAnsi="Arial Narrow" w:cs="Arial"/>
                <w:szCs w:val="20"/>
                <w:highlight w:val="yellow"/>
              </w:rPr>
            </w:pPr>
            <w:r w:rsidRPr="009E436A">
              <w:rPr>
                <w:rFonts w:ascii="Arial Narrow" w:hAnsi="Arial Narrow" w:cs="Arial"/>
                <w:szCs w:val="20"/>
                <w:shd w:val="clear" w:color="auto" w:fill="FFFFFF"/>
              </w:rPr>
              <w:t>MSL933005</w:t>
            </w:r>
          </w:p>
        </w:tc>
        <w:tc>
          <w:tcPr>
            <w:tcW w:w="6804" w:type="dxa"/>
          </w:tcPr>
          <w:p w14:paraId="13CEF213" w14:textId="77777777" w:rsidR="000516A4" w:rsidRPr="005C3B8F" w:rsidRDefault="000516A4" w:rsidP="008F4B30">
            <w:pPr>
              <w:spacing w:before="80" w:after="80" w:line="240" w:lineRule="exact"/>
              <w:rPr>
                <w:rFonts w:ascii="Arial Narrow" w:hAnsi="Arial Narrow" w:cs="Arial"/>
                <w:szCs w:val="20"/>
                <w:highlight w:val="yellow"/>
              </w:rPr>
            </w:pPr>
            <w:r w:rsidRPr="009E436A">
              <w:rPr>
                <w:rFonts w:ascii="Arial Narrow" w:hAnsi="Arial Narrow" w:cs="Arial"/>
                <w:szCs w:val="20"/>
              </w:rPr>
              <w:t>Maintain the laboratory/field workplace fit for purpose</w:t>
            </w:r>
          </w:p>
        </w:tc>
        <w:tc>
          <w:tcPr>
            <w:tcW w:w="1422" w:type="dxa"/>
          </w:tcPr>
          <w:p w14:paraId="05296C91" w14:textId="77777777" w:rsidR="000516A4" w:rsidRPr="009E436A" w:rsidRDefault="000516A4" w:rsidP="008F4B30">
            <w:pPr>
              <w:spacing w:before="80" w:after="80" w:line="240" w:lineRule="exact"/>
              <w:jc w:val="center"/>
              <w:rPr>
                <w:rFonts w:ascii="Arial Narrow" w:hAnsi="Arial Narrow" w:cs="Arial"/>
                <w:szCs w:val="20"/>
              </w:rPr>
            </w:pPr>
            <w:r w:rsidRPr="009E436A">
              <w:rPr>
                <w:rFonts w:ascii="Arial Narrow" w:hAnsi="Arial Narrow" w:cs="Arial"/>
                <w:szCs w:val="20"/>
              </w:rPr>
              <w:t>30</w:t>
            </w:r>
          </w:p>
        </w:tc>
      </w:tr>
      <w:tr w:rsidR="000516A4" w:rsidRPr="00332CB5" w14:paraId="22478C10" w14:textId="77777777" w:rsidTr="00CD3DEE">
        <w:trPr>
          <w:cnfStyle w:val="000000100000" w:firstRow="0" w:lastRow="0" w:firstColumn="0" w:lastColumn="0" w:oddVBand="0" w:evenVBand="0" w:oddHBand="1" w:evenHBand="0" w:firstRowFirstColumn="0" w:firstRowLastColumn="0" w:lastRowFirstColumn="0" w:lastRowLastColumn="0"/>
          <w:trHeight w:val="340"/>
        </w:trPr>
        <w:tc>
          <w:tcPr>
            <w:tcW w:w="1980" w:type="dxa"/>
          </w:tcPr>
          <w:p w14:paraId="491EEC5B" w14:textId="1E2E19FC" w:rsidR="000516A4" w:rsidRPr="009E436A" w:rsidRDefault="000516A4" w:rsidP="008F4B30">
            <w:pPr>
              <w:spacing w:before="80" w:after="80" w:line="240" w:lineRule="exact"/>
              <w:rPr>
                <w:rFonts w:ascii="Arial Narrow" w:hAnsi="Arial Narrow" w:cs="Arial"/>
                <w:szCs w:val="20"/>
              </w:rPr>
            </w:pPr>
            <w:r w:rsidRPr="009E436A">
              <w:rPr>
                <w:rFonts w:ascii="Arial Narrow" w:hAnsi="Arial Narrow" w:cs="Arial"/>
                <w:szCs w:val="20"/>
              </w:rPr>
              <w:t>MSL952001</w:t>
            </w:r>
          </w:p>
        </w:tc>
        <w:tc>
          <w:tcPr>
            <w:tcW w:w="6804" w:type="dxa"/>
          </w:tcPr>
          <w:p w14:paraId="425E48EF" w14:textId="77777777" w:rsidR="000516A4" w:rsidRPr="009E436A" w:rsidRDefault="000516A4" w:rsidP="008F4B30">
            <w:pPr>
              <w:spacing w:before="80" w:after="80" w:line="240" w:lineRule="exact"/>
              <w:rPr>
                <w:rFonts w:ascii="Arial Narrow" w:hAnsi="Arial Narrow" w:cs="Arial"/>
                <w:szCs w:val="20"/>
              </w:rPr>
            </w:pPr>
            <w:r w:rsidRPr="009E436A">
              <w:rPr>
                <w:rFonts w:ascii="Arial Narrow" w:hAnsi="Arial Narrow" w:cs="Arial"/>
                <w:szCs w:val="20"/>
              </w:rPr>
              <w:t>Collect routine site samples</w:t>
            </w:r>
          </w:p>
        </w:tc>
        <w:tc>
          <w:tcPr>
            <w:tcW w:w="1422" w:type="dxa"/>
          </w:tcPr>
          <w:p w14:paraId="3620C58D" w14:textId="77777777" w:rsidR="000516A4" w:rsidRPr="009E436A" w:rsidRDefault="000516A4" w:rsidP="008F4B30">
            <w:pPr>
              <w:spacing w:before="80" w:after="80" w:line="240" w:lineRule="exact"/>
              <w:jc w:val="center"/>
              <w:rPr>
                <w:rFonts w:ascii="Arial Narrow" w:hAnsi="Arial Narrow" w:cs="Arial"/>
                <w:szCs w:val="20"/>
              </w:rPr>
            </w:pPr>
            <w:r w:rsidRPr="009E436A">
              <w:rPr>
                <w:rFonts w:ascii="Arial Narrow" w:hAnsi="Arial Narrow" w:cs="Arial"/>
                <w:szCs w:val="20"/>
              </w:rPr>
              <w:t>30</w:t>
            </w:r>
          </w:p>
        </w:tc>
      </w:tr>
      <w:tr w:rsidR="000516A4" w:rsidRPr="00332CB5" w14:paraId="182F77EA" w14:textId="77777777" w:rsidTr="00CD3DEE">
        <w:trPr>
          <w:cnfStyle w:val="000000010000" w:firstRow="0" w:lastRow="0" w:firstColumn="0" w:lastColumn="0" w:oddVBand="0" w:evenVBand="0" w:oddHBand="0" w:evenHBand="1" w:firstRowFirstColumn="0" w:firstRowLastColumn="0" w:lastRowFirstColumn="0" w:lastRowLastColumn="0"/>
          <w:trHeight w:val="340"/>
        </w:trPr>
        <w:tc>
          <w:tcPr>
            <w:tcW w:w="8784" w:type="dxa"/>
            <w:gridSpan w:val="2"/>
          </w:tcPr>
          <w:p w14:paraId="2DD5137C" w14:textId="77777777" w:rsidR="000516A4" w:rsidRPr="009E436A" w:rsidRDefault="000516A4" w:rsidP="008F4B30">
            <w:pPr>
              <w:spacing w:before="80" w:after="80" w:line="240" w:lineRule="exact"/>
              <w:ind w:right="255"/>
              <w:jc w:val="right"/>
              <w:rPr>
                <w:rFonts w:ascii="Arial Narrow" w:hAnsi="Arial Narrow" w:cstheme="minorHAnsi"/>
                <w:b/>
                <w:szCs w:val="20"/>
              </w:rPr>
            </w:pPr>
            <w:r w:rsidRPr="009E436A">
              <w:rPr>
                <w:rFonts w:ascii="Arial Narrow" w:hAnsi="Arial Narrow" w:cstheme="minorHAnsi"/>
                <w:b/>
                <w:szCs w:val="20"/>
              </w:rPr>
              <w:t>Total for units 1 and 2</w:t>
            </w:r>
          </w:p>
        </w:tc>
        <w:tc>
          <w:tcPr>
            <w:tcW w:w="1422" w:type="dxa"/>
          </w:tcPr>
          <w:p w14:paraId="6259556F" w14:textId="7146B35A" w:rsidR="000516A4" w:rsidRPr="009E436A" w:rsidRDefault="000E353A" w:rsidP="008F4B30">
            <w:pPr>
              <w:spacing w:before="80" w:after="80" w:line="240" w:lineRule="exact"/>
              <w:jc w:val="center"/>
              <w:rPr>
                <w:rFonts w:ascii="Arial Narrow" w:hAnsi="Arial Narrow" w:cstheme="minorHAnsi"/>
                <w:b/>
                <w:szCs w:val="20"/>
              </w:rPr>
            </w:pPr>
            <w:r w:rsidRPr="009E436A">
              <w:rPr>
                <w:rFonts w:ascii="Arial Narrow" w:hAnsi="Arial Narrow" w:cstheme="minorHAnsi"/>
                <w:b/>
                <w:szCs w:val="20"/>
              </w:rPr>
              <w:t>290</w:t>
            </w:r>
          </w:p>
        </w:tc>
      </w:tr>
    </w:tbl>
    <w:p w14:paraId="105A6129" w14:textId="32AADB5B" w:rsidR="000E353A" w:rsidRDefault="000E353A" w:rsidP="00332CB5">
      <w:pPr>
        <w:spacing w:before="120" w:after="120" w:line="280" w:lineRule="exact"/>
        <w:rPr>
          <w:rFonts w:asciiTheme="majorHAnsi" w:hAnsiTheme="majorHAnsi" w:cs="Arial"/>
          <w:color w:val="000000" w:themeColor="text1"/>
          <w:sz w:val="20"/>
        </w:rPr>
      </w:pPr>
    </w:p>
    <w:p w14:paraId="5FAE02AE" w14:textId="77777777" w:rsidR="000E353A" w:rsidRDefault="000E353A">
      <w:pPr>
        <w:rPr>
          <w:rFonts w:asciiTheme="majorHAnsi" w:hAnsiTheme="majorHAnsi" w:cs="Arial"/>
          <w:color w:val="000000" w:themeColor="text1"/>
          <w:sz w:val="20"/>
        </w:rPr>
      </w:pPr>
      <w:r>
        <w:rPr>
          <w:rFonts w:asciiTheme="majorHAnsi" w:hAnsiTheme="majorHAnsi" w:cs="Arial"/>
          <w:color w:val="000000" w:themeColor="text1"/>
          <w:sz w:val="20"/>
        </w:rPr>
        <w:br w:type="page"/>
      </w:r>
    </w:p>
    <w:p w14:paraId="0278648F" w14:textId="1D319905" w:rsidR="006C63F8" w:rsidRPr="00332CB5" w:rsidRDefault="006C63F8" w:rsidP="009E436A">
      <w:pPr>
        <w:pStyle w:val="VCAAHeading2"/>
      </w:pPr>
      <w:bookmarkStart w:id="53" w:name="_Toc27991171"/>
      <w:r w:rsidRPr="00332CB5">
        <w:lastRenderedPageBreak/>
        <w:t>MSL301</w:t>
      </w:r>
      <w:r w:rsidR="001E1187">
        <w:t>22</w:t>
      </w:r>
      <w:r w:rsidRPr="00332CB5">
        <w:t xml:space="preserve"> Certificate III in Laboratory Skills (Release </w:t>
      </w:r>
      <w:r>
        <w:t>1</w:t>
      </w:r>
      <w:r w:rsidRPr="00332CB5">
        <w:t>)</w:t>
      </w:r>
      <w:bookmarkEnd w:id="53"/>
    </w:p>
    <w:p w14:paraId="5FB67A72" w14:textId="77777777" w:rsidR="006C63F8" w:rsidRPr="00332CB5" w:rsidRDefault="006C63F8" w:rsidP="006C63F8">
      <w:pPr>
        <w:spacing w:before="120" w:after="120" w:line="280" w:lineRule="exact"/>
        <w:rPr>
          <w:rFonts w:asciiTheme="majorHAnsi" w:hAnsiTheme="majorHAnsi" w:cs="Arial"/>
          <w:color w:val="000000" w:themeColor="text1"/>
          <w:sz w:val="20"/>
        </w:rPr>
      </w:pPr>
      <w:r w:rsidRPr="00332CB5">
        <w:rPr>
          <w:rFonts w:asciiTheme="majorHAnsi" w:hAnsiTheme="majorHAnsi" w:cs="Arial"/>
          <w:color w:val="000000" w:themeColor="text1"/>
          <w:sz w:val="20"/>
        </w:rPr>
        <w:t>This sample program may provide:</w:t>
      </w:r>
    </w:p>
    <w:p w14:paraId="76843F9B" w14:textId="77777777" w:rsidR="006C63F8" w:rsidRPr="00332CB5" w:rsidRDefault="006C63F8" w:rsidP="006C63F8">
      <w:pPr>
        <w:numPr>
          <w:ilvl w:val="0"/>
          <w:numId w:val="21"/>
        </w:numPr>
        <w:spacing w:before="120" w:after="120" w:line="280" w:lineRule="exact"/>
        <w:rPr>
          <w:rFonts w:asciiTheme="majorHAnsi" w:hAnsiTheme="majorHAnsi" w:cs="Arial"/>
          <w:color w:val="000000" w:themeColor="text1"/>
          <w:sz w:val="20"/>
        </w:rPr>
      </w:pPr>
      <w:r w:rsidRPr="00332CB5">
        <w:rPr>
          <w:rFonts w:asciiTheme="majorHAnsi" w:hAnsiTheme="majorHAnsi" w:cs="Arial"/>
          <w:color w:val="000000" w:themeColor="text1"/>
          <w:sz w:val="20"/>
        </w:rPr>
        <w:t xml:space="preserve">three VCE </w:t>
      </w:r>
      <w:r>
        <w:rPr>
          <w:rFonts w:asciiTheme="majorHAnsi" w:hAnsiTheme="majorHAnsi" w:cs="Arial"/>
          <w:color w:val="000000" w:themeColor="text1"/>
          <w:sz w:val="20"/>
        </w:rPr>
        <w:t xml:space="preserve">VET </w:t>
      </w:r>
      <w:r w:rsidRPr="00332CB5">
        <w:rPr>
          <w:rFonts w:asciiTheme="majorHAnsi" w:hAnsiTheme="majorHAnsi" w:cs="Arial"/>
          <w:color w:val="000000" w:themeColor="text1"/>
          <w:sz w:val="20"/>
        </w:rPr>
        <w:t>units at 1 and 2 level</w:t>
      </w:r>
    </w:p>
    <w:p w14:paraId="4A890622" w14:textId="77777777" w:rsidR="006C63F8" w:rsidRDefault="006C63F8" w:rsidP="006C63F8">
      <w:pPr>
        <w:numPr>
          <w:ilvl w:val="0"/>
          <w:numId w:val="21"/>
        </w:numPr>
        <w:spacing w:before="120" w:after="120" w:line="280" w:lineRule="exact"/>
        <w:rPr>
          <w:rFonts w:asciiTheme="majorHAnsi" w:hAnsiTheme="majorHAnsi" w:cs="Arial"/>
          <w:color w:val="000000" w:themeColor="text1"/>
          <w:sz w:val="20"/>
        </w:rPr>
      </w:pPr>
      <w:r w:rsidRPr="00332CB5">
        <w:rPr>
          <w:rFonts w:asciiTheme="majorHAnsi" w:hAnsiTheme="majorHAnsi" w:cs="Arial"/>
          <w:color w:val="000000" w:themeColor="text1"/>
          <w:sz w:val="20"/>
        </w:rPr>
        <w:t xml:space="preserve">a Unit 3 </w:t>
      </w:r>
      <w:r>
        <w:rPr>
          <w:rFonts w:asciiTheme="majorHAnsi" w:hAnsiTheme="majorHAnsi" w:cs="Arial"/>
          <w:color w:val="000000" w:themeColor="text1"/>
          <w:sz w:val="20"/>
        </w:rPr>
        <w:t xml:space="preserve">- </w:t>
      </w:r>
      <w:r w:rsidRPr="00332CB5">
        <w:rPr>
          <w:rFonts w:asciiTheme="majorHAnsi" w:hAnsiTheme="majorHAnsi" w:cs="Arial"/>
          <w:color w:val="000000" w:themeColor="text1"/>
          <w:sz w:val="20"/>
        </w:rPr>
        <w:t>4 sequence and a study score</w:t>
      </w:r>
    </w:p>
    <w:p w14:paraId="05BD24B1" w14:textId="36166235" w:rsidR="006C63F8" w:rsidRPr="00332CB5" w:rsidRDefault="006C63F8" w:rsidP="006C63F8">
      <w:pPr>
        <w:numPr>
          <w:ilvl w:val="0"/>
          <w:numId w:val="21"/>
        </w:numPr>
        <w:spacing w:before="120" w:after="120" w:line="280" w:lineRule="exact"/>
        <w:rPr>
          <w:rFonts w:asciiTheme="majorHAnsi" w:hAnsiTheme="majorHAnsi" w:cs="Arial"/>
          <w:color w:val="000000" w:themeColor="text1"/>
          <w:sz w:val="20"/>
        </w:rPr>
      </w:pPr>
      <w:r>
        <w:rPr>
          <w:rFonts w:asciiTheme="majorHAnsi" w:hAnsiTheme="majorHAnsi" w:cs="Arial"/>
          <w:color w:val="000000" w:themeColor="text1"/>
          <w:sz w:val="20"/>
        </w:rPr>
        <w:t>completion of the MSL3</w:t>
      </w:r>
      <w:r w:rsidR="001E1187">
        <w:rPr>
          <w:rFonts w:asciiTheme="majorHAnsi" w:hAnsiTheme="majorHAnsi" w:cs="Arial"/>
          <w:color w:val="000000" w:themeColor="text1"/>
          <w:sz w:val="20"/>
        </w:rPr>
        <w:t>0122</w:t>
      </w:r>
      <w:r>
        <w:rPr>
          <w:rFonts w:asciiTheme="majorHAnsi" w:hAnsiTheme="majorHAnsi" w:cs="Arial"/>
          <w:color w:val="000000" w:themeColor="text1"/>
          <w:sz w:val="20"/>
        </w:rPr>
        <w:t xml:space="preserve"> Certificate III in Laboratory Skills qualification</w:t>
      </w:r>
    </w:p>
    <w:p w14:paraId="443541B7" w14:textId="77777777" w:rsidR="006C63F8" w:rsidRPr="00332CB5" w:rsidRDefault="006C63F8" w:rsidP="006C63F8">
      <w:pPr>
        <w:numPr>
          <w:ilvl w:val="0"/>
          <w:numId w:val="21"/>
        </w:numPr>
        <w:spacing w:before="120" w:after="120" w:line="280" w:lineRule="exact"/>
        <w:rPr>
          <w:rFonts w:asciiTheme="majorHAnsi" w:hAnsiTheme="majorHAnsi" w:cs="Arial"/>
          <w:color w:val="000000" w:themeColor="text1"/>
          <w:sz w:val="20"/>
        </w:rPr>
      </w:pPr>
      <w:r w:rsidRPr="00332CB5">
        <w:rPr>
          <w:rFonts w:asciiTheme="majorHAnsi" w:hAnsiTheme="majorHAnsi" w:cs="Arial"/>
          <w:color w:val="000000" w:themeColor="text1"/>
          <w:sz w:val="20"/>
        </w:rPr>
        <w:t xml:space="preserve">completion over two years </w:t>
      </w:r>
    </w:p>
    <w:tbl>
      <w:tblPr>
        <w:tblStyle w:val="VCAAclosedtable2"/>
        <w:tblW w:w="10206" w:type="dxa"/>
        <w:tblLook w:val="04A0" w:firstRow="1" w:lastRow="0" w:firstColumn="1" w:lastColumn="0" w:noHBand="0" w:noVBand="1"/>
        <w:tblCaption w:val="Table two"/>
        <w:tblDescription w:val="VCAA open table style"/>
      </w:tblPr>
      <w:tblGrid>
        <w:gridCol w:w="1928"/>
        <w:gridCol w:w="6804"/>
        <w:gridCol w:w="1474"/>
      </w:tblGrid>
      <w:tr w:rsidR="006C63F8" w:rsidRPr="00332CB5" w14:paraId="5B5C6CC1" w14:textId="77777777" w:rsidTr="00954EF7">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4A26D1C9" w14:textId="77777777" w:rsidR="006C63F8" w:rsidRPr="009E436A" w:rsidRDefault="006C63F8" w:rsidP="008F4B30">
            <w:pPr>
              <w:spacing w:before="80" w:after="80" w:line="240" w:lineRule="exact"/>
              <w:rPr>
                <w:rFonts w:cs="Arial"/>
                <w:sz w:val="20"/>
                <w:szCs w:val="20"/>
              </w:rPr>
            </w:pPr>
            <w:r w:rsidRPr="009E436A">
              <w:rPr>
                <w:rFonts w:cs="Arial"/>
                <w:sz w:val="20"/>
                <w:szCs w:val="20"/>
              </w:rPr>
              <w:t>Code</w:t>
            </w:r>
          </w:p>
        </w:tc>
        <w:tc>
          <w:tcPr>
            <w:tcW w:w="6804" w:type="dxa"/>
            <w:vAlign w:val="center"/>
          </w:tcPr>
          <w:p w14:paraId="4E4AF0B9" w14:textId="427154B6" w:rsidR="006C63F8" w:rsidRPr="009E436A" w:rsidRDefault="006C63F8" w:rsidP="008F4B30">
            <w:pPr>
              <w:spacing w:before="80" w:after="80" w:line="240" w:lineRule="exact"/>
              <w:rPr>
                <w:rFonts w:cs="Arial"/>
                <w:sz w:val="20"/>
                <w:szCs w:val="20"/>
              </w:rPr>
            </w:pPr>
            <w:r w:rsidRPr="009E436A">
              <w:rPr>
                <w:rFonts w:cs="Arial"/>
                <w:sz w:val="20"/>
                <w:szCs w:val="20"/>
              </w:rPr>
              <w:t xml:space="preserve">Unit </w:t>
            </w:r>
            <w:r w:rsidR="005A6A73" w:rsidRPr="009E436A">
              <w:rPr>
                <w:rFonts w:cs="Arial"/>
                <w:sz w:val="20"/>
                <w:szCs w:val="20"/>
              </w:rPr>
              <w:t>t</w:t>
            </w:r>
            <w:r w:rsidRPr="009E436A">
              <w:rPr>
                <w:rFonts w:cs="Arial"/>
                <w:sz w:val="20"/>
                <w:szCs w:val="20"/>
              </w:rPr>
              <w:t>itle</w:t>
            </w:r>
          </w:p>
        </w:tc>
        <w:tc>
          <w:tcPr>
            <w:tcW w:w="1474" w:type="dxa"/>
          </w:tcPr>
          <w:p w14:paraId="2C01C7D8" w14:textId="10CB9F9D" w:rsidR="006C63F8" w:rsidRPr="009E436A" w:rsidRDefault="006C63F8" w:rsidP="008F4B30">
            <w:pPr>
              <w:spacing w:before="80" w:after="80" w:line="240" w:lineRule="exact"/>
              <w:rPr>
                <w:rFonts w:cs="Arial"/>
                <w:sz w:val="20"/>
                <w:szCs w:val="20"/>
              </w:rPr>
            </w:pPr>
            <w:r w:rsidRPr="009E436A">
              <w:rPr>
                <w:rFonts w:cs="Arial"/>
                <w:sz w:val="20"/>
                <w:szCs w:val="20"/>
              </w:rPr>
              <w:t>Nominal</w:t>
            </w:r>
            <w:r w:rsidR="00274491" w:rsidRPr="009E436A">
              <w:rPr>
                <w:rFonts w:cs="Arial"/>
                <w:sz w:val="20"/>
                <w:szCs w:val="20"/>
              </w:rPr>
              <w:t xml:space="preserve"> </w:t>
            </w:r>
            <w:r w:rsidR="005A6A73" w:rsidRPr="009E436A">
              <w:rPr>
                <w:rFonts w:cs="Arial"/>
                <w:sz w:val="20"/>
                <w:szCs w:val="20"/>
              </w:rPr>
              <w:t>h</w:t>
            </w:r>
            <w:r w:rsidRPr="009E436A">
              <w:rPr>
                <w:rFonts w:cs="Arial"/>
                <w:sz w:val="20"/>
                <w:szCs w:val="20"/>
              </w:rPr>
              <w:t>ours</w:t>
            </w:r>
          </w:p>
        </w:tc>
      </w:tr>
      <w:tr w:rsidR="006C63F8" w:rsidRPr="00332CB5" w14:paraId="388F77D0"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03C5064D" w14:textId="2FDF3926" w:rsidR="006C63F8" w:rsidRPr="009E436A" w:rsidRDefault="006C63F8" w:rsidP="008F4B30">
            <w:pPr>
              <w:spacing w:before="80" w:after="80" w:line="240" w:lineRule="exact"/>
              <w:rPr>
                <w:rFonts w:ascii="Arial Narrow" w:hAnsi="Arial Narrow" w:cstheme="minorHAnsi"/>
                <w:b/>
                <w:szCs w:val="20"/>
              </w:rPr>
            </w:pPr>
            <w:r w:rsidRPr="009E436A">
              <w:rPr>
                <w:rFonts w:ascii="Arial Narrow" w:hAnsi="Arial Narrow" w:cstheme="minorHAnsi"/>
                <w:b/>
                <w:szCs w:val="20"/>
              </w:rPr>
              <w:t xml:space="preserve">Year 1 Units 1 </w:t>
            </w:r>
            <w:r w:rsidR="006B76D4" w:rsidRPr="009E436A">
              <w:rPr>
                <w:rFonts w:ascii="Arial Narrow" w:hAnsi="Arial Narrow" w:cstheme="minorHAnsi"/>
                <w:b/>
                <w:szCs w:val="20"/>
              </w:rPr>
              <w:t>and</w:t>
            </w:r>
            <w:r w:rsidRPr="009E436A">
              <w:rPr>
                <w:rFonts w:ascii="Arial Narrow" w:hAnsi="Arial Narrow" w:cstheme="minorHAnsi"/>
                <w:b/>
                <w:szCs w:val="20"/>
              </w:rPr>
              <w:t xml:space="preserve"> 2</w:t>
            </w:r>
          </w:p>
        </w:tc>
      </w:tr>
      <w:tr w:rsidR="006C63F8" w:rsidRPr="00332CB5" w14:paraId="1DF31121"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72F4371C" w14:textId="4D5514E0" w:rsidR="006C63F8" w:rsidRPr="009E436A" w:rsidRDefault="006C63F8" w:rsidP="008F4B30">
            <w:pPr>
              <w:spacing w:before="80" w:after="80" w:line="240" w:lineRule="exact"/>
              <w:rPr>
                <w:rFonts w:ascii="Arial Narrow" w:hAnsi="Arial Narrow" w:cstheme="minorHAnsi"/>
                <w:b/>
                <w:szCs w:val="20"/>
              </w:rPr>
            </w:pPr>
            <w:r w:rsidRPr="009E436A">
              <w:rPr>
                <w:rFonts w:ascii="Arial Narrow" w:hAnsi="Arial Narrow" w:cstheme="minorHAnsi"/>
                <w:b/>
                <w:szCs w:val="20"/>
              </w:rPr>
              <w:t>Compulsory:</w:t>
            </w:r>
          </w:p>
        </w:tc>
      </w:tr>
      <w:tr w:rsidR="006C63F8" w:rsidRPr="00332CB5" w14:paraId="0DF43DDE"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2B89DE3" w14:textId="11C6D9F5" w:rsidR="006C63F8" w:rsidRPr="009E436A" w:rsidRDefault="00FA402A" w:rsidP="008F4B30">
            <w:pPr>
              <w:spacing w:before="80" w:after="80" w:line="240" w:lineRule="exact"/>
              <w:rPr>
                <w:rFonts w:ascii="Arial Narrow" w:hAnsi="Arial Narrow" w:cstheme="minorHAnsi"/>
                <w:szCs w:val="20"/>
              </w:rPr>
            </w:pPr>
            <w:r w:rsidRPr="009E436A">
              <w:rPr>
                <w:rFonts w:ascii="Arial Narrow" w:hAnsi="Arial Narrow" w:cstheme="minorHAnsi"/>
                <w:szCs w:val="20"/>
              </w:rPr>
              <w:t>BSBCMM211</w:t>
            </w:r>
          </w:p>
        </w:tc>
        <w:tc>
          <w:tcPr>
            <w:tcW w:w="6804" w:type="dxa"/>
            <w:vAlign w:val="center"/>
          </w:tcPr>
          <w:p w14:paraId="0F8E0235" w14:textId="524AF0DF" w:rsidR="006C63F8" w:rsidRPr="009E436A" w:rsidRDefault="00FA402A" w:rsidP="008F4B30">
            <w:pPr>
              <w:spacing w:before="80" w:after="80" w:line="240" w:lineRule="exact"/>
              <w:rPr>
                <w:rFonts w:ascii="Arial Narrow" w:hAnsi="Arial Narrow" w:cstheme="minorHAnsi"/>
                <w:szCs w:val="20"/>
              </w:rPr>
            </w:pPr>
            <w:r w:rsidRPr="009E436A">
              <w:rPr>
                <w:rFonts w:ascii="Arial Narrow" w:hAnsi="Arial Narrow" w:cstheme="minorHAnsi"/>
                <w:szCs w:val="20"/>
              </w:rPr>
              <w:t>Apply communication skills</w:t>
            </w:r>
          </w:p>
        </w:tc>
        <w:tc>
          <w:tcPr>
            <w:tcW w:w="1474" w:type="dxa"/>
          </w:tcPr>
          <w:p w14:paraId="55F75E94" w14:textId="77777777" w:rsidR="006C63F8" w:rsidRPr="009E436A" w:rsidRDefault="006C63F8"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6C63F8" w:rsidRPr="00332CB5" w14:paraId="6A43360D"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DF628EA" w14:textId="77777777"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MSL913004</w:t>
            </w:r>
          </w:p>
        </w:tc>
        <w:tc>
          <w:tcPr>
            <w:tcW w:w="6804" w:type="dxa"/>
            <w:vAlign w:val="center"/>
          </w:tcPr>
          <w:p w14:paraId="178C8CDA" w14:textId="77777777"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Plan and conduct laboratory/field work</w:t>
            </w:r>
          </w:p>
        </w:tc>
        <w:tc>
          <w:tcPr>
            <w:tcW w:w="1474" w:type="dxa"/>
          </w:tcPr>
          <w:p w14:paraId="060433C8" w14:textId="77777777" w:rsidR="006C63F8" w:rsidRPr="009E436A" w:rsidRDefault="006C63F8"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6C63F8" w:rsidRPr="00332CB5" w14:paraId="12848AED"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F7D8BFB" w14:textId="40E8B6A7"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MSL92200</w:t>
            </w:r>
            <w:r w:rsidR="00FA402A" w:rsidRPr="009E436A">
              <w:rPr>
                <w:rFonts w:ascii="Arial Narrow" w:hAnsi="Arial Narrow" w:cstheme="minorHAnsi"/>
                <w:szCs w:val="20"/>
              </w:rPr>
              <w:t>2</w:t>
            </w:r>
          </w:p>
        </w:tc>
        <w:tc>
          <w:tcPr>
            <w:tcW w:w="6804" w:type="dxa"/>
            <w:vAlign w:val="center"/>
          </w:tcPr>
          <w:p w14:paraId="7E6FEE4D" w14:textId="77777777"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Record and present data</w:t>
            </w:r>
          </w:p>
        </w:tc>
        <w:tc>
          <w:tcPr>
            <w:tcW w:w="1474" w:type="dxa"/>
          </w:tcPr>
          <w:p w14:paraId="2716032D" w14:textId="77777777" w:rsidR="006C63F8" w:rsidRPr="009E436A" w:rsidRDefault="006C63F8"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6C63F8" w:rsidRPr="00332CB5" w14:paraId="170C8D5F"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1D254B5" w14:textId="77777777"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MSL943004</w:t>
            </w:r>
          </w:p>
        </w:tc>
        <w:tc>
          <w:tcPr>
            <w:tcW w:w="6804" w:type="dxa"/>
            <w:vAlign w:val="center"/>
          </w:tcPr>
          <w:p w14:paraId="7D08567A" w14:textId="77777777"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Participate in laboratory or field workplace safety</w:t>
            </w:r>
          </w:p>
        </w:tc>
        <w:tc>
          <w:tcPr>
            <w:tcW w:w="1474" w:type="dxa"/>
          </w:tcPr>
          <w:p w14:paraId="43EA8567" w14:textId="77777777" w:rsidR="006C63F8" w:rsidRPr="009E436A" w:rsidRDefault="006C63F8"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6C63F8" w:rsidRPr="00332CB5" w14:paraId="068B3F81"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57983DE4" w14:textId="77777777" w:rsidR="006C63F8" w:rsidRPr="009E436A" w:rsidRDefault="006C63F8" w:rsidP="008F4B30">
            <w:pPr>
              <w:spacing w:before="80" w:after="80" w:line="240" w:lineRule="exact"/>
              <w:rPr>
                <w:rFonts w:ascii="Arial Narrow" w:hAnsi="Arial Narrow" w:cs="Arial"/>
                <w:b/>
                <w:szCs w:val="20"/>
              </w:rPr>
            </w:pPr>
            <w:r w:rsidRPr="009E436A">
              <w:rPr>
                <w:rFonts w:ascii="Arial Narrow" w:hAnsi="Arial Narrow" w:cs="Arial"/>
                <w:b/>
                <w:szCs w:val="20"/>
              </w:rPr>
              <w:t>Electives:</w:t>
            </w:r>
          </w:p>
        </w:tc>
      </w:tr>
      <w:tr w:rsidR="006C63F8" w:rsidRPr="00332CB5" w14:paraId="33BC9E20"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70FEC04" w14:textId="0103F152"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MSL95300</w:t>
            </w:r>
            <w:r w:rsidR="009562DA" w:rsidRPr="009E436A">
              <w:rPr>
                <w:rFonts w:ascii="Arial Narrow" w:hAnsi="Arial Narrow" w:cstheme="minorHAnsi"/>
                <w:szCs w:val="20"/>
              </w:rPr>
              <w:t>5</w:t>
            </w:r>
          </w:p>
        </w:tc>
        <w:tc>
          <w:tcPr>
            <w:tcW w:w="6804" w:type="dxa"/>
            <w:vAlign w:val="center"/>
          </w:tcPr>
          <w:p w14:paraId="28DE191D" w14:textId="77777777" w:rsidR="006C63F8" w:rsidRPr="009E436A" w:rsidRDefault="006C63F8"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Receive and prepare samples for testing</w:t>
            </w:r>
          </w:p>
        </w:tc>
        <w:tc>
          <w:tcPr>
            <w:tcW w:w="1474" w:type="dxa"/>
          </w:tcPr>
          <w:p w14:paraId="6B764832" w14:textId="77777777" w:rsidR="006C63F8" w:rsidRPr="009E436A" w:rsidRDefault="006C63F8"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30</w:t>
            </w:r>
          </w:p>
        </w:tc>
      </w:tr>
      <w:tr w:rsidR="006C63F8" w:rsidRPr="00332CB5" w14:paraId="3937B90E"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60B041E" w14:textId="1EC005CB" w:rsidR="006C63F8" w:rsidRPr="009E436A" w:rsidRDefault="006B76D4"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MSL973017</w:t>
            </w:r>
          </w:p>
        </w:tc>
        <w:tc>
          <w:tcPr>
            <w:tcW w:w="6804" w:type="dxa"/>
            <w:vAlign w:val="center"/>
          </w:tcPr>
          <w:p w14:paraId="4FA9F293" w14:textId="005D9B09" w:rsidR="006C63F8" w:rsidRPr="009E436A" w:rsidRDefault="006B76D4"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Assist with fieldwork</w:t>
            </w:r>
          </w:p>
        </w:tc>
        <w:tc>
          <w:tcPr>
            <w:tcW w:w="1474" w:type="dxa"/>
          </w:tcPr>
          <w:p w14:paraId="45CBDF06" w14:textId="1B1CD81A" w:rsidR="006C63F8" w:rsidRPr="009E436A" w:rsidRDefault="006B76D4"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6C63F8" w:rsidRPr="00332CB5" w14:paraId="2FE1A4B4"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9C319B1" w14:textId="37E34119" w:rsidR="006C63F8" w:rsidRPr="005C3B8F" w:rsidRDefault="006B76D4" w:rsidP="008F4B30">
            <w:pPr>
              <w:spacing w:before="80" w:after="80" w:line="240" w:lineRule="exact"/>
              <w:rPr>
                <w:rFonts w:ascii="Arial Narrow" w:hAnsi="Arial Narrow" w:cs="Arial"/>
                <w:szCs w:val="20"/>
                <w:highlight w:val="yellow"/>
              </w:rPr>
            </w:pPr>
            <w:r w:rsidRPr="009E436A">
              <w:rPr>
                <w:rFonts w:ascii="Arial Narrow" w:hAnsi="Arial Narrow" w:cs="Arial"/>
                <w:szCs w:val="20"/>
              </w:rPr>
              <w:t>MSL933005</w:t>
            </w:r>
          </w:p>
        </w:tc>
        <w:tc>
          <w:tcPr>
            <w:tcW w:w="6804" w:type="dxa"/>
            <w:vAlign w:val="center"/>
          </w:tcPr>
          <w:p w14:paraId="3CBD5958" w14:textId="270666E9" w:rsidR="006C63F8" w:rsidRPr="005C3B8F" w:rsidRDefault="006B76D4" w:rsidP="008F4B30">
            <w:pPr>
              <w:spacing w:before="80" w:after="80" w:line="240" w:lineRule="exact"/>
              <w:rPr>
                <w:rFonts w:ascii="Arial Narrow" w:hAnsi="Arial Narrow" w:cs="Arial"/>
                <w:szCs w:val="20"/>
                <w:highlight w:val="yellow"/>
              </w:rPr>
            </w:pPr>
            <w:r w:rsidRPr="009E436A">
              <w:rPr>
                <w:rFonts w:ascii="Arial Narrow" w:hAnsi="Arial Narrow" w:cs="Arial"/>
                <w:szCs w:val="20"/>
              </w:rPr>
              <w:t>Maintain the laboratory/field workplace fit for purpose</w:t>
            </w:r>
          </w:p>
        </w:tc>
        <w:tc>
          <w:tcPr>
            <w:tcW w:w="1474" w:type="dxa"/>
          </w:tcPr>
          <w:p w14:paraId="471947BB" w14:textId="0DC81532" w:rsidR="006C63F8" w:rsidRPr="009E436A" w:rsidRDefault="006B76D4" w:rsidP="008F4B30">
            <w:pPr>
              <w:spacing w:before="80" w:after="80" w:line="240" w:lineRule="exact"/>
              <w:jc w:val="center"/>
              <w:rPr>
                <w:rFonts w:ascii="Arial Narrow" w:hAnsi="Arial Narrow" w:cs="Arial"/>
                <w:szCs w:val="20"/>
              </w:rPr>
            </w:pPr>
            <w:r w:rsidRPr="009E436A">
              <w:rPr>
                <w:rFonts w:ascii="Arial Narrow" w:hAnsi="Arial Narrow" w:cs="Arial"/>
                <w:szCs w:val="20"/>
              </w:rPr>
              <w:t>30</w:t>
            </w:r>
          </w:p>
        </w:tc>
      </w:tr>
      <w:tr w:rsidR="00DD56BC" w:rsidRPr="00332CB5" w14:paraId="60AFD264"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98BDA27" w14:textId="041B1A95" w:rsidR="00DD56BC" w:rsidRPr="009E436A" w:rsidRDefault="00DD56BC" w:rsidP="008F4B30">
            <w:pPr>
              <w:spacing w:before="80" w:after="80" w:line="240" w:lineRule="exact"/>
              <w:rPr>
                <w:rFonts w:ascii="Arial Narrow" w:hAnsi="Arial Narrow" w:cs="Arial"/>
                <w:szCs w:val="20"/>
              </w:rPr>
            </w:pPr>
            <w:r w:rsidRPr="009E436A">
              <w:rPr>
                <w:rFonts w:ascii="Arial Narrow" w:hAnsi="Arial Narrow" w:cs="Arial"/>
                <w:szCs w:val="20"/>
              </w:rPr>
              <w:t>MSL952003</w:t>
            </w:r>
          </w:p>
        </w:tc>
        <w:tc>
          <w:tcPr>
            <w:tcW w:w="6804" w:type="dxa"/>
            <w:vAlign w:val="center"/>
          </w:tcPr>
          <w:p w14:paraId="253CBC4C" w14:textId="03F2BDC6" w:rsidR="00DD56BC" w:rsidRPr="009E436A" w:rsidRDefault="00DD56BC" w:rsidP="008F4B30">
            <w:pPr>
              <w:spacing w:before="80" w:after="80" w:line="240" w:lineRule="exact"/>
              <w:rPr>
                <w:rFonts w:ascii="Arial Narrow" w:hAnsi="Arial Narrow" w:cs="Arial"/>
                <w:szCs w:val="20"/>
              </w:rPr>
            </w:pPr>
            <w:r w:rsidRPr="009E436A">
              <w:rPr>
                <w:rFonts w:ascii="Arial Narrow" w:hAnsi="Arial Narrow" w:cs="Arial"/>
                <w:szCs w:val="20"/>
              </w:rPr>
              <w:t>Collect routine site samples</w:t>
            </w:r>
          </w:p>
        </w:tc>
        <w:tc>
          <w:tcPr>
            <w:tcW w:w="1474" w:type="dxa"/>
          </w:tcPr>
          <w:p w14:paraId="261076F1" w14:textId="06C385B0" w:rsidR="00DD56BC" w:rsidRPr="009E436A" w:rsidRDefault="00DD56BC" w:rsidP="008F4B30">
            <w:pPr>
              <w:spacing w:before="80" w:after="80" w:line="240" w:lineRule="exact"/>
              <w:jc w:val="center"/>
              <w:rPr>
                <w:rFonts w:ascii="Arial Narrow" w:hAnsi="Arial Narrow" w:cs="Arial"/>
                <w:szCs w:val="20"/>
              </w:rPr>
            </w:pPr>
            <w:r w:rsidRPr="009E436A">
              <w:rPr>
                <w:rFonts w:ascii="Arial Narrow" w:hAnsi="Arial Narrow" w:cs="Arial"/>
                <w:szCs w:val="20"/>
              </w:rPr>
              <w:t>30</w:t>
            </w:r>
          </w:p>
        </w:tc>
      </w:tr>
      <w:tr w:rsidR="006C63F8" w:rsidRPr="00332CB5" w14:paraId="110CE10C"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7E786A13" w14:textId="2E8522EA" w:rsidR="006C63F8" w:rsidRPr="009E436A" w:rsidRDefault="006C63F8" w:rsidP="00D3130B">
            <w:pPr>
              <w:spacing w:before="80" w:after="80" w:line="240" w:lineRule="exact"/>
              <w:ind w:right="119"/>
              <w:jc w:val="right"/>
              <w:rPr>
                <w:rFonts w:ascii="Arial Narrow" w:hAnsi="Arial Narrow" w:cstheme="minorHAnsi"/>
                <w:b/>
                <w:szCs w:val="20"/>
              </w:rPr>
            </w:pPr>
            <w:r w:rsidRPr="009E436A">
              <w:rPr>
                <w:rFonts w:ascii="Arial Narrow" w:hAnsi="Arial Narrow" w:cstheme="minorHAnsi"/>
                <w:b/>
                <w:szCs w:val="20"/>
              </w:rPr>
              <w:t xml:space="preserve">Total for </w:t>
            </w:r>
            <w:r w:rsidR="002E5360" w:rsidRPr="009E436A">
              <w:rPr>
                <w:rFonts w:ascii="Arial Narrow" w:hAnsi="Arial Narrow" w:cstheme="minorHAnsi"/>
                <w:b/>
                <w:szCs w:val="20"/>
              </w:rPr>
              <w:t>u</w:t>
            </w:r>
            <w:r w:rsidRPr="009E436A">
              <w:rPr>
                <w:rFonts w:ascii="Arial Narrow" w:hAnsi="Arial Narrow" w:cstheme="minorHAnsi"/>
                <w:b/>
                <w:szCs w:val="20"/>
              </w:rPr>
              <w:t>nits 1 and 2</w:t>
            </w:r>
          </w:p>
        </w:tc>
        <w:tc>
          <w:tcPr>
            <w:tcW w:w="1474" w:type="dxa"/>
          </w:tcPr>
          <w:p w14:paraId="6C8A4F30" w14:textId="17863AC4" w:rsidR="006C63F8" w:rsidRPr="009E436A" w:rsidRDefault="006B76D4" w:rsidP="008F4B30">
            <w:pPr>
              <w:spacing w:before="80" w:after="80" w:line="240" w:lineRule="exact"/>
              <w:jc w:val="center"/>
              <w:rPr>
                <w:rFonts w:ascii="Arial Narrow" w:hAnsi="Arial Narrow" w:cstheme="minorHAnsi"/>
                <w:b/>
                <w:szCs w:val="20"/>
              </w:rPr>
            </w:pPr>
            <w:r w:rsidRPr="009E436A">
              <w:rPr>
                <w:rFonts w:ascii="Arial Narrow" w:hAnsi="Arial Narrow" w:cstheme="minorHAnsi"/>
                <w:b/>
                <w:szCs w:val="20"/>
              </w:rPr>
              <w:t>2</w:t>
            </w:r>
            <w:r w:rsidR="00DD56BC" w:rsidRPr="009E436A">
              <w:rPr>
                <w:rFonts w:ascii="Arial Narrow" w:hAnsi="Arial Narrow" w:cstheme="minorHAnsi"/>
                <w:b/>
                <w:szCs w:val="20"/>
              </w:rPr>
              <w:t>9</w:t>
            </w:r>
            <w:r w:rsidRPr="009E436A">
              <w:rPr>
                <w:rFonts w:ascii="Arial Narrow" w:hAnsi="Arial Narrow" w:cstheme="minorHAnsi"/>
                <w:b/>
                <w:szCs w:val="20"/>
              </w:rPr>
              <w:t>0</w:t>
            </w:r>
          </w:p>
        </w:tc>
      </w:tr>
    </w:tbl>
    <w:p w14:paraId="36223F89" w14:textId="7B65E4BD" w:rsidR="006C63F8" w:rsidRPr="006B76D4" w:rsidRDefault="006B76D4" w:rsidP="009E436A">
      <w:pPr>
        <w:pStyle w:val="VCAAHeading3"/>
        <w:rPr>
          <w:lang w:val="en-AU"/>
        </w:rPr>
      </w:pPr>
      <w:r w:rsidRPr="006B76D4">
        <w:rPr>
          <w:lang w:val="en-AU"/>
        </w:rPr>
        <w:t>Scored stream</w:t>
      </w:r>
    </w:p>
    <w:tbl>
      <w:tblPr>
        <w:tblStyle w:val="VCAAclosedtable2"/>
        <w:tblW w:w="10206" w:type="dxa"/>
        <w:tblLook w:val="04A0" w:firstRow="1" w:lastRow="0" w:firstColumn="1" w:lastColumn="0" w:noHBand="0" w:noVBand="1"/>
        <w:tblCaption w:val="Table two"/>
        <w:tblDescription w:val="VCAA open table style"/>
      </w:tblPr>
      <w:tblGrid>
        <w:gridCol w:w="1838"/>
        <w:gridCol w:w="5385"/>
        <w:gridCol w:w="1509"/>
        <w:gridCol w:w="1474"/>
      </w:tblGrid>
      <w:tr w:rsidR="009562DA" w:rsidRPr="00332CB5" w14:paraId="7D90D7C0" w14:textId="77777777" w:rsidTr="00954EF7">
        <w:trPr>
          <w:cnfStyle w:val="100000000000" w:firstRow="1" w:lastRow="0" w:firstColumn="0" w:lastColumn="0" w:oddVBand="0" w:evenVBand="0" w:oddHBand="0" w:evenHBand="0" w:firstRowFirstColumn="0" w:firstRowLastColumn="0" w:lastRowFirstColumn="0" w:lastRowLastColumn="0"/>
          <w:trHeight w:val="340"/>
        </w:trPr>
        <w:tc>
          <w:tcPr>
            <w:tcW w:w="1838" w:type="dxa"/>
            <w:vAlign w:val="center"/>
          </w:tcPr>
          <w:p w14:paraId="5AEC2AC2" w14:textId="77777777" w:rsidR="009562DA" w:rsidRPr="009E436A" w:rsidRDefault="009562DA" w:rsidP="008F4B30">
            <w:pPr>
              <w:spacing w:before="80" w:after="80" w:line="240" w:lineRule="exact"/>
              <w:rPr>
                <w:rFonts w:cs="Arial"/>
                <w:sz w:val="20"/>
                <w:szCs w:val="20"/>
              </w:rPr>
            </w:pPr>
            <w:r w:rsidRPr="009E436A">
              <w:rPr>
                <w:rFonts w:cs="Arial"/>
                <w:sz w:val="20"/>
                <w:szCs w:val="20"/>
              </w:rPr>
              <w:t>Code</w:t>
            </w:r>
          </w:p>
        </w:tc>
        <w:tc>
          <w:tcPr>
            <w:tcW w:w="6894" w:type="dxa"/>
            <w:gridSpan w:val="2"/>
            <w:vAlign w:val="center"/>
          </w:tcPr>
          <w:p w14:paraId="313132F6" w14:textId="6EB7072D" w:rsidR="009562DA" w:rsidRPr="009E436A" w:rsidRDefault="009562DA" w:rsidP="008F4B30">
            <w:pPr>
              <w:spacing w:before="80" w:after="80" w:line="240" w:lineRule="exact"/>
              <w:rPr>
                <w:rFonts w:cs="Arial"/>
                <w:b w:val="0"/>
                <w:sz w:val="20"/>
                <w:szCs w:val="20"/>
              </w:rPr>
            </w:pPr>
            <w:r w:rsidRPr="009E436A">
              <w:rPr>
                <w:rFonts w:cs="Arial"/>
                <w:sz w:val="20"/>
                <w:szCs w:val="20"/>
              </w:rPr>
              <w:t xml:space="preserve">Unit </w:t>
            </w:r>
            <w:r w:rsidR="005C3B8F">
              <w:rPr>
                <w:rFonts w:cs="Arial"/>
                <w:sz w:val="20"/>
                <w:szCs w:val="20"/>
              </w:rPr>
              <w:t>t</w:t>
            </w:r>
            <w:r w:rsidRPr="009E436A">
              <w:rPr>
                <w:rFonts w:cs="Arial"/>
                <w:sz w:val="20"/>
                <w:szCs w:val="20"/>
              </w:rPr>
              <w:t>itle</w:t>
            </w:r>
          </w:p>
        </w:tc>
        <w:tc>
          <w:tcPr>
            <w:tcW w:w="1474" w:type="dxa"/>
            <w:vAlign w:val="center"/>
          </w:tcPr>
          <w:p w14:paraId="1D205CB2" w14:textId="7E9B2B93" w:rsidR="009562DA" w:rsidRPr="009E436A" w:rsidRDefault="009562DA" w:rsidP="008F4B30">
            <w:pPr>
              <w:spacing w:before="80" w:after="80" w:line="240" w:lineRule="exact"/>
              <w:rPr>
                <w:rFonts w:cs="Arial"/>
                <w:sz w:val="20"/>
                <w:szCs w:val="20"/>
              </w:rPr>
            </w:pPr>
            <w:r w:rsidRPr="009E436A">
              <w:rPr>
                <w:rFonts w:cs="Arial"/>
                <w:sz w:val="20"/>
                <w:szCs w:val="20"/>
              </w:rPr>
              <w:t>Nominal</w:t>
            </w:r>
            <w:r w:rsidR="00D3130B" w:rsidRPr="009E436A">
              <w:rPr>
                <w:rFonts w:cs="Arial"/>
                <w:sz w:val="20"/>
                <w:szCs w:val="20"/>
              </w:rPr>
              <w:t xml:space="preserve"> </w:t>
            </w:r>
            <w:r w:rsidR="005C3B8F">
              <w:rPr>
                <w:rFonts w:cs="Arial"/>
                <w:sz w:val="20"/>
                <w:szCs w:val="20"/>
              </w:rPr>
              <w:t>h</w:t>
            </w:r>
            <w:r w:rsidRPr="009E436A">
              <w:rPr>
                <w:rFonts w:cs="Arial"/>
                <w:sz w:val="20"/>
                <w:szCs w:val="20"/>
              </w:rPr>
              <w:t>ours</w:t>
            </w:r>
          </w:p>
        </w:tc>
      </w:tr>
      <w:tr w:rsidR="00341D21" w:rsidRPr="00332CB5" w14:paraId="3923AC2E"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6CD4C202" w14:textId="1740CE11" w:rsidR="00341D21" w:rsidRPr="009E436A" w:rsidRDefault="00341D21" w:rsidP="00341D21">
            <w:pPr>
              <w:spacing w:before="80" w:after="80" w:line="240" w:lineRule="exact"/>
              <w:rPr>
                <w:rFonts w:ascii="Arial Narrow" w:hAnsi="Arial Narrow" w:cstheme="minorHAnsi"/>
                <w:b/>
                <w:bCs/>
                <w:szCs w:val="20"/>
              </w:rPr>
            </w:pPr>
            <w:r w:rsidRPr="009E436A">
              <w:rPr>
                <w:rFonts w:ascii="Arial Narrow" w:hAnsi="Arial Narrow" w:cstheme="minorHAnsi"/>
                <w:b/>
                <w:bCs/>
                <w:szCs w:val="20"/>
                <w:shd w:val="clear" w:color="auto" w:fill="FFFFFF"/>
              </w:rPr>
              <w:t xml:space="preserve">Compulsory: </w:t>
            </w:r>
          </w:p>
        </w:tc>
      </w:tr>
      <w:tr w:rsidR="00954EF7" w:rsidRPr="00332CB5" w14:paraId="5CB7DCDD"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1838" w:type="dxa"/>
            <w:vAlign w:val="center"/>
          </w:tcPr>
          <w:p w14:paraId="30023509" w14:textId="10C176C8" w:rsidR="00954EF7" w:rsidRPr="009E436A" w:rsidRDefault="00954EF7"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shd w:val="clear" w:color="auto" w:fill="FFFFFF"/>
              </w:rPr>
              <w:t>MSL933009</w:t>
            </w:r>
          </w:p>
        </w:tc>
        <w:tc>
          <w:tcPr>
            <w:tcW w:w="5385" w:type="dxa"/>
            <w:vAlign w:val="center"/>
          </w:tcPr>
          <w:p w14:paraId="5FB96712" w14:textId="77777777" w:rsidR="00954EF7" w:rsidRPr="009E436A" w:rsidRDefault="00954EF7"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Contribute to the achievement of quality objectives</w:t>
            </w:r>
          </w:p>
        </w:tc>
        <w:tc>
          <w:tcPr>
            <w:tcW w:w="1509" w:type="dxa"/>
            <w:vAlign w:val="center"/>
          </w:tcPr>
          <w:p w14:paraId="3C31868A" w14:textId="6406BE56" w:rsidR="00954EF7" w:rsidRPr="009E436A" w:rsidRDefault="002F68CE" w:rsidP="002F68CE">
            <w:pPr>
              <w:spacing w:before="80" w:after="80" w:line="240" w:lineRule="exact"/>
              <w:jc w:val="center"/>
              <w:rPr>
                <w:rFonts w:ascii="Arial Narrow" w:hAnsi="Arial Narrow" w:cstheme="minorHAnsi"/>
                <w:szCs w:val="20"/>
                <w:highlight w:val="yellow"/>
              </w:rPr>
            </w:pPr>
            <w:r w:rsidRPr="00BF23C5">
              <w:rPr>
                <w:rFonts w:ascii="Arial Narrow" w:hAnsi="Arial Narrow" w:cs="Arial"/>
                <w:szCs w:val="20"/>
              </w:rPr>
              <w:t>Release 1</w:t>
            </w:r>
          </w:p>
        </w:tc>
        <w:tc>
          <w:tcPr>
            <w:tcW w:w="1474" w:type="dxa"/>
            <w:vAlign w:val="center"/>
          </w:tcPr>
          <w:p w14:paraId="223169E3" w14:textId="336B7342" w:rsidR="00954EF7" w:rsidRPr="009E436A" w:rsidRDefault="00954EF7"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30</w:t>
            </w:r>
          </w:p>
        </w:tc>
      </w:tr>
      <w:tr w:rsidR="00954EF7" w:rsidRPr="00332CB5" w14:paraId="4E3F1915"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838" w:type="dxa"/>
            <w:vAlign w:val="center"/>
          </w:tcPr>
          <w:p w14:paraId="14A0FB5B" w14:textId="5C182AF1" w:rsidR="00954EF7" w:rsidRPr="009E436A" w:rsidRDefault="00954EF7"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MSL973026</w:t>
            </w:r>
          </w:p>
        </w:tc>
        <w:tc>
          <w:tcPr>
            <w:tcW w:w="5385" w:type="dxa"/>
            <w:vAlign w:val="center"/>
          </w:tcPr>
          <w:p w14:paraId="7ED78934" w14:textId="77777777" w:rsidR="00954EF7" w:rsidRPr="009E436A" w:rsidRDefault="00954EF7"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Prepare working solutions</w:t>
            </w:r>
          </w:p>
        </w:tc>
        <w:tc>
          <w:tcPr>
            <w:tcW w:w="1509" w:type="dxa"/>
            <w:vAlign w:val="center"/>
          </w:tcPr>
          <w:p w14:paraId="1F9219B0" w14:textId="6DC72548" w:rsidR="00954EF7" w:rsidRPr="009E436A" w:rsidRDefault="002F68CE" w:rsidP="002F68CE">
            <w:pPr>
              <w:spacing w:before="80" w:after="80" w:line="240" w:lineRule="exact"/>
              <w:jc w:val="center"/>
              <w:rPr>
                <w:rFonts w:ascii="Arial Narrow" w:hAnsi="Arial Narrow" w:cstheme="minorHAnsi"/>
                <w:szCs w:val="20"/>
                <w:highlight w:val="yellow"/>
              </w:rPr>
            </w:pPr>
            <w:r w:rsidRPr="00BF23C5">
              <w:rPr>
                <w:rFonts w:ascii="Arial Narrow" w:hAnsi="Arial Narrow" w:cs="Arial"/>
                <w:szCs w:val="20"/>
              </w:rPr>
              <w:t>Release 1</w:t>
            </w:r>
          </w:p>
        </w:tc>
        <w:tc>
          <w:tcPr>
            <w:tcW w:w="1474" w:type="dxa"/>
            <w:vAlign w:val="center"/>
          </w:tcPr>
          <w:p w14:paraId="7453CF28" w14:textId="3E2153A1" w:rsidR="00954EF7" w:rsidRPr="009E436A" w:rsidRDefault="00954EF7"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50</w:t>
            </w:r>
          </w:p>
        </w:tc>
      </w:tr>
      <w:tr w:rsidR="00954EF7" w:rsidRPr="00332CB5" w14:paraId="4203A271"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1838" w:type="dxa"/>
            <w:vAlign w:val="center"/>
          </w:tcPr>
          <w:p w14:paraId="65B215AA" w14:textId="7FA0EC92" w:rsidR="00954EF7" w:rsidRPr="005C3B8F" w:rsidRDefault="00954EF7" w:rsidP="008F4B30">
            <w:pPr>
              <w:spacing w:before="80" w:after="80" w:line="240" w:lineRule="exact"/>
              <w:rPr>
                <w:rFonts w:ascii="Arial Narrow" w:hAnsi="Arial Narrow" w:cs="Arial"/>
                <w:szCs w:val="20"/>
                <w:highlight w:val="yellow"/>
              </w:rPr>
            </w:pPr>
            <w:r w:rsidRPr="009E436A">
              <w:rPr>
                <w:rFonts w:ascii="Arial Narrow" w:hAnsi="Arial Narrow" w:cstheme="minorHAnsi"/>
                <w:szCs w:val="20"/>
              </w:rPr>
              <w:t>MSL973027</w:t>
            </w:r>
          </w:p>
        </w:tc>
        <w:tc>
          <w:tcPr>
            <w:tcW w:w="5385" w:type="dxa"/>
            <w:vAlign w:val="center"/>
          </w:tcPr>
          <w:p w14:paraId="7BF60F31" w14:textId="6E27D14B" w:rsidR="00954EF7" w:rsidRPr="005C3B8F" w:rsidRDefault="00954EF7" w:rsidP="008F4B30">
            <w:pPr>
              <w:spacing w:before="80" w:after="80" w:line="240" w:lineRule="exact"/>
              <w:rPr>
                <w:rFonts w:ascii="Arial Narrow" w:hAnsi="Arial Narrow" w:cs="Arial"/>
                <w:szCs w:val="20"/>
                <w:highlight w:val="yellow"/>
              </w:rPr>
            </w:pPr>
            <w:r w:rsidRPr="009E436A">
              <w:rPr>
                <w:rFonts w:ascii="Arial Narrow" w:hAnsi="Arial Narrow" w:cs="Arial"/>
                <w:szCs w:val="20"/>
              </w:rPr>
              <w:t>Perform techniques that prevent cross contamination</w:t>
            </w:r>
          </w:p>
        </w:tc>
        <w:tc>
          <w:tcPr>
            <w:tcW w:w="1509" w:type="dxa"/>
            <w:vAlign w:val="center"/>
          </w:tcPr>
          <w:p w14:paraId="3EF6EF24" w14:textId="73AE3A11" w:rsidR="00954EF7" w:rsidRPr="005C3B8F" w:rsidRDefault="002F68CE" w:rsidP="002F68CE">
            <w:pPr>
              <w:spacing w:before="80" w:after="80" w:line="240" w:lineRule="exact"/>
              <w:jc w:val="center"/>
              <w:rPr>
                <w:rFonts w:ascii="Arial Narrow" w:hAnsi="Arial Narrow" w:cs="Arial"/>
                <w:szCs w:val="20"/>
                <w:highlight w:val="yellow"/>
              </w:rPr>
            </w:pPr>
            <w:r w:rsidRPr="00BF23C5">
              <w:rPr>
                <w:rFonts w:ascii="Arial Narrow" w:hAnsi="Arial Narrow" w:cs="Arial"/>
                <w:szCs w:val="20"/>
              </w:rPr>
              <w:t>Release 1</w:t>
            </w:r>
          </w:p>
        </w:tc>
        <w:tc>
          <w:tcPr>
            <w:tcW w:w="1474" w:type="dxa"/>
            <w:vAlign w:val="center"/>
          </w:tcPr>
          <w:p w14:paraId="26526544" w14:textId="328BF9B2" w:rsidR="00954EF7" w:rsidRPr="009E436A" w:rsidRDefault="00954EF7"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954EF7" w:rsidRPr="00332CB5" w14:paraId="3E331B08"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838" w:type="dxa"/>
            <w:vAlign w:val="center"/>
          </w:tcPr>
          <w:p w14:paraId="207BA07F" w14:textId="79042105" w:rsidR="00954EF7" w:rsidRPr="009E436A" w:rsidRDefault="00954EF7" w:rsidP="008F4B30">
            <w:pPr>
              <w:spacing w:before="80" w:after="80" w:line="240" w:lineRule="exact"/>
              <w:rPr>
                <w:rFonts w:ascii="Arial Narrow" w:hAnsi="Arial Narrow" w:cstheme="minorHAnsi"/>
                <w:szCs w:val="20"/>
                <w:highlight w:val="yellow"/>
              </w:rPr>
            </w:pPr>
            <w:r w:rsidRPr="009E436A">
              <w:rPr>
                <w:rFonts w:ascii="Arial Narrow" w:hAnsi="Arial Narrow" w:cs="Arial"/>
                <w:szCs w:val="20"/>
              </w:rPr>
              <w:t>MSL973028</w:t>
            </w:r>
          </w:p>
        </w:tc>
        <w:tc>
          <w:tcPr>
            <w:tcW w:w="5385" w:type="dxa"/>
            <w:vAlign w:val="center"/>
          </w:tcPr>
          <w:p w14:paraId="41C8DAA3" w14:textId="77777777" w:rsidR="00954EF7" w:rsidRPr="009E436A" w:rsidRDefault="00954EF7"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Perform microscopic examination</w:t>
            </w:r>
          </w:p>
        </w:tc>
        <w:tc>
          <w:tcPr>
            <w:tcW w:w="1509" w:type="dxa"/>
            <w:vAlign w:val="center"/>
          </w:tcPr>
          <w:p w14:paraId="443529AD" w14:textId="072AE256" w:rsidR="00954EF7" w:rsidRPr="009E436A" w:rsidRDefault="002F68CE" w:rsidP="002F68CE">
            <w:pPr>
              <w:spacing w:before="80" w:after="80" w:line="240" w:lineRule="exact"/>
              <w:jc w:val="center"/>
              <w:rPr>
                <w:rFonts w:ascii="Arial Narrow" w:hAnsi="Arial Narrow" w:cstheme="minorHAnsi"/>
                <w:szCs w:val="20"/>
                <w:highlight w:val="yellow"/>
              </w:rPr>
            </w:pPr>
            <w:r w:rsidRPr="00BF23C5">
              <w:rPr>
                <w:rFonts w:ascii="Arial Narrow" w:hAnsi="Arial Narrow" w:cs="Arial"/>
                <w:szCs w:val="20"/>
              </w:rPr>
              <w:t>Release 1</w:t>
            </w:r>
          </w:p>
        </w:tc>
        <w:tc>
          <w:tcPr>
            <w:tcW w:w="1474" w:type="dxa"/>
            <w:vAlign w:val="center"/>
          </w:tcPr>
          <w:p w14:paraId="183B8391" w14:textId="1FEF8E5C" w:rsidR="00954EF7" w:rsidRPr="009E436A" w:rsidRDefault="00954EF7" w:rsidP="008F4B30">
            <w:pPr>
              <w:spacing w:before="80" w:after="80" w:line="240" w:lineRule="exact"/>
              <w:jc w:val="center"/>
              <w:rPr>
                <w:rFonts w:ascii="Arial Narrow" w:hAnsi="Arial Narrow" w:cstheme="minorHAnsi"/>
                <w:szCs w:val="20"/>
              </w:rPr>
            </w:pPr>
            <w:r w:rsidRPr="009E436A">
              <w:rPr>
                <w:rFonts w:ascii="Arial Narrow" w:hAnsi="Arial Narrow" w:cstheme="minorHAnsi"/>
                <w:szCs w:val="20"/>
              </w:rPr>
              <w:t>40</w:t>
            </w:r>
          </w:p>
        </w:tc>
      </w:tr>
      <w:tr w:rsidR="009A7070" w:rsidRPr="00332CB5" w14:paraId="6686AECA" w14:textId="77777777" w:rsidTr="006237C1">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5EE3DC48" w14:textId="6F1704A2" w:rsidR="009A7070" w:rsidRPr="005C3B8F" w:rsidRDefault="009A7070" w:rsidP="009A7070">
            <w:pPr>
              <w:spacing w:before="80" w:after="80" w:line="240" w:lineRule="exact"/>
              <w:rPr>
                <w:rFonts w:ascii="Arial Narrow" w:hAnsi="Arial Narrow" w:cs="Arial"/>
                <w:szCs w:val="20"/>
                <w:highlight w:val="yellow"/>
              </w:rPr>
            </w:pPr>
            <w:r w:rsidRPr="009E436A">
              <w:rPr>
                <w:rFonts w:ascii="Arial Narrow" w:hAnsi="Arial Narrow" w:cstheme="minorHAnsi"/>
                <w:b/>
                <w:szCs w:val="20"/>
              </w:rPr>
              <w:t>Elective:</w:t>
            </w:r>
          </w:p>
        </w:tc>
      </w:tr>
      <w:tr w:rsidR="009562DA" w:rsidRPr="00332CB5" w14:paraId="742DF2A0"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1838" w:type="dxa"/>
            <w:vAlign w:val="center"/>
          </w:tcPr>
          <w:p w14:paraId="57EC6628" w14:textId="644A68E1" w:rsidR="009562DA" w:rsidRPr="009E436A" w:rsidRDefault="006B76D4"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MSL973015</w:t>
            </w:r>
          </w:p>
        </w:tc>
        <w:tc>
          <w:tcPr>
            <w:tcW w:w="6894" w:type="dxa"/>
            <w:gridSpan w:val="2"/>
            <w:vAlign w:val="center"/>
          </w:tcPr>
          <w:p w14:paraId="2317E027" w14:textId="77777777" w:rsidR="009562DA" w:rsidRPr="009E436A" w:rsidRDefault="009562DA" w:rsidP="008F4B30">
            <w:pPr>
              <w:spacing w:before="80" w:after="80" w:line="240" w:lineRule="exact"/>
              <w:rPr>
                <w:rFonts w:ascii="Arial Narrow" w:hAnsi="Arial Narrow" w:cstheme="minorHAnsi"/>
                <w:szCs w:val="20"/>
                <w:highlight w:val="yellow"/>
              </w:rPr>
            </w:pPr>
            <w:r w:rsidRPr="009E436A">
              <w:rPr>
                <w:rFonts w:ascii="Arial Narrow" w:hAnsi="Arial Narrow" w:cstheme="minorHAnsi"/>
                <w:szCs w:val="20"/>
              </w:rPr>
              <w:t>Prepare culture media</w:t>
            </w:r>
          </w:p>
        </w:tc>
        <w:tc>
          <w:tcPr>
            <w:tcW w:w="1474" w:type="dxa"/>
            <w:vAlign w:val="center"/>
          </w:tcPr>
          <w:p w14:paraId="03B93B8B" w14:textId="77777777" w:rsidR="009562DA" w:rsidRPr="009E436A" w:rsidRDefault="009562DA" w:rsidP="008F4B30">
            <w:pPr>
              <w:spacing w:before="80" w:after="80" w:line="240" w:lineRule="exact"/>
              <w:jc w:val="center"/>
              <w:rPr>
                <w:rFonts w:ascii="Arial Narrow" w:hAnsi="Arial Narrow" w:cstheme="minorHAnsi"/>
                <w:szCs w:val="20"/>
                <w:highlight w:val="yellow"/>
              </w:rPr>
            </w:pPr>
            <w:r w:rsidRPr="009E436A">
              <w:rPr>
                <w:rFonts w:ascii="Arial Narrow" w:hAnsi="Arial Narrow" w:cstheme="minorHAnsi"/>
                <w:szCs w:val="20"/>
              </w:rPr>
              <w:t>30</w:t>
            </w:r>
          </w:p>
        </w:tc>
      </w:tr>
      <w:tr w:rsidR="002E5360" w:rsidRPr="00332CB5" w14:paraId="7FF66AB3" w14:textId="77777777" w:rsidTr="00954EF7">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168D33B5" w14:textId="60BF72B3" w:rsidR="002E5360" w:rsidRPr="009E436A" w:rsidRDefault="002E5360" w:rsidP="00D3130B">
            <w:pPr>
              <w:tabs>
                <w:tab w:val="left" w:pos="7254"/>
              </w:tabs>
              <w:spacing w:before="80" w:after="80" w:line="240" w:lineRule="exact"/>
              <w:ind w:right="119"/>
              <w:jc w:val="right"/>
              <w:rPr>
                <w:rFonts w:ascii="Arial Narrow" w:hAnsi="Arial Narrow" w:cstheme="minorHAnsi"/>
                <w:b/>
                <w:szCs w:val="20"/>
              </w:rPr>
            </w:pPr>
            <w:r w:rsidRPr="009E436A">
              <w:rPr>
                <w:rFonts w:ascii="Arial Narrow" w:hAnsi="Arial Narrow" w:cstheme="minorHAnsi"/>
                <w:b/>
                <w:szCs w:val="20"/>
              </w:rPr>
              <w:t>Total for units 3 and 4</w:t>
            </w:r>
          </w:p>
        </w:tc>
        <w:tc>
          <w:tcPr>
            <w:tcW w:w="1474" w:type="dxa"/>
            <w:vAlign w:val="center"/>
          </w:tcPr>
          <w:p w14:paraId="22144DB9" w14:textId="7A61A23D" w:rsidR="002E5360" w:rsidRPr="009E436A" w:rsidRDefault="002E5360" w:rsidP="008F4B30">
            <w:pPr>
              <w:spacing w:before="80" w:after="80" w:line="240" w:lineRule="exact"/>
              <w:jc w:val="center"/>
              <w:rPr>
                <w:rFonts w:ascii="Arial Narrow" w:hAnsi="Arial Narrow" w:cstheme="minorHAnsi"/>
                <w:b/>
                <w:szCs w:val="20"/>
              </w:rPr>
            </w:pPr>
            <w:r w:rsidRPr="009E436A">
              <w:rPr>
                <w:rFonts w:ascii="Arial Narrow" w:hAnsi="Arial Narrow" w:cstheme="minorHAnsi"/>
                <w:b/>
                <w:szCs w:val="20"/>
              </w:rPr>
              <w:t>190</w:t>
            </w:r>
          </w:p>
        </w:tc>
      </w:tr>
      <w:tr w:rsidR="002E5360" w:rsidRPr="00332CB5" w14:paraId="35A6CD7A" w14:textId="77777777" w:rsidTr="00954EF7">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50F6B471" w14:textId="16B5CC9E" w:rsidR="002E5360" w:rsidRPr="009E436A" w:rsidRDefault="002E5360" w:rsidP="00D3130B">
            <w:pPr>
              <w:spacing w:before="80" w:after="80" w:line="240" w:lineRule="exact"/>
              <w:ind w:right="119"/>
              <w:jc w:val="right"/>
              <w:rPr>
                <w:rFonts w:ascii="Arial Narrow" w:hAnsi="Arial Narrow" w:cstheme="minorHAnsi"/>
                <w:b/>
                <w:szCs w:val="20"/>
              </w:rPr>
            </w:pPr>
            <w:r w:rsidRPr="009E436A">
              <w:rPr>
                <w:rFonts w:ascii="Arial Narrow" w:hAnsi="Arial Narrow" w:cstheme="minorHAnsi"/>
                <w:b/>
                <w:szCs w:val="20"/>
              </w:rPr>
              <w:t xml:space="preserve">                                                                                       Program total</w:t>
            </w:r>
          </w:p>
        </w:tc>
        <w:tc>
          <w:tcPr>
            <w:tcW w:w="1474" w:type="dxa"/>
            <w:vAlign w:val="center"/>
          </w:tcPr>
          <w:p w14:paraId="5C5B4D06" w14:textId="0E2BC614" w:rsidR="002E5360" w:rsidRPr="009E436A" w:rsidRDefault="002E5360" w:rsidP="008F4B30">
            <w:pPr>
              <w:spacing w:before="80" w:after="80" w:line="240" w:lineRule="exact"/>
              <w:jc w:val="center"/>
              <w:rPr>
                <w:rFonts w:ascii="Arial Narrow" w:hAnsi="Arial Narrow" w:cstheme="minorHAnsi"/>
                <w:b/>
                <w:szCs w:val="20"/>
              </w:rPr>
            </w:pPr>
            <w:r w:rsidRPr="009E436A">
              <w:rPr>
                <w:rFonts w:ascii="Arial Narrow" w:hAnsi="Arial Narrow" w:cstheme="minorHAnsi"/>
                <w:b/>
                <w:szCs w:val="20"/>
              </w:rPr>
              <w:t>4</w:t>
            </w:r>
            <w:r w:rsidR="00DD56BC" w:rsidRPr="009E436A">
              <w:rPr>
                <w:rFonts w:ascii="Arial Narrow" w:hAnsi="Arial Narrow" w:cstheme="minorHAnsi"/>
                <w:b/>
                <w:szCs w:val="20"/>
              </w:rPr>
              <w:t>8</w:t>
            </w:r>
            <w:r w:rsidRPr="009E436A">
              <w:rPr>
                <w:rFonts w:ascii="Arial Narrow" w:hAnsi="Arial Narrow" w:cstheme="minorHAnsi"/>
                <w:b/>
                <w:szCs w:val="20"/>
              </w:rPr>
              <w:t>0</w:t>
            </w:r>
          </w:p>
        </w:tc>
      </w:tr>
    </w:tbl>
    <w:p w14:paraId="4B6094ED" w14:textId="77777777" w:rsidR="005C3B8F" w:rsidRPr="005C3B8F" w:rsidRDefault="005C3B8F" w:rsidP="009E436A">
      <w:pPr>
        <w:pStyle w:val="VCAAbody"/>
      </w:pPr>
    </w:p>
    <w:p w14:paraId="4634AB60" w14:textId="21E3ABB4" w:rsidR="00F06D9A" w:rsidRPr="00D8586C" w:rsidRDefault="008C324B" w:rsidP="009E436A">
      <w:pPr>
        <w:pStyle w:val="VCAAHeading2"/>
      </w:pPr>
      <w:bookmarkStart w:id="54" w:name="_Toc154570788"/>
      <w:r>
        <w:lastRenderedPageBreak/>
        <w:t xml:space="preserve">Enrolment </w:t>
      </w:r>
      <w:r w:rsidR="00C708DC">
        <w:t>a</w:t>
      </w:r>
      <w:r>
        <w:t>dvice</w:t>
      </w:r>
      <w:bookmarkEnd w:id="54"/>
    </w:p>
    <w:p w14:paraId="537DEE9E" w14:textId="14B98A44" w:rsidR="008C324B" w:rsidRDefault="00133D00" w:rsidP="00133D00">
      <w:pPr>
        <w:pStyle w:val="VCAAHeading3"/>
      </w:pPr>
      <w:bookmarkStart w:id="55" w:name="_Toc154570789"/>
      <w:r w:rsidRPr="00133D00">
        <w:t xml:space="preserve">VASS </w:t>
      </w:r>
      <w:r w:rsidR="003257AF">
        <w:t>i</w:t>
      </w:r>
      <w:r w:rsidRPr="00133D00">
        <w:t xml:space="preserve">ndustry </w:t>
      </w:r>
      <w:r w:rsidR="003257AF">
        <w:t>g</w:t>
      </w:r>
      <w:r w:rsidR="003257AF" w:rsidRPr="00133D00">
        <w:t>roup</w:t>
      </w:r>
      <w:bookmarkEnd w:id="55"/>
    </w:p>
    <w:p w14:paraId="2137F4B3" w14:textId="2D582C06" w:rsidR="008C324B" w:rsidRDefault="00F80FFA" w:rsidP="00133D00">
      <w:pPr>
        <w:pStyle w:val="VCAAbody"/>
      </w:pPr>
      <w:r w:rsidRPr="00F80FFA">
        <w:rPr>
          <w:color w:val="auto"/>
        </w:rPr>
        <w:t xml:space="preserve">MSL30118 </w:t>
      </w:r>
      <w:r w:rsidRPr="00F80FFA">
        <w:t xml:space="preserve">Certificate III in Laboratory Skills </w:t>
      </w:r>
      <w:r w:rsidR="00133D00" w:rsidRPr="00F80FFA">
        <w:t>is included</w:t>
      </w:r>
      <w:r w:rsidR="00133D00" w:rsidRPr="00133D00">
        <w:t xml:space="preserve"> within the </w:t>
      </w:r>
      <w:r>
        <w:rPr>
          <w:b/>
          <w:bCs/>
        </w:rPr>
        <w:t>MSL</w:t>
      </w:r>
      <w:r w:rsidR="00133D00" w:rsidRPr="00133D00">
        <w:t xml:space="preserve">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4139779D"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F5023A">
          <w:rPr>
            <w:rStyle w:val="Hyperlink"/>
          </w:rPr>
          <w:t>a</w:t>
        </w:r>
        <w:r w:rsidRPr="00F5023A">
          <w:rPr>
            <w:rStyle w:val="Hyperlink"/>
          </w:rPr>
          <w:t>ppendix</w:t>
        </w:r>
      </w:hyperlink>
      <w:r>
        <w:t>.</w:t>
      </w:r>
    </w:p>
    <w:p w14:paraId="58F5ECBD" w14:textId="11ADBBF2"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56" w:name="_Toc154570790"/>
      <w:r w:rsidRPr="00FC6470">
        <w:lastRenderedPageBreak/>
        <w:t>Additional information</w:t>
      </w:r>
      <w:bookmarkEnd w:id="51"/>
      <w:bookmarkEnd w:id="56"/>
    </w:p>
    <w:p w14:paraId="676E9336" w14:textId="11AAFDEC"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F80FFA">
        <w:t xml:space="preserve">Laboratory </w:t>
      </w:r>
      <w:r w:rsidR="00D30B48">
        <w:t>Skills program</w:t>
      </w:r>
      <w:r w:rsidR="00B36E4E" w:rsidRPr="00B36E4E">
        <w:t>:</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02884E4F" w:rsidR="0036350E" w:rsidRDefault="0036350E" w:rsidP="00DB560D">
      <w:pPr>
        <w:pStyle w:val="VCAAHeading3"/>
      </w:pPr>
      <w:bookmarkStart w:id="57" w:name="_Toc154570791"/>
      <w:r>
        <w:t>Resources</w:t>
      </w:r>
      <w:r w:rsidR="00D61FB9">
        <w:softHyphen/>
      </w:r>
      <w:r w:rsidR="00D61FB9">
        <w:softHyphen/>
      </w:r>
      <w:bookmarkEnd w:id="57"/>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9"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0"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1"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25AC9D3A" w14:textId="77777777" w:rsidR="00D5371D" w:rsidRDefault="00D5371D" w:rsidP="00D5371D">
      <w:pPr>
        <w:pStyle w:val="VCAAHeading1"/>
      </w:pPr>
      <w:bookmarkStart w:id="58" w:name="_Toc135146374"/>
      <w:bookmarkStart w:id="59" w:name="_Toc135901145"/>
      <w:bookmarkStart w:id="60" w:name="_Toc154570792"/>
      <w:bookmarkStart w:id="61" w:name="Appendix"/>
      <w:bookmarkStart w:id="62" w:name="_Toc535917118"/>
      <w:bookmarkEnd w:id="49"/>
      <w:r w:rsidRPr="001F7228">
        <w:lastRenderedPageBreak/>
        <w:t>Appendix</w:t>
      </w:r>
      <w:bookmarkEnd w:id="58"/>
      <w:bookmarkEnd w:id="59"/>
      <w:bookmarkEnd w:id="60"/>
    </w:p>
    <w:p w14:paraId="6A1872DD" w14:textId="77777777" w:rsidR="00D5371D" w:rsidRDefault="00D5371D" w:rsidP="00D5371D">
      <w:pPr>
        <w:pStyle w:val="VCAAHeading2"/>
      </w:pPr>
      <w:bookmarkStart w:id="63" w:name="_Toc135146375"/>
      <w:bookmarkStart w:id="64" w:name="_Toc135901146"/>
      <w:bookmarkStart w:id="65" w:name="_Toc154570793"/>
      <w:bookmarkEnd w:id="61"/>
      <w:r>
        <w:t>Credit arrangements</w:t>
      </w:r>
      <w:bookmarkEnd w:id="63"/>
      <w:bookmarkEnd w:id="64"/>
      <w:bookmarkEnd w:id="65"/>
    </w:p>
    <w:p w14:paraId="46FB7C59" w14:textId="77777777" w:rsidR="00D5371D" w:rsidRDefault="00D5371D" w:rsidP="00D5371D">
      <w:pPr>
        <w:pStyle w:val="VCAAHeading3"/>
      </w:pPr>
      <w:bookmarkStart w:id="66" w:name="_Toc135146376"/>
      <w:bookmarkStart w:id="67" w:name="_Toc135901147"/>
      <w:bookmarkStart w:id="68" w:name="_Toc154570794"/>
      <w:r>
        <w:t>VASS industry group</w:t>
      </w:r>
      <w:bookmarkEnd w:id="66"/>
      <w:bookmarkEnd w:id="67"/>
      <w:bookmarkEnd w:id="68"/>
    </w:p>
    <w:p w14:paraId="0FBCF56C" w14:textId="77777777" w:rsidR="001D630F" w:rsidRPr="001D630F" w:rsidRDefault="001D630F" w:rsidP="009E436A">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A56C9E" w:rsidRPr="0044229D" w14:paraId="506A1621" w14:textId="77777777" w:rsidTr="00DD257C">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49887335" w14:textId="77777777" w:rsidR="00A56C9E" w:rsidRPr="0044229D" w:rsidRDefault="00A56C9E" w:rsidP="00DD257C">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12B8A3A1" w14:textId="77777777" w:rsidR="00A56C9E" w:rsidRPr="0044229D" w:rsidRDefault="00A56C9E" w:rsidP="00DD257C">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A56C9E" w:rsidRPr="0044229D" w14:paraId="49D018A3"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0DFC423" w14:textId="77777777" w:rsidR="00A56C9E" w:rsidRPr="0044229D" w:rsidRDefault="00A56C9E" w:rsidP="00DD257C">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73742583"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6C40B45"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4F4DFD68"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7DFF5099"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AHC</w:t>
            </w:r>
          </w:p>
        </w:tc>
      </w:tr>
      <w:tr w:rsidR="00A56C9E" w:rsidRPr="0044229D" w14:paraId="2EE006EA"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69F1427C"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679088E1"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AHC</w:t>
            </w:r>
          </w:p>
        </w:tc>
      </w:tr>
      <w:tr w:rsidR="00A56C9E" w:rsidRPr="0044229D" w14:paraId="7AEF5C34"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3761D6A"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4553669D" w14:textId="77777777" w:rsidR="00A56C9E" w:rsidRPr="0044229D" w:rsidRDefault="00A56C9E" w:rsidP="009E436A">
            <w:pPr>
              <w:pStyle w:val="VCAAtablecondensed"/>
              <w:spacing w:after="0" w:line="240" w:lineRule="auto"/>
              <w:jc w:val="center"/>
              <w:rPr>
                <w:sz w:val="20"/>
                <w:szCs w:val="20"/>
              </w:rPr>
            </w:pPr>
            <w:r w:rsidRPr="0044229D">
              <w:rPr>
                <w:sz w:val="20"/>
                <w:szCs w:val="20"/>
              </w:rPr>
              <w:t>AHC</w:t>
            </w:r>
          </w:p>
          <w:p w14:paraId="2B947F96" w14:textId="77777777" w:rsidR="00A56C9E" w:rsidRPr="0044229D" w:rsidRDefault="00A56C9E" w:rsidP="00DD257C">
            <w:pPr>
              <w:jc w:val="center"/>
              <w:rPr>
                <w:sz w:val="20"/>
                <w:szCs w:val="20"/>
              </w:rPr>
            </w:pPr>
          </w:p>
        </w:tc>
      </w:tr>
      <w:tr w:rsidR="00A56C9E" w:rsidRPr="0044229D" w14:paraId="7F3A8EDB"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B1385E" w14:textId="77777777" w:rsidR="00A56C9E" w:rsidRPr="0044229D" w:rsidRDefault="00A56C9E" w:rsidP="00DD257C">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8CC4331" w14:textId="77777777" w:rsidR="00A56C9E" w:rsidRPr="0044229D" w:rsidRDefault="00A56C9E" w:rsidP="00DD257C">
            <w:pPr>
              <w:pStyle w:val="VCAAtablecondensed"/>
              <w:spacing w:before="0" w:after="0" w:line="240" w:lineRule="auto"/>
              <w:jc w:val="center"/>
              <w:rPr>
                <w:b/>
                <w:sz w:val="20"/>
                <w:szCs w:val="20"/>
                <w:highlight w:val="yellow"/>
              </w:rPr>
            </w:pPr>
          </w:p>
        </w:tc>
      </w:tr>
      <w:tr w:rsidR="00A56C9E" w:rsidRPr="0044229D" w14:paraId="6DFEE780"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876285"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DB3EA3"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ACM</w:t>
            </w:r>
          </w:p>
        </w:tc>
      </w:tr>
      <w:tr w:rsidR="00A56C9E" w:rsidRPr="0044229D" w14:paraId="4321A452"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704161B"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22D0E659"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5ED43C81"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CA9BC45"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16A8A525"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MST</w:t>
            </w:r>
          </w:p>
        </w:tc>
      </w:tr>
      <w:tr w:rsidR="00A56C9E" w:rsidRPr="0044229D" w14:paraId="22876542"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F220652"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7592905"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42FC025"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F44508C"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AD2CDD9"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GEN</w:t>
            </w:r>
          </w:p>
        </w:tc>
      </w:tr>
      <w:tr w:rsidR="00A56C9E" w:rsidRPr="0044229D" w14:paraId="52C4725D"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EB1BC3"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94FD41" w14:textId="77777777" w:rsidR="00A56C9E" w:rsidRPr="0044229D" w:rsidRDefault="00A56C9E" w:rsidP="00DD257C">
            <w:pPr>
              <w:pStyle w:val="VCAAtablecondensed"/>
              <w:spacing w:before="0" w:after="0" w:line="240" w:lineRule="auto"/>
              <w:jc w:val="center"/>
              <w:rPr>
                <w:sz w:val="20"/>
                <w:szCs w:val="20"/>
                <w:highlight w:val="yellow"/>
              </w:rPr>
            </w:pPr>
            <w:r w:rsidRPr="0044229D">
              <w:rPr>
                <w:sz w:val="20"/>
                <w:szCs w:val="20"/>
              </w:rPr>
              <w:t>GEN</w:t>
            </w:r>
          </w:p>
        </w:tc>
      </w:tr>
      <w:tr w:rsidR="00A56C9E" w:rsidRPr="0044229D" w14:paraId="5BEF77BF"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5644C20"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03C94883"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3268B689"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CD1B009"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635AEDFC"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AUR</w:t>
            </w:r>
          </w:p>
        </w:tc>
      </w:tr>
      <w:tr w:rsidR="00A56C9E" w:rsidRPr="0044229D" w14:paraId="1EE7C404"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2F8560"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1CAB63"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B22186D"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C579922"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79A725D"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CPC</w:t>
            </w:r>
          </w:p>
        </w:tc>
      </w:tr>
      <w:tr w:rsidR="00A56C9E" w:rsidRPr="0044229D" w14:paraId="65D78445"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0FE1BD"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540F30"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CPC</w:t>
            </w:r>
          </w:p>
        </w:tc>
      </w:tr>
      <w:tr w:rsidR="00A56C9E" w:rsidRPr="0044229D" w14:paraId="1E683B36"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7FA311F"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743B34DF"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59D71989"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1FB4452F"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61CEE940"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BSB</w:t>
            </w:r>
          </w:p>
        </w:tc>
      </w:tr>
      <w:tr w:rsidR="00A56C9E" w:rsidRPr="0044229D" w14:paraId="014E0B61"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BFB7C14"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69D3E6E7"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BSB</w:t>
            </w:r>
          </w:p>
        </w:tc>
      </w:tr>
      <w:tr w:rsidR="00A56C9E" w:rsidRPr="0044229D" w14:paraId="1F74731A"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174B73"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B651FE"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762CFD8"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17064F1"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DD49BD"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ICT</w:t>
            </w:r>
          </w:p>
        </w:tc>
      </w:tr>
      <w:tr w:rsidR="00A56C9E" w:rsidRPr="0044229D" w14:paraId="5A019538"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4CC78CC"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2342F018"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4025C4D"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9C670A5"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1CDC219E"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RII</w:t>
            </w:r>
          </w:p>
        </w:tc>
      </w:tr>
      <w:tr w:rsidR="00A56C9E" w:rsidRPr="0044229D" w14:paraId="1DED7CB8"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99BCEC4"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57F20B"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69006FE0"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AD667D3"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E59E058"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CHC</w:t>
            </w:r>
          </w:p>
        </w:tc>
      </w:tr>
      <w:tr w:rsidR="00A56C9E" w:rsidRPr="0044229D" w14:paraId="2A9B6512"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0D0D165"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5FDF48B"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CHC</w:t>
            </w:r>
          </w:p>
        </w:tc>
      </w:tr>
      <w:tr w:rsidR="00A56C9E" w:rsidRPr="0044229D" w14:paraId="0F37C3DE"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6811EA9"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281F8EF"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CHC</w:t>
            </w:r>
          </w:p>
        </w:tc>
      </w:tr>
      <w:tr w:rsidR="00A56C9E" w:rsidRPr="0044229D" w14:paraId="513BDC2A"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61C35C"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908499"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CHC</w:t>
            </w:r>
          </w:p>
        </w:tc>
      </w:tr>
      <w:tr w:rsidR="00A56C9E" w:rsidRPr="0044229D" w14:paraId="420D2D52"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07A1765"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66E032E3"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148D6291"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0E907597"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56FBCA51"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758700D9"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F0AFFB0"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33FFC074"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60F07C8D" w14:textId="77777777" w:rsidTr="00DD257C">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387573"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BFE96EB"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070A352B" w14:textId="77777777" w:rsidTr="00DD257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4E71C7F"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13CDD80"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4F8BFE0F"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A678E8"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791E4B"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0DA46FAB"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89E64FC"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7F94E1B9"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60E2CB4A" w14:textId="77777777" w:rsidTr="00DD257C">
        <w:trPr>
          <w:trHeight w:hRule="exact" w:val="340"/>
          <w:jc w:val="center"/>
        </w:trPr>
        <w:tc>
          <w:tcPr>
            <w:tcW w:w="8019" w:type="dxa"/>
            <w:tcBorders>
              <w:top w:val="nil"/>
              <w:left w:val="single" w:sz="4" w:space="0" w:color="auto"/>
              <w:bottom w:val="nil"/>
              <w:right w:val="single" w:sz="4" w:space="0" w:color="auto"/>
            </w:tcBorders>
            <w:vAlign w:val="center"/>
          </w:tcPr>
          <w:p w14:paraId="785CB787"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17F9B007"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UEE</w:t>
            </w:r>
          </w:p>
        </w:tc>
      </w:tr>
      <w:tr w:rsidR="00A56C9E" w:rsidRPr="0044229D" w14:paraId="54BF9D94"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79DD269"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7C9E01FF"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UEE</w:t>
            </w:r>
          </w:p>
        </w:tc>
      </w:tr>
      <w:tr w:rsidR="00A56C9E" w:rsidRPr="0044229D" w14:paraId="32A73B0D"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60D200A"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0930157"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0649FF3B" w14:textId="77777777" w:rsidTr="00DD257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913065"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FA8841"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MEM</w:t>
            </w:r>
          </w:p>
        </w:tc>
      </w:tr>
      <w:tr w:rsidR="00A56C9E" w:rsidRPr="0044229D" w14:paraId="37E8E842" w14:textId="77777777" w:rsidTr="00DD257C">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FD13733"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783F8547"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0CE76401"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D23025E"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431EBA8C"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ACM</w:t>
            </w:r>
          </w:p>
        </w:tc>
      </w:tr>
      <w:tr w:rsidR="00A56C9E" w:rsidRPr="00337E40" w14:paraId="71BBCDCB" w14:textId="77777777" w:rsidTr="00A56C9E">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3F4375B" w14:textId="77777777" w:rsidR="00A56C9E" w:rsidRPr="00337E40" w:rsidRDefault="00A56C9E" w:rsidP="00DD257C">
            <w:pPr>
              <w:pStyle w:val="VCAAtablecondensedbullet"/>
              <w:tabs>
                <w:tab w:val="left" w:pos="34"/>
              </w:tabs>
              <w:spacing w:befor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6AFC725A" w14:textId="77777777" w:rsidR="00A56C9E" w:rsidRPr="00337E40" w:rsidRDefault="00A56C9E" w:rsidP="00DD257C">
            <w:pPr>
              <w:pStyle w:val="VCAAtablecondensed"/>
              <w:spacing w:before="0" w:after="0" w:line="240" w:lineRule="auto"/>
              <w:jc w:val="center"/>
              <w:rPr>
                <w:sz w:val="20"/>
                <w:szCs w:val="20"/>
              </w:rPr>
            </w:pPr>
          </w:p>
        </w:tc>
      </w:tr>
      <w:tr w:rsidR="00A56C9E" w:rsidRPr="00337E40" w14:paraId="21F45A0A" w14:textId="77777777" w:rsidTr="00A56C9E">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4CD2E28D" w14:textId="77777777" w:rsidR="00A56C9E" w:rsidRPr="00337E40"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514A1429" w14:textId="77777777" w:rsidR="00A56C9E" w:rsidRPr="00337E40" w:rsidRDefault="00A56C9E" w:rsidP="00DD257C">
            <w:pPr>
              <w:pStyle w:val="VCAAtablecondensed"/>
              <w:spacing w:before="0" w:after="0" w:line="240" w:lineRule="auto"/>
              <w:jc w:val="center"/>
              <w:rPr>
                <w:sz w:val="20"/>
                <w:szCs w:val="20"/>
              </w:rPr>
            </w:pPr>
            <w:r w:rsidRPr="00337E40">
              <w:rPr>
                <w:bCs/>
                <w:sz w:val="20"/>
                <w:szCs w:val="20"/>
              </w:rPr>
              <w:t>SIT</w:t>
            </w:r>
          </w:p>
        </w:tc>
      </w:tr>
      <w:tr w:rsidR="00A56C9E" w:rsidRPr="00337E40" w14:paraId="26BED856" w14:textId="77777777" w:rsidTr="00A56C9E">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362EEFC0" w14:textId="77777777" w:rsidR="00A56C9E" w:rsidRPr="00337E40"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41B0627B" w14:textId="77777777" w:rsidR="00A56C9E" w:rsidRPr="00337E40" w:rsidRDefault="00A56C9E" w:rsidP="00DD257C">
            <w:pPr>
              <w:pStyle w:val="VCAAtablecondensed"/>
              <w:spacing w:before="0" w:after="0" w:line="240" w:lineRule="auto"/>
              <w:jc w:val="center"/>
              <w:rPr>
                <w:sz w:val="20"/>
                <w:szCs w:val="20"/>
              </w:rPr>
            </w:pPr>
            <w:r w:rsidRPr="00337E40">
              <w:rPr>
                <w:bCs/>
                <w:sz w:val="20"/>
                <w:szCs w:val="20"/>
              </w:rPr>
              <w:t>SIT</w:t>
            </w:r>
          </w:p>
        </w:tc>
      </w:tr>
      <w:tr w:rsidR="00A56C9E" w:rsidRPr="00337E40" w14:paraId="74C7BCA4" w14:textId="77777777" w:rsidTr="00A56C9E">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027E11F2" w14:textId="77777777" w:rsidR="00A56C9E" w:rsidRPr="00337E40"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398314F5" w14:textId="77777777" w:rsidR="00A56C9E" w:rsidRPr="00337E40" w:rsidRDefault="00A56C9E" w:rsidP="00DD257C">
            <w:pPr>
              <w:pStyle w:val="VCAAtablecondensed"/>
              <w:spacing w:before="0" w:after="0" w:line="240" w:lineRule="auto"/>
              <w:jc w:val="center"/>
              <w:rPr>
                <w:sz w:val="20"/>
                <w:szCs w:val="20"/>
              </w:rPr>
            </w:pPr>
            <w:r w:rsidRPr="00337E40">
              <w:rPr>
                <w:bCs/>
                <w:sz w:val="20"/>
                <w:szCs w:val="20"/>
              </w:rPr>
              <w:t>SIT</w:t>
            </w:r>
          </w:p>
        </w:tc>
      </w:tr>
      <w:tr w:rsidR="00A56C9E" w:rsidRPr="0044229D" w14:paraId="5F92AE80"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D9CD4EB"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4A1003A"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15C09E40"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93D410A"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DF4DC9F"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MSF</w:t>
            </w:r>
          </w:p>
        </w:tc>
      </w:tr>
      <w:tr w:rsidR="00A56C9E" w:rsidRPr="0044229D" w14:paraId="5959F82E"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83B29A" w14:textId="77777777" w:rsidR="00A56C9E" w:rsidRPr="0044229D" w:rsidRDefault="00A56C9E" w:rsidP="00DD257C">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C677E02"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790485CA"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B92D473"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AED3483"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SHB</w:t>
            </w:r>
          </w:p>
        </w:tc>
      </w:tr>
      <w:tr w:rsidR="00A56C9E" w:rsidRPr="0044229D" w14:paraId="7464BA53"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D8D8E7E"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AA05834"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SHB</w:t>
            </w:r>
          </w:p>
        </w:tc>
      </w:tr>
      <w:tr w:rsidR="00A56C9E" w:rsidRPr="0044229D" w14:paraId="1C06D700"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74CF0AC"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DB9CD54"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SHB</w:t>
            </w:r>
          </w:p>
        </w:tc>
      </w:tr>
      <w:tr w:rsidR="00A56C9E" w:rsidRPr="0044229D" w14:paraId="3A9720B3"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72D96A"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0B9D1C"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SHB</w:t>
            </w:r>
          </w:p>
        </w:tc>
      </w:tr>
      <w:tr w:rsidR="00A56C9E" w:rsidRPr="0044229D" w14:paraId="7B84DC49"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2CE5196"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01CCA2C"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74DD7D80"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303E8B6"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38036243"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HLT</w:t>
            </w:r>
          </w:p>
        </w:tc>
      </w:tr>
      <w:tr w:rsidR="00A56C9E" w:rsidRPr="0044229D" w14:paraId="064E8BB2" w14:textId="77777777" w:rsidTr="00A56C9E">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0249D8B"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47BCDC0D" w14:textId="77777777" w:rsidR="00A56C9E" w:rsidRPr="0044229D" w:rsidRDefault="00A56C9E" w:rsidP="00A56C9E">
            <w:pPr>
              <w:pStyle w:val="VCAAtablecondensedbullet"/>
              <w:numPr>
                <w:ilvl w:val="0"/>
                <w:numId w:val="22"/>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352B09F"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HLT</w:t>
            </w:r>
          </w:p>
        </w:tc>
      </w:tr>
      <w:tr w:rsidR="00A56C9E" w:rsidRPr="0044229D" w14:paraId="6A85BF25"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51ED88"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1220EB"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8769143"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802DE50"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1175DCF"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SIT</w:t>
            </w:r>
          </w:p>
        </w:tc>
      </w:tr>
      <w:tr w:rsidR="00A56C9E" w:rsidRPr="0044229D" w14:paraId="01651629"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7AF80A0"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2E61FF6"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SIT</w:t>
            </w:r>
          </w:p>
        </w:tc>
      </w:tr>
      <w:tr w:rsidR="00A56C9E" w:rsidRPr="0044229D" w14:paraId="447F6DC5"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E0FC4B1"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F96AB4"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SIT</w:t>
            </w:r>
          </w:p>
        </w:tc>
      </w:tr>
      <w:tr w:rsidR="00A56C9E" w:rsidRPr="0044229D" w14:paraId="5A24CD1A"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7A2EFC9"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0D5EE53"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12F512D4"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0DD4E76"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5517F3E9"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ICT</w:t>
            </w:r>
          </w:p>
        </w:tc>
      </w:tr>
      <w:tr w:rsidR="00A56C9E" w:rsidRPr="0044229D" w14:paraId="305A08E5"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5EE0190B"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62DA684"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ICT</w:t>
            </w:r>
          </w:p>
        </w:tc>
      </w:tr>
      <w:tr w:rsidR="00A56C9E" w:rsidRPr="0044229D" w14:paraId="0473767F"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140519"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01443A2"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600ED6D0"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95950A"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839598"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ICT</w:t>
            </w:r>
          </w:p>
        </w:tc>
      </w:tr>
      <w:tr w:rsidR="00A56C9E" w:rsidRPr="0044229D" w14:paraId="7602860E"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453C74D"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D11915E"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7E2F167E"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59DDCF28"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D6105FA"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MSL</w:t>
            </w:r>
          </w:p>
        </w:tc>
      </w:tr>
      <w:tr w:rsidR="00A56C9E" w:rsidRPr="0044229D" w14:paraId="5E481DA2"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7ED555"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CB1DEE"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7B35C33"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FA5B888"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3A4E35D"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48BDC958"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6E4DC34"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4E0A243"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51CA90B6"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E2091D"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18476B4"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0B919DF8"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31E6E3B"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177CA1E"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3D383B81"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C65E7FE"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C81DE42"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CPC</w:t>
            </w:r>
          </w:p>
        </w:tc>
      </w:tr>
      <w:tr w:rsidR="00A56C9E" w:rsidRPr="0044229D" w14:paraId="3924E998"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14FA02D"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6C0AFCB"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3567C48F"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2246CE"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033DD4"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BSB</w:t>
            </w:r>
          </w:p>
        </w:tc>
      </w:tr>
      <w:tr w:rsidR="00A56C9E" w:rsidRPr="0044229D" w14:paraId="61BA71F4"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8EC73EB"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227F3A2"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668D75D6"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48B29141"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057B4EDF"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SIS</w:t>
            </w:r>
          </w:p>
        </w:tc>
      </w:tr>
      <w:tr w:rsidR="00A56C9E" w:rsidRPr="0044229D" w14:paraId="7456CDB0"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BEE6EC1"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651BBE0C"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SIS</w:t>
            </w:r>
          </w:p>
        </w:tc>
      </w:tr>
      <w:tr w:rsidR="00A56C9E" w:rsidRPr="0044229D" w14:paraId="66B25B1A"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11DD864"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1034D1F"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SIS</w:t>
            </w:r>
          </w:p>
        </w:tc>
      </w:tr>
      <w:tr w:rsidR="00A56C9E" w:rsidRPr="0044229D" w14:paraId="7E8EA5A2" w14:textId="77777777" w:rsidTr="00A56C9E">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5DE12A" w14:textId="77777777" w:rsidR="00A56C9E" w:rsidRPr="0044229D" w:rsidRDefault="00A56C9E" w:rsidP="00DD257C">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393F79A" w14:textId="77777777" w:rsidR="00A56C9E" w:rsidRPr="0044229D" w:rsidRDefault="00A56C9E" w:rsidP="00DD257C">
            <w:pPr>
              <w:pStyle w:val="VCAAtablecondensed"/>
              <w:spacing w:before="0" w:after="0" w:line="240" w:lineRule="auto"/>
              <w:jc w:val="center"/>
              <w:rPr>
                <w:b/>
                <w:sz w:val="20"/>
                <w:szCs w:val="20"/>
              </w:rPr>
            </w:pPr>
          </w:p>
        </w:tc>
      </w:tr>
      <w:tr w:rsidR="00A56C9E" w:rsidRPr="0044229D" w14:paraId="41F96703" w14:textId="77777777" w:rsidTr="00A56C9E">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1753E20"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9DD1848"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r w:rsidR="00A56C9E" w:rsidRPr="0044229D" w14:paraId="1BEA4D64" w14:textId="77777777" w:rsidTr="00A56C9E">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F1A44D" w14:textId="77777777" w:rsidR="00A56C9E" w:rsidRPr="0044229D" w:rsidRDefault="00A56C9E" w:rsidP="00A56C9E">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38D905" w14:textId="77777777" w:rsidR="00A56C9E" w:rsidRPr="0044229D" w:rsidRDefault="00A56C9E" w:rsidP="00DD257C">
            <w:pPr>
              <w:pStyle w:val="VCAAtablecondensed"/>
              <w:spacing w:before="0" w:after="0" w:line="240" w:lineRule="auto"/>
              <w:jc w:val="center"/>
              <w:rPr>
                <w:sz w:val="20"/>
                <w:szCs w:val="20"/>
              </w:rPr>
            </w:pPr>
            <w:r w:rsidRPr="0044229D">
              <w:rPr>
                <w:sz w:val="20"/>
                <w:szCs w:val="20"/>
              </w:rPr>
              <w:t>CUA</w:t>
            </w:r>
          </w:p>
        </w:tc>
      </w:tr>
    </w:tbl>
    <w:p w14:paraId="33A403F3" w14:textId="77777777" w:rsidR="00D5371D" w:rsidRDefault="00D5371D" w:rsidP="00D5371D">
      <w:pPr>
        <w:pStyle w:val="VCAAHeading3"/>
      </w:pPr>
      <w:bookmarkStart w:id="69" w:name="_Toc135146377"/>
      <w:bookmarkStart w:id="70" w:name="_Toc135901148"/>
      <w:bookmarkStart w:id="71" w:name="_Toc154570795"/>
      <w:bookmarkStart w:id="72" w:name="_Hlk134790897"/>
      <w:r>
        <w:t>VET credit arrangements</w:t>
      </w:r>
      <w:bookmarkEnd w:id="69"/>
      <w:bookmarkEnd w:id="70"/>
      <w:bookmarkEnd w:id="71"/>
    </w:p>
    <w:p w14:paraId="36383D85" w14:textId="77777777" w:rsidR="00D5371D" w:rsidRPr="00A0485F" w:rsidRDefault="00D5371D" w:rsidP="00D5371D">
      <w:pPr>
        <w:pStyle w:val="VCAAHeading4"/>
      </w:pPr>
      <w:r w:rsidRPr="00A0485F">
        <w:t>Accruing credit in one certificate</w:t>
      </w:r>
    </w:p>
    <w:p w14:paraId="269CF2A8" w14:textId="77777777" w:rsidR="00D5371D" w:rsidRPr="00A0485F" w:rsidRDefault="00D5371D" w:rsidP="00D5371D">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6E15DA9D" w14:textId="77777777" w:rsidR="00D5371D" w:rsidRPr="00A0485F" w:rsidRDefault="00D5371D" w:rsidP="00D5371D">
      <w:pPr>
        <w:pStyle w:val="VCAAbullet"/>
      </w:pPr>
      <w:r w:rsidRPr="00A0485F">
        <w:t>a VE1 – VCE VET qualification that provides a Unit 3–4 sequence</w:t>
      </w:r>
    </w:p>
    <w:p w14:paraId="5770B318" w14:textId="77777777" w:rsidR="00D5371D" w:rsidRPr="00A0485F" w:rsidRDefault="00D5371D" w:rsidP="00D5371D">
      <w:pPr>
        <w:pStyle w:val="VCAAbullet"/>
      </w:pPr>
      <w:r w:rsidRPr="00A0485F">
        <w:t>a VE3 – Other VET qualification at a certificate III level.</w:t>
      </w:r>
    </w:p>
    <w:p w14:paraId="19937584" w14:textId="77777777" w:rsidR="00D5371D" w:rsidRPr="00A0485F" w:rsidRDefault="00D5371D" w:rsidP="00D5371D">
      <w:pPr>
        <w:pStyle w:val="VCAAbody"/>
      </w:pPr>
      <w:r w:rsidRPr="00A0485F">
        <w:t>Where a qualification includes enough nominal hours, further units of credit may be available.</w:t>
      </w:r>
    </w:p>
    <w:p w14:paraId="490FFB9B" w14:textId="77777777" w:rsidR="00D5371D" w:rsidRPr="00A0485F" w:rsidRDefault="00D5371D" w:rsidP="00D5371D">
      <w:pPr>
        <w:pStyle w:val="VCAAHeading4"/>
      </w:pPr>
      <w:r w:rsidRPr="00A0485F">
        <w:t>Accruing credit across multiple certificates</w:t>
      </w:r>
    </w:p>
    <w:p w14:paraId="05343B0F" w14:textId="77777777" w:rsidR="00D5371D" w:rsidRPr="00A0485F" w:rsidRDefault="00D5371D" w:rsidP="00D5371D">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3FCA6872" w14:textId="77777777" w:rsidR="00D5371D" w:rsidRPr="00A0485F" w:rsidRDefault="00D5371D" w:rsidP="00D5371D">
      <w:pPr>
        <w:pStyle w:val="VCAAbullet"/>
      </w:pPr>
      <w:r w:rsidRPr="00A0485F">
        <w:t>the same industry group as at least one certificate from the student’s first 180 hours of VET</w:t>
      </w:r>
    </w:p>
    <w:p w14:paraId="5315A784" w14:textId="77777777" w:rsidR="00D5371D" w:rsidRPr="00A0485F" w:rsidRDefault="00D5371D" w:rsidP="00D5371D">
      <w:pPr>
        <w:pStyle w:val="VCAAbullet"/>
      </w:pPr>
      <w:r w:rsidRPr="00A0485F">
        <w:t>a VE1 – VCE VET program that provides a Unit 3–4 sequence</w:t>
      </w:r>
    </w:p>
    <w:p w14:paraId="00C86573" w14:textId="77777777" w:rsidR="00D5371D" w:rsidRPr="00A0485F" w:rsidRDefault="00D5371D" w:rsidP="00D5371D">
      <w:pPr>
        <w:pStyle w:val="VCAAbullet"/>
      </w:pPr>
      <w:r w:rsidRPr="00A0485F">
        <w:t>a VE3 – Other VET qualification at a certificate III level.</w:t>
      </w:r>
    </w:p>
    <w:p w14:paraId="22E88EDF" w14:textId="77777777" w:rsidR="00D5371D" w:rsidRPr="000C1A72" w:rsidRDefault="00D5371D" w:rsidP="00D5371D">
      <w:pPr>
        <w:pStyle w:val="VCAAHeading4"/>
      </w:pPr>
      <w:r w:rsidRPr="00A0485F">
        <w:t>Accruing credit in a VE2 – SBAT</w:t>
      </w:r>
    </w:p>
    <w:p w14:paraId="4EBDCD4A" w14:textId="77777777" w:rsidR="00D5371D" w:rsidRPr="00A65888" w:rsidRDefault="00D5371D" w:rsidP="00D5371D">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627971C6" w14:textId="77777777" w:rsidR="00D5371D" w:rsidRPr="00A65888" w:rsidRDefault="00D5371D" w:rsidP="00D5371D">
      <w:pPr>
        <w:pStyle w:val="VCAAbullet"/>
      </w:pPr>
      <w:r w:rsidRPr="00A65888">
        <w:t>a VE2 – SBAT qualification that provides a Unit 3–4 sequence.</w:t>
      </w:r>
    </w:p>
    <w:p w14:paraId="680EB203" w14:textId="77777777" w:rsidR="00D5371D" w:rsidRPr="00A65888" w:rsidRDefault="00D5371D" w:rsidP="00D5371D">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16D00B50" w14:textId="77777777" w:rsidR="00D5371D" w:rsidRPr="000C1A72" w:rsidRDefault="00D5371D" w:rsidP="00D5371D">
      <w:pPr>
        <w:pStyle w:val="VCAAbullet"/>
      </w:pPr>
      <w:r w:rsidRPr="000C1A72">
        <w:t>a VE</w:t>
      </w:r>
      <w:r>
        <w:t>2</w:t>
      </w:r>
      <w:r w:rsidRPr="000C1A72">
        <w:t xml:space="preserve"> – </w:t>
      </w:r>
      <w:r>
        <w:t>SBAT</w:t>
      </w:r>
      <w:r w:rsidRPr="000C1A72">
        <w:t xml:space="preserve"> qualification that provides a Unit 3–4 sequence</w:t>
      </w:r>
      <w:r>
        <w:t>.</w:t>
      </w:r>
    </w:p>
    <w:p w14:paraId="54CDA600" w14:textId="77777777" w:rsidR="00D5371D" w:rsidRDefault="00D5371D" w:rsidP="00D5371D">
      <w:pPr>
        <w:pStyle w:val="VCAAHeading3"/>
      </w:pPr>
      <w:bookmarkStart w:id="73" w:name="_Toc135146378"/>
      <w:bookmarkStart w:id="74" w:name="_Toc135901149"/>
      <w:bookmarkStart w:id="75" w:name="_Toc154570796"/>
      <w:bookmarkEnd w:id="72"/>
      <w:r>
        <w:t>VCE VM credit arrangements</w:t>
      </w:r>
      <w:bookmarkEnd w:id="73"/>
      <w:bookmarkEnd w:id="74"/>
      <w:bookmarkEnd w:id="75"/>
    </w:p>
    <w:p w14:paraId="70663566" w14:textId="77777777" w:rsidR="00D5371D" w:rsidRPr="00100024" w:rsidRDefault="00D5371D" w:rsidP="00D5371D">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1C1B7D5F" w14:textId="77777777" w:rsidR="00D5371D" w:rsidRDefault="00D5371D" w:rsidP="00D5371D">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2" w:history="1">
        <w:r>
          <w:rPr>
            <w:rStyle w:val="Hyperlink"/>
            <w:rFonts w:ascii="Arial" w:hAnsi="Arial"/>
          </w:rPr>
          <w:t>VCE Vocational Major (VM)</w:t>
        </w:r>
      </w:hyperlink>
      <w:r w:rsidRPr="00245BE4">
        <w:rPr>
          <w:color w:val="212121"/>
        </w:rPr>
        <w:t>.</w:t>
      </w:r>
    </w:p>
    <w:p w14:paraId="65A56DF7" w14:textId="77777777" w:rsidR="00D5371D" w:rsidRDefault="00D5371D" w:rsidP="00D5371D">
      <w:pPr>
        <w:pStyle w:val="VCAAHeading3"/>
      </w:pPr>
      <w:bookmarkStart w:id="76" w:name="_Toc135146379"/>
      <w:bookmarkStart w:id="77" w:name="_Toc135901150"/>
      <w:bookmarkStart w:id="78" w:name="_Toc154570797"/>
      <w:r>
        <w:t>VPC credit arrangements</w:t>
      </w:r>
      <w:bookmarkEnd w:id="76"/>
      <w:bookmarkEnd w:id="77"/>
      <w:bookmarkEnd w:id="78"/>
    </w:p>
    <w:p w14:paraId="16788F60" w14:textId="77777777" w:rsidR="00D5371D" w:rsidRPr="004965A2" w:rsidRDefault="00D5371D" w:rsidP="00D5371D">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2A2105E8" w14:textId="77777777" w:rsidR="00D5371D" w:rsidRPr="004965A2" w:rsidRDefault="00D5371D" w:rsidP="00D5371D">
      <w:pPr>
        <w:pStyle w:val="VCAAbody"/>
      </w:pPr>
      <w:r w:rsidRPr="004965A2">
        <w:t>For information</w:t>
      </w:r>
      <w:r>
        <w:t xml:space="preserve"> on credit arrangements</w:t>
      </w:r>
      <w:r w:rsidRPr="004965A2">
        <w:t xml:space="preserve">, please refer to </w:t>
      </w:r>
      <w:hyperlink r:id="rId33" w:history="1">
        <w:r w:rsidRPr="004965A2">
          <w:rPr>
            <w:rStyle w:val="Hyperlink"/>
          </w:rPr>
          <w:t>Victorian Pathways Certificate (VPC)</w:t>
        </w:r>
      </w:hyperlink>
      <w:r w:rsidRPr="004965A2">
        <w:t>.</w:t>
      </w:r>
    </w:p>
    <w:p w14:paraId="4FEC5951" w14:textId="77777777" w:rsidR="00D5371D" w:rsidRDefault="00D5371D" w:rsidP="00D5371D">
      <w:pPr>
        <w:pStyle w:val="VCAAHeading2"/>
      </w:pPr>
      <w:bookmarkStart w:id="79" w:name="_Toc135146380"/>
      <w:bookmarkStart w:id="80" w:name="_Toc135901151"/>
      <w:bookmarkStart w:id="81" w:name="_Toc154570798"/>
      <w:r>
        <w:t>‘Get VET’ resources</w:t>
      </w:r>
      <w:bookmarkEnd w:id="79"/>
      <w:bookmarkEnd w:id="80"/>
      <w:bookmarkEnd w:id="81"/>
    </w:p>
    <w:p w14:paraId="392B4F91" w14:textId="77777777" w:rsidR="00D5371D" w:rsidRDefault="00D5371D" w:rsidP="00D5371D">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4D985108" w14:textId="77777777" w:rsidR="00D5371D" w:rsidRPr="00EE7765" w:rsidRDefault="00D5371D" w:rsidP="00D5371D">
      <w:pPr>
        <w:pStyle w:val="VCAAbullet"/>
      </w:pPr>
      <w:r w:rsidRPr="00EE7765">
        <w:t>VET Fast Facts</w:t>
      </w:r>
    </w:p>
    <w:p w14:paraId="67697433" w14:textId="77777777" w:rsidR="00D5371D" w:rsidRPr="00EE7765" w:rsidRDefault="00D5371D" w:rsidP="00D5371D">
      <w:pPr>
        <w:pStyle w:val="VCAAbullet"/>
      </w:pPr>
      <w:r w:rsidRPr="00EE7765">
        <w:t>How VET is different</w:t>
      </w:r>
    </w:p>
    <w:p w14:paraId="539BAFA1" w14:textId="77777777" w:rsidR="00D5371D" w:rsidRPr="00EE7765" w:rsidRDefault="00D5371D" w:rsidP="00D5371D">
      <w:pPr>
        <w:pStyle w:val="VCAAbullet"/>
      </w:pPr>
      <w:r w:rsidRPr="00EE7765">
        <w:t>What you get from VET</w:t>
      </w:r>
    </w:p>
    <w:p w14:paraId="16AD8AEF" w14:textId="77777777" w:rsidR="00D5371D" w:rsidRPr="00EE7765" w:rsidRDefault="00D5371D" w:rsidP="00D5371D">
      <w:pPr>
        <w:pStyle w:val="VCAAbullet"/>
      </w:pPr>
      <w:r w:rsidRPr="00EE7765">
        <w:t>How VET can prepare you for the future</w:t>
      </w:r>
    </w:p>
    <w:p w14:paraId="1AB7A554" w14:textId="77777777" w:rsidR="00D5371D" w:rsidRPr="00EE7765" w:rsidRDefault="00D5371D" w:rsidP="00D5371D">
      <w:pPr>
        <w:pStyle w:val="VCAAbullet"/>
      </w:pPr>
      <w:r w:rsidRPr="00EE7765">
        <w:t>What a VET pathway looks like</w:t>
      </w:r>
    </w:p>
    <w:p w14:paraId="124E4B54" w14:textId="77777777" w:rsidR="00D5371D" w:rsidRPr="00EE7765" w:rsidRDefault="00D5371D" w:rsidP="00D5371D">
      <w:pPr>
        <w:pStyle w:val="VCAAbullet"/>
      </w:pPr>
      <w:r w:rsidRPr="00EE7765">
        <w:t>7 questions to ask yourself</w:t>
      </w:r>
    </w:p>
    <w:p w14:paraId="60AC97C0" w14:textId="77777777" w:rsidR="00D5371D" w:rsidRPr="00EE7765" w:rsidRDefault="00D5371D" w:rsidP="00D5371D">
      <w:pPr>
        <w:pStyle w:val="VCAAbullet"/>
      </w:pPr>
      <w:r w:rsidRPr="00EE7765">
        <w:t>Which VET are you?</w:t>
      </w:r>
    </w:p>
    <w:p w14:paraId="58469078" w14:textId="77777777" w:rsidR="00D5371D" w:rsidRPr="00EE7765" w:rsidRDefault="00D5371D" w:rsidP="00D5371D">
      <w:pPr>
        <w:pStyle w:val="VCAAbullet"/>
      </w:pPr>
      <w:r w:rsidRPr="00EE7765">
        <w:t>VCE VET programs</w:t>
      </w:r>
    </w:p>
    <w:p w14:paraId="26211EC4" w14:textId="77777777" w:rsidR="00D5371D" w:rsidRPr="00EE7765" w:rsidRDefault="00D5371D" w:rsidP="00D5371D">
      <w:pPr>
        <w:pStyle w:val="VCAAbullet"/>
      </w:pPr>
      <w:r w:rsidRPr="00EE7765">
        <w:t xml:space="preserve">Structured </w:t>
      </w:r>
      <w:r>
        <w:t>W</w:t>
      </w:r>
      <w:r w:rsidRPr="00EE7765">
        <w:t xml:space="preserve">orkplace </w:t>
      </w:r>
      <w:r>
        <w:t>L</w:t>
      </w:r>
      <w:r w:rsidRPr="00EE7765">
        <w:t>earning</w:t>
      </w:r>
    </w:p>
    <w:p w14:paraId="5FA61081" w14:textId="77777777" w:rsidR="00D5371D" w:rsidRPr="00EE7765" w:rsidRDefault="00D5371D" w:rsidP="00D5371D">
      <w:pPr>
        <w:pStyle w:val="VCAAbullet"/>
      </w:pPr>
      <w:r w:rsidRPr="00EE7765">
        <w:t>School-based apprenticeship or traineeship</w:t>
      </w:r>
    </w:p>
    <w:p w14:paraId="00D413C3" w14:textId="77777777" w:rsidR="00D5371D" w:rsidRPr="00EE7765" w:rsidRDefault="00D5371D" w:rsidP="00D5371D">
      <w:pPr>
        <w:pStyle w:val="VCAAbullet"/>
      </w:pPr>
      <w:r w:rsidRPr="00EE7765">
        <w:t>Other VET qualifications</w:t>
      </w:r>
    </w:p>
    <w:p w14:paraId="6306CCB8" w14:textId="77777777" w:rsidR="00D5371D" w:rsidRPr="00EE7765" w:rsidRDefault="00D5371D" w:rsidP="00D5371D">
      <w:pPr>
        <w:pStyle w:val="VCAAbullet"/>
      </w:pPr>
      <w:r w:rsidRPr="00EE7765">
        <w:t>Get a taste of VET careers and training</w:t>
      </w:r>
    </w:p>
    <w:p w14:paraId="16E8A77B" w14:textId="77777777" w:rsidR="00D5371D" w:rsidRPr="00EE7765" w:rsidRDefault="00D5371D" w:rsidP="00D5371D">
      <w:pPr>
        <w:pStyle w:val="VCAAbullet"/>
      </w:pPr>
      <w:r w:rsidRPr="00EE7765">
        <w:t>Where to find out more about VET</w:t>
      </w:r>
    </w:p>
    <w:p w14:paraId="766DE98E" w14:textId="77777777" w:rsidR="00D5371D" w:rsidRPr="00EE7765" w:rsidRDefault="00D5371D" w:rsidP="00D5371D">
      <w:pPr>
        <w:pStyle w:val="VCAAbullet"/>
      </w:pPr>
      <w:r w:rsidRPr="00EE7765">
        <w:t>Resources</w:t>
      </w:r>
    </w:p>
    <w:p w14:paraId="71A5DE8D" w14:textId="77777777" w:rsidR="00D5371D" w:rsidRPr="00EE7765" w:rsidRDefault="00D5371D" w:rsidP="00D5371D">
      <w:pPr>
        <w:pStyle w:val="VCAAbullet"/>
      </w:pPr>
      <w:r w:rsidRPr="00EE7765">
        <w:t>Hear what VET students say</w:t>
      </w:r>
    </w:p>
    <w:p w14:paraId="0357ABB5" w14:textId="77777777" w:rsidR="00D5371D" w:rsidRPr="00EE7765" w:rsidRDefault="00D5371D" w:rsidP="00D5371D">
      <w:pPr>
        <w:pStyle w:val="VCAAbullet"/>
      </w:pPr>
      <w:r w:rsidRPr="00EE7765">
        <w:t>Hear what VET teachers say</w:t>
      </w:r>
    </w:p>
    <w:p w14:paraId="5562E232" w14:textId="77777777" w:rsidR="00D5371D" w:rsidRPr="00EE7765" w:rsidRDefault="00D5371D" w:rsidP="00D5371D">
      <w:pPr>
        <w:pStyle w:val="VCAAbullet"/>
      </w:pPr>
      <w:r w:rsidRPr="00EE7765">
        <w:t>Career pathway posters</w:t>
      </w:r>
    </w:p>
    <w:p w14:paraId="4D8C6EC8" w14:textId="77777777" w:rsidR="00D5371D" w:rsidRDefault="00D5371D" w:rsidP="00D5371D">
      <w:pPr>
        <w:pStyle w:val="VCAAbody"/>
      </w:pPr>
      <w:r>
        <w:rPr>
          <w:color w:val="212121"/>
        </w:rPr>
        <w:lastRenderedPageBreak/>
        <w:t xml:space="preserve">For more information, </w:t>
      </w:r>
      <w:r>
        <w:t>please refer to</w:t>
      </w:r>
      <w:r>
        <w:rPr>
          <w:rFonts w:ascii="Arial" w:hAnsi="Arial"/>
        </w:rPr>
        <w:t xml:space="preserve"> </w:t>
      </w:r>
      <w:hyperlink r:id="rId34" w:history="1">
        <w:r>
          <w:rPr>
            <w:rStyle w:val="Hyperlink"/>
            <w:rFonts w:ascii="Arial" w:hAnsi="Arial"/>
          </w:rPr>
          <w:t>‘Get VET’</w:t>
        </w:r>
      </w:hyperlink>
      <w:r w:rsidRPr="00245BE4">
        <w:rPr>
          <w:color w:val="212121"/>
        </w:rPr>
        <w:t>.</w:t>
      </w:r>
    </w:p>
    <w:p w14:paraId="1F82C799" w14:textId="77777777" w:rsidR="00D5371D" w:rsidRDefault="00D5371D" w:rsidP="00D5371D">
      <w:pPr>
        <w:pStyle w:val="VCAAHeading3"/>
      </w:pPr>
      <w:bookmarkStart w:id="82" w:name="_Toc135146381"/>
      <w:bookmarkStart w:id="83" w:name="_Toc135901152"/>
      <w:bookmarkStart w:id="84" w:name="_Toc154570799"/>
      <w:r>
        <w:t>VCE VET program chart</w:t>
      </w:r>
      <w:bookmarkEnd w:id="82"/>
      <w:bookmarkEnd w:id="83"/>
      <w:bookmarkEnd w:id="84"/>
    </w:p>
    <w:p w14:paraId="7730035C" w14:textId="77777777" w:rsidR="00D5371D" w:rsidRPr="00CF0FD8" w:rsidRDefault="00D5371D" w:rsidP="00D5371D">
      <w:pPr>
        <w:pStyle w:val="VCAAbody"/>
      </w:pPr>
      <w:r>
        <w:t xml:space="preserve">The </w:t>
      </w:r>
      <w:hyperlink r:id="rId35"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07FDC4E8" w14:textId="77777777" w:rsidR="00D5371D" w:rsidRDefault="00D5371D" w:rsidP="00D5371D">
      <w:pPr>
        <w:pStyle w:val="VCAAHeading2"/>
      </w:pPr>
      <w:bookmarkStart w:id="85" w:name="_Toc135146382"/>
      <w:bookmarkStart w:id="86" w:name="_Toc135901153"/>
      <w:bookmarkStart w:id="87" w:name="_Toc154570800"/>
      <w:r>
        <w:t>Scored assessment</w:t>
      </w:r>
      <w:bookmarkEnd w:id="85"/>
      <w:bookmarkEnd w:id="86"/>
      <w:bookmarkEnd w:id="87"/>
    </w:p>
    <w:p w14:paraId="2D779BB9" w14:textId="77777777" w:rsidR="00D5371D" w:rsidRDefault="00D5371D" w:rsidP="00D5371D">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609DDED3" w14:textId="77777777" w:rsidR="00D5371D" w:rsidRDefault="00D5371D" w:rsidP="00D5371D">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237A1D98" w14:textId="77777777" w:rsidR="00D5371D" w:rsidRPr="00751A25" w:rsidRDefault="00D5371D" w:rsidP="00D5371D">
      <w:pPr>
        <w:pStyle w:val="VCAAHeading3"/>
      </w:pPr>
      <w:bookmarkStart w:id="88" w:name="_Toc135146383"/>
      <w:bookmarkStart w:id="89" w:name="_Toc135901154"/>
      <w:bookmarkStart w:id="90" w:name="_Toc154570801"/>
      <w:r w:rsidRPr="00751A25">
        <w:t>Study score</w:t>
      </w:r>
      <w:bookmarkEnd w:id="88"/>
      <w:bookmarkEnd w:id="89"/>
      <w:bookmarkEnd w:id="90"/>
    </w:p>
    <w:p w14:paraId="1ECE1B00" w14:textId="77777777" w:rsidR="00D5371D" w:rsidRDefault="00D5371D" w:rsidP="00D5371D">
      <w:pPr>
        <w:pStyle w:val="VCAAbody"/>
      </w:pPr>
      <w:r>
        <w:t xml:space="preserve">To be eligible for a study score students must: </w:t>
      </w:r>
    </w:p>
    <w:p w14:paraId="63EE8D1D" w14:textId="77777777" w:rsidR="00D5371D" w:rsidRPr="00A16C59" w:rsidRDefault="00D5371D" w:rsidP="00D5371D">
      <w:pPr>
        <w:pStyle w:val="VCAAbullet"/>
      </w:pPr>
      <w:r w:rsidRPr="00A16C59">
        <w:t>satisfactorily complete all the units of competency required in the scored Unit 3</w:t>
      </w:r>
      <w:r>
        <w:rPr>
          <w:rFonts w:cstheme="majorHAnsi"/>
        </w:rPr>
        <w:t>–</w:t>
      </w:r>
      <w:r w:rsidRPr="00A16C59">
        <w:t>4 sequence</w:t>
      </w:r>
    </w:p>
    <w:p w14:paraId="51A881A1" w14:textId="77777777" w:rsidR="00D5371D" w:rsidRPr="00A16C59" w:rsidRDefault="00D5371D" w:rsidP="00D5371D">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4881CD23" w14:textId="77777777" w:rsidR="00D5371D" w:rsidRPr="00A16C59" w:rsidRDefault="00D5371D" w:rsidP="00D5371D">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36A794C7" w14:textId="77777777" w:rsidR="00D5371D" w:rsidRDefault="00D5371D" w:rsidP="00D5371D">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560360B2" w14:textId="77777777" w:rsidR="00D5371D" w:rsidRDefault="00D5371D" w:rsidP="00D5371D">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6" w:history="1">
        <w:r w:rsidRPr="00A0485F">
          <w:rPr>
            <w:rStyle w:val="Hyperlink"/>
            <w:i/>
          </w:rPr>
          <w:t>VCE VET Scored Assessment Guide</w:t>
        </w:r>
      </w:hyperlink>
      <w:r>
        <w:t>.</w:t>
      </w:r>
    </w:p>
    <w:p w14:paraId="5AA174AA" w14:textId="77777777" w:rsidR="00D5371D" w:rsidRPr="008027D0" w:rsidRDefault="00D5371D" w:rsidP="00D5371D">
      <w:pPr>
        <w:pStyle w:val="VCAAbody"/>
      </w:pPr>
      <w:r>
        <w:t xml:space="preserve">For more information on study scores and ATAR contributions, please refer to </w:t>
      </w:r>
      <w:hyperlink r:id="rId37" w:history="1">
        <w:r>
          <w:rPr>
            <w:rStyle w:val="Hyperlink"/>
          </w:rPr>
          <w:t>Victorian Tertiary Admissions Centre (VTAC)</w:t>
        </w:r>
      </w:hyperlink>
      <w:r>
        <w:t xml:space="preserve">. </w:t>
      </w:r>
    </w:p>
    <w:p w14:paraId="7F057C17" w14:textId="77777777" w:rsidR="00D5371D" w:rsidRDefault="00D5371D" w:rsidP="00D5371D">
      <w:pPr>
        <w:pStyle w:val="VCAAHeading2"/>
      </w:pPr>
      <w:bookmarkStart w:id="91" w:name="_Toc135146384"/>
      <w:bookmarkStart w:id="92" w:name="_Toc135901155"/>
      <w:bookmarkStart w:id="93" w:name="_Toc154570802"/>
      <w:r w:rsidRPr="00170134">
        <w:t>ATAR contribution</w:t>
      </w:r>
      <w:bookmarkEnd w:id="91"/>
      <w:bookmarkEnd w:id="92"/>
      <w:bookmarkEnd w:id="93"/>
    </w:p>
    <w:p w14:paraId="1076727F" w14:textId="77777777" w:rsidR="00D5371D" w:rsidRDefault="00D5371D" w:rsidP="00D5371D">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2B133A98" w14:textId="77777777" w:rsidR="00D5371D" w:rsidRPr="008027D0" w:rsidRDefault="00D5371D" w:rsidP="00D5371D">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1BBBA580" w14:textId="77777777" w:rsidR="00D5371D" w:rsidRDefault="00D5371D" w:rsidP="00D5371D">
      <w:pPr>
        <w:rPr>
          <w:rFonts w:ascii="Arial" w:hAnsi="Arial" w:cs="Arial"/>
          <w:color w:val="0F7EB4"/>
          <w:sz w:val="40"/>
          <w:szCs w:val="28"/>
        </w:rPr>
      </w:pPr>
      <w:r>
        <w:br w:type="page"/>
      </w:r>
    </w:p>
    <w:p w14:paraId="08C8CF88" w14:textId="77777777" w:rsidR="00D5371D" w:rsidRDefault="00D5371D" w:rsidP="00D5371D">
      <w:pPr>
        <w:pStyle w:val="VCAAHeading3"/>
      </w:pPr>
      <w:bookmarkStart w:id="94" w:name="_Toc135146385"/>
      <w:bookmarkStart w:id="95" w:name="_Toc135901156"/>
      <w:bookmarkStart w:id="96" w:name="_Toc154570803"/>
      <w:r>
        <w:lastRenderedPageBreak/>
        <w:t>Scored VCE VET program</w:t>
      </w:r>
      <w:bookmarkEnd w:id="94"/>
      <w:bookmarkEnd w:id="95"/>
      <w:bookmarkEnd w:id="96"/>
    </w:p>
    <w:p w14:paraId="1ACE5872" w14:textId="77777777" w:rsidR="00D5371D" w:rsidRDefault="00D5371D" w:rsidP="00D5371D">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7923BE30" w14:textId="77777777" w:rsidR="00D5371D" w:rsidRDefault="00D5371D" w:rsidP="00D5371D">
      <w:pPr>
        <w:pStyle w:val="VCAAbody"/>
      </w:pPr>
      <w:r w:rsidRPr="00055C74">
        <w:t>This study score can contribute directly to the ATAR, either as one of the student</w:t>
      </w:r>
      <w:r>
        <w:t>’</w:t>
      </w:r>
      <w:r w:rsidRPr="00055C74">
        <w:t>s best four studies (the primary four) or as a fifth or sixth study increment.</w:t>
      </w:r>
    </w:p>
    <w:p w14:paraId="6B444127" w14:textId="77777777" w:rsidR="00D5371D" w:rsidRPr="00055C74" w:rsidRDefault="00D5371D" w:rsidP="00D5371D">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34846FFA" w14:textId="77777777" w:rsidR="00D5371D" w:rsidRPr="004201C7" w:rsidRDefault="00D5371D" w:rsidP="00D5371D">
      <w:pPr>
        <w:pStyle w:val="VCAAbody"/>
      </w:pPr>
      <w:r w:rsidRPr="00055C74">
        <w:t>Where a student elects not to receive a study score</w:t>
      </w:r>
      <w:r>
        <w:t>,</w:t>
      </w:r>
      <w:r w:rsidRPr="00055C74">
        <w:t xml:space="preserve"> no contribution to the ATAR will be available.</w:t>
      </w:r>
    </w:p>
    <w:p w14:paraId="57C89892" w14:textId="77777777" w:rsidR="00D5371D" w:rsidRPr="008027D0" w:rsidRDefault="00D5371D" w:rsidP="00D5371D">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4591EF35" w14:textId="77777777" w:rsidR="00D5371D" w:rsidRPr="00055C74" w:rsidRDefault="00D5371D" w:rsidP="00D5371D">
      <w:pPr>
        <w:pStyle w:val="VCAAHeading3"/>
      </w:pPr>
      <w:bookmarkStart w:id="97" w:name="_Toc135146386"/>
      <w:bookmarkStart w:id="98" w:name="_Toc135901157"/>
      <w:bookmarkStart w:id="99" w:name="_Toc154570804"/>
      <w:r w:rsidRPr="00055C74">
        <w:t>Scored</w:t>
      </w:r>
      <w:r>
        <w:t xml:space="preserve"> VCE VET</w:t>
      </w:r>
      <w:r w:rsidRPr="00055C74">
        <w:t xml:space="preserve"> program</w:t>
      </w:r>
      <w:r>
        <w:t xml:space="preserve"> with an additional </w:t>
      </w:r>
      <w:r>
        <w:br/>
        <w:t>non-scored stream</w:t>
      </w:r>
      <w:bookmarkEnd w:id="97"/>
      <w:bookmarkEnd w:id="98"/>
      <w:bookmarkEnd w:id="99"/>
    </w:p>
    <w:p w14:paraId="0A9299C0" w14:textId="77777777" w:rsidR="00D5371D" w:rsidRDefault="00D5371D" w:rsidP="00D5371D">
      <w:pPr>
        <w:pStyle w:val="VCAAbody"/>
      </w:pPr>
      <w:r>
        <w:t>Some scored VCE VET programs include both a scored and a non-scored Unit 3</w:t>
      </w:r>
      <w:r>
        <w:rPr>
          <w:rFonts w:cstheme="majorHAnsi"/>
        </w:rPr>
        <w:t>–</w:t>
      </w:r>
      <w:r>
        <w:t>4 sequence.</w:t>
      </w:r>
    </w:p>
    <w:p w14:paraId="352117E4" w14:textId="77777777" w:rsidR="00D5371D" w:rsidRDefault="00D5371D" w:rsidP="00D5371D">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519E680F" w14:textId="77777777" w:rsidR="00D5371D" w:rsidRPr="008027D0" w:rsidRDefault="00D5371D" w:rsidP="00D5371D">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450AE64F" w14:textId="77777777" w:rsidR="00D5371D" w:rsidRDefault="00D5371D" w:rsidP="00D5371D">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1" w:history="1">
        <w:r>
          <w:rPr>
            <w:rStyle w:val="Hyperlink"/>
            <w:rFonts w:ascii="Arial" w:hAnsi="Arial"/>
          </w:rPr>
          <w:t>VCE VET program chart</w:t>
        </w:r>
      </w:hyperlink>
      <w:r w:rsidRPr="00245BE4">
        <w:rPr>
          <w:color w:val="212121"/>
        </w:rPr>
        <w:t>.</w:t>
      </w:r>
    </w:p>
    <w:p w14:paraId="4E323CE4" w14:textId="77777777" w:rsidR="00D5371D" w:rsidRDefault="00D5371D" w:rsidP="00D5371D">
      <w:pPr>
        <w:pStyle w:val="VCAAHeading3"/>
      </w:pPr>
      <w:bookmarkStart w:id="100" w:name="_Toc135146387"/>
      <w:bookmarkStart w:id="101" w:name="_Toc135901158"/>
      <w:bookmarkStart w:id="102" w:name="_Toc154570805"/>
      <w:r>
        <w:t>Non-s</w:t>
      </w:r>
      <w:r w:rsidRPr="00055C74">
        <w:t>cored</w:t>
      </w:r>
      <w:r>
        <w:t xml:space="preserve"> VCE VET</w:t>
      </w:r>
      <w:r w:rsidRPr="00055C74">
        <w:t xml:space="preserve"> program</w:t>
      </w:r>
      <w:r>
        <w:t>s and all other VET</w:t>
      </w:r>
      <w:bookmarkEnd w:id="100"/>
      <w:bookmarkEnd w:id="101"/>
      <w:bookmarkEnd w:id="102"/>
    </w:p>
    <w:p w14:paraId="7856C8A6" w14:textId="77777777" w:rsidR="00D5371D" w:rsidRDefault="00D5371D" w:rsidP="00D5371D">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345C6FA2" w14:textId="77777777" w:rsidR="00D5371D" w:rsidRDefault="00D5371D" w:rsidP="00D5371D">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59335FE9" w14:textId="77777777" w:rsidR="00D5371D" w:rsidRDefault="00D5371D" w:rsidP="00D5371D">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22F3411E" w14:textId="77777777" w:rsidR="00D5371D" w:rsidRPr="00170134" w:rsidRDefault="00D5371D" w:rsidP="00D5371D">
      <w:pPr>
        <w:pStyle w:val="VCAAbody"/>
      </w:pPr>
      <w:r>
        <w:t xml:space="preserve">For more information on study </w:t>
      </w:r>
      <w:r w:rsidRPr="00170134">
        <w:t xml:space="preserve">scores and ATAR contributions, please refer to </w:t>
      </w:r>
      <w:hyperlink r:id="rId42" w:history="1">
        <w:r w:rsidRPr="00170134">
          <w:rPr>
            <w:rStyle w:val="Hyperlink"/>
          </w:rPr>
          <w:t>VTAC</w:t>
        </w:r>
      </w:hyperlink>
      <w:r w:rsidRPr="00170134">
        <w:t xml:space="preserve">. </w:t>
      </w:r>
    </w:p>
    <w:p w14:paraId="6915DCB6" w14:textId="77777777" w:rsidR="00D5371D" w:rsidRPr="00170134" w:rsidRDefault="00D5371D" w:rsidP="00D5371D">
      <w:pPr>
        <w:pStyle w:val="VCAAbody"/>
      </w:pPr>
      <w:r w:rsidRPr="00170134">
        <w:t>For more information on whether a Unit 3</w:t>
      </w:r>
      <w:r w:rsidRPr="00170134">
        <w:rPr>
          <w:rFonts w:cstheme="majorHAnsi"/>
        </w:rPr>
        <w:t>–</w:t>
      </w:r>
      <w:r w:rsidRPr="00170134">
        <w:t xml:space="preserve">4 sequence is available in a certificate, please </w:t>
      </w:r>
      <w:hyperlink r:id="rId43" w:history="1">
        <w:r w:rsidRPr="00170134">
          <w:rPr>
            <w:rStyle w:val="Hyperlink"/>
          </w:rPr>
          <w:t>contact the VET Unit</w:t>
        </w:r>
      </w:hyperlink>
      <w:r w:rsidRPr="00170134">
        <w:t>.</w:t>
      </w:r>
    </w:p>
    <w:p w14:paraId="06C11088" w14:textId="77777777" w:rsidR="00D5371D" w:rsidRDefault="00D5371D" w:rsidP="00D5371D">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37A3DFCA" w14:textId="77777777" w:rsidR="00D5371D" w:rsidRDefault="00D5371D" w:rsidP="00D5371D">
      <w:pPr>
        <w:pStyle w:val="VCAAHeading2"/>
      </w:pPr>
      <w:bookmarkStart w:id="103" w:name="_Toc135146388"/>
      <w:bookmarkStart w:id="104" w:name="_Toc135901159"/>
      <w:bookmarkStart w:id="105" w:name="_Toc154570806"/>
      <w:r>
        <w:t>Structured Workplace Learning</w:t>
      </w:r>
      <w:bookmarkEnd w:id="103"/>
      <w:bookmarkEnd w:id="104"/>
      <w:bookmarkEnd w:id="105"/>
    </w:p>
    <w:p w14:paraId="24CD0C92" w14:textId="77777777" w:rsidR="00D5371D" w:rsidRPr="008802FB" w:rsidRDefault="00D5371D" w:rsidP="00D5371D">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967FBC0" w14:textId="77777777" w:rsidR="00D5371D" w:rsidRDefault="00D5371D" w:rsidP="00D5371D">
      <w:pPr>
        <w:rPr>
          <w:rFonts w:asciiTheme="majorHAnsi" w:hAnsiTheme="majorHAnsi" w:cs="Arial"/>
          <w:color w:val="000000" w:themeColor="text1"/>
          <w:sz w:val="20"/>
        </w:rPr>
      </w:pPr>
      <w:r>
        <w:br w:type="page"/>
      </w:r>
    </w:p>
    <w:p w14:paraId="5531F63A" w14:textId="77777777" w:rsidR="00D5371D" w:rsidRPr="008802FB" w:rsidRDefault="00D5371D" w:rsidP="00D5371D">
      <w:pPr>
        <w:pStyle w:val="VCAAbody"/>
      </w:pPr>
      <w:r w:rsidRPr="008802FB">
        <w:lastRenderedPageBreak/>
        <w:t>SWL complements the training undertaken at the school/RTO. It provides the context for:</w:t>
      </w:r>
    </w:p>
    <w:p w14:paraId="78BFE41C" w14:textId="77777777" w:rsidR="00D5371D" w:rsidRPr="008802FB" w:rsidRDefault="00D5371D" w:rsidP="00D5371D">
      <w:pPr>
        <w:pStyle w:val="VCAAbullet"/>
      </w:pPr>
      <w:r w:rsidRPr="008802FB">
        <w:t>enhancement of skills development</w:t>
      </w:r>
    </w:p>
    <w:p w14:paraId="749F0C97" w14:textId="77777777" w:rsidR="00D5371D" w:rsidRPr="008802FB" w:rsidRDefault="00D5371D" w:rsidP="00D5371D">
      <w:pPr>
        <w:pStyle w:val="VCAAbullet"/>
      </w:pPr>
      <w:r w:rsidRPr="008802FB">
        <w:t>practical application of industry knowledge</w:t>
      </w:r>
    </w:p>
    <w:p w14:paraId="14B2F7F7" w14:textId="77777777" w:rsidR="00D5371D" w:rsidRPr="008802FB" w:rsidRDefault="00D5371D" w:rsidP="00D5371D">
      <w:pPr>
        <w:pStyle w:val="VCAAbullet"/>
      </w:pPr>
      <w:r w:rsidRPr="008802FB">
        <w:t>assessment of units of competency, as determined by the RTO</w:t>
      </w:r>
    </w:p>
    <w:p w14:paraId="30DF82FE" w14:textId="77777777" w:rsidR="00D5371D" w:rsidRPr="008802FB" w:rsidRDefault="00D5371D" w:rsidP="00D5371D">
      <w:pPr>
        <w:pStyle w:val="VCAAbullet"/>
      </w:pPr>
      <w:r w:rsidRPr="008802FB">
        <w:t>increased employment opportunities.</w:t>
      </w:r>
    </w:p>
    <w:p w14:paraId="09B10FF6" w14:textId="77777777" w:rsidR="00D5371D" w:rsidRPr="008802FB" w:rsidRDefault="00D5371D" w:rsidP="00D5371D">
      <w:pPr>
        <w:pStyle w:val="VCAAbody"/>
      </w:pPr>
      <w:r w:rsidRPr="008802FB">
        <w:t xml:space="preserve">SWL should be spread across the duration of the training program. </w:t>
      </w:r>
    </w:p>
    <w:p w14:paraId="68BE00FE" w14:textId="77777777" w:rsidR="00D5371D" w:rsidRPr="008802FB" w:rsidRDefault="00D5371D" w:rsidP="00D5371D">
      <w:pPr>
        <w:pStyle w:val="VCAAbody"/>
      </w:pPr>
      <w:r w:rsidRPr="008802FB">
        <w:t>The VCAA mandates SWL under the following situations:</w:t>
      </w:r>
    </w:p>
    <w:p w14:paraId="5C390C0E" w14:textId="77777777" w:rsidR="00D5371D" w:rsidRPr="008802FB" w:rsidRDefault="00D5371D" w:rsidP="00D5371D">
      <w:pPr>
        <w:pStyle w:val="VCAAbullet"/>
      </w:pPr>
      <w:r w:rsidRPr="008802FB">
        <w:t xml:space="preserve">where a period of work placement is mandated for the award of the qualification </w:t>
      </w:r>
    </w:p>
    <w:p w14:paraId="139051A0" w14:textId="77777777" w:rsidR="00D5371D" w:rsidRPr="008802FB" w:rsidRDefault="00D5371D" w:rsidP="00D5371D">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2298271E" w14:textId="77777777" w:rsidR="00D5371D" w:rsidRDefault="00D5371D" w:rsidP="00D5371D">
      <w:pPr>
        <w:pStyle w:val="VCAAbody"/>
      </w:pPr>
      <w:r>
        <w:t xml:space="preserve">For more information, please refer to the </w:t>
      </w:r>
      <w:hyperlink r:id="rId44" w:history="1">
        <w:r>
          <w:rPr>
            <w:rStyle w:val="Hyperlink"/>
          </w:rPr>
          <w:t>National Training Register</w:t>
        </w:r>
      </w:hyperlink>
      <w:r>
        <w:t>.</w:t>
      </w:r>
    </w:p>
    <w:p w14:paraId="42216205" w14:textId="77777777" w:rsidR="00D5371D" w:rsidRDefault="00D5371D" w:rsidP="00D5371D">
      <w:pPr>
        <w:pStyle w:val="VCAAbody"/>
      </w:pPr>
      <w:r>
        <w:rPr>
          <w:color w:val="auto"/>
        </w:rPr>
        <w:t xml:space="preserve">For more information on SWL, the SWL Manual and the SWL portal, please refer to the </w:t>
      </w:r>
      <w:hyperlink r:id="rId45" w:history="1">
        <w:r>
          <w:rPr>
            <w:rStyle w:val="Hyperlink"/>
          </w:rPr>
          <w:t>Department of Education</w:t>
        </w:r>
      </w:hyperlink>
      <w:r>
        <w:t>.</w:t>
      </w:r>
    </w:p>
    <w:p w14:paraId="79D34099" w14:textId="77777777" w:rsidR="006A2C4E" w:rsidRDefault="006A2C4E" w:rsidP="009E436A">
      <w:pPr>
        <w:pStyle w:val="VCAAHeading3"/>
        <w:rPr>
          <w:lang w:val="en-GB"/>
        </w:rPr>
      </w:pPr>
      <w:bookmarkStart w:id="106" w:name="_Toc135146389"/>
      <w:bookmarkStart w:id="107" w:name="_Toc135901160"/>
      <w:bookmarkStart w:id="108" w:name="_Toc154570807"/>
      <w:r>
        <w:rPr>
          <w:lang w:val="en-GB"/>
        </w:rPr>
        <w:t>Structured Workplace Learning Recognition</w:t>
      </w:r>
    </w:p>
    <w:p w14:paraId="386229BD" w14:textId="77777777" w:rsidR="006A2C4E" w:rsidRDefault="006A2C4E" w:rsidP="006A2C4E">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28E810C0" w14:textId="77777777" w:rsidR="006A2C4E" w:rsidRDefault="006A2C4E" w:rsidP="006A2C4E">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69D76E76" w14:textId="77777777" w:rsidR="006A2C4E" w:rsidRDefault="006A2C4E" w:rsidP="006A2C4E">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6"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0EDC9012" w14:textId="77777777" w:rsidR="00D5371D" w:rsidRDefault="00D5371D" w:rsidP="00D5371D">
      <w:pPr>
        <w:pStyle w:val="VCAAHeading3"/>
      </w:pPr>
      <w:bookmarkStart w:id="109" w:name="_Toc135146390"/>
      <w:bookmarkStart w:id="110" w:name="_Toc135901161"/>
      <w:bookmarkStart w:id="111" w:name="_Toc154570808"/>
      <w:bookmarkEnd w:id="106"/>
      <w:bookmarkEnd w:id="107"/>
      <w:bookmarkEnd w:id="108"/>
      <w:r>
        <w:t>Workplace health and safety</w:t>
      </w:r>
      <w:bookmarkEnd w:id="109"/>
      <w:bookmarkEnd w:id="110"/>
      <w:bookmarkEnd w:id="111"/>
    </w:p>
    <w:p w14:paraId="3E8FCCF1" w14:textId="77777777" w:rsidR="00D5371D" w:rsidRPr="00472B80" w:rsidRDefault="00D5371D" w:rsidP="00D5371D">
      <w:pPr>
        <w:pStyle w:val="VCAAbody"/>
      </w:pPr>
      <w:r w:rsidRPr="00472B80">
        <w:t xml:space="preserve">Schools/RTOs must ensure that workplace health and safety (WHS) </w:t>
      </w:r>
      <w:r>
        <w:t>is</w:t>
      </w:r>
      <w:r w:rsidRPr="00472B80">
        <w:t xml:space="preserve"> fully addressed in the training program.</w:t>
      </w:r>
    </w:p>
    <w:p w14:paraId="2DB6218D" w14:textId="77777777" w:rsidR="00D5371D" w:rsidRPr="00472B80" w:rsidRDefault="00D5371D" w:rsidP="00D5371D">
      <w:pPr>
        <w:pStyle w:val="VCAAbody"/>
      </w:pPr>
      <w:r w:rsidRPr="00472B80">
        <w:t>The principal is responsible for ensuring the school meets its responsibilities for students in SWL arrangements.</w:t>
      </w:r>
    </w:p>
    <w:p w14:paraId="3F31FC8F" w14:textId="77777777" w:rsidR="00D5371D" w:rsidRPr="00472B80" w:rsidRDefault="00D5371D" w:rsidP="00D5371D">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7BB2C7B9" w14:textId="77777777" w:rsidR="00D5371D" w:rsidRPr="00472B80" w:rsidRDefault="00D5371D" w:rsidP="00D5371D">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14A4F2E1" w14:textId="77777777" w:rsidR="00D5371D" w:rsidRPr="00472B80" w:rsidRDefault="00D5371D" w:rsidP="00D5371D">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17066028" w14:textId="77777777" w:rsidR="00D5371D" w:rsidRPr="00472B80" w:rsidRDefault="00D5371D" w:rsidP="00D5371D">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6AA39DC5" w14:textId="77777777" w:rsidR="00D5371D" w:rsidRPr="00472B80" w:rsidRDefault="00D5371D" w:rsidP="00D5371D">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21E87419" w14:textId="77777777" w:rsidR="00D5371D" w:rsidRPr="00472B80" w:rsidRDefault="00D5371D" w:rsidP="00D5371D">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DBA9B47" w14:textId="77777777" w:rsidR="00D5371D" w:rsidRPr="00472B80" w:rsidRDefault="00D5371D" w:rsidP="00D5371D">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2AE3D57A" w14:textId="77777777" w:rsidR="00D5371D" w:rsidRPr="00472B80" w:rsidRDefault="00D5371D" w:rsidP="00D5371D">
      <w:pPr>
        <w:pStyle w:val="VCAAbody"/>
      </w:pPr>
      <w:r>
        <w:rPr>
          <w:color w:val="212121"/>
        </w:rPr>
        <w:t xml:space="preserve">For more information, </w:t>
      </w:r>
      <w:r>
        <w:t xml:space="preserve">please refer to </w:t>
      </w:r>
      <w:hyperlink r:id="rId47" w:history="1">
        <w:r w:rsidRPr="00472B80">
          <w:rPr>
            <w:rStyle w:val="Hyperlink"/>
          </w:rPr>
          <w:t>WorkSafe Victoria</w:t>
        </w:r>
      </w:hyperlink>
      <w:r>
        <w:t>.</w:t>
      </w:r>
    </w:p>
    <w:p w14:paraId="01816558" w14:textId="77777777" w:rsidR="00D5371D" w:rsidRDefault="00D5371D" w:rsidP="00D5371D">
      <w:pPr>
        <w:pStyle w:val="VCAAHeading2"/>
      </w:pPr>
      <w:bookmarkStart w:id="112" w:name="_Toc135146391"/>
      <w:bookmarkStart w:id="113" w:name="_Toc135901162"/>
      <w:bookmarkStart w:id="114" w:name="_Toc154570809"/>
      <w:r>
        <w:t>VCE Season of Excellence</w:t>
      </w:r>
      <w:bookmarkEnd w:id="112"/>
      <w:bookmarkEnd w:id="113"/>
      <w:bookmarkEnd w:id="114"/>
    </w:p>
    <w:p w14:paraId="5C198109" w14:textId="77777777" w:rsidR="00D5371D" w:rsidRPr="001920E1" w:rsidRDefault="00D5371D" w:rsidP="00D5371D">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59782C95" w14:textId="77777777" w:rsidR="00D5371D" w:rsidRPr="001920E1" w:rsidRDefault="00D5371D" w:rsidP="00D5371D">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2532E29" w14:textId="77777777" w:rsidR="00D5371D" w:rsidRPr="001920E1" w:rsidRDefault="00D5371D" w:rsidP="00D5371D">
      <w:pPr>
        <w:pStyle w:val="VCAAbody"/>
      </w:pPr>
      <w:r w:rsidRPr="001920E1">
        <w:t>Works on show are by a representative sample of outstanding students from the previous year, for the benefit of current students and teachers.</w:t>
      </w:r>
    </w:p>
    <w:p w14:paraId="7C1ED985" w14:textId="77777777" w:rsidR="00D5371D" w:rsidRPr="001920E1" w:rsidRDefault="00D5371D" w:rsidP="00D5371D">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468BC29F" w14:textId="77777777" w:rsidR="00D5371D" w:rsidRPr="001920E1" w:rsidRDefault="00D5371D" w:rsidP="00D5371D">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7AB6189D" w14:textId="77777777" w:rsidR="00D5371D" w:rsidRPr="001920E1" w:rsidRDefault="00D5371D" w:rsidP="00D5371D">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36DB2A7C" w14:textId="77777777" w:rsidR="00D5371D" w:rsidRDefault="00D5371D" w:rsidP="00D5371D">
      <w:pPr>
        <w:pStyle w:val="VCAAbody"/>
      </w:pPr>
      <w:r>
        <w:rPr>
          <w:color w:val="212121"/>
        </w:rPr>
        <w:t xml:space="preserve">For more information, </w:t>
      </w:r>
      <w:r>
        <w:t>please refer to</w:t>
      </w:r>
      <w:r w:rsidRPr="001920E1">
        <w:t xml:space="preserve"> </w:t>
      </w:r>
      <w:hyperlink r:id="rId48" w:history="1">
        <w:r w:rsidRPr="001920E1">
          <w:rPr>
            <w:rStyle w:val="Hyperlink"/>
          </w:rPr>
          <w:t>VCE Season of Excellence</w:t>
        </w:r>
      </w:hyperlink>
      <w:r>
        <w:t>.</w:t>
      </w:r>
    </w:p>
    <w:p w14:paraId="10F99CCF" w14:textId="77777777" w:rsidR="00D5371D" w:rsidRDefault="00D5371D" w:rsidP="00D5371D">
      <w:pPr>
        <w:pStyle w:val="VCAAHeading2"/>
      </w:pPr>
      <w:bookmarkStart w:id="115" w:name="_Toc135146392"/>
      <w:bookmarkStart w:id="116" w:name="_Toc135901163"/>
      <w:bookmarkStart w:id="117" w:name="_Toc154570810"/>
      <w:r>
        <w:t>VCAA professional learning</w:t>
      </w:r>
      <w:bookmarkEnd w:id="115"/>
      <w:bookmarkEnd w:id="116"/>
      <w:bookmarkEnd w:id="117"/>
    </w:p>
    <w:p w14:paraId="530168CC" w14:textId="77777777" w:rsidR="00D5371D" w:rsidRDefault="00D5371D" w:rsidP="00D5371D">
      <w:pPr>
        <w:pStyle w:val="VCAAbody"/>
      </w:pPr>
      <w:r w:rsidRPr="00CA2928">
        <w:t>The VCAA offers a range of professional learning opportunities for principals, teachers and school administration staff.</w:t>
      </w:r>
    </w:p>
    <w:p w14:paraId="3910FD4A" w14:textId="0FA4A9B5" w:rsidR="00391D8A" w:rsidRPr="00A11DC5" w:rsidRDefault="00D5371D" w:rsidP="00D5371D">
      <w:pPr>
        <w:pStyle w:val="VCAAbody"/>
      </w:pPr>
      <w:r>
        <w:t xml:space="preserve">For more information, please refer to </w:t>
      </w:r>
      <w:hyperlink r:id="rId49" w:history="1">
        <w:r w:rsidRPr="00CA2928">
          <w:rPr>
            <w:rStyle w:val="Hyperlink"/>
          </w:rPr>
          <w:t>VCAA professional learning</w:t>
        </w:r>
      </w:hyperlink>
      <w:r>
        <w:t>.</w:t>
      </w:r>
    </w:p>
    <w:bookmarkEnd w:id="62"/>
    <w:sectPr w:rsidR="00391D8A" w:rsidRPr="00A11DC5" w:rsidSect="00740A17">
      <w:headerReference w:type="default" r:id="rId50"/>
      <w:footerReference w:type="default" r:id="rId51"/>
      <w:headerReference w:type="first" r:id="rId52"/>
      <w:footerReference w:type="first" r:id="rId53"/>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019AC692"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63A9CF5E"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29C08EE1" w:rsidR="00562B26" w:rsidRPr="00D0381D" w:rsidRDefault="006A2C4E" w:rsidP="006A2C4E">
          <w:pPr>
            <w:pStyle w:val="VCAAbody"/>
            <w:tabs>
              <w:tab w:val="right" w:pos="9639"/>
            </w:tabs>
            <w:spacing w:after="0"/>
            <w:jc w:val="center"/>
            <w:rPr>
              <w:color w:val="999999" w:themeColor="accent2"/>
              <w:sz w:val="18"/>
              <w:szCs w:val="18"/>
            </w:rPr>
          </w:pPr>
          <w:r>
            <w:rPr>
              <w:color w:val="999999" w:themeColor="accent2"/>
              <w:sz w:val="18"/>
              <w:szCs w:val="18"/>
            </w:rPr>
            <w:t>January 2024 – Version 1.1</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3F5B7E"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0379F86" w:rsidR="00562B26" w:rsidRPr="00322123" w:rsidRDefault="004B6051" w:rsidP="00A11696">
        <w:pPr>
          <w:pStyle w:val="VCAAbody"/>
        </w:pPr>
        <w:r>
          <w:t>VCE VET Laboratory Skills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3F83DD2C" w:rsidR="00562B26" w:rsidRPr="00322123" w:rsidRDefault="003F5B7E"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4B6051">
          <w:t>VCE VET Laboratory Skills</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6D585D7B"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4B6051">
              <w:rPr>
                <w:highlight w:val="yellow"/>
              </w:rPr>
              <w:t>VCE VET Laboratory Skills</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80F03"/>
    <w:multiLevelType w:val="hybridMultilevel"/>
    <w:tmpl w:val="49AE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A37781"/>
    <w:multiLevelType w:val="hybridMultilevel"/>
    <w:tmpl w:val="BB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A0B68"/>
    <w:multiLevelType w:val="hybridMultilevel"/>
    <w:tmpl w:val="7E761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5A752C"/>
    <w:multiLevelType w:val="hybridMultilevel"/>
    <w:tmpl w:val="5E82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4"/>
  </w:num>
  <w:num w:numId="5" w16cid:durableId="1761297150">
    <w:abstractNumId w:val="18"/>
  </w:num>
  <w:num w:numId="6" w16cid:durableId="8996193">
    <w:abstractNumId w:val="5"/>
  </w:num>
  <w:num w:numId="7" w16cid:durableId="1224215964">
    <w:abstractNumId w:val="1"/>
  </w:num>
  <w:num w:numId="8" w16cid:durableId="518469886">
    <w:abstractNumId w:val="7"/>
  </w:num>
  <w:num w:numId="9" w16cid:durableId="1977442053">
    <w:abstractNumId w:val="14"/>
  </w:num>
  <w:num w:numId="10" w16cid:durableId="1553075267">
    <w:abstractNumId w:val="8"/>
  </w:num>
  <w:num w:numId="11" w16cid:durableId="1632516107">
    <w:abstractNumId w:val="21"/>
  </w:num>
  <w:num w:numId="12" w16cid:durableId="1622495622">
    <w:abstractNumId w:val="2"/>
  </w:num>
  <w:num w:numId="13" w16cid:durableId="1715543930">
    <w:abstractNumId w:val="12"/>
  </w:num>
  <w:num w:numId="14" w16cid:durableId="1615483100">
    <w:abstractNumId w:val="17"/>
  </w:num>
  <w:num w:numId="15" w16cid:durableId="236479451">
    <w:abstractNumId w:val="0"/>
  </w:num>
  <w:num w:numId="16" w16cid:durableId="1926722553">
    <w:abstractNumId w:val="20"/>
  </w:num>
  <w:num w:numId="17" w16cid:durableId="1161120013">
    <w:abstractNumId w:val="16"/>
  </w:num>
  <w:num w:numId="18" w16cid:durableId="1837064954">
    <w:abstractNumId w:val="13"/>
  </w:num>
  <w:num w:numId="19" w16cid:durableId="955332515">
    <w:abstractNumId w:val="6"/>
  </w:num>
  <w:num w:numId="20" w16cid:durableId="1524903995">
    <w:abstractNumId w:val="3"/>
  </w:num>
  <w:num w:numId="21" w16cid:durableId="1277129824">
    <w:abstractNumId w:val="23"/>
  </w:num>
  <w:num w:numId="22" w16cid:durableId="829910582">
    <w:abstractNumId w:val="11"/>
  </w:num>
  <w:num w:numId="23" w16cid:durableId="1217814867">
    <w:abstractNumId w:val="22"/>
  </w:num>
  <w:num w:numId="24" w16cid:durableId="1958558030">
    <w:abstractNumId w:val="9"/>
  </w:num>
  <w:num w:numId="25" w16cid:durableId="16193402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49AA"/>
    <w:rsid w:val="0001159E"/>
    <w:rsid w:val="00014BC0"/>
    <w:rsid w:val="00014CF6"/>
    <w:rsid w:val="00017495"/>
    <w:rsid w:val="00022B55"/>
    <w:rsid w:val="00022C93"/>
    <w:rsid w:val="0002591E"/>
    <w:rsid w:val="000268D3"/>
    <w:rsid w:val="00027819"/>
    <w:rsid w:val="000330E7"/>
    <w:rsid w:val="0003448F"/>
    <w:rsid w:val="0003575C"/>
    <w:rsid w:val="000375F7"/>
    <w:rsid w:val="00045054"/>
    <w:rsid w:val="00046F36"/>
    <w:rsid w:val="0004715D"/>
    <w:rsid w:val="000516A4"/>
    <w:rsid w:val="00052C63"/>
    <w:rsid w:val="0005379D"/>
    <w:rsid w:val="0005680B"/>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D7FB1"/>
    <w:rsid w:val="000E1E19"/>
    <w:rsid w:val="000E353A"/>
    <w:rsid w:val="000E6E30"/>
    <w:rsid w:val="000F09E4"/>
    <w:rsid w:val="000F16FD"/>
    <w:rsid w:val="000F1D5C"/>
    <w:rsid w:val="000F2627"/>
    <w:rsid w:val="000F3A47"/>
    <w:rsid w:val="000F5E14"/>
    <w:rsid w:val="000F70C1"/>
    <w:rsid w:val="000F7533"/>
    <w:rsid w:val="00106856"/>
    <w:rsid w:val="0010764C"/>
    <w:rsid w:val="00111660"/>
    <w:rsid w:val="00111797"/>
    <w:rsid w:val="00116429"/>
    <w:rsid w:val="001178ED"/>
    <w:rsid w:val="00121738"/>
    <w:rsid w:val="0012390E"/>
    <w:rsid w:val="00123F1C"/>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1BB3"/>
    <w:rsid w:val="00182B7F"/>
    <w:rsid w:val="00182D4E"/>
    <w:rsid w:val="001907BA"/>
    <w:rsid w:val="00193621"/>
    <w:rsid w:val="001A1B0A"/>
    <w:rsid w:val="001A7267"/>
    <w:rsid w:val="001B4787"/>
    <w:rsid w:val="001B4C76"/>
    <w:rsid w:val="001B4D1E"/>
    <w:rsid w:val="001D3247"/>
    <w:rsid w:val="001D630F"/>
    <w:rsid w:val="001D7B9C"/>
    <w:rsid w:val="001E1187"/>
    <w:rsid w:val="001E625C"/>
    <w:rsid w:val="001F0E07"/>
    <w:rsid w:val="001F3839"/>
    <w:rsid w:val="001F4E2A"/>
    <w:rsid w:val="001F6717"/>
    <w:rsid w:val="001F6D91"/>
    <w:rsid w:val="002022D7"/>
    <w:rsid w:val="002042E1"/>
    <w:rsid w:val="00204876"/>
    <w:rsid w:val="00205431"/>
    <w:rsid w:val="002069FE"/>
    <w:rsid w:val="00207355"/>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47FC3"/>
    <w:rsid w:val="002509E0"/>
    <w:rsid w:val="00253884"/>
    <w:rsid w:val="00256580"/>
    <w:rsid w:val="00263A66"/>
    <w:rsid w:val="00264785"/>
    <w:rsid w:val="002647BB"/>
    <w:rsid w:val="0027093B"/>
    <w:rsid w:val="00272BC9"/>
    <w:rsid w:val="00274491"/>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E5360"/>
    <w:rsid w:val="002F27EC"/>
    <w:rsid w:val="002F591A"/>
    <w:rsid w:val="002F68CE"/>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2CB5"/>
    <w:rsid w:val="0033558B"/>
    <w:rsid w:val="00336A27"/>
    <w:rsid w:val="00341D21"/>
    <w:rsid w:val="00342270"/>
    <w:rsid w:val="00345F33"/>
    <w:rsid w:val="0034726A"/>
    <w:rsid w:val="00347387"/>
    <w:rsid w:val="00350359"/>
    <w:rsid w:val="00350E9A"/>
    <w:rsid w:val="00351D88"/>
    <w:rsid w:val="00355E53"/>
    <w:rsid w:val="003578B5"/>
    <w:rsid w:val="0036350E"/>
    <w:rsid w:val="00365B2D"/>
    <w:rsid w:val="00365D51"/>
    <w:rsid w:val="00381199"/>
    <w:rsid w:val="00385D1A"/>
    <w:rsid w:val="00387C19"/>
    <w:rsid w:val="003902C4"/>
    <w:rsid w:val="00391986"/>
    <w:rsid w:val="00391D8A"/>
    <w:rsid w:val="00391E81"/>
    <w:rsid w:val="00397E7D"/>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B05"/>
    <w:rsid w:val="003D1E08"/>
    <w:rsid w:val="003D421C"/>
    <w:rsid w:val="003D5493"/>
    <w:rsid w:val="003D57A7"/>
    <w:rsid w:val="003E3BF6"/>
    <w:rsid w:val="003E7F92"/>
    <w:rsid w:val="003F1180"/>
    <w:rsid w:val="003F5B7E"/>
    <w:rsid w:val="003F5C1A"/>
    <w:rsid w:val="003F70F7"/>
    <w:rsid w:val="00400EC6"/>
    <w:rsid w:val="0040590D"/>
    <w:rsid w:val="00407EEE"/>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22B7"/>
    <w:rsid w:val="004744D7"/>
    <w:rsid w:val="00480CB5"/>
    <w:rsid w:val="004845C9"/>
    <w:rsid w:val="00486C2C"/>
    <w:rsid w:val="0048758C"/>
    <w:rsid w:val="00490726"/>
    <w:rsid w:val="004968E8"/>
    <w:rsid w:val="004A017D"/>
    <w:rsid w:val="004A22BC"/>
    <w:rsid w:val="004A23CA"/>
    <w:rsid w:val="004A2A3F"/>
    <w:rsid w:val="004A2ED8"/>
    <w:rsid w:val="004A2FEC"/>
    <w:rsid w:val="004A3C4A"/>
    <w:rsid w:val="004B0FF4"/>
    <w:rsid w:val="004B571B"/>
    <w:rsid w:val="004B6051"/>
    <w:rsid w:val="004B7DFF"/>
    <w:rsid w:val="004C01B1"/>
    <w:rsid w:val="004C205B"/>
    <w:rsid w:val="004C3C12"/>
    <w:rsid w:val="004C4DF6"/>
    <w:rsid w:val="004C70EF"/>
    <w:rsid w:val="004D4BA4"/>
    <w:rsid w:val="004D6219"/>
    <w:rsid w:val="004E1132"/>
    <w:rsid w:val="004E4391"/>
    <w:rsid w:val="004E50EA"/>
    <w:rsid w:val="004E6A65"/>
    <w:rsid w:val="004E7126"/>
    <w:rsid w:val="004E7495"/>
    <w:rsid w:val="004F01A5"/>
    <w:rsid w:val="004F0B09"/>
    <w:rsid w:val="004F5BDA"/>
    <w:rsid w:val="00503CBE"/>
    <w:rsid w:val="005150D1"/>
    <w:rsid w:val="0051631E"/>
    <w:rsid w:val="00516E78"/>
    <w:rsid w:val="00517DAC"/>
    <w:rsid w:val="00520715"/>
    <w:rsid w:val="00521C89"/>
    <w:rsid w:val="00531440"/>
    <w:rsid w:val="00532A04"/>
    <w:rsid w:val="00534253"/>
    <w:rsid w:val="00534881"/>
    <w:rsid w:val="00537C35"/>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13B6"/>
    <w:rsid w:val="005923CB"/>
    <w:rsid w:val="00592922"/>
    <w:rsid w:val="005959A1"/>
    <w:rsid w:val="005A5692"/>
    <w:rsid w:val="005A6665"/>
    <w:rsid w:val="005A6A73"/>
    <w:rsid w:val="005B391B"/>
    <w:rsid w:val="005C3B8F"/>
    <w:rsid w:val="005C76D0"/>
    <w:rsid w:val="005C7DBA"/>
    <w:rsid w:val="005D3D78"/>
    <w:rsid w:val="005D4C51"/>
    <w:rsid w:val="005E0374"/>
    <w:rsid w:val="005E1532"/>
    <w:rsid w:val="005E17AB"/>
    <w:rsid w:val="005E2EF0"/>
    <w:rsid w:val="005E5A1C"/>
    <w:rsid w:val="005E5ECB"/>
    <w:rsid w:val="005E767E"/>
    <w:rsid w:val="005E789E"/>
    <w:rsid w:val="005F398C"/>
    <w:rsid w:val="005F504C"/>
    <w:rsid w:val="005F77C7"/>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C4E"/>
    <w:rsid w:val="006A2E04"/>
    <w:rsid w:val="006A422F"/>
    <w:rsid w:val="006A4EE8"/>
    <w:rsid w:val="006A609B"/>
    <w:rsid w:val="006A7195"/>
    <w:rsid w:val="006B4667"/>
    <w:rsid w:val="006B76D4"/>
    <w:rsid w:val="006C0276"/>
    <w:rsid w:val="006C4D3D"/>
    <w:rsid w:val="006C63F8"/>
    <w:rsid w:val="006D2159"/>
    <w:rsid w:val="006D44BC"/>
    <w:rsid w:val="006D551E"/>
    <w:rsid w:val="006D5AD1"/>
    <w:rsid w:val="006D764C"/>
    <w:rsid w:val="006E00A2"/>
    <w:rsid w:val="006F06A1"/>
    <w:rsid w:val="006F1583"/>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3910"/>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2C56"/>
    <w:rsid w:val="008A361F"/>
    <w:rsid w:val="008A38B5"/>
    <w:rsid w:val="008A71FF"/>
    <w:rsid w:val="008B352E"/>
    <w:rsid w:val="008C1ECE"/>
    <w:rsid w:val="008C324B"/>
    <w:rsid w:val="008C34FB"/>
    <w:rsid w:val="008C5B23"/>
    <w:rsid w:val="008C6697"/>
    <w:rsid w:val="008D5D3D"/>
    <w:rsid w:val="008E031A"/>
    <w:rsid w:val="008E0572"/>
    <w:rsid w:val="008E1B1F"/>
    <w:rsid w:val="008E41F0"/>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29CF"/>
    <w:rsid w:val="00943C7D"/>
    <w:rsid w:val="009502C4"/>
    <w:rsid w:val="00950E35"/>
    <w:rsid w:val="00953135"/>
    <w:rsid w:val="00954D48"/>
    <w:rsid w:val="00954EF7"/>
    <w:rsid w:val="0095576C"/>
    <w:rsid w:val="009562DA"/>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A7070"/>
    <w:rsid w:val="009B3489"/>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9E436A"/>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6C9E"/>
    <w:rsid w:val="00A57AFB"/>
    <w:rsid w:val="00A67CF0"/>
    <w:rsid w:val="00A720E9"/>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1B7A"/>
    <w:rsid w:val="00B778CE"/>
    <w:rsid w:val="00B77F14"/>
    <w:rsid w:val="00B81B70"/>
    <w:rsid w:val="00B8542C"/>
    <w:rsid w:val="00B969CE"/>
    <w:rsid w:val="00BA1410"/>
    <w:rsid w:val="00BA68F4"/>
    <w:rsid w:val="00BA7775"/>
    <w:rsid w:val="00BA7904"/>
    <w:rsid w:val="00BB238F"/>
    <w:rsid w:val="00BB263D"/>
    <w:rsid w:val="00BB3EE0"/>
    <w:rsid w:val="00BB53A0"/>
    <w:rsid w:val="00BC1CB6"/>
    <w:rsid w:val="00BC62C5"/>
    <w:rsid w:val="00BD0724"/>
    <w:rsid w:val="00BD4472"/>
    <w:rsid w:val="00BD5143"/>
    <w:rsid w:val="00BD7F03"/>
    <w:rsid w:val="00BE0E54"/>
    <w:rsid w:val="00BE1CEE"/>
    <w:rsid w:val="00BE34AB"/>
    <w:rsid w:val="00BE37FA"/>
    <w:rsid w:val="00BE3DEE"/>
    <w:rsid w:val="00BE5521"/>
    <w:rsid w:val="00BF11ED"/>
    <w:rsid w:val="00BF23C5"/>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08DA"/>
    <w:rsid w:val="00C61FAA"/>
    <w:rsid w:val="00C62679"/>
    <w:rsid w:val="00C65741"/>
    <w:rsid w:val="00C708DC"/>
    <w:rsid w:val="00C737D0"/>
    <w:rsid w:val="00C73F9D"/>
    <w:rsid w:val="00C75BC5"/>
    <w:rsid w:val="00C75F1D"/>
    <w:rsid w:val="00C772E6"/>
    <w:rsid w:val="00C805B2"/>
    <w:rsid w:val="00C819F1"/>
    <w:rsid w:val="00C871DD"/>
    <w:rsid w:val="00C92CEB"/>
    <w:rsid w:val="00C93A35"/>
    <w:rsid w:val="00C96A8A"/>
    <w:rsid w:val="00CA02DD"/>
    <w:rsid w:val="00CA2AD0"/>
    <w:rsid w:val="00CB32C0"/>
    <w:rsid w:val="00CB348C"/>
    <w:rsid w:val="00CC1D21"/>
    <w:rsid w:val="00CC2384"/>
    <w:rsid w:val="00CC379F"/>
    <w:rsid w:val="00CC53F9"/>
    <w:rsid w:val="00CC590E"/>
    <w:rsid w:val="00CC69CE"/>
    <w:rsid w:val="00CC7529"/>
    <w:rsid w:val="00CD2372"/>
    <w:rsid w:val="00CD3DEE"/>
    <w:rsid w:val="00CD3EEB"/>
    <w:rsid w:val="00CD454F"/>
    <w:rsid w:val="00CD48F4"/>
    <w:rsid w:val="00CD657C"/>
    <w:rsid w:val="00CE23F3"/>
    <w:rsid w:val="00CE4547"/>
    <w:rsid w:val="00D013B1"/>
    <w:rsid w:val="00D021BF"/>
    <w:rsid w:val="00D0236D"/>
    <w:rsid w:val="00D0381D"/>
    <w:rsid w:val="00D11B1F"/>
    <w:rsid w:val="00D1511A"/>
    <w:rsid w:val="00D17224"/>
    <w:rsid w:val="00D2016F"/>
    <w:rsid w:val="00D21050"/>
    <w:rsid w:val="00D27CD9"/>
    <w:rsid w:val="00D30B48"/>
    <w:rsid w:val="00D3130B"/>
    <w:rsid w:val="00D338E4"/>
    <w:rsid w:val="00D34A43"/>
    <w:rsid w:val="00D35538"/>
    <w:rsid w:val="00D405B1"/>
    <w:rsid w:val="00D430D6"/>
    <w:rsid w:val="00D4326B"/>
    <w:rsid w:val="00D435A0"/>
    <w:rsid w:val="00D43900"/>
    <w:rsid w:val="00D45EF5"/>
    <w:rsid w:val="00D50E8F"/>
    <w:rsid w:val="00D51947"/>
    <w:rsid w:val="00D52710"/>
    <w:rsid w:val="00D532F0"/>
    <w:rsid w:val="00D5371D"/>
    <w:rsid w:val="00D5591E"/>
    <w:rsid w:val="00D561B3"/>
    <w:rsid w:val="00D61818"/>
    <w:rsid w:val="00D61F53"/>
    <w:rsid w:val="00D61FB9"/>
    <w:rsid w:val="00D652E8"/>
    <w:rsid w:val="00D67909"/>
    <w:rsid w:val="00D770D6"/>
    <w:rsid w:val="00D77413"/>
    <w:rsid w:val="00D81781"/>
    <w:rsid w:val="00D82759"/>
    <w:rsid w:val="00D82B39"/>
    <w:rsid w:val="00D8578B"/>
    <w:rsid w:val="00D8586C"/>
    <w:rsid w:val="00D86DE4"/>
    <w:rsid w:val="00D87968"/>
    <w:rsid w:val="00D91CAB"/>
    <w:rsid w:val="00D93916"/>
    <w:rsid w:val="00D941C2"/>
    <w:rsid w:val="00D953D8"/>
    <w:rsid w:val="00D966E0"/>
    <w:rsid w:val="00DA47B4"/>
    <w:rsid w:val="00DA503D"/>
    <w:rsid w:val="00DA691B"/>
    <w:rsid w:val="00DA6DBB"/>
    <w:rsid w:val="00DB1231"/>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D56BC"/>
    <w:rsid w:val="00DE2DC6"/>
    <w:rsid w:val="00DE38F3"/>
    <w:rsid w:val="00DE67D3"/>
    <w:rsid w:val="00DE71E0"/>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44EE3"/>
    <w:rsid w:val="00E50F6C"/>
    <w:rsid w:val="00E55573"/>
    <w:rsid w:val="00E55AE9"/>
    <w:rsid w:val="00E6288E"/>
    <w:rsid w:val="00E66B10"/>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386"/>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F06D9A"/>
    <w:rsid w:val="00F07724"/>
    <w:rsid w:val="00F1520E"/>
    <w:rsid w:val="00F1565B"/>
    <w:rsid w:val="00F15C1D"/>
    <w:rsid w:val="00F200C0"/>
    <w:rsid w:val="00F24BD6"/>
    <w:rsid w:val="00F262EB"/>
    <w:rsid w:val="00F27093"/>
    <w:rsid w:val="00F337AC"/>
    <w:rsid w:val="00F34978"/>
    <w:rsid w:val="00F40D53"/>
    <w:rsid w:val="00F4525C"/>
    <w:rsid w:val="00F464D8"/>
    <w:rsid w:val="00F47B7F"/>
    <w:rsid w:val="00F5023A"/>
    <w:rsid w:val="00F52836"/>
    <w:rsid w:val="00F533CD"/>
    <w:rsid w:val="00F5714E"/>
    <w:rsid w:val="00F61B8A"/>
    <w:rsid w:val="00F63BC9"/>
    <w:rsid w:val="00F63C95"/>
    <w:rsid w:val="00F65561"/>
    <w:rsid w:val="00F6770D"/>
    <w:rsid w:val="00F70757"/>
    <w:rsid w:val="00F70E0B"/>
    <w:rsid w:val="00F71F56"/>
    <w:rsid w:val="00F77C23"/>
    <w:rsid w:val="00F80FFA"/>
    <w:rsid w:val="00F81AA4"/>
    <w:rsid w:val="00F832BA"/>
    <w:rsid w:val="00F83DB5"/>
    <w:rsid w:val="00F87E37"/>
    <w:rsid w:val="00F93694"/>
    <w:rsid w:val="00F9544F"/>
    <w:rsid w:val="00F95799"/>
    <w:rsid w:val="00F97A44"/>
    <w:rsid w:val="00FA080C"/>
    <w:rsid w:val="00FA402A"/>
    <w:rsid w:val="00FA6287"/>
    <w:rsid w:val="00FB08B3"/>
    <w:rsid w:val="00FB2941"/>
    <w:rsid w:val="00FB56CD"/>
    <w:rsid w:val="00FC0823"/>
    <w:rsid w:val="00FC2FF6"/>
    <w:rsid w:val="00FC3948"/>
    <w:rsid w:val="00FC43EC"/>
    <w:rsid w:val="00FC6860"/>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table" w:customStyle="1" w:styleId="VCAAclosedtable1">
    <w:name w:val="VCAA closed table1"/>
    <w:basedOn w:val="VCAAopentable"/>
    <w:uiPriority w:val="99"/>
    <w:rsid w:val="00332CB5"/>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customStyle="1" w:styleId="VCAAclosedtable2">
    <w:name w:val="VCAA closed table2"/>
    <w:basedOn w:val="VCAAopentable"/>
    <w:uiPriority w:val="99"/>
    <w:rsid w:val="00332CB5"/>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customStyle="1" w:styleId="VCAAclosedtable3">
    <w:name w:val="VCAA closed table3"/>
    <w:basedOn w:val="VCAAopentable"/>
    <w:uiPriority w:val="99"/>
    <w:rsid w:val="00332CB5"/>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paragraph" w:customStyle="1" w:styleId="VCAAtablecondensedbullet">
    <w:name w:val="VCAA table condensed bullet"/>
    <w:basedOn w:val="Normal"/>
    <w:qFormat/>
    <w:rsid w:val="00D5371D"/>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D5371D"/>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closedtable4">
    <w:name w:val="VCAA closed table4"/>
    <w:basedOn w:val="TableNormal"/>
    <w:uiPriority w:val="99"/>
    <w:rsid w:val="00EA1386"/>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paragraph" w:customStyle="1" w:styleId="Default">
    <w:name w:val="Default"/>
    <w:rsid w:val="00C608DA"/>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85417271">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517691212">
      <w:bodyDiv w:val="1"/>
      <w:marLeft w:val="0"/>
      <w:marRight w:val="0"/>
      <w:marTop w:val="0"/>
      <w:marBottom w:val="0"/>
      <w:divBdr>
        <w:top w:val="none" w:sz="0" w:space="0" w:color="auto"/>
        <w:left w:val="none" w:sz="0" w:space="0" w:color="auto"/>
        <w:bottom w:val="none" w:sz="0" w:space="0" w:color="auto"/>
        <w:right w:val="none" w:sz="0" w:space="0" w:color="auto"/>
      </w:divBdr>
    </w:div>
    <w:div w:id="1536429204">
      <w:bodyDiv w:val="1"/>
      <w:marLeft w:val="0"/>
      <w:marRight w:val="0"/>
      <w:marTop w:val="0"/>
      <w:marBottom w:val="0"/>
      <w:divBdr>
        <w:top w:val="none" w:sz="0" w:space="0" w:color="auto"/>
        <w:left w:val="none" w:sz="0" w:space="0" w:color="auto"/>
        <w:bottom w:val="none" w:sz="0" w:space="0" w:color="auto"/>
        <w:right w:val="none" w:sz="0" w:space="0" w:color="auto"/>
      </w:divBdr>
    </w:div>
    <w:div w:id="1621568824">
      <w:bodyDiv w:val="1"/>
      <w:marLeft w:val="0"/>
      <w:marRight w:val="0"/>
      <w:marTop w:val="0"/>
      <w:marBottom w:val="0"/>
      <w:divBdr>
        <w:top w:val="none" w:sz="0" w:space="0" w:color="auto"/>
        <w:left w:val="none" w:sz="0" w:space="0" w:color="auto"/>
        <w:bottom w:val="none" w:sz="0" w:space="0" w:color="auto"/>
        <w:right w:val="none" w:sz="0" w:space="0" w:color="auto"/>
      </w:divBdr>
    </w:div>
    <w:div w:id="1780374723">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20587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MSL30122"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worksafe.vic.gov.au/"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2.education.vic.gov.au/pal/structured-workplace-learning/policy"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studentguides/getvet/Pages/Index.aspx?Redirect=1" TargetMode="External"/><Relationship Id="rId44" Type="http://schemas.openxmlformats.org/officeDocument/2006/relationships/hyperlink" Target="https://training.gov.au/Home/Tga"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etnet.gov.au/Pages/default.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Documents/vet/GetVET/resources/VCE-VET-program-chart.pdf" TargetMode="External"/><Relationship Id="rId43" Type="http://schemas.openxmlformats.org/officeDocument/2006/relationships/hyperlink" Target="mailto:vet.vcaa@education.vic.gov.au" TargetMode="External"/><Relationship Id="rId48" Type="http://schemas.openxmlformats.org/officeDocument/2006/relationships/hyperlink" Target="https://www.vcaa.vic.edu.au/news-and-events/events-and-awards/season-of-excellence/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msl20122" TargetMode="External"/><Relationship Id="rId33" Type="http://schemas.openxmlformats.org/officeDocument/2006/relationships/hyperlink" Target="https://www.vcaa.vic.edu.au/curriculum/VPC/Pages/AboutVPC.aspx" TargetMode="External"/><Relationship Id="rId38" Type="http://schemas.openxmlformats.org/officeDocument/2006/relationships/hyperlink" Target="https://www.vtac.edu.au/" TargetMode="External"/><Relationship Id="rId46" Type="http://schemas.openxmlformats.org/officeDocument/2006/relationships/hyperlink" Target="https://www.vcaa.vic.edu.au/curriculum/vce/vce-study-designs/SWLRforVET/Pages/Index.aspx" TargetMode="Externa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caa.vic.edu.au/Documents/vet/publications/VETScoredAssessmentGuide.pdf" TargetMode="External"/><Relationship Id="rId49"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0D693A"/>
    <w:rsid w:val="0017322A"/>
    <w:rsid w:val="001A038A"/>
    <w:rsid w:val="00204CCE"/>
    <w:rsid w:val="00266E53"/>
    <w:rsid w:val="003A7B4A"/>
    <w:rsid w:val="00424F0D"/>
    <w:rsid w:val="004567A0"/>
    <w:rsid w:val="00465B4A"/>
    <w:rsid w:val="004A6CA0"/>
    <w:rsid w:val="004B3B61"/>
    <w:rsid w:val="00521D2E"/>
    <w:rsid w:val="007E335A"/>
    <w:rsid w:val="00853F89"/>
    <w:rsid w:val="00862D50"/>
    <w:rsid w:val="00884A80"/>
    <w:rsid w:val="008C55EB"/>
    <w:rsid w:val="008E1071"/>
    <w:rsid w:val="008F3396"/>
    <w:rsid w:val="00C514FF"/>
    <w:rsid w:val="00DE220C"/>
    <w:rsid w:val="00E01633"/>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0330C-F8D0-4B95-8BB4-BF4D057658BF}">
  <ds:schemaRef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4.xml><?xml version="1.0" encoding="utf-8"?>
<ds:datastoreItem xmlns:ds="http://schemas.openxmlformats.org/officeDocument/2006/customXml" ds:itemID="{94FBEF7A-F115-4936-8D16-3489F50C5F50}"/>
</file>

<file path=docProps/app.xml><?xml version="1.0" encoding="utf-8"?>
<Properties xmlns="http://schemas.openxmlformats.org/officeDocument/2006/extended-properties" xmlns:vt="http://schemas.openxmlformats.org/officeDocument/2006/docPropsVTypes">
  <Template>Normal.dotm</Template>
  <TotalTime>403</TotalTime>
  <Pages>24</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VCE VET Laboratory Skills</vt:lpstr>
    </vt:vector>
  </TitlesOfParts>
  <Company>VCAA</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Laboratory Skills</dc:title>
  <dc:creator>VCAA</dc:creator>
  <cp:keywords>VCE, VET, VM, VPC</cp:keywords>
  <cp:lastModifiedBy>Marcus Liddle</cp:lastModifiedBy>
  <cp:revision>51</cp:revision>
  <dcterms:created xsi:type="dcterms:W3CDTF">2023-03-23T04:58:00Z</dcterms:created>
  <dcterms:modified xsi:type="dcterms:W3CDTF">2024-03-06T05:18:00Z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