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715511837E1241A8BFB7EE2B2C319B5F"/>
        </w:placeholder>
        <w:dataBinding w:prefixMappings="xmlns:ns0='http://purl.org/dc/elements/1.1/' xmlns:ns1='http://schemas.openxmlformats.org/package/2006/metadata/core-properties' " w:xpath="/ns1:coreProperties[1]/ns0:title[1]" w:storeItemID="{6C3C8BC8-F283-45AE-878A-BAB7291924A1}"/>
        <w:text/>
      </w:sdtPr>
      <w:sdtEndPr/>
      <w:sdtContent>
        <w:p w:rsidR="00C243C2" w:rsidRDefault="007C1514" w:rsidP="00FA6C41">
          <w:pPr>
            <w:pStyle w:val="VCAADocumenttitle"/>
            <w:spacing w:before="120" w:after="480"/>
          </w:pPr>
          <w:r>
            <w:t xml:space="preserve">VCAA </w:t>
          </w:r>
          <w:r w:rsidR="009A23CE">
            <w:t>VET Statewide Workshops 2019</w:t>
          </w:r>
        </w:p>
      </w:sdtContent>
    </w:sdt>
    <w:p w:rsidR="00C243C2" w:rsidRPr="003D0A53" w:rsidRDefault="00C243C2" w:rsidP="00FA6C41">
      <w:pPr>
        <w:pStyle w:val="VCAAbody"/>
        <w:spacing w:before="360"/>
        <w:rPr>
          <w:color w:val="auto"/>
          <w:sz w:val="21"/>
          <w:szCs w:val="21"/>
        </w:rPr>
      </w:pPr>
      <w:bookmarkStart w:id="0" w:name="TemplateOverview"/>
      <w:bookmarkEnd w:id="0"/>
      <w:r w:rsidRPr="003D0A53">
        <w:rPr>
          <w:color w:val="auto"/>
          <w:sz w:val="21"/>
          <w:szCs w:val="21"/>
        </w:rPr>
        <w:t xml:space="preserve">The Victorian Curriculum and Assessment Authority (VCAA) </w:t>
      </w:r>
      <w:r w:rsidR="00594C3E" w:rsidRPr="003D0A53">
        <w:rPr>
          <w:color w:val="auto"/>
          <w:sz w:val="21"/>
          <w:szCs w:val="21"/>
        </w:rPr>
        <w:t>is</w:t>
      </w:r>
      <w:r w:rsidRPr="003D0A53">
        <w:rPr>
          <w:color w:val="auto"/>
          <w:sz w:val="21"/>
          <w:szCs w:val="21"/>
        </w:rPr>
        <w:t xml:space="preserve"> conducting </w:t>
      </w:r>
      <w:r w:rsidR="00B94AD0" w:rsidRPr="003D0A53">
        <w:rPr>
          <w:color w:val="auto"/>
          <w:sz w:val="21"/>
          <w:szCs w:val="21"/>
        </w:rPr>
        <w:t xml:space="preserve">VET Statewide Workshops to deliver updates for </w:t>
      </w:r>
      <w:r w:rsidR="00CC0A7B" w:rsidRPr="003D0A53">
        <w:rPr>
          <w:color w:val="auto"/>
          <w:sz w:val="21"/>
          <w:szCs w:val="21"/>
        </w:rPr>
        <w:t xml:space="preserve">schools and providers regarding VET </w:t>
      </w:r>
      <w:r w:rsidR="00913227" w:rsidRPr="003D0A53">
        <w:rPr>
          <w:color w:val="auto"/>
          <w:sz w:val="21"/>
          <w:szCs w:val="21"/>
        </w:rPr>
        <w:t>Delivered to Secondary S</w:t>
      </w:r>
      <w:r w:rsidR="00CC0A7B" w:rsidRPr="003D0A53">
        <w:rPr>
          <w:color w:val="auto"/>
          <w:sz w:val="21"/>
          <w:szCs w:val="21"/>
        </w:rPr>
        <w:t>tudents.</w:t>
      </w:r>
      <w:r w:rsidR="00B94AD0" w:rsidRPr="003D0A53">
        <w:rPr>
          <w:color w:val="auto"/>
          <w:sz w:val="21"/>
          <w:szCs w:val="21"/>
        </w:rPr>
        <w:t xml:space="preserve"> </w:t>
      </w:r>
      <w:r w:rsidRPr="003D0A53">
        <w:rPr>
          <w:color w:val="auto"/>
          <w:sz w:val="21"/>
          <w:szCs w:val="21"/>
        </w:rPr>
        <w:t xml:space="preserve">These </w:t>
      </w:r>
      <w:r w:rsidR="00B94AD0" w:rsidRPr="003D0A53">
        <w:rPr>
          <w:color w:val="auto"/>
          <w:sz w:val="21"/>
          <w:szCs w:val="21"/>
        </w:rPr>
        <w:t>workshops</w:t>
      </w:r>
      <w:r w:rsidRPr="003D0A53">
        <w:rPr>
          <w:color w:val="auto"/>
          <w:sz w:val="21"/>
          <w:szCs w:val="21"/>
        </w:rPr>
        <w:t xml:space="preserve"> will take place across Victoria during November</w:t>
      </w:r>
      <w:r w:rsidR="002757F7" w:rsidRPr="003D0A53">
        <w:rPr>
          <w:color w:val="auto"/>
          <w:sz w:val="21"/>
          <w:szCs w:val="21"/>
        </w:rPr>
        <w:t xml:space="preserve"> this year</w:t>
      </w:r>
      <w:r w:rsidRPr="003D0A53">
        <w:rPr>
          <w:color w:val="auto"/>
          <w:sz w:val="21"/>
          <w:szCs w:val="21"/>
        </w:rPr>
        <w:t xml:space="preserve">. The </w:t>
      </w:r>
      <w:r w:rsidR="00CC2C33" w:rsidRPr="003D0A53">
        <w:rPr>
          <w:color w:val="auto"/>
          <w:sz w:val="21"/>
          <w:szCs w:val="21"/>
        </w:rPr>
        <w:t>workshop</w:t>
      </w:r>
      <w:r w:rsidRPr="003D0A53">
        <w:rPr>
          <w:color w:val="auto"/>
          <w:sz w:val="21"/>
          <w:szCs w:val="21"/>
        </w:rPr>
        <w:t xml:space="preserve"> schedule overleaf includes detai</w:t>
      </w:r>
      <w:r w:rsidR="00CC0A7B" w:rsidRPr="003D0A53">
        <w:rPr>
          <w:color w:val="auto"/>
          <w:sz w:val="21"/>
          <w:szCs w:val="21"/>
        </w:rPr>
        <w:t>ls of locations and dates.</w:t>
      </w:r>
    </w:p>
    <w:p w:rsidR="00C243C2" w:rsidRPr="003D0A53" w:rsidRDefault="00C243C2" w:rsidP="00B94AD0">
      <w:pPr>
        <w:pStyle w:val="VCAAbody"/>
        <w:rPr>
          <w:color w:val="auto"/>
          <w:sz w:val="21"/>
          <w:szCs w:val="21"/>
        </w:rPr>
      </w:pPr>
      <w:r w:rsidRPr="003D0A53">
        <w:rPr>
          <w:color w:val="auto"/>
          <w:sz w:val="21"/>
          <w:szCs w:val="21"/>
        </w:rPr>
        <w:t>Schools, providers and other interested stakeholders are invited to send appropriate personnel to these events. It is recommended that VET coordinators attend to ensure that the school or provider has access to</w:t>
      </w:r>
      <w:r w:rsidR="00446EBA" w:rsidRPr="003D0A53">
        <w:rPr>
          <w:color w:val="auto"/>
          <w:sz w:val="21"/>
          <w:szCs w:val="21"/>
        </w:rPr>
        <w:t xml:space="preserve"> all program information for 2020</w:t>
      </w:r>
      <w:r w:rsidRPr="003D0A53">
        <w:rPr>
          <w:color w:val="auto"/>
          <w:sz w:val="21"/>
          <w:szCs w:val="21"/>
        </w:rPr>
        <w:t>. Other staff including careers, transition and pathways coordinators</w:t>
      </w:r>
      <w:r w:rsidR="00913227" w:rsidRPr="003D0A53">
        <w:rPr>
          <w:color w:val="auto"/>
          <w:sz w:val="21"/>
          <w:szCs w:val="21"/>
        </w:rPr>
        <w:t>,</w:t>
      </w:r>
      <w:r w:rsidRPr="003D0A53">
        <w:rPr>
          <w:color w:val="auto"/>
          <w:sz w:val="21"/>
          <w:szCs w:val="21"/>
        </w:rPr>
        <w:t xml:space="preserve"> as well as senior school management may wish to attend.</w:t>
      </w:r>
    </w:p>
    <w:p w:rsidR="00C243C2" w:rsidRPr="007C1514" w:rsidRDefault="00B94AD0" w:rsidP="00B94AD0">
      <w:pPr>
        <w:pStyle w:val="VCAAHeading2"/>
        <w:rPr>
          <w:color w:val="auto"/>
        </w:rPr>
      </w:pPr>
      <w:r w:rsidRPr="007C1514">
        <w:rPr>
          <w:color w:val="auto"/>
        </w:rPr>
        <w:t>Workshop</w:t>
      </w:r>
      <w:r w:rsidR="00FA6C41" w:rsidRPr="007C1514">
        <w:rPr>
          <w:color w:val="auto"/>
        </w:rPr>
        <w:t xml:space="preserve"> session </w:t>
      </w:r>
      <w:r w:rsidR="00C243C2" w:rsidRPr="007C1514">
        <w:rPr>
          <w:color w:val="auto"/>
        </w:rPr>
        <w:t>details</w:t>
      </w:r>
    </w:p>
    <w:p w:rsidR="00CC65AF" w:rsidRPr="003D0A53" w:rsidRDefault="002757F7" w:rsidP="0093633C">
      <w:pPr>
        <w:pStyle w:val="VCAAbody"/>
        <w:rPr>
          <w:rFonts w:eastAsia="Times New Roman"/>
          <w:color w:val="auto"/>
          <w:kern w:val="22"/>
          <w:sz w:val="21"/>
          <w:szCs w:val="21"/>
          <w:lang w:val="en-GB" w:eastAsia="ja-JP"/>
        </w:rPr>
      </w:pPr>
      <w:r w:rsidRPr="003D0A53">
        <w:rPr>
          <w:rFonts w:eastAsia="Times New Roman"/>
          <w:color w:val="auto"/>
          <w:kern w:val="22"/>
          <w:sz w:val="21"/>
          <w:szCs w:val="21"/>
          <w:lang w:val="en-GB" w:eastAsia="ja-JP"/>
        </w:rPr>
        <w:t>The VCAA VET Statewide workshops will provide support for schools, RTOs, and organisations, as well as essential information on updates for 2020. Topics covered through presentations and participant activities will include:</w:t>
      </w:r>
    </w:p>
    <w:p w:rsidR="00CC65AF" w:rsidRPr="003D0A53" w:rsidRDefault="002757F7" w:rsidP="002757F7">
      <w:pPr>
        <w:pStyle w:val="VCAAbody"/>
        <w:numPr>
          <w:ilvl w:val="0"/>
          <w:numId w:val="9"/>
        </w:numPr>
        <w:rPr>
          <w:rFonts w:eastAsia="Times New Roman"/>
          <w:color w:val="auto"/>
          <w:kern w:val="22"/>
          <w:sz w:val="21"/>
          <w:szCs w:val="21"/>
          <w:lang w:val="en-GB" w:eastAsia="ja-JP"/>
        </w:rPr>
      </w:pPr>
      <w:r w:rsidRPr="003D0A53">
        <w:rPr>
          <w:rFonts w:eastAsia="Times New Roman"/>
          <w:color w:val="auto"/>
          <w:kern w:val="22"/>
          <w:sz w:val="21"/>
          <w:szCs w:val="21"/>
          <w:lang w:val="en-GB" w:eastAsia="ja-JP"/>
        </w:rPr>
        <w:t>Get VET – Promotion of VET to school communities</w:t>
      </w:r>
    </w:p>
    <w:p w:rsidR="00EF2724" w:rsidRPr="003D0A53" w:rsidRDefault="002757F7" w:rsidP="002757F7">
      <w:pPr>
        <w:pStyle w:val="VCAAbody"/>
        <w:numPr>
          <w:ilvl w:val="0"/>
          <w:numId w:val="9"/>
        </w:numPr>
        <w:rPr>
          <w:rFonts w:eastAsia="Times New Roman"/>
          <w:color w:val="auto"/>
          <w:kern w:val="22"/>
          <w:sz w:val="21"/>
          <w:szCs w:val="21"/>
          <w:lang w:val="en-GB" w:eastAsia="ja-JP"/>
        </w:rPr>
      </w:pPr>
      <w:r w:rsidRPr="003D0A53">
        <w:rPr>
          <w:rFonts w:eastAsia="Times New Roman"/>
          <w:color w:val="auto"/>
          <w:kern w:val="22"/>
          <w:sz w:val="21"/>
          <w:szCs w:val="21"/>
          <w:lang w:val="en-GB" w:eastAsia="ja-JP"/>
        </w:rPr>
        <w:t>Future directions of VET</w:t>
      </w:r>
      <w:r w:rsidR="00EF2724" w:rsidRPr="003D0A53">
        <w:rPr>
          <w:rFonts w:eastAsia="Times New Roman"/>
          <w:color w:val="auto"/>
          <w:kern w:val="22"/>
          <w:sz w:val="21"/>
          <w:szCs w:val="21"/>
          <w:lang w:val="en-GB" w:eastAsia="ja-JP"/>
        </w:rPr>
        <w:t xml:space="preserve"> </w:t>
      </w:r>
    </w:p>
    <w:p w:rsidR="00CC65AF" w:rsidRPr="003D0A53" w:rsidRDefault="002757F7" w:rsidP="002757F7">
      <w:pPr>
        <w:pStyle w:val="VCAAbody"/>
        <w:numPr>
          <w:ilvl w:val="0"/>
          <w:numId w:val="9"/>
        </w:numPr>
        <w:rPr>
          <w:rFonts w:eastAsia="Times New Roman"/>
          <w:color w:val="auto"/>
          <w:kern w:val="22"/>
          <w:sz w:val="21"/>
          <w:szCs w:val="21"/>
          <w:lang w:val="en-GB" w:eastAsia="ja-JP"/>
        </w:rPr>
      </w:pPr>
      <w:r w:rsidRPr="003D0A53">
        <w:rPr>
          <w:rFonts w:eastAsia="Times New Roman"/>
          <w:color w:val="auto"/>
          <w:kern w:val="22"/>
          <w:sz w:val="21"/>
          <w:szCs w:val="21"/>
          <w:lang w:val="en-GB" w:eastAsia="ja-JP"/>
        </w:rPr>
        <w:t>Raising the standard – Quality VET training and assessment</w:t>
      </w:r>
      <w:r w:rsidR="00E56230" w:rsidRPr="003D0A53">
        <w:rPr>
          <w:rFonts w:eastAsia="Times New Roman"/>
          <w:color w:val="auto"/>
          <w:kern w:val="22"/>
          <w:sz w:val="21"/>
          <w:szCs w:val="21"/>
          <w:lang w:val="en-GB" w:eastAsia="ja-JP"/>
        </w:rPr>
        <w:t xml:space="preserve"> </w:t>
      </w:r>
    </w:p>
    <w:p w:rsidR="00CC65AF" w:rsidRPr="003D0A53" w:rsidRDefault="002757F7" w:rsidP="002757F7">
      <w:pPr>
        <w:pStyle w:val="VCAAbody"/>
        <w:numPr>
          <w:ilvl w:val="0"/>
          <w:numId w:val="9"/>
        </w:numPr>
        <w:rPr>
          <w:rFonts w:eastAsia="Times New Roman"/>
          <w:color w:val="auto"/>
          <w:kern w:val="22"/>
          <w:sz w:val="21"/>
          <w:szCs w:val="21"/>
          <w:lang w:val="en-GB" w:eastAsia="ja-JP"/>
        </w:rPr>
      </w:pPr>
      <w:r w:rsidRPr="003D0A53">
        <w:rPr>
          <w:rFonts w:eastAsia="Times New Roman"/>
          <w:color w:val="auto"/>
          <w:kern w:val="22"/>
          <w:sz w:val="21"/>
          <w:szCs w:val="21"/>
          <w:lang w:val="en-GB" w:eastAsia="ja-JP"/>
        </w:rPr>
        <w:t>Scored assessment reform project</w:t>
      </w:r>
    </w:p>
    <w:p w:rsidR="00EF2724" w:rsidRPr="003D0A53" w:rsidRDefault="002757F7" w:rsidP="002757F7">
      <w:pPr>
        <w:pStyle w:val="VCAAbody"/>
        <w:numPr>
          <w:ilvl w:val="0"/>
          <w:numId w:val="9"/>
        </w:numPr>
        <w:rPr>
          <w:rFonts w:eastAsia="Times New Roman"/>
          <w:color w:val="auto"/>
          <w:kern w:val="22"/>
          <w:sz w:val="21"/>
          <w:szCs w:val="21"/>
          <w:lang w:val="en-GB" w:eastAsia="ja-JP"/>
        </w:rPr>
      </w:pPr>
      <w:r w:rsidRPr="003D0A53">
        <w:rPr>
          <w:rFonts w:eastAsia="Times New Roman"/>
          <w:color w:val="auto"/>
          <w:kern w:val="22"/>
          <w:sz w:val="21"/>
          <w:szCs w:val="21"/>
          <w:lang w:val="en-GB" w:eastAsia="ja-JP"/>
        </w:rPr>
        <w:t>Implementing SBATs</w:t>
      </w:r>
    </w:p>
    <w:p w:rsidR="002757F7" w:rsidRPr="003D0A53" w:rsidRDefault="002757F7" w:rsidP="002757F7">
      <w:pPr>
        <w:pStyle w:val="VCAAbody"/>
        <w:numPr>
          <w:ilvl w:val="0"/>
          <w:numId w:val="9"/>
        </w:numPr>
        <w:rPr>
          <w:rFonts w:eastAsia="Times New Roman"/>
          <w:color w:val="auto"/>
          <w:kern w:val="22"/>
          <w:sz w:val="21"/>
          <w:szCs w:val="21"/>
          <w:lang w:val="en-GB" w:eastAsia="ja-JP"/>
        </w:rPr>
      </w:pPr>
      <w:r w:rsidRPr="003D0A53">
        <w:rPr>
          <w:rFonts w:eastAsia="Times New Roman"/>
          <w:color w:val="auto"/>
          <w:kern w:val="22"/>
          <w:sz w:val="21"/>
          <w:szCs w:val="21"/>
          <w:lang w:val="en-GB" w:eastAsia="ja-JP"/>
        </w:rPr>
        <w:t>Structured Workplace Learning (SWL) recognition in the VCE or VCAL</w:t>
      </w:r>
    </w:p>
    <w:p w:rsidR="00E56230" w:rsidRPr="003D0A53" w:rsidRDefault="002757F7" w:rsidP="002757F7">
      <w:pPr>
        <w:pStyle w:val="VCAAbody"/>
        <w:numPr>
          <w:ilvl w:val="0"/>
          <w:numId w:val="9"/>
        </w:numPr>
        <w:rPr>
          <w:rFonts w:eastAsia="Times New Roman"/>
          <w:color w:val="auto"/>
          <w:kern w:val="22"/>
          <w:sz w:val="21"/>
          <w:szCs w:val="21"/>
          <w:lang w:val="en-GB" w:eastAsia="ja-JP"/>
        </w:rPr>
      </w:pPr>
      <w:r w:rsidRPr="003D0A53">
        <w:rPr>
          <w:rFonts w:eastAsia="Times New Roman"/>
          <w:color w:val="auto"/>
          <w:kern w:val="22"/>
          <w:sz w:val="21"/>
          <w:szCs w:val="21"/>
          <w:lang w:val="en-GB" w:eastAsia="ja-JP"/>
        </w:rPr>
        <w:t>Building, strengthening and promoting the profile of VET in your school and beyond</w:t>
      </w:r>
    </w:p>
    <w:p w:rsidR="00EF2724" w:rsidRPr="003D0A53" w:rsidRDefault="002757F7" w:rsidP="002757F7">
      <w:pPr>
        <w:pStyle w:val="VCAAbody"/>
        <w:numPr>
          <w:ilvl w:val="0"/>
          <w:numId w:val="9"/>
        </w:numPr>
        <w:rPr>
          <w:rFonts w:eastAsia="Times New Roman"/>
          <w:color w:val="auto"/>
          <w:kern w:val="22"/>
          <w:sz w:val="21"/>
          <w:szCs w:val="21"/>
          <w:lang w:val="en-GB" w:eastAsia="ja-JP"/>
        </w:rPr>
      </w:pPr>
      <w:r w:rsidRPr="003D0A53">
        <w:rPr>
          <w:rFonts w:eastAsia="Times New Roman"/>
          <w:color w:val="auto"/>
          <w:kern w:val="22"/>
          <w:sz w:val="21"/>
          <w:szCs w:val="21"/>
          <w:lang w:val="en-GB" w:eastAsia="ja-JP"/>
        </w:rPr>
        <w:t>VCE VET program updates, and VASS updates.</w:t>
      </w:r>
    </w:p>
    <w:p w:rsidR="00581D28" w:rsidRPr="003D0A53" w:rsidRDefault="00581D28" w:rsidP="00581D28">
      <w:pPr>
        <w:pStyle w:val="VCAAbody"/>
        <w:rPr>
          <w:rFonts w:eastAsia="Times New Roman"/>
          <w:color w:val="auto"/>
          <w:kern w:val="22"/>
          <w:sz w:val="21"/>
          <w:szCs w:val="21"/>
          <w:lang w:val="en-GB" w:eastAsia="ja-JP"/>
        </w:rPr>
      </w:pPr>
      <w:r w:rsidRPr="003D0A53">
        <w:rPr>
          <w:rFonts w:eastAsia="Times New Roman"/>
          <w:color w:val="auto"/>
          <w:kern w:val="22"/>
          <w:sz w:val="21"/>
          <w:szCs w:val="21"/>
          <w:lang w:val="en-GB" w:eastAsia="ja-JP"/>
        </w:rPr>
        <w:t>The Department of Education and Training (DET) will be conducting sessions covering VET funding and Pathways initiatives.</w:t>
      </w:r>
    </w:p>
    <w:p w:rsidR="00C243C2" w:rsidRPr="007C1514" w:rsidRDefault="00C243C2" w:rsidP="00B94AD0">
      <w:pPr>
        <w:pStyle w:val="VCAAHeading2"/>
        <w:rPr>
          <w:color w:val="auto"/>
        </w:rPr>
      </w:pPr>
      <w:r w:rsidRPr="007C1514">
        <w:rPr>
          <w:color w:val="auto"/>
        </w:rPr>
        <w:t>Registration details</w:t>
      </w:r>
    </w:p>
    <w:p w:rsidR="00CC0A7B" w:rsidRPr="003D0A53" w:rsidRDefault="00C243C2" w:rsidP="00B94AD0">
      <w:pPr>
        <w:pStyle w:val="VCAAbody"/>
        <w:rPr>
          <w:color w:val="auto"/>
          <w:sz w:val="21"/>
          <w:szCs w:val="21"/>
        </w:rPr>
      </w:pPr>
      <w:r w:rsidRPr="003D0A53">
        <w:rPr>
          <w:color w:val="auto"/>
          <w:sz w:val="21"/>
          <w:szCs w:val="21"/>
        </w:rPr>
        <w:t xml:space="preserve">Those wishing to attend the </w:t>
      </w:r>
      <w:r w:rsidR="00CC2C33" w:rsidRPr="003D0A53">
        <w:rPr>
          <w:color w:val="auto"/>
          <w:sz w:val="21"/>
          <w:szCs w:val="21"/>
        </w:rPr>
        <w:t>workshops</w:t>
      </w:r>
      <w:r w:rsidRPr="003D0A53">
        <w:rPr>
          <w:color w:val="auto"/>
          <w:sz w:val="21"/>
          <w:szCs w:val="21"/>
        </w:rPr>
        <w:t xml:space="preserve"> must register individually. Registrations for each </w:t>
      </w:r>
      <w:r w:rsidR="00AF6085" w:rsidRPr="003D0A53">
        <w:rPr>
          <w:color w:val="auto"/>
          <w:sz w:val="21"/>
          <w:szCs w:val="21"/>
        </w:rPr>
        <w:t>workshop</w:t>
      </w:r>
      <w:r w:rsidRPr="003D0A53">
        <w:rPr>
          <w:color w:val="auto"/>
          <w:sz w:val="21"/>
          <w:szCs w:val="21"/>
        </w:rPr>
        <w:t xml:space="preserve"> will close one week prior to the event to enable the VCAA to provide venues with sufficient notice regarding catering requirements.</w:t>
      </w:r>
      <w:r w:rsidR="00CC0A7B" w:rsidRPr="003D0A53">
        <w:rPr>
          <w:color w:val="auto"/>
          <w:sz w:val="21"/>
          <w:szCs w:val="21"/>
        </w:rPr>
        <w:t xml:space="preserve">  </w:t>
      </w:r>
    </w:p>
    <w:p w:rsidR="00C243C2" w:rsidRPr="003D0A53" w:rsidRDefault="00C243C2" w:rsidP="00B94AD0">
      <w:pPr>
        <w:pStyle w:val="VCAAbody"/>
        <w:rPr>
          <w:color w:val="auto"/>
          <w:sz w:val="21"/>
          <w:szCs w:val="21"/>
        </w:rPr>
      </w:pPr>
      <w:r w:rsidRPr="003D0A53">
        <w:rPr>
          <w:color w:val="auto"/>
          <w:sz w:val="21"/>
          <w:szCs w:val="21"/>
        </w:rPr>
        <w:t xml:space="preserve">An information pack will be emailed to registered attendees prior to the </w:t>
      </w:r>
      <w:r w:rsidR="00594C3E" w:rsidRPr="003D0A53">
        <w:rPr>
          <w:color w:val="auto"/>
          <w:sz w:val="21"/>
          <w:szCs w:val="21"/>
        </w:rPr>
        <w:t>workshops. A</w:t>
      </w:r>
      <w:r w:rsidRPr="003D0A53">
        <w:rPr>
          <w:color w:val="auto"/>
          <w:sz w:val="21"/>
          <w:szCs w:val="21"/>
        </w:rPr>
        <w:t xml:space="preserve">ttendees should bring the relevant material to the </w:t>
      </w:r>
      <w:r w:rsidR="00CC2C33" w:rsidRPr="003D0A53">
        <w:rPr>
          <w:color w:val="auto"/>
          <w:sz w:val="21"/>
          <w:szCs w:val="21"/>
        </w:rPr>
        <w:t>workshops</w:t>
      </w:r>
      <w:r w:rsidRPr="003D0A53">
        <w:rPr>
          <w:color w:val="auto"/>
          <w:sz w:val="21"/>
          <w:szCs w:val="21"/>
        </w:rPr>
        <w:t>. Opportunities will be provided for questions and discussion at each session.</w:t>
      </w:r>
      <w:bookmarkStart w:id="1" w:name="_GoBack"/>
      <w:bookmarkEnd w:id="1"/>
    </w:p>
    <w:p w:rsidR="00C243C2" w:rsidRPr="003D0A53" w:rsidRDefault="00C243C2" w:rsidP="00B94AD0">
      <w:pPr>
        <w:pStyle w:val="VCAAbody"/>
        <w:rPr>
          <w:b/>
          <w:sz w:val="21"/>
          <w:szCs w:val="21"/>
        </w:rPr>
      </w:pPr>
      <w:r w:rsidRPr="003D0A53">
        <w:rPr>
          <w:b/>
          <w:sz w:val="21"/>
          <w:szCs w:val="21"/>
        </w:rPr>
        <w:t xml:space="preserve">Please complete the </w:t>
      </w:r>
      <w:hyperlink r:id="rId7" w:tgtFrame="_blank" w:history="1">
        <w:r w:rsidR="002757F7" w:rsidRPr="003D0A53">
          <w:rPr>
            <w:rStyle w:val="Hyperlink"/>
            <w:b/>
            <w:sz w:val="21"/>
            <w:szCs w:val="21"/>
          </w:rPr>
          <w:t>online form</w:t>
        </w:r>
      </w:hyperlink>
      <w:r w:rsidRPr="003D0A53">
        <w:rPr>
          <w:b/>
          <w:sz w:val="21"/>
          <w:szCs w:val="21"/>
        </w:rPr>
        <w:t xml:space="preserve"> to register for the</w:t>
      </w:r>
      <w:r w:rsidR="000C408A" w:rsidRPr="003D0A53">
        <w:rPr>
          <w:b/>
          <w:sz w:val="21"/>
          <w:szCs w:val="21"/>
        </w:rPr>
        <w:t xml:space="preserve"> VCAA</w:t>
      </w:r>
      <w:r w:rsidRPr="003D0A53">
        <w:rPr>
          <w:b/>
          <w:sz w:val="21"/>
          <w:szCs w:val="21"/>
        </w:rPr>
        <w:t xml:space="preserve"> </w:t>
      </w:r>
      <w:r w:rsidR="002F2C70" w:rsidRPr="003D0A53">
        <w:rPr>
          <w:b/>
          <w:sz w:val="21"/>
          <w:szCs w:val="21"/>
        </w:rPr>
        <w:t xml:space="preserve">VET Statewide Workshops </w:t>
      </w:r>
      <w:r w:rsidR="00AC64D3" w:rsidRPr="003D0A53">
        <w:rPr>
          <w:b/>
          <w:sz w:val="21"/>
          <w:szCs w:val="21"/>
        </w:rPr>
        <w:t>201</w:t>
      </w:r>
      <w:r w:rsidR="002757F7" w:rsidRPr="003D0A53">
        <w:rPr>
          <w:b/>
          <w:sz w:val="21"/>
          <w:szCs w:val="21"/>
        </w:rPr>
        <w:t>9</w:t>
      </w:r>
      <w:r w:rsidRPr="003D0A53">
        <w:rPr>
          <w:b/>
          <w:sz w:val="21"/>
          <w:szCs w:val="21"/>
        </w:rPr>
        <w:t xml:space="preserve">. </w:t>
      </w:r>
    </w:p>
    <w:p w:rsidR="00E96F2B" w:rsidRPr="003D0A53" w:rsidRDefault="007512F1" w:rsidP="00B94AD0">
      <w:pPr>
        <w:pStyle w:val="VCAAbody"/>
        <w:rPr>
          <w:rStyle w:val="Hyperlink"/>
          <w:color w:val="000000" w:themeColor="text1"/>
          <w:sz w:val="21"/>
          <w:szCs w:val="21"/>
          <w:u w:val="none"/>
        </w:rPr>
      </w:pPr>
      <w:r w:rsidRPr="003D0A53">
        <w:rPr>
          <w:sz w:val="21"/>
          <w:szCs w:val="21"/>
        </w:rPr>
        <w:t>Workshop</w:t>
      </w:r>
      <w:r w:rsidR="00C243C2" w:rsidRPr="003D0A53">
        <w:rPr>
          <w:sz w:val="21"/>
          <w:szCs w:val="21"/>
        </w:rPr>
        <w:t xml:space="preserve"> enquiries can be directed to the VCAA on (03) 9032 1737</w:t>
      </w:r>
      <w:r w:rsidR="00AF3F92" w:rsidRPr="003D0A53">
        <w:rPr>
          <w:sz w:val="21"/>
          <w:szCs w:val="21"/>
        </w:rPr>
        <w:t xml:space="preserve"> or </w:t>
      </w:r>
      <w:r w:rsidR="00594C3E" w:rsidRPr="003D0A53">
        <w:rPr>
          <w:sz w:val="21"/>
          <w:szCs w:val="21"/>
        </w:rPr>
        <w:t xml:space="preserve">to </w:t>
      </w:r>
      <w:hyperlink r:id="rId8" w:history="1">
        <w:r w:rsidR="002757F7" w:rsidRPr="003D0A53">
          <w:rPr>
            <w:rStyle w:val="Hyperlink"/>
            <w:sz w:val="21"/>
            <w:szCs w:val="21"/>
          </w:rPr>
          <w:t>vet.vcaa@edumail.vic.gov.au</w:t>
        </w:r>
      </w:hyperlink>
      <w:r w:rsidR="002757F7" w:rsidRPr="003D0A53">
        <w:rPr>
          <w:sz w:val="21"/>
          <w:szCs w:val="21"/>
        </w:rPr>
        <w:t>.</w:t>
      </w:r>
    </w:p>
    <w:p w:rsidR="00E96F2B" w:rsidRPr="00B94AD0" w:rsidRDefault="00215C2A" w:rsidP="00E96F2B">
      <w:pPr>
        <w:pStyle w:val="VCAAHeading2"/>
      </w:pPr>
      <w:r>
        <w:t>Food and beverages</w:t>
      </w:r>
    </w:p>
    <w:p w:rsidR="00E96F2B" w:rsidRPr="003D0A53" w:rsidRDefault="00E96F2B" w:rsidP="00E96F2B">
      <w:pPr>
        <w:pStyle w:val="VCAAbody"/>
        <w:rPr>
          <w:sz w:val="21"/>
          <w:szCs w:val="21"/>
        </w:rPr>
      </w:pPr>
      <w:r w:rsidRPr="003D0A53">
        <w:rPr>
          <w:sz w:val="21"/>
          <w:szCs w:val="21"/>
        </w:rPr>
        <w:t xml:space="preserve">Coffee and tea will be available on arrival and a complimentary morning tea and light lunch will be provided. Vegetarian and gluten free options will be included. Participants with other specific dietary requirements are asked to provide their own </w:t>
      </w:r>
      <w:r w:rsidR="003D1B71" w:rsidRPr="003D0A53">
        <w:rPr>
          <w:sz w:val="21"/>
          <w:szCs w:val="21"/>
        </w:rPr>
        <w:t>food</w:t>
      </w:r>
      <w:r w:rsidRPr="003D0A53">
        <w:rPr>
          <w:sz w:val="21"/>
          <w:szCs w:val="21"/>
        </w:rPr>
        <w:t xml:space="preserve">. </w:t>
      </w:r>
    </w:p>
    <w:p w:rsidR="00571E23" w:rsidRPr="00B94AD0" w:rsidRDefault="00571E23" w:rsidP="00571E23">
      <w:pPr>
        <w:pStyle w:val="VCAAHeading2"/>
      </w:pPr>
      <w:r>
        <w:lastRenderedPageBreak/>
        <w:t>Workshop schedule</w:t>
      </w:r>
    </w:p>
    <w:tbl>
      <w:tblPr>
        <w:tblStyle w:val="VCAATable"/>
        <w:tblW w:w="10031" w:type="dxa"/>
        <w:tblBorders>
          <w:top w:val="single" w:sz="4" w:space="0" w:color="auto"/>
          <w:bottom w:val="single" w:sz="4" w:space="0" w:color="auto"/>
        </w:tblBorders>
        <w:tblLook w:val="04A0" w:firstRow="1" w:lastRow="0" w:firstColumn="1" w:lastColumn="0" w:noHBand="0" w:noVBand="1"/>
      </w:tblPr>
      <w:tblGrid>
        <w:gridCol w:w="8080"/>
        <w:gridCol w:w="1951"/>
      </w:tblGrid>
      <w:tr w:rsidR="00C243C2" w:rsidRPr="00BA19E7" w:rsidTr="00BA19E7">
        <w:trPr>
          <w:cnfStyle w:val="100000000000" w:firstRow="1" w:lastRow="0" w:firstColumn="0" w:lastColumn="0" w:oddVBand="0" w:evenVBand="0" w:oddHBand="0" w:evenHBand="0" w:firstRowFirstColumn="0" w:firstRowLastColumn="0" w:lastRowFirstColumn="0" w:lastRowLastColumn="0"/>
        </w:trPr>
        <w:tc>
          <w:tcPr>
            <w:tcW w:w="8080" w:type="dxa"/>
          </w:tcPr>
          <w:p w:rsidR="00C243C2" w:rsidRPr="00BA19E7" w:rsidRDefault="00C243C2" w:rsidP="00BA19E7">
            <w:pPr>
              <w:pStyle w:val="VCAAbody"/>
              <w:rPr>
                <w:sz w:val="18"/>
                <w:szCs w:val="20"/>
              </w:rPr>
            </w:pPr>
            <w:r w:rsidRPr="00BA19E7">
              <w:rPr>
                <w:sz w:val="18"/>
                <w:szCs w:val="20"/>
              </w:rPr>
              <w:t>Location</w:t>
            </w:r>
          </w:p>
        </w:tc>
        <w:tc>
          <w:tcPr>
            <w:tcW w:w="1951" w:type="dxa"/>
          </w:tcPr>
          <w:p w:rsidR="00C243C2" w:rsidRPr="00BA19E7" w:rsidRDefault="00C243C2" w:rsidP="00BA19E7">
            <w:pPr>
              <w:pStyle w:val="VCAAbody"/>
              <w:rPr>
                <w:sz w:val="18"/>
                <w:szCs w:val="20"/>
              </w:rPr>
            </w:pPr>
            <w:r w:rsidRPr="00BA19E7">
              <w:rPr>
                <w:sz w:val="18"/>
                <w:szCs w:val="20"/>
              </w:rPr>
              <w:t>Date</w:t>
            </w:r>
          </w:p>
        </w:tc>
      </w:tr>
      <w:tr w:rsidR="00E45EFD" w:rsidRPr="00BA19E7" w:rsidTr="00CE2B01">
        <w:tc>
          <w:tcPr>
            <w:tcW w:w="10031" w:type="dxa"/>
            <w:gridSpan w:val="2"/>
          </w:tcPr>
          <w:p w:rsidR="00E45EFD" w:rsidRPr="00BA19E7" w:rsidRDefault="00E45EFD" w:rsidP="00BA19E7">
            <w:pPr>
              <w:pStyle w:val="VCAAbody"/>
              <w:rPr>
                <w:sz w:val="18"/>
                <w:szCs w:val="20"/>
              </w:rPr>
            </w:pPr>
            <w:r w:rsidRPr="00BA19E7">
              <w:rPr>
                <w:rFonts w:eastAsia="Times New Roman"/>
                <w:kern w:val="22"/>
                <w:sz w:val="18"/>
                <w:szCs w:val="20"/>
                <w:lang w:val="en-GB" w:eastAsia="ja-JP"/>
              </w:rPr>
              <w:t>Registration for all workshops is</w:t>
            </w:r>
            <w:r w:rsidR="009A23CE" w:rsidRPr="00BA19E7">
              <w:rPr>
                <w:rFonts w:eastAsia="Times New Roman"/>
                <w:kern w:val="22"/>
                <w:sz w:val="18"/>
                <w:szCs w:val="20"/>
                <w:lang w:val="en-GB" w:eastAsia="ja-JP"/>
              </w:rPr>
              <w:t xml:space="preserve"> 9.00</w:t>
            </w:r>
            <w:r w:rsidRPr="00BA19E7">
              <w:rPr>
                <w:rFonts w:eastAsia="Times New Roman"/>
                <w:kern w:val="22"/>
                <w:sz w:val="18"/>
                <w:szCs w:val="20"/>
                <w:lang w:val="en-GB" w:eastAsia="ja-JP"/>
              </w:rPr>
              <w:t>am</w:t>
            </w:r>
            <w:r w:rsidR="009A23CE" w:rsidRPr="00BA19E7">
              <w:rPr>
                <w:rFonts w:eastAsia="Times New Roman"/>
                <w:kern w:val="22"/>
                <w:sz w:val="18"/>
                <w:szCs w:val="20"/>
                <w:lang w:val="en-GB" w:eastAsia="ja-JP"/>
              </w:rPr>
              <w:t xml:space="preserve"> for a 9.30</w:t>
            </w:r>
            <w:r w:rsidRPr="00BA19E7">
              <w:rPr>
                <w:rFonts w:eastAsia="Times New Roman"/>
                <w:kern w:val="22"/>
                <w:sz w:val="18"/>
                <w:szCs w:val="20"/>
                <w:lang w:val="en-GB" w:eastAsia="ja-JP"/>
              </w:rPr>
              <w:t xml:space="preserve">am start, </w:t>
            </w:r>
            <w:r w:rsidR="004C40F6" w:rsidRPr="00BA19E7">
              <w:rPr>
                <w:rFonts w:eastAsia="Times New Roman"/>
                <w:kern w:val="22"/>
                <w:sz w:val="18"/>
                <w:szCs w:val="20"/>
                <w:lang w:val="en-GB" w:eastAsia="ja-JP"/>
              </w:rPr>
              <w:t xml:space="preserve">with the workshops </w:t>
            </w:r>
            <w:r w:rsidR="00304E69" w:rsidRPr="00BA19E7">
              <w:rPr>
                <w:rFonts w:eastAsia="Times New Roman"/>
                <w:kern w:val="22"/>
                <w:sz w:val="18"/>
                <w:szCs w:val="20"/>
                <w:lang w:val="en-GB" w:eastAsia="ja-JP"/>
              </w:rPr>
              <w:t>c</w:t>
            </w:r>
            <w:r w:rsidR="009A23CE" w:rsidRPr="00BA19E7">
              <w:rPr>
                <w:rFonts w:eastAsia="Times New Roman"/>
                <w:kern w:val="22"/>
                <w:sz w:val="18"/>
                <w:szCs w:val="20"/>
                <w:lang w:val="en-GB" w:eastAsia="ja-JP"/>
              </w:rPr>
              <w:t>oncluding at</w:t>
            </w:r>
            <w:r w:rsidRPr="00BA19E7">
              <w:rPr>
                <w:rFonts w:eastAsia="Times New Roman"/>
                <w:kern w:val="22"/>
                <w:sz w:val="18"/>
                <w:szCs w:val="20"/>
                <w:lang w:val="en-GB" w:eastAsia="ja-JP"/>
              </w:rPr>
              <w:t xml:space="preserve"> 3.30pm</w:t>
            </w:r>
            <w:r w:rsidR="004C40F6" w:rsidRPr="00BA19E7">
              <w:rPr>
                <w:rFonts w:eastAsia="Times New Roman"/>
                <w:kern w:val="22"/>
                <w:sz w:val="18"/>
                <w:szCs w:val="20"/>
                <w:lang w:val="en-GB" w:eastAsia="ja-JP"/>
              </w:rPr>
              <w:t>.</w:t>
            </w:r>
          </w:p>
        </w:tc>
      </w:tr>
      <w:tr w:rsidR="00593197" w:rsidRPr="00BA19E7" w:rsidTr="00BA19E7">
        <w:tc>
          <w:tcPr>
            <w:tcW w:w="8080" w:type="dxa"/>
          </w:tcPr>
          <w:p w:rsidR="00E117C3" w:rsidRPr="00BA19E7" w:rsidRDefault="00E117C3" w:rsidP="00BA19E7">
            <w:pPr>
              <w:pStyle w:val="VCAAbody"/>
              <w:rPr>
                <w:b/>
                <w:sz w:val="18"/>
                <w:szCs w:val="20"/>
              </w:rPr>
            </w:pPr>
            <w:r w:rsidRPr="00BA19E7">
              <w:rPr>
                <w:b/>
                <w:sz w:val="18"/>
                <w:szCs w:val="20"/>
              </w:rPr>
              <w:t>Geelong</w:t>
            </w:r>
          </w:p>
          <w:p w:rsidR="00593197" w:rsidRPr="00BA19E7" w:rsidRDefault="004C40F6" w:rsidP="00BA19E7">
            <w:pPr>
              <w:pStyle w:val="VCAAbody"/>
              <w:rPr>
                <w:sz w:val="18"/>
                <w:szCs w:val="20"/>
              </w:rPr>
            </w:pPr>
            <w:r w:rsidRPr="00BA19E7">
              <w:rPr>
                <w:color w:val="auto"/>
                <w:sz w:val="18"/>
                <w:szCs w:val="20"/>
              </w:rPr>
              <w:t>Geelong Football Club GMHBA Stadium, Kardinia Park, 370 Moorabool St, SOUTH GEELONG</w:t>
            </w:r>
          </w:p>
        </w:tc>
        <w:tc>
          <w:tcPr>
            <w:tcW w:w="1951" w:type="dxa"/>
            <w:vAlign w:val="center"/>
          </w:tcPr>
          <w:p w:rsidR="00593197" w:rsidRPr="00BA19E7" w:rsidRDefault="00593197" w:rsidP="00BA19E7">
            <w:pPr>
              <w:pStyle w:val="VCAAbody"/>
              <w:rPr>
                <w:sz w:val="18"/>
                <w:szCs w:val="20"/>
              </w:rPr>
            </w:pPr>
            <w:r w:rsidRPr="00BA19E7">
              <w:rPr>
                <w:sz w:val="18"/>
                <w:szCs w:val="20"/>
              </w:rPr>
              <w:t>T</w:t>
            </w:r>
            <w:r w:rsidR="00713F05" w:rsidRPr="00BA19E7">
              <w:rPr>
                <w:sz w:val="18"/>
                <w:szCs w:val="20"/>
              </w:rPr>
              <w:t>hursday 7</w:t>
            </w:r>
            <w:r w:rsidRPr="00BA19E7">
              <w:rPr>
                <w:sz w:val="18"/>
                <w:szCs w:val="20"/>
              </w:rPr>
              <w:t xml:space="preserve"> November</w:t>
            </w:r>
          </w:p>
        </w:tc>
      </w:tr>
      <w:tr w:rsidR="00593197" w:rsidRPr="00BA19E7" w:rsidTr="00BA19E7">
        <w:tc>
          <w:tcPr>
            <w:tcW w:w="8080" w:type="dxa"/>
          </w:tcPr>
          <w:p w:rsidR="00E117C3" w:rsidRPr="00BA19E7" w:rsidRDefault="00E117C3" w:rsidP="00BA19E7">
            <w:pPr>
              <w:pStyle w:val="VCAAbody"/>
              <w:rPr>
                <w:b/>
                <w:sz w:val="18"/>
                <w:szCs w:val="20"/>
              </w:rPr>
            </w:pPr>
            <w:r w:rsidRPr="00BA19E7">
              <w:rPr>
                <w:b/>
                <w:sz w:val="18"/>
                <w:szCs w:val="20"/>
              </w:rPr>
              <w:t>Dandenong</w:t>
            </w:r>
          </w:p>
          <w:p w:rsidR="00593197" w:rsidRPr="00BA19E7" w:rsidRDefault="004C40F6" w:rsidP="00BA19E7">
            <w:pPr>
              <w:pStyle w:val="VCAAbody"/>
              <w:rPr>
                <w:sz w:val="18"/>
                <w:szCs w:val="20"/>
                <w:lang w:val="en" w:eastAsia="en-AU"/>
              </w:rPr>
            </w:pPr>
            <w:r w:rsidRPr="00BA19E7">
              <w:rPr>
                <w:sz w:val="18"/>
                <w:szCs w:val="20"/>
              </w:rPr>
              <w:t>Atura Hotel Dandenong, 5-17 Doveton Ave, DOVETON</w:t>
            </w:r>
          </w:p>
        </w:tc>
        <w:tc>
          <w:tcPr>
            <w:tcW w:w="1951" w:type="dxa"/>
            <w:vAlign w:val="center"/>
          </w:tcPr>
          <w:p w:rsidR="00593197" w:rsidRPr="00BA19E7" w:rsidRDefault="00593197" w:rsidP="00BA19E7">
            <w:pPr>
              <w:pStyle w:val="VCAAbody"/>
              <w:rPr>
                <w:sz w:val="18"/>
                <w:szCs w:val="20"/>
              </w:rPr>
            </w:pPr>
            <w:r w:rsidRPr="00BA19E7">
              <w:rPr>
                <w:sz w:val="18"/>
                <w:szCs w:val="20"/>
              </w:rPr>
              <w:t>T</w:t>
            </w:r>
            <w:r w:rsidR="00713F05" w:rsidRPr="00BA19E7">
              <w:rPr>
                <w:sz w:val="18"/>
                <w:szCs w:val="20"/>
              </w:rPr>
              <w:t>uesday 12</w:t>
            </w:r>
            <w:r w:rsidRPr="00BA19E7">
              <w:rPr>
                <w:sz w:val="18"/>
                <w:szCs w:val="20"/>
              </w:rPr>
              <w:t xml:space="preserve"> November</w:t>
            </w:r>
          </w:p>
        </w:tc>
      </w:tr>
      <w:tr w:rsidR="00F571DB" w:rsidRPr="00BA19E7" w:rsidTr="00BA19E7">
        <w:tc>
          <w:tcPr>
            <w:tcW w:w="8080" w:type="dxa"/>
            <w:tcBorders>
              <w:top w:val="nil"/>
            </w:tcBorders>
          </w:tcPr>
          <w:p w:rsidR="00E117C3" w:rsidRPr="00BA19E7" w:rsidRDefault="00E117C3" w:rsidP="00BA19E7">
            <w:pPr>
              <w:pStyle w:val="VCAAbody"/>
              <w:rPr>
                <w:b/>
                <w:sz w:val="18"/>
                <w:szCs w:val="20"/>
              </w:rPr>
            </w:pPr>
            <w:r w:rsidRPr="00BA19E7">
              <w:rPr>
                <w:b/>
                <w:sz w:val="18"/>
                <w:szCs w:val="20"/>
              </w:rPr>
              <w:t>Bendigo</w:t>
            </w:r>
          </w:p>
          <w:p w:rsidR="00F571DB" w:rsidRPr="00BA19E7" w:rsidRDefault="00BA19E7" w:rsidP="00BA19E7">
            <w:pPr>
              <w:pStyle w:val="VCAAbody"/>
              <w:rPr>
                <w:sz w:val="18"/>
                <w:szCs w:val="20"/>
                <w:lang w:val="en" w:eastAsia="en-AU"/>
              </w:rPr>
            </w:pPr>
            <w:r>
              <w:rPr>
                <w:sz w:val="18"/>
                <w:szCs w:val="20"/>
              </w:rPr>
              <w:t>All Seasons Bendigo, 171-183 McIvor Hwy, STRATHDALE</w:t>
            </w:r>
          </w:p>
        </w:tc>
        <w:tc>
          <w:tcPr>
            <w:tcW w:w="1951" w:type="dxa"/>
            <w:tcBorders>
              <w:top w:val="nil"/>
            </w:tcBorders>
            <w:shd w:val="clear" w:color="auto" w:fill="auto"/>
            <w:vAlign w:val="center"/>
          </w:tcPr>
          <w:p w:rsidR="00F571DB" w:rsidRPr="00BA19E7" w:rsidRDefault="00713F05" w:rsidP="00BA19E7">
            <w:pPr>
              <w:pStyle w:val="VCAAbody"/>
              <w:rPr>
                <w:sz w:val="18"/>
                <w:szCs w:val="20"/>
              </w:rPr>
            </w:pPr>
            <w:r w:rsidRPr="00BA19E7">
              <w:rPr>
                <w:sz w:val="18"/>
                <w:szCs w:val="20"/>
              </w:rPr>
              <w:t>Tuesday 12 November</w:t>
            </w:r>
          </w:p>
        </w:tc>
      </w:tr>
      <w:tr w:rsidR="00F571DB" w:rsidRPr="00BA19E7" w:rsidTr="00BA19E7">
        <w:tc>
          <w:tcPr>
            <w:tcW w:w="8080" w:type="dxa"/>
          </w:tcPr>
          <w:p w:rsidR="00E117C3" w:rsidRPr="00BA19E7" w:rsidRDefault="00E117C3" w:rsidP="00BA19E7">
            <w:pPr>
              <w:pStyle w:val="VCAAbody"/>
              <w:rPr>
                <w:b/>
                <w:sz w:val="18"/>
                <w:szCs w:val="20"/>
              </w:rPr>
            </w:pPr>
            <w:r w:rsidRPr="00BA19E7">
              <w:rPr>
                <w:b/>
                <w:sz w:val="18"/>
                <w:szCs w:val="20"/>
              </w:rPr>
              <w:t>Traralgon</w:t>
            </w:r>
          </w:p>
          <w:p w:rsidR="00F571DB" w:rsidRPr="00BA19E7" w:rsidRDefault="00BA19E7" w:rsidP="00BA19E7">
            <w:pPr>
              <w:pStyle w:val="VCAAbody"/>
              <w:rPr>
                <w:sz w:val="18"/>
                <w:szCs w:val="20"/>
              </w:rPr>
            </w:pPr>
            <w:r>
              <w:rPr>
                <w:sz w:val="18"/>
                <w:szCs w:val="20"/>
              </w:rPr>
              <w:t xml:space="preserve">Century Inn Traralgon, 5 Airfield Rd, </w:t>
            </w:r>
            <w:r w:rsidRPr="00BA19E7">
              <w:rPr>
                <w:sz w:val="18"/>
                <w:szCs w:val="20"/>
              </w:rPr>
              <w:t>TRARALGON</w:t>
            </w:r>
          </w:p>
        </w:tc>
        <w:tc>
          <w:tcPr>
            <w:tcW w:w="1951" w:type="dxa"/>
            <w:vAlign w:val="center"/>
          </w:tcPr>
          <w:p w:rsidR="00F571DB" w:rsidRPr="00BA19E7" w:rsidRDefault="00713F05" w:rsidP="00BA19E7">
            <w:pPr>
              <w:pStyle w:val="VCAAbody"/>
              <w:rPr>
                <w:sz w:val="18"/>
                <w:szCs w:val="20"/>
              </w:rPr>
            </w:pPr>
            <w:r w:rsidRPr="00BA19E7">
              <w:rPr>
                <w:sz w:val="18"/>
                <w:szCs w:val="20"/>
              </w:rPr>
              <w:t>Wednesday</w:t>
            </w:r>
            <w:r w:rsidR="00F571DB" w:rsidRPr="00BA19E7">
              <w:rPr>
                <w:sz w:val="18"/>
                <w:szCs w:val="20"/>
              </w:rPr>
              <w:t xml:space="preserve"> 1</w:t>
            </w:r>
            <w:r w:rsidRPr="00BA19E7">
              <w:rPr>
                <w:sz w:val="18"/>
                <w:szCs w:val="20"/>
              </w:rPr>
              <w:t>3</w:t>
            </w:r>
            <w:r w:rsidR="00F571DB" w:rsidRPr="00BA19E7">
              <w:rPr>
                <w:sz w:val="18"/>
                <w:szCs w:val="20"/>
              </w:rPr>
              <w:t xml:space="preserve"> November</w:t>
            </w:r>
          </w:p>
        </w:tc>
      </w:tr>
      <w:tr w:rsidR="00593197" w:rsidRPr="00BA19E7" w:rsidTr="00BA19E7">
        <w:tc>
          <w:tcPr>
            <w:tcW w:w="8080" w:type="dxa"/>
          </w:tcPr>
          <w:p w:rsidR="00E117C3" w:rsidRPr="00BA19E7" w:rsidRDefault="00E117C3" w:rsidP="00BA19E7">
            <w:pPr>
              <w:pStyle w:val="VCAAbody"/>
              <w:rPr>
                <w:b/>
                <w:sz w:val="18"/>
                <w:szCs w:val="20"/>
                <w:lang w:val="en" w:eastAsia="en-AU"/>
              </w:rPr>
            </w:pPr>
            <w:r w:rsidRPr="00BA19E7">
              <w:rPr>
                <w:b/>
                <w:sz w:val="18"/>
                <w:szCs w:val="20"/>
                <w:lang w:val="en" w:eastAsia="en-AU"/>
              </w:rPr>
              <w:t>Brimbank</w:t>
            </w:r>
          </w:p>
          <w:p w:rsidR="00593197" w:rsidRPr="00BA19E7" w:rsidRDefault="00E117C3" w:rsidP="00BA19E7">
            <w:pPr>
              <w:pStyle w:val="VCAAbody"/>
              <w:rPr>
                <w:sz w:val="18"/>
                <w:szCs w:val="20"/>
                <w:lang w:val="en" w:eastAsia="en-AU"/>
              </w:rPr>
            </w:pPr>
            <w:r w:rsidRPr="00BA19E7">
              <w:rPr>
                <w:sz w:val="18"/>
                <w:szCs w:val="20"/>
              </w:rPr>
              <w:t>Overnewtown Castle</w:t>
            </w:r>
            <w:r w:rsidR="00BA19E7">
              <w:rPr>
                <w:sz w:val="18"/>
                <w:szCs w:val="20"/>
              </w:rPr>
              <w:t>, 51 Overnewton Rd, KEILOR</w:t>
            </w:r>
          </w:p>
        </w:tc>
        <w:tc>
          <w:tcPr>
            <w:tcW w:w="1951" w:type="dxa"/>
            <w:vAlign w:val="center"/>
          </w:tcPr>
          <w:p w:rsidR="00593197" w:rsidRPr="00BA19E7" w:rsidRDefault="00713F05" w:rsidP="00BA19E7">
            <w:pPr>
              <w:pStyle w:val="VCAAbody"/>
              <w:rPr>
                <w:sz w:val="18"/>
                <w:szCs w:val="20"/>
              </w:rPr>
            </w:pPr>
            <w:r w:rsidRPr="00BA19E7">
              <w:rPr>
                <w:sz w:val="18"/>
                <w:szCs w:val="20"/>
              </w:rPr>
              <w:t>Thursday 14</w:t>
            </w:r>
            <w:r w:rsidR="00593197" w:rsidRPr="00BA19E7">
              <w:rPr>
                <w:sz w:val="18"/>
                <w:szCs w:val="20"/>
              </w:rPr>
              <w:t xml:space="preserve"> November</w:t>
            </w:r>
          </w:p>
        </w:tc>
      </w:tr>
      <w:tr w:rsidR="00F571DB" w:rsidRPr="00BA19E7" w:rsidTr="00BA19E7">
        <w:tblPrEx>
          <w:tblBorders>
            <w:top w:val="none" w:sz="0" w:space="0" w:color="auto"/>
            <w:bottom w:val="none" w:sz="0" w:space="0" w:color="auto"/>
          </w:tblBorders>
        </w:tblPrEx>
        <w:tc>
          <w:tcPr>
            <w:tcW w:w="8080" w:type="dxa"/>
          </w:tcPr>
          <w:p w:rsidR="00E117C3" w:rsidRPr="00BA19E7" w:rsidRDefault="00E117C3" w:rsidP="00BA19E7">
            <w:pPr>
              <w:pStyle w:val="VCAAbody"/>
              <w:rPr>
                <w:b/>
                <w:sz w:val="18"/>
                <w:szCs w:val="20"/>
                <w:lang w:val="en" w:eastAsia="en-AU"/>
              </w:rPr>
            </w:pPr>
            <w:r w:rsidRPr="00BA19E7">
              <w:rPr>
                <w:b/>
                <w:sz w:val="18"/>
                <w:szCs w:val="20"/>
                <w:lang w:val="en" w:eastAsia="en-AU"/>
              </w:rPr>
              <w:t xml:space="preserve">Wangaratta </w:t>
            </w:r>
          </w:p>
          <w:p w:rsidR="00F571DB" w:rsidRPr="00BA19E7" w:rsidRDefault="00E117C3" w:rsidP="00BA19E7">
            <w:pPr>
              <w:pStyle w:val="VCAAbody"/>
              <w:rPr>
                <w:sz w:val="18"/>
                <w:szCs w:val="20"/>
              </w:rPr>
            </w:pPr>
            <w:r w:rsidRPr="00BA19E7">
              <w:rPr>
                <w:sz w:val="18"/>
                <w:szCs w:val="20"/>
              </w:rPr>
              <w:t>Quality Hotel Wangaratta Gateway, 29</w:t>
            </w:r>
            <w:r w:rsidR="003D0FF2">
              <w:rPr>
                <w:sz w:val="18"/>
                <w:szCs w:val="20"/>
              </w:rPr>
              <w:t>-37 Ryley St, WANGARATTA</w:t>
            </w:r>
          </w:p>
        </w:tc>
        <w:tc>
          <w:tcPr>
            <w:tcW w:w="1951" w:type="dxa"/>
            <w:vAlign w:val="center"/>
          </w:tcPr>
          <w:p w:rsidR="00F571DB" w:rsidRPr="00BA19E7" w:rsidRDefault="00713F05" w:rsidP="00BA19E7">
            <w:pPr>
              <w:pStyle w:val="VCAAbody"/>
              <w:rPr>
                <w:sz w:val="18"/>
                <w:szCs w:val="20"/>
              </w:rPr>
            </w:pPr>
            <w:r w:rsidRPr="00BA19E7">
              <w:rPr>
                <w:sz w:val="18"/>
                <w:szCs w:val="20"/>
              </w:rPr>
              <w:t>Thursday 14</w:t>
            </w:r>
            <w:r w:rsidR="00F571DB" w:rsidRPr="00BA19E7">
              <w:rPr>
                <w:sz w:val="18"/>
                <w:szCs w:val="20"/>
              </w:rPr>
              <w:t xml:space="preserve"> November</w:t>
            </w:r>
          </w:p>
        </w:tc>
      </w:tr>
      <w:tr w:rsidR="00593197" w:rsidRPr="00BA19E7" w:rsidTr="00BA19E7">
        <w:tc>
          <w:tcPr>
            <w:tcW w:w="8080" w:type="dxa"/>
          </w:tcPr>
          <w:p w:rsidR="00E117C3" w:rsidRPr="00BA19E7" w:rsidRDefault="00E117C3" w:rsidP="00BA19E7">
            <w:pPr>
              <w:pStyle w:val="VCAAbody"/>
              <w:rPr>
                <w:b/>
                <w:sz w:val="18"/>
                <w:szCs w:val="20"/>
              </w:rPr>
            </w:pPr>
            <w:r w:rsidRPr="00BA19E7">
              <w:rPr>
                <w:b/>
                <w:sz w:val="18"/>
                <w:szCs w:val="20"/>
              </w:rPr>
              <w:t>Shepparton</w:t>
            </w:r>
          </w:p>
          <w:p w:rsidR="00593197" w:rsidRPr="00BA19E7" w:rsidRDefault="003D0FF2" w:rsidP="003D0FF2">
            <w:pPr>
              <w:pStyle w:val="VCAAbody"/>
              <w:rPr>
                <w:sz w:val="18"/>
                <w:szCs w:val="20"/>
              </w:rPr>
            </w:pPr>
            <w:r w:rsidRPr="003D0FF2">
              <w:rPr>
                <w:sz w:val="18"/>
                <w:szCs w:val="20"/>
              </w:rPr>
              <w:t>Quality Hotel Parklake</w:t>
            </w:r>
            <w:r>
              <w:rPr>
                <w:sz w:val="18"/>
                <w:szCs w:val="20"/>
              </w:rPr>
              <w:t xml:space="preserve">, </w:t>
            </w:r>
            <w:r w:rsidRPr="003D0FF2">
              <w:rPr>
                <w:sz w:val="18"/>
                <w:szCs w:val="20"/>
              </w:rPr>
              <w:t>481 Wyndham St</w:t>
            </w:r>
            <w:r>
              <w:rPr>
                <w:sz w:val="18"/>
                <w:szCs w:val="20"/>
              </w:rPr>
              <w:t xml:space="preserve">, </w:t>
            </w:r>
            <w:r w:rsidRPr="003D0FF2">
              <w:rPr>
                <w:sz w:val="18"/>
                <w:szCs w:val="20"/>
              </w:rPr>
              <w:t>SHEPPARTON</w:t>
            </w:r>
            <w:r w:rsidR="00E117C3" w:rsidRPr="00BA19E7">
              <w:rPr>
                <w:sz w:val="18"/>
                <w:szCs w:val="20"/>
              </w:rPr>
              <w:t xml:space="preserve"> </w:t>
            </w:r>
          </w:p>
        </w:tc>
        <w:tc>
          <w:tcPr>
            <w:tcW w:w="1951" w:type="dxa"/>
            <w:vAlign w:val="center"/>
          </w:tcPr>
          <w:p w:rsidR="00593197" w:rsidRPr="00BA19E7" w:rsidRDefault="00713F05" w:rsidP="00BA19E7">
            <w:pPr>
              <w:pStyle w:val="VCAAbody"/>
              <w:rPr>
                <w:sz w:val="18"/>
                <w:szCs w:val="20"/>
              </w:rPr>
            </w:pPr>
            <w:r w:rsidRPr="00BA19E7">
              <w:rPr>
                <w:sz w:val="18"/>
                <w:szCs w:val="20"/>
              </w:rPr>
              <w:t>Friday</w:t>
            </w:r>
            <w:r w:rsidR="00977617" w:rsidRPr="00BA19E7">
              <w:rPr>
                <w:sz w:val="18"/>
                <w:szCs w:val="20"/>
              </w:rPr>
              <w:t xml:space="preserve"> </w:t>
            </w:r>
            <w:r w:rsidRPr="00BA19E7">
              <w:rPr>
                <w:sz w:val="18"/>
                <w:szCs w:val="20"/>
              </w:rPr>
              <w:t>15</w:t>
            </w:r>
            <w:r w:rsidR="00593197" w:rsidRPr="00BA19E7">
              <w:rPr>
                <w:sz w:val="18"/>
                <w:szCs w:val="20"/>
              </w:rPr>
              <w:t xml:space="preserve"> </w:t>
            </w:r>
            <w:r w:rsidR="00D56A88">
              <w:rPr>
                <w:sz w:val="18"/>
                <w:szCs w:val="20"/>
              </w:rPr>
              <w:t xml:space="preserve">   </w:t>
            </w:r>
            <w:r w:rsidR="00593197" w:rsidRPr="00BA19E7">
              <w:rPr>
                <w:sz w:val="18"/>
                <w:szCs w:val="20"/>
              </w:rPr>
              <w:t>November</w:t>
            </w:r>
          </w:p>
        </w:tc>
      </w:tr>
      <w:tr w:rsidR="00593197" w:rsidRPr="00BA19E7" w:rsidTr="00BA19E7">
        <w:tc>
          <w:tcPr>
            <w:tcW w:w="8080" w:type="dxa"/>
          </w:tcPr>
          <w:p w:rsidR="00E117C3" w:rsidRPr="00BA19E7" w:rsidRDefault="00E117C3" w:rsidP="00BA19E7">
            <w:pPr>
              <w:pStyle w:val="VCAAbody"/>
              <w:rPr>
                <w:b/>
                <w:sz w:val="18"/>
                <w:szCs w:val="20"/>
                <w:lang w:val="en" w:eastAsia="en-AU"/>
              </w:rPr>
            </w:pPr>
            <w:r w:rsidRPr="00BA19E7">
              <w:rPr>
                <w:b/>
                <w:sz w:val="18"/>
                <w:szCs w:val="20"/>
                <w:lang w:val="en" w:eastAsia="en-AU"/>
              </w:rPr>
              <w:t>Melbourne CBD</w:t>
            </w:r>
          </w:p>
          <w:p w:rsidR="00593197" w:rsidRPr="00BA19E7" w:rsidRDefault="003D0FF2" w:rsidP="003D0FF2">
            <w:pPr>
              <w:pStyle w:val="VCAAbody"/>
              <w:rPr>
                <w:sz w:val="18"/>
                <w:szCs w:val="20"/>
              </w:rPr>
            </w:pPr>
            <w:r w:rsidRPr="003D0FF2">
              <w:rPr>
                <w:sz w:val="18"/>
                <w:szCs w:val="20"/>
              </w:rPr>
              <w:t>Melbourne Convention and Exhibition Centre (MCEC)</w:t>
            </w:r>
            <w:r>
              <w:rPr>
                <w:sz w:val="18"/>
                <w:szCs w:val="20"/>
              </w:rPr>
              <w:t xml:space="preserve">, </w:t>
            </w:r>
            <w:r w:rsidRPr="003D0FF2">
              <w:rPr>
                <w:sz w:val="18"/>
                <w:szCs w:val="20"/>
              </w:rPr>
              <w:t>Clarendon St</w:t>
            </w:r>
            <w:r>
              <w:rPr>
                <w:sz w:val="18"/>
                <w:szCs w:val="20"/>
              </w:rPr>
              <w:t xml:space="preserve">, </w:t>
            </w:r>
            <w:r w:rsidRPr="003D0FF2">
              <w:rPr>
                <w:sz w:val="18"/>
                <w:szCs w:val="20"/>
              </w:rPr>
              <w:t>MELBOURNE</w:t>
            </w:r>
          </w:p>
        </w:tc>
        <w:tc>
          <w:tcPr>
            <w:tcW w:w="1951" w:type="dxa"/>
            <w:vAlign w:val="center"/>
          </w:tcPr>
          <w:p w:rsidR="00593197" w:rsidRPr="00BA19E7" w:rsidRDefault="00713F05" w:rsidP="00BA19E7">
            <w:pPr>
              <w:pStyle w:val="VCAAbody"/>
              <w:rPr>
                <w:sz w:val="18"/>
                <w:szCs w:val="20"/>
              </w:rPr>
            </w:pPr>
            <w:r w:rsidRPr="00BA19E7">
              <w:rPr>
                <w:sz w:val="18"/>
                <w:szCs w:val="20"/>
              </w:rPr>
              <w:t>Tuesday 19</w:t>
            </w:r>
            <w:r w:rsidR="00593197" w:rsidRPr="00BA19E7">
              <w:rPr>
                <w:sz w:val="18"/>
                <w:szCs w:val="20"/>
              </w:rPr>
              <w:t xml:space="preserve"> November</w:t>
            </w:r>
          </w:p>
        </w:tc>
      </w:tr>
      <w:tr w:rsidR="00713F05" w:rsidRPr="00BA19E7" w:rsidTr="00BA19E7">
        <w:tc>
          <w:tcPr>
            <w:tcW w:w="8080" w:type="dxa"/>
          </w:tcPr>
          <w:p w:rsidR="00713F05" w:rsidRPr="00BA19E7" w:rsidRDefault="00713F05" w:rsidP="00BA19E7">
            <w:pPr>
              <w:pStyle w:val="VCAAbody"/>
              <w:rPr>
                <w:b/>
                <w:sz w:val="18"/>
                <w:szCs w:val="20"/>
                <w:lang w:val="en" w:eastAsia="en-AU"/>
              </w:rPr>
            </w:pPr>
            <w:r w:rsidRPr="00BA19E7">
              <w:rPr>
                <w:b/>
                <w:sz w:val="18"/>
                <w:szCs w:val="20"/>
                <w:lang w:val="en" w:eastAsia="en-AU"/>
              </w:rPr>
              <w:t>Ballarat</w:t>
            </w:r>
          </w:p>
          <w:p w:rsidR="00713F05" w:rsidRPr="00BA19E7" w:rsidRDefault="003D0FF2" w:rsidP="003D0FF2">
            <w:pPr>
              <w:pStyle w:val="VCAAbody"/>
              <w:rPr>
                <w:sz w:val="18"/>
                <w:szCs w:val="20"/>
                <w:lang w:val="en" w:eastAsia="en-AU"/>
              </w:rPr>
            </w:pPr>
            <w:r w:rsidRPr="003D0FF2">
              <w:rPr>
                <w:sz w:val="18"/>
                <w:szCs w:val="20"/>
                <w:lang w:val="en" w:eastAsia="en-AU"/>
              </w:rPr>
              <w:t>Mercure Ballarat Hotel and Convention Centre</w:t>
            </w:r>
            <w:r>
              <w:rPr>
                <w:sz w:val="18"/>
                <w:szCs w:val="20"/>
                <w:lang w:val="en" w:eastAsia="en-AU"/>
              </w:rPr>
              <w:t xml:space="preserve">, </w:t>
            </w:r>
            <w:r w:rsidRPr="003D0FF2">
              <w:rPr>
                <w:sz w:val="18"/>
                <w:szCs w:val="20"/>
                <w:lang w:val="en" w:eastAsia="en-AU"/>
              </w:rPr>
              <w:t>613 Main Rd</w:t>
            </w:r>
            <w:r>
              <w:rPr>
                <w:sz w:val="18"/>
                <w:szCs w:val="20"/>
                <w:lang w:val="en" w:eastAsia="en-AU"/>
              </w:rPr>
              <w:t xml:space="preserve">, </w:t>
            </w:r>
            <w:r w:rsidRPr="003D0FF2">
              <w:rPr>
                <w:sz w:val="18"/>
                <w:szCs w:val="20"/>
                <w:lang w:val="en" w:eastAsia="en-AU"/>
              </w:rPr>
              <w:t>BALLARAT</w:t>
            </w:r>
          </w:p>
        </w:tc>
        <w:tc>
          <w:tcPr>
            <w:tcW w:w="1951" w:type="dxa"/>
            <w:vAlign w:val="center"/>
          </w:tcPr>
          <w:p w:rsidR="00713F05" w:rsidRPr="00BA19E7" w:rsidRDefault="00713F05" w:rsidP="00BA19E7">
            <w:pPr>
              <w:pStyle w:val="VCAAbody"/>
              <w:rPr>
                <w:sz w:val="18"/>
                <w:szCs w:val="20"/>
              </w:rPr>
            </w:pPr>
            <w:r w:rsidRPr="00BA19E7">
              <w:rPr>
                <w:sz w:val="18"/>
                <w:szCs w:val="20"/>
              </w:rPr>
              <w:t>Wednesday 20 November</w:t>
            </w:r>
          </w:p>
        </w:tc>
      </w:tr>
      <w:tr w:rsidR="00F571DB" w:rsidRPr="00BA19E7" w:rsidTr="00BA19E7">
        <w:tblPrEx>
          <w:tblBorders>
            <w:top w:val="none" w:sz="0" w:space="0" w:color="auto"/>
            <w:bottom w:val="none" w:sz="0" w:space="0" w:color="auto"/>
          </w:tblBorders>
        </w:tblPrEx>
        <w:tc>
          <w:tcPr>
            <w:tcW w:w="8080" w:type="dxa"/>
          </w:tcPr>
          <w:p w:rsidR="00E117C3" w:rsidRPr="00BA19E7" w:rsidRDefault="00E117C3" w:rsidP="00BA19E7">
            <w:pPr>
              <w:pStyle w:val="VCAAbody"/>
              <w:rPr>
                <w:b/>
                <w:sz w:val="18"/>
                <w:szCs w:val="20"/>
              </w:rPr>
            </w:pPr>
            <w:r w:rsidRPr="00BA19E7">
              <w:rPr>
                <w:b/>
                <w:sz w:val="18"/>
                <w:szCs w:val="20"/>
              </w:rPr>
              <w:t>Mildura</w:t>
            </w:r>
          </w:p>
          <w:p w:rsidR="00F571DB" w:rsidRPr="00BA19E7" w:rsidRDefault="007D027D" w:rsidP="007D027D">
            <w:pPr>
              <w:pStyle w:val="VCAAbody"/>
              <w:rPr>
                <w:sz w:val="18"/>
                <w:szCs w:val="20"/>
                <w:lang w:val="en" w:eastAsia="en-AU"/>
              </w:rPr>
            </w:pPr>
            <w:r w:rsidRPr="007D027D">
              <w:rPr>
                <w:sz w:val="18"/>
                <w:szCs w:val="20"/>
              </w:rPr>
              <w:t>Quality Hotel Mildura Grand</w:t>
            </w:r>
            <w:r>
              <w:rPr>
                <w:sz w:val="18"/>
                <w:szCs w:val="20"/>
              </w:rPr>
              <w:t xml:space="preserve">, </w:t>
            </w:r>
            <w:r w:rsidRPr="007D027D">
              <w:rPr>
                <w:sz w:val="18"/>
                <w:szCs w:val="20"/>
              </w:rPr>
              <w:t>129-137 Seventh St</w:t>
            </w:r>
            <w:r>
              <w:rPr>
                <w:sz w:val="18"/>
                <w:szCs w:val="20"/>
              </w:rPr>
              <w:t xml:space="preserve">, </w:t>
            </w:r>
            <w:r w:rsidRPr="007D027D">
              <w:rPr>
                <w:sz w:val="18"/>
                <w:szCs w:val="20"/>
              </w:rPr>
              <w:t>MILDURA</w:t>
            </w:r>
            <w:r w:rsidR="00F571DB" w:rsidRPr="00BA19E7">
              <w:rPr>
                <w:sz w:val="18"/>
                <w:szCs w:val="20"/>
              </w:rPr>
              <w:t xml:space="preserve"> </w:t>
            </w:r>
          </w:p>
        </w:tc>
        <w:tc>
          <w:tcPr>
            <w:tcW w:w="1951" w:type="dxa"/>
            <w:vAlign w:val="center"/>
          </w:tcPr>
          <w:p w:rsidR="00F571DB" w:rsidRPr="00BA19E7" w:rsidRDefault="00713F05" w:rsidP="00BA19E7">
            <w:pPr>
              <w:pStyle w:val="VCAAbody"/>
              <w:rPr>
                <w:sz w:val="18"/>
                <w:szCs w:val="20"/>
              </w:rPr>
            </w:pPr>
            <w:r w:rsidRPr="00BA19E7">
              <w:rPr>
                <w:sz w:val="18"/>
                <w:szCs w:val="20"/>
              </w:rPr>
              <w:t>Thursday 21</w:t>
            </w:r>
            <w:r w:rsidR="00F571DB" w:rsidRPr="00BA19E7">
              <w:rPr>
                <w:sz w:val="18"/>
                <w:szCs w:val="20"/>
              </w:rPr>
              <w:t xml:space="preserve"> November</w:t>
            </w:r>
          </w:p>
        </w:tc>
      </w:tr>
      <w:tr w:rsidR="00593197" w:rsidRPr="00BA19E7" w:rsidTr="00BA19E7">
        <w:tc>
          <w:tcPr>
            <w:tcW w:w="8080" w:type="dxa"/>
          </w:tcPr>
          <w:p w:rsidR="00E117C3" w:rsidRPr="00BA19E7" w:rsidRDefault="00E117C3" w:rsidP="00BA19E7">
            <w:pPr>
              <w:pStyle w:val="VCAAbody"/>
              <w:rPr>
                <w:b/>
                <w:sz w:val="18"/>
                <w:szCs w:val="20"/>
              </w:rPr>
            </w:pPr>
            <w:r w:rsidRPr="00BA19E7">
              <w:rPr>
                <w:b/>
                <w:sz w:val="18"/>
                <w:szCs w:val="20"/>
              </w:rPr>
              <w:t>Preston</w:t>
            </w:r>
          </w:p>
          <w:p w:rsidR="00593197" w:rsidRPr="00BA19E7" w:rsidRDefault="007D027D" w:rsidP="007D027D">
            <w:pPr>
              <w:pStyle w:val="VCAAbody"/>
              <w:rPr>
                <w:sz w:val="18"/>
                <w:szCs w:val="20"/>
              </w:rPr>
            </w:pPr>
            <w:r w:rsidRPr="007D027D">
              <w:rPr>
                <w:sz w:val="18"/>
                <w:szCs w:val="20"/>
              </w:rPr>
              <w:t>Melbourne Polytechnic Conference Centre (Building U)</w:t>
            </w:r>
            <w:r>
              <w:rPr>
                <w:sz w:val="18"/>
                <w:szCs w:val="20"/>
              </w:rPr>
              <w:t xml:space="preserve">, </w:t>
            </w:r>
            <w:r w:rsidRPr="007D027D">
              <w:rPr>
                <w:sz w:val="18"/>
                <w:szCs w:val="20"/>
              </w:rPr>
              <w:t>77 St Georges Rd</w:t>
            </w:r>
            <w:r>
              <w:rPr>
                <w:sz w:val="18"/>
                <w:szCs w:val="20"/>
              </w:rPr>
              <w:t xml:space="preserve">, </w:t>
            </w:r>
            <w:r w:rsidRPr="007D027D">
              <w:rPr>
                <w:sz w:val="18"/>
                <w:szCs w:val="20"/>
              </w:rPr>
              <w:t>PRESTON</w:t>
            </w:r>
          </w:p>
        </w:tc>
        <w:tc>
          <w:tcPr>
            <w:tcW w:w="1951" w:type="dxa"/>
            <w:vAlign w:val="center"/>
          </w:tcPr>
          <w:p w:rsidR="00593197" w:rsidRPr="00BA19E7" w:rsidRDefault="00713F05" w:rsidP="00BA19E7">
            <w:pPr>
              <w:pStyle w:val="VCAAbody"/>
              <w:rPr>
                <w:sz w:val="18"/>
                <w:szCs w:val="20"/>
              </w:rPr>
            </w:pPr>
            <w:r w:rsidRPr="00BA19E7">
              <w:rPr>
                <w:sz w:val="18"/>
                <w:szCs w:val="20"/>
              </w:rPr>
              <w:t>Friday 22</w:t>
            </w:r>
            <w:r w:rsidR="00593197" w:rsidRPr="00BA19E7">
              <w:rPr>
                <w:sz w:val="18"/>
                <w:szCs w:val="20"/>
              </w:rPr>
              <w:t xml:space="preserve"> </w:t>
            </w:r>
            <w:r w:rsidR="00D56A88">
              <w:rPr>
                <w:sz w:val="18"/>
                <w:szCs w:val="20"/>
              </w:rPr>
              <w:t xml:space="preserve">   </w:t>
            </w:r>
            <w:r w:rsidR="00593197" w:rsidRPr="00BA19E7">
              <w:rPr>
                <w:sz w:val="18"/>
                <w:szCs w:val="20"/>
              </w:rPr>
              <w:t>November</w:t>
            </w:r>
          </w:p>
        </w:tc>
      </w:tr>
      <w:tr w:rsidR="00593197" w:rsidRPr="00BA19E7" w:rsidTr="00BA19E7">
        <w:tc>
          <w:tcPr>
            <w:tcW w:w="8080" w:type="dxa"/>
            <w:tcBorders>
              <w:top w:val="nil"/>
              <w:bottom w:val="single" w:sz="4" w:space="0" w:color="auto"/>
            </w:tcBorders>
          </w:tcPr>
          <w:p w:rsidR="00E117C3" w:rsidRPr="00BA19E7" w:rsidRDefault="00E117C3" w:rsidP="00BA19E7">
            <w:pPr>
              <w:pStyle w:val="VCAAbody"/>
              <w:rPr>
                <w:b/>
                <w:sz w:val="18"/>
                <w:szCs w:val="20"/>
              </w:rPr>
            </w:pPr>
            <w:r w:rsidRPr="00BA19E7">
              <w:rPr>
                <w:b/>
                <w:sz w:val="18"/>
                <w:szCs w:val="20"/>
              </w:rPr>
              <w:t>Ringwood</w:t>
            </w:r>
          </w:p>
          <w:p w:rsidR="00593197" w:rsidRPr="00BA19E7" w:rsidRDefault="00E117C3" w:rsidP="00BA19E7">
            <w:pPr>
              <w:pStyle w:val="VCAAbody"/>
              <w:rPr>
                <w:sz w:val="18"/>
                <w:szCs w:val="20"/>
              </w:rPr>
            </w:pPr>
            <w:r w:rsidRPr="00BA19E7">
              <w:rPr>
                <w:sz w:val="18"/>
                <w:szCs w:val="20"/>
              </w:rPr>
              <w:t>Karralyka C</w:t>
            </w:r>
            <w:r w:rsidR="00680130">
              <w:rPr>
                <w:sz w:val="18"/>
                <w:szCs w:val="20"/>
              </w:rPr>
              <w:t>entre, Mines Road, RINGWOOD</w:t>
            </w:r>
          </w:p>
        </w:tc>
        <w:tc>
          <w:tcPr>
            <w:tcW w:w="1951" w:type="dxa"/>
            <w:tcBorders>
              <w:top w:val="nil"/>
              <w:bottom w:val="single" w:sz="4" w:space="0" w:color="auto"/>
            </w:tcBorders>
            <w:vAlign w:val="center"/>
          </w:tcPr>
          <w:p w:rsidR="00593197" w:rsidRPr="00BA19E7" w:rsidRDefault="00977617" w:rsidP="00BA19E7">
            <w:pPr>
              <w:pStyle w:val="VCAAbody"/>
              <w:rPr>
                <w:sz w:val="18"/>
                <w:szCs w:val="20"/>
              </w:rPr>
            </w:pPr>
            <w:r w:rsidRPr="00BA19E7">
              <w:rPr>
                <w:sz w:val="18"/>
                <w:szCs w:val="20"/>
              </w:rPr>
              <w:t>M</w:t>
            </w:r>
            <w:r w:rsidR="00713F05" w:rsidRPr="00BA19E7">
              <w:rPr>
                <w:sz w:val="18"/>
                <w:szCs w:val="20"/>
              </w:rPr>
              <w:t>onday 25</w:t>
            </w:r>
            <w:r w:rsidR="00593197" w:rsidRPr="00BA19E7">
              <w:rPr>
                <w:sz w:val="18"/>
                <w:szCs w:val="20"/>
              </w:rPr>
              <w:t xml:space="preserve"> November</w:t>
            </w:r>
          </w:p>
        </w:tc>
      </w:tr>
      <w:tr w:rsidR="00593197" w:rsidRPr="00BA19E7" w:rsidTr="00BA19E7">
        <w:tc>
          <w:tcPr>
            <w:tcW w:w="8080" w:type="dxa"/>
          </w:tcPr>
          <w:p w:rsidR="00593197" w:rsidRPr="00BA19E7" w:rsidRDefault="00593197" w:rsidP="00BA19E7">
            <w:pPr>
              <w:pStyle w:val="VCAAbody"/>
              <w:rPr>
                <w:b/>
                <w:sz w:val="18"/>
                <w:szCs w:val="20"/>
              </w:rPr>
            </w:pPr>
            <w:r w:rsidRPr="00BA19E7">
              <w:rPr>
                <w:b/>
                <w:sz w:val="18"/>
                <w:szCs w:val="20"/>
              </w:rPr>
              <w:t>Horsham</w:t>
            </w:r>
          </w:p>
          <w:p w:rsidR="00593197" w:rsidRPr="00BA19E7" w:rsidRDefault="00680130" w:rsidP="00680130">
            <w:pPr>
              <w:pStyle w:val="VCAAbody"/>
              <w:rPr>
                <w:sz w:val="18"/>
                <w:szCs w:val="20"/>
              </w:rPr>
            </w:pPr>
            <w:r w:rsidRPr="00680130">
              <w:rPr>
                <w:sz w:val="18"/>
                <w:szCs w:val="20"/>
              </w:rPr>
              <w:t>Horsham International Hotel</w:t>
            </w:r>
            <w:r>
              <w:rPr>
                <w:sz w:val="18"/>
                <w:szCs w:val="20"/>
              </w:rPr>
              <w:t xml:space="preserve">, </w:t>
            </w:r>
            <w:r w:rsidRPr="00680130">
              <w:rPr>
                <w:sz w:val="18"/>
                <w:szCs w:val="20"/>
              </w:rPr>
              <w:t>118 Baillie St</w:t>
            </w:r>
            <w:r>
              <w:rPr>
                <w:sz w:val="18"/>
                <w:szCs w:val="20"/>
              </w:rPr>
              <w:t xml:space="preserve">, </w:t>
            </w:r>
            <w:r w:rsidRPr="00680130">
              <w:rPr>
                <w:sz w:val="18"/>
                <w:szCs w:val="20"/>
              </w:rPr>
              <w:t>HORSHAM</w:t>
            </w:r>
          </w:p>
        </w:tc>
        <w:tc>
          <w:tcPr>
            <w:tcW w:w="1951" w:type="dxa"/>
            <w:vAlign w:val="center"/>
          </w:tcPr>
          <w:p w:rsidR="00593197" w:rsidRPr="00BA19E7" w:rsidRDefault="00713F05" w:rsidP="00BA19E7">
            <w:pPr>
              <w:pStyle w:val="VCAAbody"/>
              <w:rPr>
                <w:sz w:val="18"/>
                <w:szCs w:val="20"/>
              </w:rPr>
            </w:pPr>
            <w:r w:rsidRPr="00BA19E7">
              <w:rPr>
                <w:sz w:val="18"/>
                <w:szCs w:val="20"/>
              </w:rPr>
              <w:t xml:space="preserve">Tuesday </w:t>
            </w:r>
            <w:r w:rsidR="00977617" w:rsidRPr="00BA19E7">
              <w:rPr>
                <w:sz w:val="18"/>
                <w:szCs w:val="20"/>
              </w:rPr>
              <w:t>26</w:t>
            </w:r>
            <w:r w:rsidR="00593197" w:rsidRPr="00BA19E7">
              <w:rPr>
                <w:sz w:val="18"/>
                <w:szCs w:val="20"/>
              </w:rPr>
              <w:t xml:space="preserve"> November</w:t>
            </w:r>
          </w:p>
        </w:tc>
      </w:tr>
      <w:tr w:rsidR="00E117C3" w:rsidRPr="00BA19E7" w:rsidTr="00BA19E7">
        <w:tc>
          <w:tcPr>
            <w:tcW w:w="8080" w:type="dxa"/>
            <w:tcBorders>
              <w:top w:val="single" w:sz="4" w:space="0" w:color="auto"/>
              <w:bottom w:val="single" w:sz="4" w:space="0" w:color="auto"/>
            </w:tcBorders>
            <w:shd w:val="clear" w:color="auto" w:fill="auto"/>
          </w:tcPr>
          <w:p w:rsidR="00E117C3" w:rsidRPr="00BA19E7" w:rsidRDefault="00E117C3" w:rsidP="00BA19E7">
            <w:pPr>
              <w:pStyle w:val="VCAAbody"/>
              <w:rPr>
                <w:b/>
                <w:sz w:val="18"/>
                <w:szCs w:val="20"/>
              </w:rPr>
            </w:pPr>
            <w:r w:rsidRPr="00BA19E7">
              <w:rPr>
                <w:b/>
                <w:sz w:val="18"/>
                <w:szCs w:val="20"/>
              </w:rPr>
              <w:t>Warrnambool</w:t>
            </w:r>
          </w:p>
          <w:p w:rsidR="00E117C3" w:rsidRPr="00BA19E7" w:rsidRDefault="00680130" w:rsidP="00680130">
            <w:pPr>
              <w:pStyle w:val="VCAAbody"/>
              <w:rPr>
                <w:sz w:val="18"/>
                <w:szCs w:val="20"/>
              </w:rPr>
            </w:pPr>
            <w:r w:rsidRPr="00680130">
              <w:rPr>
                <w:sz w:val="18"/>
                <w:szCs w:val="20"/>
              </w:rPr>
              <w:t>South West TAFE Meetings and Events Centre (B Block)</w:t>
            </w:r>
            <w:r>
              <w:rPr>
                <w:sz w:val="18"/>
                <w:szCs w:val="20"/>
              </w:rPr>
              <w:t xml:space="preserve">, </w:t>
            </w:r>
            <w:r w:rsidRPr="00680130">
              <w:rPr>
                <w:sz w:val="18"/>
                <w:szCs w:val="20"/>
              </w:rPr>
              <w:t>193 Timor St</w:t>
            </w:r>
            <w:r>
              <w:rPr>
                <w:sz w:val="18"/>
                <w:szCs w:val="20"/>
              </w:rPr>
              <w:t xml:space="preserve">, </w:t>
            </w:r>
            <w:r w:rsidRPr="00680130">
              <w:rPr>
                <w:sz w:val="18"/>
                <w:szCs w:val="20"/>
              </w:rPr>
              <w:t>WARRNAMBOOL</w:t>
            </w:r>
          </w:p>
        </w:tc>
        <w:tc>
          <w:tcPr>
            <w:tcW w:w="1951" w:type="dxa"/>
            <w:tcBorders>
              <w:top w:val="single" w:sz="4" w:space="0" w:color="auto"/>
              <w:bottom w:val="single" w:sz="4" w:space="0" w:color="auto"/>
            </w:tcBorders>
            <w:shd w:val="clear" w:color="auto" w:fill="auto"/>
            <w:vAlign w:val="center"/>
          </w:tcPr>
          <w:p w:rsidR="00E117C3" w:rsidRPr="00BA19E7" w:rsidRDefault="00713F05" w:rsidP="00BA19E7">
            <w:pPr>
              <w:pStyle w:val="VCAAbody"/>
              <w:rPr>
                <w:sz w:val="18"/>
                <w:szCs w:val="20"/>
              </w:rPr>
            </w:pPr>
            <w:r w:rsidRPr="00BA19E7">
              <w:rPr>
                <w:sz w:val="18"/>
                <w:szCs w:val="20"/>
              </w:rPr>
              <w:t xml:space="preserve">Wednesday </w:t>
            </w:r>
            <w:r w:rsidR="00E117C3" w:rsidRPr="00BA19E7">
              <w:rPr>
                <w:sz w:val="18"/>
                <w:szCs w:val="20"/>
              </w:rPr>
              <w:t>27 November</w:t>
            </w:r>
          </w:p>
        </w:tc>
      </w:tr>
    </w:tbl>
    <w:p w:rsidR="001B0EA1" w:rsidRDefault="001B0EA1" w:rsidP="00BA19E7"/>
    <w:sectPr w:rsidR="001B0EA1" w:rsidSect="00E209C7">
      <w:headerReference w:type="default" r:id="rId9"/>
      <w:footerReference w:type="default" r:id="rId10"/>
      <w:headerReference w:type="first" r:id="rId11"/>
      <w:footerReference w:type="first" r:id="rId12"/>
      <w:pgSz w:w="11907" w:h="16840" w:code="9"/>
      <w:pgMar w:top="142" w:right="850" w:bottom="568"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025" w:rsidRDefault="00243025" w:rsidP="00B94AD0">
      <w:pPr>
        <w:spacing w:after="0" w:line="240" w:lineRule="auto"/>
      </w:pPr>
      <w:r>
        <w:separator/>
      </w:r>
    </w:p>
  </w:endnote>
  <w:endnote w:type="continuationSeparator" w:id="0">
    <w:p w:rsidR="00243025" w:rsidRDefault="00243025" w:rsidP="00B94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789" w:rsidRPr="00243F0D" w:rsidRDefault="00991789" w:rsidP="005176B7">
    <w:pPr>
      <w:pStyle w:val="VCAAcaptionsandfootnotes"/>
    </w:pPr>
    <w:r>
      <w:rPr>
        <w:color w:val="C0504D"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fldChar w:fldCharType="begin"/>
    </w:r>
    <w:r>
      <w:instrText xml:space="preserve"> PAGE   \* MERGEFORMAT </w:instrText>
    </w:r>
    <w:r>
      <w:fldChar w:fldCharType="separate"/>
    </w:r>
    <w:r w:rsidR="00142B4C">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789" w:rsidRDefault="00991789" w:rsidP="005176B7">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384724E9" wp14:editId="1C5FC587">
          <wp:extent cx="649225" cy="367734"/>
          <wp:effectExtent l="0" t="0" r="0" b="0"/>
          <wp:docPr id="10" name="Picture 10" descr="State Government of Victoria 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025" w:rsidRDefault="00243025" w:rsidP="00B94AD0">
      <w:pPr>
        <w:spacing w:after="0" w:line="240" w:lineRule="auto"/>
      </w:pPr>
      <w:r>
        <w:separator/>
      </w:r>
    </w:p>
  </w:footnote>
  <w:footnote w:type="continuationSeparator" w:id="0">
    <w:p w:rsidR="00243025" w:rsidRDefault="00243025" w:rsidP="00B94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4F81BD" w:themeColor="accent1"/>
      </w:rPr>
      <w:alias w:val="Title"/>
      <w:tag w:val=""/>
      <w:id w:val="-2029327038"/>
      <w:placeholder>
        <w:docPart w:val="715511837E1241A8BFB7EE2B2C319B5F"/>
      </w:placeholder>
      <w:dataBinding w:prefixMappings="xmlns:ns0='http://purl.org/dc/elements/1.1/' xmlns:ns1='http://schemas.openxmlformats.org/package/2006/metadata/core-properties' " w:xpath="/ns1:coreProperties[1]/ns0:title[1]" w:storeItemID="{6C3C8BC8-F283-45AE-878A-BAB7291924A1}"/>
      <w:text/>
    </w:sdtPr>
    <w:sdtEndPr/>
    <w:sdtContent>
      <w:p w:rsidR="00991789" w:rsidRPr="00B94AD0" w:rsidRDefault="007C1514" w:rsidP="005176B7">
        <w:pPr>
          <w:pStyle w:val="VCAAcaptionsandfootnotes"/>
          <w:rPr>
            <w:color w:val="4F81BD" w:themeColor="accent1"/>
          </w:rPr>
        </w:pPr>
        <w:r>
          <w:rPr>
            <w:color w:val="4F81BD" w:themeColor="accent1"/>
          </w:rPr>
          <w:t>VCAA VET Statewide Workshops 2019</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789" w:rsidRPr="009370BC" w:rsidRDefault="00991789" w:rsidP="005176B7">
    <w:pPr>
      <w:spacing w:after="0"/>
      <w:ind w:right="-142"/>
      <w:jc w:val="right"/>
    </w:pPr>
    <w:r>
      <w:rPr>
        <w:noProof/>
        <w:lang w:val="en-AU" w:eastAsia="en-AU"/>
      </w:rPr>
      <w:drawing>
        <wp:inline distT="0" distB="0" distL="0" distR="0" wp14:anchorId="462000FE" wp14:editId="54D2DBCD">
          <wp:extent cx="2160000" cy="408374"/>
          <wp:effectExtent l="0" t="0" r="0" b="0"/>
          <wp:docPr id="9" name="Picture 9" descr="The logo and registered trademark of 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D6128"/>
    <w:multiLevelType w:val="hybridMultilevel"/>
    <w:tmpl w:val="097E75A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1B55B5"/>
    <w:multiLevelType w:val="hybridMultilevel"/>
    <w:tmpl w:val="B46054D4"/>
    <w:lvl w:ilvl="0" w:tplc="0C09000F">
      <w:start w:val="1"/>
      <w:numFmt w:val="decimal"/>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AE6611"/>
    <w:multiLevelType w:val="hybridMultilevel"/>
    <w:tmpl w:val="768A12C4"/>
    <w:lvl w:ilvl="0" w:tplc="4D5C419C">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1422C5"/>
    <w:multiLevelType w:val="hybridMultilevel"/>
    <w:tmpl w:val="D82A84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CD7504A"/>
    <w:multiLevelType w:val="hybridMultilevel"/>
    <w:tmpl w:val="C0422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B4024D"/>
    <w:multiLevelType w:val="hybridMultilevel"/>
    <w:tmpl w:val="0A967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446D64"/>
    <w:multiLevelType w:val="hybridMultilevel"/>
    <w:tmpl w:val="D2EADCE0"/>
    <w:lvl w:ilvl="0" w:tplc="0C09000F">
      <w:start w:val="1"/>
      <w:numFmt w:val="decimal"/>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0A1368"/>
    <w:multiLevelType w:val="hybridMultilevel"/>
    <w:tmpl w:val="5628C97C"/>
    <w:lvl w:ilvl="0" w:tplc="4D5C419C">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DE6EE3"/>
    <w:multiLevelType w:val="hybridMultilevel"/>
    <w:tmpl w:val="AC642D22"/>
    <w:lvl w:ilvl="0" w:tplc="0C090001">
      <w:start w:val="1"/>
      <w:numFmt w:val="bullet"/>
      <w:lvlText w:val=""/>
      <w:lvlJc w:val="left"/>
      <w:pPr>
        <w:ind w:left="720" w:hanging="360"/>
      </w:pPr>
      <w:rPr>
        <w:rFonts w:ascii="Symbol" w:hAnsi="Symbol" w:hint="default"/>
      </w:rPr>
    </w:lvl>
    <w:lvl w:ilvl="1" w:tplc="AAF85DC8">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E92E53"/>
    <w:multiLevelType w:val="hybridMultilevel"/>
    <w:tmpl w:val="DA9070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1" w15:restartNumberingAfterBreak="0">
    <w:nsid w:val="6A10437C"/>
    <w:multiLevelType w:val="hybridMultilevel"/>
    <w:tmpl w:val="61C09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CD544F9"/>
    <w:multiLevelType w:val="hybridMultilevel"/>
    <w:tmpl w:val="54D607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5"/>
  </w:num>
  <w:num w:numId="4">
    <w:abstractNumId w:val="2"/>
  </w:num>
  <w:num w:numId="5">
    <w:abstractNumId w:val="6"/>
  </w:num>
  <w:num w:numId="6">
    <w:abstractNumId w:val="7"/>
  </w:num>
  <w:num w:numId="7">
    <w:abstractNumId w:val="1"/>
  </w:num>
  <w:num w:numId="8">
    <w:abstractNumId w:val="0"/>
  </w:num>
  <w:num w:numId="9">
    <w:abstractNumId w:val="9"/>
  </w:num>
  <w:num w:numId="10">
    <w:abstractNumId w:val="4"/>
  </w:num>
  <w:num w:numId="11">
    <w:abstractNumId w:val="1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3C2"/>
    <w:rsid w:val="000024D4"/>
    <w:rsid w:val="0005069E"/>
    <w:rsid w:val="000B1236"/>
    <w:rsid w:val="000C408A"/>
    <w:rsid w:val="000E1255"/>
    <w:rsid w:val="00142B4C"/>
    <w:rsid w:val="00150EFC"/>
    <w:rsid w:val="001B0EA1"/>
    <w:rsid w:val="001C5846"/>
    <w:rsid w:val="00200F2D"/>
    <w:rsid w:val="00200FE1"/>
    <w:rsid w:val="00215C2A"/>
    <w:rsid w:val="00243025"/>
    <w:rsid w:val="00265F90"/>
    <w:rsid w:val="002757F7"/>
    <w:rsid w:val="00291A66"/>
    <w:rsid w:val="002F2C70"/>
    <w:rsid w:val="00304E69"/>
    <w:rsid w:val="00305ADA"/>
    <w:rsid w:val="00346CE3"/>
    <w:rsid w:val="003642A4"/>
    <w:rsid w:val="00367791"/>
    <w:rsid w:val="0037720F"/>
    <w:rsid w:val="003D0A53"/>
    <w:rsid w:val="003D0FF2"/>
    <w:rsid w:val="003D1B71"/>
    <w:rsid w:val="003D2807"/>
    <w:rsid w:val="003E7845"/>
    <w:rsid w:val="00446EBA"/>
    <w:rsid w:val="00463731"/>
    <w:rsid w:val="0046798C"/>
    <w:rsid w:val="0047601D"/>
    <w:rsid w:val="004B3181"/>
    <w:rsid w:val="004C40F6"/>
    <w:rsid w:val="004E4E57"/>
    <w:rsid w:val="005176B7"/>
    <w:rsid w:val="00520232"/>
    <w:rsid w:val="005216CB"/>
    <w:rsid w:val="00571E23"/>
    <w:rsid w:val="00581D28"/>
    <w:rsid w:val="00593197"/>
    <w:rsid w:val="00594C3E"/>
    <w:rsid w:val="005A7051"/>
    <w:rsid w:val="0060729D"/>
    <w:rsid w:val="006346FE"/>
    <w:rsid w:val="00647946"/>
    <w:rsid w:val="0065318C"/>
    <w:rsid w:val="00666168"/>
    <w:rsid w:val="00680130"/>
    <w:rsid w:val="006928CE"/>
    <w:rsid w:val="006B71D5"/>
    <w:rsid w:val="006D073A"/>
    <w:rsid w:val="00703B0D"/>
    <w:rsid w:val="00707E0D"/>
    <w:rsid w:val="00713F05"/>
    <w:rsid w:val="00716AB1"/>
    <w:rsid w:val="007512F1"/>
    <w:rsid w:val="00785ECF"/>
    <w:rsid w:val="007B1DCF"/>
    <w:rsid w:val="007C1514"/>
    <w:rsid w:val="007C767C"/>
    <w:rsid w:val="007D027D"/>
    <w:rsid w:val="007E353C"/>
    <w:rsid w:val="00820847"/>
    <w:rsid w:val="0086433E"/>
    <w:rsid w:val="008910AB"/>
    <w:rsid w:val="008E00C8"/>
    <w:rsid w:val="008F2AC0"/>
    <w:rsid w:val="00913227"/>
    <w:rsid w:val="00913EF7"/>
    <w:rsid w:val="00927FD5"/>
    <w:rsid w:val="0093633C"/>
    <w:rsid w:val="00965A3A"/>
    <w:rsid w:val="00971E44"/>
    <w:rsid w:val="00977617"/>
    <w:rsid w:val="009817A5"/>
    <w:rsid w:val="00983EEF"/>
    <w:rsid w:val="00991789"/>
    <w:rsid w:val="009A23CE"/>
    <w:rsid w:val="009C7099"/>
    <w:rsid w:val="00A04BCF"/>
    <w:rsid w:val="00A26301"/>
    <w:rsid w:val="00A73520"/>
    <w:rsid w:val="00AC1772"/>
    <w:rsid w:val="00AC64D3"/>
    <w:rsid w:val="00AF3F92"/>
    <w:rsid w:val="00AF6085"/>
    <w:rsid w:val="00B01953"/>
    <w:rsid w:val="00B44AA8"/>
    <w:rsid w:val="00B51E6E"/>
    <w:rsid w:val="00B75996"/>
    <w:rsid w:val="00B939ED"/>
    <w:rsid w:val="00B94AD0"/>
    <w:rsid w:val="00BA19E7"/>
    <w:rsid w:val="00BB3989"/>
    <w:rsid w:val="00BB68B6"/>
    <w:rsid w:val="00C243C2"/>
    <w:rsid w:val="00C94585"/>
    <w:rsid w:val="00CC0A7B"/>
    <w:rsid w:val="00CC2C33"/>
    <w:rsid w:val="00CC65AF"/>
    <w:rsid w:val="00CF2F9A"/>
    <w:rsid w:val="00CF3D62"/>
    <w:rsid w:val="00D0472B"/>
    <w:rsid w:val="00D302D9"/>
    <w:rsid w:val="00D56A88"/>
    <w:rsid w:val="00DC0837"/>
    <w:rsid w:val="00E06B0F"/>
    <w:rsid w:val="00E117C3"/>
    <w:rsid w:val="00E209C7"/>
    <w:rsid w:val="00E338E0"/>
    <w:rsid w:val="00E43694"/>
    <w:rsid w:val="00E45EFD"/>
    <w:rsid w:val="00E56230"/>
    <w:rsid w:val="00E816B8"/>
    <w:rsid w:val="00E831BA"/>
    <w:rsid w:val="00E96F2B"/>
    <w:rsid w:val="00EF2724"/>
    <w:rsid w:val="00F25BE3"/>
    <w:rsid w:val="00F318F1"/>
    <w:rsid w:val="00F5584D"/>
    <w:rsid w:val="00F571DB"/>
    <w:rsid w:val="00F958F2"/>
    <w:rsid w:val="00FA6C41"/>
    <w:rsid w:val="00FD6D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39A3F51-0E4D-4882-BE56-4AE0FB84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3C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Documenttitle">
    <w:name w:val="VCAA Document title"/>
    <w:basedOn w:val="Normal"/>
    <w:qFormat/>
    <w:rsid w:val="00C243C2"/>
    <w:pPr>
      <w:spacing w:before="600" w:after="600" w:line="560" w:lineRule="exact"/>
      <w:outlineLvl w:val="0"/>
    </w:pPr>
    <w:rPr>
      <w:rFonts w:ascii="Arial" w:hAnsi="Arial" w:cs="Arial"/>
      <w:b/>
      <w:noProof/>
      <w:color w:val="4F81BD" w:themeColor="accent1"/>
      <w:sz w:val="48"/>
      <w:szCs w:val="48"/>
      <w:lang w:val="en-AU" w:eastAsia="en-AU"/>
    </w:rPr>
  </w:style>
  <w:style w:type="paragraph" w:customStyle="1" w:styleId="VCAAHeading2">
    <w:name w:val="VCAA Heading 2"/>
    <w:basedOn w:val="Normal"/>
    <w:qFormat/>
    <w:rsid w:val="00C243C2"/>
    <w:pPr>
      <w:spacing w:before="320" w:after="160" w:line="360" w:lineRule="exact"/>
      <w:contextualSpacing/>
      <w:outlineLvl w:val="2"/>
    </w:pPr>
    <w:rPr>
      <w:rFonts w:ascii="Arial" w:hAnsi="Arial" w:cs="Arial"/>
      <w:b/>
      <w:color w:val="000000" w:themeColor="text1"/>
      <w:sz w:val="32"/>
      <w:szCs w:val="28"/>
    </w:rPr>
  </w:style>
  <w:style w:type="paragraph" w:customStyle="1" w:styleId="VCAAbody">
    <w:name w:val="VCAA body"/>
    <w:qFormat/>
    <w:rsid w:val="00C243C2"/>
    <w:pPr>
      <w:spacing w:before="120" w:after="120" w:line="280" w:lineRule="exact"/>
    </w:pPr>
    <w:rPr>
      <w:rFonts w:ascii="Arial" w:hAnsi="Arial" w:cs="Arial"/>
      <w:color w:val="000000" w:themeColor="text1"/>
      <w:lang w:val="en-US"/>
    </w:rPr>
  </w:style>
  <w:style w:type="paragraph" w:customStyle="1" w:styleId="VCAAbullet">
    <w:name w:val="VCAA bullet"/>
    <w:basedOn w:val="VCAAbody"/>
    <w:autoRedefine/>
    <w:qFormat/>
    <w:rsid w:val="00C243C2"/>
    <w:pPr>
      <w:numPr>
        <w:numId w:val="1"/>
      </w:numPr>
      <w:tabs>
        <w:tab w:val="left" w:pos="425"/>
      </w:tabs>
      <w:ind w:left="425" w:hanging="425"/>
      <w:contextualSpacing/>
    </w:pPr>
    <w:rPr>
      <w:rFonts w:eastAsia="Times New Roman"/>
      <w:kern w:val="22"/>
      <w:lang w:val="en-GB" w:eastAsia="ja-JP"/>
    </w:rPr>
  </w:style>
  <w:style w:type="paragraph" w:customStyle="1" w:styleId="VCAAcaptionsandfootnotes">
    <w:name w:val="VCAA captions and footnotes"/>
    <w:basedOn w:val="VCAAbody"/>
    <w:qFormat/>
    <w:rsid w:val="00C243C2"/>
    <w:pPr>
      <w:spacing w:line="240" w:lineRule="exact"/>
    </w:pPr>
    <w:rPr>
      <w:sz w:val="18"/>
      <w:szCs w:val="18"/>
    </w:rPr>
  </w:style>
  <w:style w:type="paragraph" w:customStyle="1" w:styleId="VCAAHeading5">
    <w:name w:val="VCAA Heading 5"/>
    <w:basedOn w:val="Normal"/>
    <w:next w:val="VCAAbody"/>
    <w:qFormat/>
    <w:rsid w:val="00C243C2"/>
    <w:pPr>
      <w:spacing w:before="240" w:after="120" w:line="240" w:lineRule="exact"/>
      <w:contextualSpacing/>
      <w:outlineLvl w:val="5"/>
    </w:pPr>
    <w:rPr>
      <w:rFonts w:ascii="Arial" w:hAnsi="Arial" w:cs="Arial"/>
      <w:b/>
      <w:color w:val="000000" w:themeColor="text1"/>
      <w:szCs w:val="20"/>
      <w:lang w:val="en" w:eastAsia="en-AU"/>
    </w:rPr>
  </w:style>
  <w:style w:type="character" w:styleId="PlaceholderText">
    <w:name w:val="Placeholder Text"/>
    <w:basedOn w:val="DefaultParagraphFont"/>
    <w:uiPriority w:val="99"/>
    <w:semiHidden/>
    <w:rsid w:val="00C243C2"/>
    <w:rPr>
      <w:color w:val="808080"/>
    </w:rPr>
  </w:style>
  <w:style w:type="table" w:customStyle="1" w:styleId="VCAATable">
    <w:name w:val="VCAA Table"/>
    <w:basedOn w:val="TableNormal"/>
    <w:uiPriority w:val="99"/>
    <w:rsid w:val="00C243C2"/>
    <w:pPr>
      <w:spacing w:before="40" w:after="40" w:line="240" w:lineRule="auto"/>
    </w:pPr>
    <w:rPr>
      <w:rFonts w:ascii="Arial Narrow" w:hAnsi="Arial Narrow"/>
      <w:color w:val="000000" w:themeColor="text1"/>
      <w:lang w:val="en-US"/>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character" w:styleId="Hyperlink">
    <w:name w:val="Hyperlink"/>
    <w:basedOn w:val="DefaultParagraphFont"/>
    <w:uiPriority w:val="99"/>
    <w:unhideWhenUsed/>
    <w:rsid w:val="00C243C2"/>
    <w:rPr>
      <w:color w:val="0000FF" w:themeColor="hyperlink"/>
      <w:u w:val="single"/>
    </w:rPr>
  </w:style>
  <w:style w:type="paragraph" w:styleId="BalloonText">
    <w:name w:val="Balloon Text"/>
    <w:basedOn w:val="Normal"/>
    <w:link w:val="BalloonTextChar"/>
    <w:uiPriority w:val="99"/>
    <w:semiHidden/>
    <w:unhideWhenUsed/>
    <w:rsid w:val="00C24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3C2"/>
    <w:rPr>
      <w:rFonts w:ascii="Tahoma" w:hAnsi="Tahoma" w:cs="Tahoma"/>
      <w:sz w:val="16"/>
      <w:szCs w:val="16"/>
      <w:lang w:val="en-US"/>
    </w:rPr>
  </w:style>
  <w:style w:type="paragraph" w:styleId="ListParagraph">
    <w:name w:val="List Paragraph"/>
    <w:basedOn w:val="Normal"/>
    <w:uiPriority w:val="34"/>
    <w:qFormat/>
    <w:rsid w:val="00B94AD0"/>
    <w:pPr>
      <w:ind w:left="720"/>
      <w:contextualSpacing/>
    </w:pPr>
  </w:style>
  <w:style w:type="paragraph" w:styleId="Header">
    <w:name w:val="header"/>
    <w:basedOn w:val="Normal"/>
    <w:link w:val="HeaderChar"/>
    <w:uiPriority w:val="99"/>
    <w:unhideWhenUsed/>
    <w:rsid w:val="00B94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AD0"/>
    <w:rPr>
      <w:lang w:val="en-US"/>
    </w:rPr>
  </w:style>
  <w:style w:type="paragraph" w:styleId="Footer">
    <w:name w:val="footer"/>
    <w:basedOn w:val="Normal"/>
    <w:link w:val="FooterChar"/>
    <w:uiPriority w:val="99"/>
    <w:unhideWhenUsed/>
    <w:rsid w:val="00B94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AD0"/>
    <w:rPr>
      <w:lang w:val="en-US"/>
    </w:rPr>
  </w:style>
  <w:style w:type="character" w:styleId="FollowedHyperlink">
    <w:name w:val="FollowedHyperlink"/>
    <w:basedOn w:val="DefaultParagraphFont"/>
    <w:uiPriority w:val="99"/>
    <w:semiHidden/>
    <w:unhideWhenUsed/>
    <w:rsid w:val="00CF3D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336448">
      <w:bodyDiv w:val="1"/>
      <w:marLeft w:val="0"/>
      <w:marRight w:val="0"/>
      <w:marTop w:val="0"/>
      <w:marBottom w:val="0"/>
      <w:divBdr>
        <w:top w:val="none" w:sz="0" w:space="0" w:color="auto"/>
        <w:left w:val="none" w:sz="0" w:space="0" w:color="auto"/>
        <w:bottom w:val="none" w:sz="0" w:space="0" w:color="auto"/>
        <w:right w:val="none" w:sz="0" w:space="0" w:color="auto"/>
      </w:divBdr>
    </w:div>
    <w:div w:id="1782606920">
      <w:bodyDiv w:val="1"/>
      <w:marLeft w:val="0"/>
      <w:marRight w:val="0"/>
      <w:marTop w:val="0"/>
      <w:marBottom w:val="0"/>
      <w:divBdr>
        <w:top w:val="none" w:sz="0" w:space="0" w:color="auto"/>
        <w:left w:val="none" w:sz="0" w:space="0" w:color="auto"/>
        <w:bottom w:val="none" w:sz="0" w:space="0" w:color="auto"/>
        <w:right w:val="none" w:sz="0" w:space="0" w:color="auto"/>
      </w:divBdr>
    </w:div>
    <w:div w:id="188903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t.vcaa@edumail.vic.gov.au" TargetMode="Externa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vcaa.au1.qualtrics.com/jfe/form/SV_2aSylXGqkppZRTD" TargetMode="Externa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5511837E1241A8BFB7EE2B2C319B5F"/>
        <w:category>
          <w:name w:val="General"/>
          <w:gallery w:val="placeholder"/>
        </w:category>
        <w:types>
          <w:type w:val="bbPlcHdr"/>
        </w:types>
        <w:behaviors>
          <w:behavior w:val="content"/>
        </w:behaviors>
        <w:guid w:val="{AB46E3C3-B912-4DF1-B3C8-0FF9DE416F98}"/>
      </w:docPartPr>
      <w:docPartBody>
        <w:p w:rsidR="0008194F" w:rsidRDefault="00594498" w:rsidP="00594498">
          <w:pPr>
            <w:pStyle w:val="715511837E1241A8BFB7EE2B2C319B5F"/>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498"/>
    <w:rsid w:val="0006286A"/>
    <w:rsid w:val="0008194F"/>
    <w:rsid w:val="00101886"/>
    <w:rsid w:val="0014399D"/>
    <w:rsid w:val="004B390D"/>
    <w:rsid w:val="00594498"/>
    <w:rsid w:val="008D232C"/>
    <w:rsid w:val="009B09D3"/>
    <w:rsid w:val="00F777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4498"/>
    <w:rPr>
      <w:color w:val="808080"/>
    </w:rPr>
  </w:style>
  <w:style w:type="paragraph" w:customStyle="1" w:styleId="715511837E1241A8BFB7EE2B2C319B5F">
    <w:name w:val="715511837E1241A8BFB7EE2B2C319B5F"/>
    <w:rsid w:val="005944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EDFDA04B-1458-446C-82B4-ED465AB62AFD}"/>
</file>

<file path=customXml/itemProps2.xml><?xml version="1.0" encoding="utf-8"?>
<ds:datastoreItem xmlns:ds="http://schemas.openxmlformats.org/officeDocument/2006/customXml" ds:itemID="{30EC38DE-0D8B-41B1-8484-C2A784147DA9}"/>
</file>

<file path=customXml/itemProps3.xml><?xml version="1.0" encoding="utf-8"?>
<ds:datastoreItem xmlns:ds="http://schemas.openxmlformats.org/officeDocument/2006/customXml" ds:itemID="{6B1BEF6F-FDB7-40B9-AE7C-F0E88DAE14D2}"/>
</file>

<file path=docProps/app.xml><?xml version="1.0" encoding="utf-8"?>
<Properties xmlns="http://schemas.openxmlformats.org/officeDocument/2006/extended-properties" xmlns:vt="http://schemas.openxmlformats.org/officeDocument/2006/docPropsVTypes">
  <Template>Normal.dotm</Template>
  <TotalTime>477</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VCAA VET Statewide Workshops 2019</vt:lpstr>
    </vt:vector>
  </TitlesOfParts>
  <Company>Victorian Curriculum and Assessment Authority VCAA</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VCAA VET Statewide Workshops 2019</dc:title>
  <dc:creator>Victorian Curriculum and Assessment Authority VCAA;VET Unit</dc:creator>
  <cp:keywords>VET Statewide Workshops 2019;  Presented by VCAA, DET and VRQA, VCAA, VET, DET, VRQA; event locations and dates</cp:keywords>
  <cp:lastModifiedBy>Hodson, Kimberley K</cp:lastModifiedBy>
  <cp:revision>34</cp:revision>
  <cp:lastPrinted>2019-10-10T05:47:00Z</cp:lastPrinted>
  <dcterms:created xsi:type="dcterms:W3CDTF">2019-10-10T04:23:00Z</dcterms:created>
  <dcterms:modified xsi:type="dcterms:W3CDTF">2019-10-17T06:00:00Z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