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0F3043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0F3043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0F3043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7E363D8D" w:rsidR="00AC6892" w:rsidRDefault="00AC6892" w:rsidP="000F3043">
      <w:pPr>
        <w:pStyle w:val="VCAAbody"/>
      </w:pPr>
      <w:r>
        <w:t xml:space="preserve">Teachers are encouraged to look at both the annotated example below and the curriculum-specific example of indicative progress (see page 2), before filling in the indicative progress template </w:t>
      </w:r>
      <w:r w:rsidR="000F3043">
        <w:t>from</w:t>
      </w:r>
      <w:r>
        <w:t xml:space="preserve"> page 3</w:t>
      </w:r>
      <w:r w:rsidR="000F3043">
        <w:t xml:space="preserve"> onward</w:t>
      </w:r>
      <w:r>
        <w:t>.</w:t>
      </w:r>
    </w:p>
    <w:p w14:paraId="7D4D1759" w14:textId="77777777" w:rsidR="00AC6892" w:rsidRDefault="00AC6892" w:rsidP="00AC6892">
      <w:pPr>
        <w:pStyle w:val="Heading1"/>
        <w:ind w:left="-567"/>
        <w:rPr>
          <w:rFonts w:ascii="Arial" w:hAnsi="Arial" w:cs="Arial"/>
          <w:b/>
          <w:sz w:val="4"/>
        </w:rPr>
      </w:pPr>
      <w:bookmarkStart w:id="0" w:name="_Annotated_example_of"/>
      <w:bookmarkEnd w:id="0"/>
    </w:p>
    <w:p w14:paraId="1185B73B" w14:textId="77777777" w:rsidR="00AC6892" w:rsidRDefault="00AC6892" w:rsidP="000F3043">
      <w:pPr>
        <w:pStyle w:val="Heading2"/>
        <w:ind w:left="-567" w:firstLine="567"/>
        <w:rPr>
          <w:rStyle w:val="Heading2Char"/>
          <w:rFonts w:ascii="Arial" w:hAnsi="Arial" w:cs="Arial"/>
          <w:color w:val="8DD9FF" w:themeColor="accent1" w:themeTint="66"/>
          <w:sz w:val="24"/>
        </w:rPr>
      </w:pPr>
      <w:r w:rsidRPr="00056292">
        <w:rPr>
          <w:rFonts w:ascii="Arial" w:eastAsiaTheme="minorHAnsi" w:hAnsi="Arial" w:cs="Arial"/>
          <w:color w:val="0F7EB4"/>
          <w:sz w:val="28"/>
          <w:szCs w:val="22"/>
          <w:lang w:val="en" w:eastAsia="en-AU"/>
        </w:rPr>
        <w:t xml:space="preserve">Annotated example of indicative </w:t>
      </w:r>
      <w:r w:rsidRPr="00056292">
        <w:rPr>
          <w:rFonts w:eastAsiaTheme="minorHAnsi"/>
          <w:color w:val="0F7EB4"/>
          <w:sz w:val="28"/>
          <w:szCs w:val="22"/>
          <w:lang w:val="en" w:eastAsia="en-AU"/>
        </w:rPr>
        <w:t>progress</w:t>
      </w:r>
      <w:r>
        <w:rPr>
          <w:rStyle w:val="Heading2Char"/>
          <w:rFonts w:ascii="Arial" w:hAnsi="Arial" w:cs="Arial"/>
          <w:b/>
          <w:color w:val="55C7FF" w:themeColor="accent1" w:themeTint="99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5C69B10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B9A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320521A3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056292" w:rsidRDefault="00056292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8432F1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8432F1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8432F1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8432F1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056292" w:rsidRDefault="00056292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056292" w:rsidRDefault="00056292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056292" w:rsidRDefault="00056292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056292" w:rsidRDefault="00056292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28D7E526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795DC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" strokecolor="#7d60a0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1782DF04" w:rsidR="00AC6892" w:rsidRDefault="008432F1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0EB6096D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222250</wp:posOffset>
                      </wp:positionV>
                      <wp:extent cx="700405" cy="715645"/>
                      <wp:effectExtent l="19050" t="38100" r="42545" b="273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405" cy="715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E901F" id="Straight Arrow Connector 16" o:spid="_x0000_s1026" type="#_x0000_t32" style="position:absolute;margin-left:-28.15pt;margin-top:17.5pt;width:55.15pt;height:56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" strokecolor="#c6006f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0C75D5E2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55F0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66365032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056292" w:rsidRDefault="00056292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8432F1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8432F1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056292" w:rsidRDefault="00056292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8432F1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8432F1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9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0406775D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326390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B10B" id="Straight Arrow Connector 15" o:spid="_x0000_s1026" type="#_x0000_t32" style="position:absolute;margin-left:111.2pt;margin-top:25.7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Kf3jet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79798A98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78E1E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056292" w:rsidRDefault="00056292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8432F1">
                                    <w:rPr>
                                      <w:rFonts w:ascii="Arial" w:eastAsia="Arial" w:hAnsi="Arial" w:cs="Arial"/>
                                      <w:b/>
                                      <w:color w:val="F78E1E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 w:rsidRPr="008432F1">
                                    <w:rPr>
                                      <w:rFonts w:ascii="Arial" w:eastAsia="Arial" w:hAnsi="Arial" w:cs="Arial"/>
                                      <w:i/>
                                      <w:color w:val="F78E1E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" fillcolor="white [3201]" strokecolor="#f78e1e" strokeweight="3pt">
                      <v:textbox>
                        <w:txbxContent>
                          <w:p w14:paraId="22BDDD30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8432F1">
                              <w:rPr>
                                <w:rFonts w:ascii="Arial" w:eastAsia="Arial" w:hAnsi="Arial" w:cs="Arial"/>
                                <w:b/>
                                <w:color w:val="F78E1E"/>
                                <w:sz w:val="20"/>
                                <w:szCs w:val="28"/>
                              </w:rPr>
                              <w:t>Step 4:</w:t>
                            </w:r>
                            <w:r w:rsidRPr="008432F1">
                              <w:rPr>
                                <w:rFonts w:ascii="Arial" w:eastAsia="Arial" w:hAnsi="Arial" w:cs="Arial"/>
                                <w:i/>
                                <w:color w:val="F78E1E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4734EC5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EC530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3B9C2CD0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64A2"/>
                                <w:sz w:val="20"/>
                                <w:szCs w:val="24"/>
                              </w:rPr>
                              <w:t>Step 2: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8064A2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" fillcolor="window" strokecolor="#8064a2" strokeweight="3pt">
                <v:textbox>
                  <w:txbxContent>
                    <w:p w14:paraId="68DB43DD" w14:textId="77777777" w:rsidR="00056292" w:rsidRDefault="00056292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8064A2"/>
                          <w:sz w:val="20"/>
                          <w:szCs w:val="24"/>
                        </w:rPr>
                        <w:t>Step 2:</w:t>
                      </w:r>
                      <w:r>
                        <w:rPr>
                          <w:rFonts w:ascii="Arial" w:eastAsia="Arial" w:hAnsi="Arial" w:cs="Arial"/>
                          <w:i/>
                          <w:color w:val="8064A2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056292" w:rsidRDefault="00056292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516FA344">
                <wp:simplePos x="0" y="0"/>
                <wp:positionH relativeFrom="margin">
                  <wp:posOffset>-382905</wp:posOffset>
                </wp:positionH>
                <wp:positionV relativeFrom="paragraph">
                  <wp:posOffset>1473835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056292" w:rsidRDefault="00056292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8432F1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8432F1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.15pt;margin-top:116.0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hICR8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056292" w:rsidRDefault="00056292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8432F1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8432F1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77777777" w:rsidR="00AC6892" w:rsidRDefault="00AC6892">
      <w:r>
        <w:br w:type="page"/>
      </w:r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 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3E40FD" w:rsidRPr="00DD6AE7" w14:paraId="442AEEF1" w14:textId="77777777" w:rsidTr="003313B8">
        <w:trPr>
          <w:trHeight w:val="560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7E920DDE" w14:textId="66B1F281" w:rsidR="003E40FD" w:rsidRPr="00117372" w:rsidRDefault="004D72C5" w:rsidP="00E9366B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05358B" wp14:editId="29FAEE49">
                      <wp:simplePos x="0" y="0"/>
                      <wp:positionH relativeFrom="column">
                        <wp:posOffset>7454265</wp:posOffset>
                      </wp:positionH>
                      <wp:positionV relativeFrom="paragraph">
                        <wp:posOffset>-12700</wp:posOffset>
                      </wp:positionV>
                      <wp:extent cx="1043305" cy="85725"/>
                      <wp:effectExtent l="38100" t="114300" r="4445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330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CE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86.95pt;margin-top:-1pt;width:82.15pt;height:6.7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" strokecolor="#8dc63f" strokeweight="3pt">
                      <v:stroke endarrow="open"/>
                    </v:shape>
                  </w:pict>
                </mc:Fallback>
              </mc:AlternateContent>
            </w:r>
            <w:r w:rsidR="003E40FD">
              <w:rPr>
                <w:rFonts w:ascii="Arial" w:eastAsia="Arial" w:hAnsi="Arial" w:cs="Arial"/>
                <w:b/>
                <w:bCs/>
              </w:rPr>
              <w:br w:type="page"/>
            </w:r>
            <w:r w:rsidR="00652519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="00652519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267B17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Ethical Capabilit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y s</w:t>
            </w:r>
            <w:r w:rsidR="003E40FD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="003E40FD" w:rsidRP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="003E40FD" w:rsidRPr="003313B8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="003E40FD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Level </w:t>
            </w:r>
            <w:r w:rsidR="00056292">
              <w:rPr>
                <w:rFonts w:ascii="Arial" w:eastAsia="Arial" w:hAnsi="Arial" w:cs="Arial"/>
                <w:b/>
                <w:bCs/>
                <w:color w:val="FFFFFF" w:themeColor="background1"/>
              </w:rPr>
              <w:t>4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="003E40FD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3E40FD" w:rsidRPr="00DD6AE7" w14:paraId="37C12707" w14:textId="77777777" w:rsidTr="00056292">
        <w:trPr>
          <w:trHeight w:val="1120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D7C583" w14:textId="53CB8BCC" w:rsidR="003E40FD" w:rsidRPr="00056292" w:rsidRDefault="00B56D6B" w:rsidP="00056292">
            <w:pPr>
              <w:spacing w:line="203" w:lineRule="exact"/>
              <w:ind w:right="665"/>
              <w:rPr>
                <w:rFonts w:eastAsia="Arial" w:cstheme="minorHAnsi"/>
                <w:bCs/>
                <w:color w:val="000000" w:themeColor="text1"/>
                <w:spacing w:val="1"/>
                <w:sz w:val="20"/>
                <w:szCs w:val="20"/>
              </w:rPr>
            </w:pPr>
            <w:r w:rsidRPr="00056292">
              <w:rPr>
                <w:noProof/>
                <w:color w:val="7F3F9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F3863B" wp14:editId="3164FCA8">
                      <wp:simplePos x="0" y="0"/>
                      <wp:positionH relativeFrom="column">
                        <wp:posOffset>8093075</wp:posOffset>
                      </wp:positionH>
                      <wp:positionV relativeFrom="paragraph">
                        <wp:posOffset>419100</wp:posOffset>
                      </wp:positionV>
                      <wp:extent cx="480060" cy="169545"/>
                      <wp:effectExtent l="0" t="76200" r="15240" b="2095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006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BC46" id="Straight Arrow Connector 39" o:spid="_x0000_s1026" type="#_x0000_t32" style="position:absolute;margin-left:637.25pt;margin-top:33pt;width:37.8pt;height:13.3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" strokecolor="#7f3f98" strokeweight="3pt">
                      <v:stroke endarrow="open"/>
                    </v:shape>
                  </w:pict>
                </mc:Fallback>
              </mc:AlternateContent>
            </w:r>
            <w:r w:rsidR="003E40FD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3E40FD" w:rsidRPr="0005629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056292" w:rsidRPr="0005629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</w:rPr>
              <w:t xml:space="preserve">Students are read a range of texts, including from Aesop’s fables, which explore different dispositions and their influence on decision-making and </w:t>
            </w:r>
            <w:proofErr w:type="spellStart"/>
            <w:r w:rsidR="00056292" w:rsidRPr="0005629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</w:rPr>
              <w:t>behaviour</w:t>
            </w:r>
            <w:proofErr w:type="spellEnd"/>
            <w:r w:rsidR="00056292" w:rsidRPr="0005629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</w:rPr>
              <w:t xml:space="preserve">. After reading each text the students discuss the various dispositions and the impacts they had on the decision-making and </w:t>
            </w:r>
            <w:proofErr w:type="spellStart"/>
            <w:r w:rsidR="00056292" w:rsidRPr="0005629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</w:rPr>
              <w:t>behaviour</w:t>
            </w:r>
            <w:proofErr w:type="spellEnd"/>
            <w:r w:rsidR="00056292" w:rsidRPr="00056292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</w:rPr>
              <w:t xml:space="preserve"> of the characters. They are asked to consider whether any particular dispositions are more important than others in helping to decide the right thing to do. They are also asked whether a person could have these more important dispositions and nevertheless make the wrong choice. The reasons for different views are discussed as a class.</w:t>
            </w:r>
          </w:p>
        </w:tc>
      </w:tr>
      <w:tr w:rsidR="00094642" w:rsidRPr="00DD6AE7" w14:paraId="272EA0DC" w14:textId="77777777" w:rsidTr="00056292">
        <w:trPr>
          <w:trHeight w:val="838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67568B08" w14:textId="31368588" w:rsidR="00056292" w:rsidRDefault="00056292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A2368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C33C3C" wp14:editId="004F6814">
                      <wp:simplePos x="0" y="0"/>
                      <wp:positionH relativeFrom="column">
                        <wp:posOffset>8569325</wp:posOffset>
                      </wp:positionH>
                      <wp:positionV relativeFrom="paragraph">
                        <wp:posOffset>-363855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2E6AF" w14:textId="77777777" w:rsidR="00056292" w:rsidRPr="00056292" w:rsidRDefault="00056292" w:rsidP="00B56D6B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056292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3C3C" id="Text Box 29" o:spid="_x0000_s1033" type="#_x0000_t202" style="position:absolute;margin-left:674.75pt;margin-top:-28.65pt;width:33pt;height:4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6ugA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" fillcolor="window" strokecolor="#7f3f98" strokeweight="3pt">
                      <v:textbox>
                        <w:txbxContent>
                          <w:p w14:paraId="2C12E6AF" w14:textId="77777777" w:rsidR="00056292" w:rsidRPr="00056292" w:rsidRDefault="00056292" w:rsidP="00B56D6B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056292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8DA4F" w14:textId="2AE33B2E" w:rsidR="00094642" w:rsidRPr="00094642" w:rsidRDefault="00056292" w:rsidP="00FE7F0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056292">
              <w:rPr>
                <w:strike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2FFAF0" wp14:editId="52BA4215">
                      <wp:simplePos x="0" y="0"/>
                      <wp:positionH relativeFrom="column">
                        <wp:posOffset>6169025</wp:posOffset>
                      </wp:positionH>
                      <wp:positionV relativeFrom="paragraph">
                        <wp:posOffset>80645</wp:posOffset>
                      </wp:positionV>
                      <wp:extent cx="1419225" cy="123825"/>
                      <wp:effectExtent l="38100" t="114300" r="9525" b="476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922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AD3E" id="Straight Arrow Connector 41" o:spid="_x0000_s1026" type="#_x0000_t32" style="position:absolute;margin-left:485.75pt;margin-top:6.35pt;width:111.75pt;height:9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" strokecolor="#c6006f" strokeweight="3pt">
                      <v:stroke endarrow="open"/>
                    </v:shape>
                  </w:pict>
                </mc:Fallback>
              </mc:AlternateContent>
            </w:r>
            <w:r w:rsidR="000F304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="00094642"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</w:p>
          <w:p w14:paraId="2B5956BF" w14:textId="2B524F24" w:rsidR="00056292" w:rsidRPr="00E9366B" w:rsidRDefault="00056292" w:rsidP="00056292">
            <w:pPr>
              <w:pStyle w:val="ListParagraph"/>
              <w:numPr>
                <w:ilvl w:val="0"/>
                <w:numId w:val="30"/>
              </w:numPr>
              <w:spacing w:after="0" w:line="203" w:lineRule="exact"/>
              <w:ind w:left="317" w:right="-20" w:hanging="284"/>
              <w:rPr>
                <w:rFonts w:cs="Arial"/>
                <w:color w:val="414141"/>
                <w:sz w:val="18"/>
                <w:szCs w:val="18"/>
              </w:rPr>
            </w:pPr>
            <w:r w:rsidRPr="00E9366B">
              <w:rPr>
                <w:rFonts w:eastAsia="Arial" w:cstheme="minorHAnsi"/>
                <w:bCs/>
                <w:color w:val="000000" w:themeColor="text1"/>
                <w:spacing w:val="1"/>
                <w:sz w:val="18"/>
                <w:szCs w:val="18"/>
                <w:lang w:val="en-US"/>
              </w:rPr>
              <w:t xml:space="preserve">Discuss the role of personal values and dispositions in ethical decision-making and actions </w:t>
            </w:r>
            <w:hyperlink r:id="rId11" w:history="1">
              <w:r w:rsidRPr="00E9366B">
                <w:rPr>
                  <w:rStyle w:val="Hyperlink"/>
                  <w:sz w:val="18"/>
                  <w:szCs w:val="18"/>
                </w:rPr>
                <w:t>(VCECD008)</w:t>
              </w:r>
            </w:hyperlink>
            <w:r w:rsidR="00E9366B" w:rsidRPr="00E9366B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18"/>
                <w:lang w:val="en-US"/>
              </w:rPr>
              <w:t>.</w:t>
            </w:r>
          </w:p>
          <w:p w14:paraId="60B55299" w14:textId="2F38A687" w:rsidR="00094642" w:rsidRPr="00056292" w:rsidRDefault="00094642" w:rsidP="00056292">
            <w:pPr>
              <w:ind w:right="376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056292" w:rsidRPr="00DD6AE7" w14:paraId="1D52FEFB" w14:textId="77777777" w:rsidTr="00FE7F00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08031BE0" w14:textId="1CCACAF2" w:rsidR="00056292" w:rsidRPr="00D945A8" w:rsidRDefault="00056292" w:rsidP="0005629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6F56FD">
              <w:rPr>
                <w:rFonts w:ascii="Arial" w:hAnsi="Arial" w:cs="Arial"/>
                <w:b/>
                <w:sz w:val="18"/>
                <w:szCs w:val="18"/>
              </w:rPr>
              <w:t>Ethical Capability</w:t>
            </w:r>
            <w:r w:rsidRPr="006F56F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2 Achievement Standard </w:t>
            </w:r>
          </w:p>
        </w:tc>
        <w:tc>
          <w:tcPr>
            <w:tcW w:w="4962" w:type="dxa"/>
            <w:vAlign w:val="center"/>
          </w:tcPr>
          <w:p w14:paraId="7A511C2A" w14:textId="4CB5B74A" w:rsidR="00056292" w:rsidRPr="00D945A8" w:rsidRDefault="00056292" w:rsidP="00056292">
            <w:pPr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6F56FD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4 Achievement Standard</w:t>
            </w:r>
          </w:p>
        </w:tc>
        <w:tc>
          <w:tcPr>
            <w:tcW w:w="4455" w:type="dxa"/>
            <w:vAlign w:val="center"/>
          </w:tcPr>
          <w:p w14:paraId="14B27584" w14:textId="5FC87629" w:rsidR="00056292" w:rsidRPr="00D945A8" w:rsidRDefault="00056292" w:rsidP="0005629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056292">
              <w:rPr>
                <w:strike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DFAE8E" wp14:editId="0561CF21">
                      <wp:simplePos x="0" y="0"/>
                      <wp:positionH relativeFrom="margin">
                        <wp:posOffset>1529080</wp:posOffset>
                      </wp:positionH>
                      <wp:positionV relativeFrom="paragraph">
                        <wp:posOffset>-615950</wp:posOffset>
                      </wp:positionV>
                      <wp:extent cx="419100" cy="514350"/>
                      <wp:effectExtent l="19050" t="1905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DD575D" w14:textId="77777777" w:rsidR="00056292" w:rsidRPr="008432F1" w:rsidRDefault="00056292" w:rsidP="00B56D6B">
                                  <w:pPr>
                                    <w:pStyle w:val="VCAADocumentsubtitle"/>
                                    <w:rPr>
                                      <w:color w:val="C6006F"/>
                                    </w:rPr>
                                  </w:pPr>
                                  <w:r w:rsidRPr="008432F1">
                                    <w:rPr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AE8E" id="Text Box 31" o:spid="_x0000_s1034" type="#_x0000_t202" style="position:absolute;margin-left:120.4pt;margin-top:-48.5pt;width:33pt;height:4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" fillcolor="window" strokecolor="#c6006f" strokeweight="2.75pt">
                      <v:textbox>
                        <w:txbxContent>
                          <w:p w14:paraId="47DD575D" w14:textId="77777777" w:rsidR="00056292" w:rsidRPr="008432F1" w:rsidRDefault="00056292" w:rsidP="00B56D6B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8432F1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F56FD">
              <w:rPr>
                <w:rFonts w:ascii="Arial" w:hAnsi="Arial" w:cs="Arial"/>
                <w:b/>
                <w:sz w:val="18"/>
                <w:szCs w:val="18"/>
              </w:rPr>
              <w:t>Ethical Capability</w:t>
            </w:r>
            <w:r w:rsidRPr="006F56F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F56FD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4</w:t>
            </w:r>
            <w:r w:rsidRPr="006F56F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3E40FD" w:rsidRPr="003E2E7B" w14:paraId="722D27E0" w14:textId="77777777" w:rsidTr="00FE7F00">
        <w:trPr>
          <w:trHeight w:val="3669"/>
        </w:trPr>
        <w:tc>
          <w:tcPr>
            <w:tcW w:w="4531" w:type="dxa"/>
            <w:shd w:val="clear" w:color="auto" w:fill="auto"/>
          </w:tcPr>
          <w:p w14:paraId="68D0C506" w14:textId="445E1C00" w:rsidR="00056292" w:rsidRDefault="00056292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6F56FD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6964F6ED" w14:textId="77777777" w:rsidR="00056292" w:rsidRPr="006F56FD" w:rsidRDefault="00056292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C2365A0" w14:textId="04FDCE1F" w:rsidR="00056292" w:rsidRDefault="00056292" w:rsidP="0005629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6" w:hanging="184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Students identify and describe ethical concepts using illustrative examples from familiar situations and a basic vocabulary about ethical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problems and their outcomes. </w:t>
            </w:r>
          </w:p>
          <w:p w14:paraId="17D92347" w14:textId="77777777" w:rsidR="00056292" w:rsidRPr="006F56FD" w:rsidRDefault="00056292" w:rsidP="00056292">
            <w:pPr>
              <w:pStyle w:val="ListParagraph"/>
              <w:spacing w:after="0" w:line="240" w:lineRule="auto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90E3AF" w14:textId="67895D1E" w:rsidR="00056292" w:rsidRDefault="00056292" w:rsidP="00056292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ind w:left="176" w:hanging="184"/>
              <w:rPr>
                <w:rFonts w:ascii="Arial" w:eastAsia="Arial" w:hAnsi="Arial" w:cs="Arial"/>
                <w:sz w:val="18"/>
                <w:szCs w:val="18"/>
              </w:rPr>
            </w:pPr>
            <w:r w:rsidRPr="008D7142">
              <w:rPr>
                <w:rFonts w:ascii="Arial" w:eastAsia="Arial" w:hAnsi="Arial" w:cs="Arial"/>
                <w:sz w:val="18"/>
                <w:szCs w:val="18"/>
              </w:rPr>
              <w:t>Students identify and explain acts and situations that have ethical dimension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s, using illustrative examples.</w:t>
            </w:r>
          </w:p>
          <w:p w14:paraId="58690A74" w14:textId="77777777" w:rsidR="00056292" w:rsidRPr="00056292" w:rsidRDefault="00056292" w:rsidP="00056292">
            <w:pPr>
              <w:pStyle w:val="List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FE19C9" w14:textId="667CBC19" w:rsidR="003E40FD" w:rsidRPr="00056292" w:rsidRDefault="00056292" w:rsidP="00056292">
            <w:pPr>
              <w:pStyle w:val="ListParagraph"/>
              <w:numPr>
                <w:ilvl w:val="0"/>
                <w:numId w:val="40"/>
              </w:numPr>
              <w:shd w:val="clear" w:color="auto" w:fill="C6ECFF" w:themeFill="accent1" w:themeFillTint="33"/>
              <w:spacing w:after="200" w:line="276" w:lineRule="auto"/>
              <w:ind w:left="176" w:hanging="184"/>
              <w:rPr>
                <w:rFonts w:ascii="Arial" w:eastAsia="Arial" w:hAnsi="Arial" w:cs="Arial"/>
                <w:sz w:val="18"/>
                <w:szCs w:val="18"/>
              </w:rPr>
            </w:pPr>
            <w:r w:rsidRPr="00056292">
              <w:rPr>
                <w:rFonts w:ascii="Arial" w:hAnsi="Arial" w:cs="Arial"/>
                <w:sz w:val="18"/>
                <w:szCs w:val="18"/>
              </w:rPr>
              <w:t>They explain that personal feelings may influence the way people behave in situations where ethical issues are involved.</w:t>
            </w:r>
            <w:r w:rsidRPr="0005629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2A48FBC4" w14:textId="5771A7AF" w:rsidR="00056292" w:rsidRDefault="00056292" w:rsidP="00056292">
            <w:pPr>
              <w:rPr>
                <w:rFonts w:ascii="Arial" w:hAnsi="Arial" w:cs="Arial"/>
                <w:sz w:val="18"/>
                <w:szCs w:val="18"/>
              </w:rPr>
            </w:pPr>
            <w:r w:rsidRPr="006F56FD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6F56FD">
              <w:rPr>
                <w:rFonts w:ascii="Arial" w:hAnsi="Arial" w:cs="Arial"/>
                <w:b/>
                <w:sz w:val="18"/>
                <w:szCs w:val="18"/>
              </w:rPr>
              <w:t>Ethical Capability</w:t>
            </w:r>
            <w:r w:rsidRPr="006F56FD">
              <w:rPr>
                <w:rFonts w:ascii="Arial" w:hAnsi="Arial" w:cs="Arial"/>
                <w:sz w:val="18"/>
                <w:szCs w:val="18"/>
              </w:rPr>
              <w:t>, indicative progression towards the Level 4 achievement standard may be when students:</w:t>
            </w:r>
          </w:p>
          <w:p w14:paraId="4CEF4FD7" w14:textId="77777777" w:rsidR="00056292" w:rsidRDefault="00056292" w:rsidP="000562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D6B9B" w14:textId="6674CE5F" w:rsidR="003E40FD" w:rsidRPr="00056292" w:rsidRDefault="00056292" w:rsidP="00056292">
            <w:pPr>
              <w:pStyle w:val="ListParagraph"/>
              <w:numPr>
                <w:ilvl w:val="0"/>
                <w:numId w:val="40"/>
              </w:numPr>
              <w:shd w:val="clear" w:color="auto" w:fill="C6ECFF" w:themeFill="accent1" w:themeFillTint="33"/>
              <w:spacing w:after="200" w:line="276" w:lineRule="auto"/>
              <w:ind w:left="176" w:hanging="184"/>
              <w:rPr>
                <w:rFonts w:ascii="Arial" w:hAnsi="Arial" w:cs="Arial"/>
                <w:sz w:val="18"/>
                <w:szCs w:val="18"/>
              </w:rPr>
            </w:pPr>
            <w:r w:rsidRPr="0005629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69D115" wp14:editId="15A05749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198754</wp:posOffset>
                      </wp:positionV>
                      <wp:extent cx="1737360" cy="1394460"/>
                      <wp:effectExtent l="38100" t="133350" r="15240" b="34290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737360" cy="1394460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0F1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-28.3pt;margin-top:15.65pt;width:136.8pt;height:109.8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" adj="17785" strokecolor="#f78e1e" strokeweight="3pt">
                      <v:stroke endarrow="open"/>
                    </v:shape>
                  </w:pict>
                </mc:Fallback>
              </mc:AlternateContent>
            </w:r>
            <w:proofErr w:type="gramStart"/>
            <w:r w:rsidRPr="000F53AB">
              <w:rPr>
                <w:rFonts w:ascii="Arial" w:hAnsi="Arial" w:cs="Arial"/>
                <w:sz w:val="18"/>
                <w:szCs w:val="18"/>
              </w:rPr>
              <w:t>explain</w:t>
            </w:r>
            <w:proofErr w:type="gramEnd"/>
            <w:r w:rsidRPr="000F53AB">
              <w:rPr>
                <w:rFonts w:ascii="Arial" w:hAnsi="Arial" w:cs="Arial"/>
                <w:sz w:val="18"/>
                <w:szCs w:val="18"/>
              </w:rPr>
              <w:t xml:space="preserve"> the role of dispositions in the decisions characters made in Aesop’s fables but are not yet able to recognise areas of agreement and disagreement about the significance of dispositions.</w:t>
            </w:r>
            <w:r w:rsidR="00147D48" w:rsidRPr="00056292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0044C1" wp14:editId="4D2D713A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103505</wp:posOffset>
                      </wp:positionV>
                      <wp:extent cx="1476375" cy="1476375"/>
                      <wp:effectExtent l="0" t="133350" r="0" b="28575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476375" cy="1476375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0EA1D" id="Straight Arrow Connector 1" o:spid="_x0000_s1026" type="#_x0000_t34" style="position:absolute;margin-left:142.45pt;margin-top:8.15pt;width:116.25pt;height:116.25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" adj="18541" strokecolor="#f78e1e" strokeweight="3pt">
                      <v:stroke endarrow="open"/>
                    </v:shape>
                  </w:pict>
                </mc:Fallback>
              </mc:AlternateContent>
            </w:r>
          </w:p>
          <w:p w14:paraId="7A45E5E2" w14:textId="657BE51A" w:rsidR="003E40FD" w:rsidRPr="00D945A8" w:rsidRDefault="00056292" w:rsidP="00FE7F00">
            <w:pPr>
              <w:pStyle w:val="ListParagraph"/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348F2F" wp14:editId="7C15A8D4">
                      <wp:simplePos x="0" y="0"/>
                      <wp:positionH relativeFrom="margin">
                        <wp:posOffset>1371600</wp:posOffset>
                      </wp:positionH>
                      <wp:positionV relativeFrom="paragraph">
                        <wp:posOffset>729615</wp:posOffset>
                      </wp:positionV>
                      <wp:extent cx="419100" cy="514350"/>
                      <wp:effectExtent l="19050" t="1905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912E80" w14:textId="77777777" w:rsidR="00056292" w:rsidRPr="008432F1" w:rsidRDefault="00056292" w:rsidP="00147D48">
                                  <w:pPr>
                                    <w:pStyle w:val="VCAADocumentsubtitle"/>
                                    <w:rPr>
                                      <w:color w:val="F78E1E"/>
                                    </w:rPr>
                                  </w:pPr>
                                  <w:r w:rsidRPr="008432F1">
                                    <w:rPr>
                                      <w:color w:val="F78E1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8F2F" id="Text Box 30" o:spid="_x0000_s1035" type="#_x0000_t202" style="position:absolute;left:0;text-align:left;margin-left:108pt;margin-top:57.45pt;width:33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9CjAIAABs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" fillcolor="window" strokecolor="#f78e1e" strokeweight="3pt">
                      <v:textbox>
                        <w:txbxContent>
                          <w:p w14:paraId="64912E80" w14:textId="77777777" w:rsidR="00056292" w:rsidRPr="008432F1" w:rsidRDefault="00056292" w:rsidP="00147D48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8432F1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40FD" w:rsidRPr="00D945A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14:paraId="7D89A647" w14:textId="52C7688B" w:rsidR="00056292" w:rsidRDefault="00056292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57CAD" wp14:editId="412AA02F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181610</wp:posOffset>
                      </wp:positionV>
                      <wp:extent cx="2796540" cy="60960"/>
                      <wp:effectExtent l="38100" t="76200" r="0" b="12954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6540" cy="609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6274" id="Straight Arrow Connector 40" o:spid="_x0000_s1026" type="#_x0000_t32" style="position:absolute;margin-left:-27.4pt;margin-top:14.3pt;width:220.2pt;height:4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" strokecolor="#004ea8" strokeweight="3pt">
                      <v:stroke endarrow="open"/>
                    </v:shape>
                  </w:pict>
                </mc:Fallback>
              </mc:AlternateContent>
            </w:r>
            <w:r w:rsidRPr="006F56FD">
              <w:rPr>
                <w:rFonts w:ascii="Arial" w:hAnsi="Arial" w:cs="Arial"/>
                <w:sz w:val="18"/>
                <w:szCs w:val="18"/>
                <w:lang w:val="en-AU"/>
              </w:rPr>
              <w:t>By the e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n</w:t>
            </w:r>
            <w:r w:rsidRPr="006F56FD">
              <w:rPr>
                <w:rFonts w:ascii="Arial" w:hAnsi="Arial" w:cs="Arial"/>
                <w:sz w:val="18"/>
                <w:szCs w:val="18"/>
                <w:lang w:val="en-AU"/>
              </w:rPr>
              <w:t>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1D0E9DE6" w14:textId="77777777" w:rsidR="00056292" w:rsidRPr="006F56FD" w:rsidRDefault="00056292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4BCF19F" w14:textId="2FE5B2D0" w:rsidR="00056292" w:rsidRDefault="00056292" w:rsidP="00056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1" w:right="381" w:hanging="191"/>
              <w:rPr>
                <w:rFonts w:ascii="Arial" w:eastAsia="Arial" w:hAnsi="Arial" w:cs="Arial"/>
                <w:sz w:val="18"/>
                <w:szCs w:val="18"/>
              </w:rPr>
            </w:pPr>
            <w:r w:rsidRPr="00597D6C">
              <w:rPr>
                <w:rFonts w:ascii="Arial" w:eastAsia="Arial" w:hAnsi="Arial" w:cs="Arial"/>
                <w:sz w:val="18"/>
                <w:szCs w:val="18"/>
              </w:rPr>
              <w:t>Students use concrete examples from a range of contexts to explain the contested meaning of concepts and significance of acts</w:t>
            </w:r>
            <w:r w:rsidRPr="009E2250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1A0994CE" w14:textId="77777777" w:rsidR="00056292" w:rsidRPr="009E2250" w:rsidRDefault="00056292" w:rsidP="00056292">
            <w:pPr>
              <w:pStyle w:val="ListParagraph"/>
              <w:spacing w:after="0" w:line="240" w:lineRule="auto"/>
              <w:ind w:left="311" w:right="3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EB121D" w14:textId="48A60F96" w:rsidR="00056292" w:rsidRDefault="00056292" w:rsidP="0005629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311" w:hanging="191"/>
              <w:rPr>
                <w:rFonts w:ascii="Arial" w:eastAsia="Arial" w:hAnsi="Arial" w:cs="Arial"/>
                <w:sz w:val="18"/>
                <w:szCs w:val="18"/>
              </w:rPr>
            </w:pPr>
            <w:r w:rsidRPr="008D7142">
              <w:rPr>
                <w:rFonts w:ascii="Arial" w:eastAsia="Arial" w:hAnsi="Arial" w:cs="Arial"/>
                <w:sz w:val="18"/>
                <w:szCs w:val="18"/>
              </w:rPr>
              <w:t xml:space="preserve">They explain how to identify ethical considerations in problems. </w:t>
            </w:r>
          </w:p>
          <w:p w14:paraId="25B0CB14" w14:textId="292BE739" w:rsidR="00056292" w:rsidRPr="00056292" w:rsidRDefault="00056292" w:rsidP="00056292">
            <w:pPr>
              <w:pStyle w:val="ListParagraph"/>
              <w:spacing w:after="0" w:line="240" w:lineRule="auto"/>
              <w:ind w:left="311" w:right="3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963DFE" w14:textId="77777777" w:rsidR="00056292" w:rsidRDefault="00056292" w:rsidP="000562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1" w:hanging="191"/>
              <w:rPr>
                <w:rFonts w:ascii="Arial" w:eastAsia="Arial" w:hAnsi="Arial" w:cs="Arial"/>
                <w:sz w:val="18"/>
                <w:szCs w:val="18"/>
              </w:rPr>
            </w:pPr>
            <w:r w:rsidRPr="008D7142">
              <w:rPr>
                <w:rFonts w:ascii="Arial" w:eastAsia="Arial" w:hAnsi="Arial" w:cs="Arial"/>
                <w:sz w:val="18"/>
                <w:szCs w:val="18"/>
              </w:rPr>
              <w:t>Students use examples to evaluate ethical actions in relation to their outcomes.</w:t>
            </w:r>
          </w:p>
          <w:p w14:paraId="4A14620B" w14:textId="77777777" w:rsidR="00056292" w:rsidRPr="00056292" w:rsidRDefault="00056292" w:rsidP="00056292">
            <w:pPr>
              <w:pStyle w:val="ListParagraph"/>
              <w:spacing w:after="0" w:line="240" w:lineRule="auto"/>
              <w:ind w:left="311" w:right="381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827E1E" w14:textId="1EFA4E2A" w:rsidR="003E40FD" w:rsidRPr="00D945A8" w:rsidRDefault="00056292" w:rsidP="00056292">
            <w:pPr>
              <w:pStyle w:val="ListParagraph"/>
              <w:numPr>
                <w:ilvl w:val="0"/>
                <w:numId w:val="40"/>
              </w:numPr>
              <w:shd w:val="clear" w:color="auto" w:fill="C6ECFF" w:themeFill="accent1" w:themeFillTint="33"/>
              <w:spacing w:after="200" w:line="276" w:lineRule="auto"/>
              <w:ind w:left="311" w:hanging="184"/>
              <w:rPr>
                <w:rFonts w:ascii="Arial" w:hAnsi="Arial" w:cs="Arial"/>
                <w:strike/>
                <w:sz w:val="20"/>
                <w:szCs w:val="20"/>
              </w:rPr>
            </w:pPr>
            <w:r w:rsidRPr="00056292">
              <w:rPr>
                <w:rFonts w:ascii="Arial" w:hAnsi="Arial" w:cs="Arial"/>
                <w:sz w:val="18"/>
                <w:szCs w:val="18"/>
              </w:rPr>
              <w:t>They explain the role of personal values and dispositions in ethical decision-making and actions, recognising areas of contestability.</w:t>
            </w:r>
          </w:p>
        </w:tc>
      </w:tr>
    </w:tbl>
    <w:p w14:paraId="30B987DF" w14:textId="2ABF196A" w:rsidR="00FE7F00" w:rsidRPr="00056292" w:rsidRDefault="00FE7F00" w:rsidP="00056292">
      <w:pPr>
        <w:pStyle w:val="Heading2"/>
        <w:rPr>
          <w:rFonts w:ascii="Arial" w:eastAsiaTheme="minorHAnsi" w:hAnsi="Arial" w:cs="Arial"/>
          <w:color w:val="0F7EB4"/>
          <w:sz w:val="28"/>
          <w:szCs w:val="22"/>
          <w:lang w:val="en" w:eastAsia="en-AU"/>
        </w:rPr>
      </w:pPr>
      <w:r w:rsidRPr="00056292">
        <w:rPr>
          <w:rFonts w:ascii="Arial" w:eastAsiaTheme="minorHAnsi" w:hAnsi="Arial" w:cs="Arial"/>
          <w:color w:val="0F7EB4"/>
          <w:sz w:val="28"/>
          <w:szCs w:val="22"/>
          <w:lang w:val="en" w:eastAsia="en-AU"/>
        </w:rPr>
        <w:t>Curriculum-specific example of indicative progress</w:t>
      </w:r>
    </w:p>
    <w:p w14:paraId="589E4E94" w14:textId="7AE32467" w:rsidR="00FE7F00" w:rsidRDefault="00FE7F00" w:rsidP="00056292">
      <w:pPr>
        <w:pStyle w:val="VCAAbullet"/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p w14:paraId="2B976676" w14:textId="181DA0CD" w:rsidR="00B56D6B" w:rsidRDefault="004D72C5" w:rsidP="005D3D78">
      <w:r w:rsidRPr="002718FA">
        <w:rPr>
          <w:rFonts w:ascii="Arial" w:eastAsia="Arial" w:hAnsi="Arial"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5312B" wp14:editId="6E339A00">
                <wp:simplePos x="0" y="0"/>
                <wp:positionH relativeFrom="column">
                  <wp:posOffset>8552504</wp:posOffset>
                </wp:positionH>
                <wp:positionV relativeFrom="paragraph">
                  <wp:posOffset>126904</wp:posOffset>
                </wp:positionV>
                <wp:extent cx="419100" cy="5048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8DC63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0663" w14:textId="77777777" w:rsidR="00056292" w:rsidRPr="008432F1" w:rsidRDefault="00056292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8432F1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312B" id="Text Box 19" o:spid="_x0000_s1036" type="#_x0000_t202" style="position:absolute;margin-left:673.45pt;margin-top:10pt;width:33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" fillcolor="white [3201]" strokecolor="#8dc63f" strokeweight="3pt">
                <v:textbox>
                  <w:txbxContent>
                    <w:p w14:paraId="666C0663" w14:textId="77777777" w:rsidR="00056292" w:rsidRPr="008432F1" w:rsidRDefault="00056292" w:rsidP="00B56D6B">
                      <w:pPr>
                        <w:pStyle w:val="VCAADocumentsubtitle"/>
                        <w:rPr>
                          <w:color w:val="8DC63F"/>
                        </w:rPr>
                      </w:pPr>
                      <w:r w:rsidRPr="008432F1">
                        <w:rPr>
                          <w:color w:val="8DC63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5A6F1" wp14:editId="6325AE50">
                <wp:simplePos x="0" y="0"/>
                <wp:positionH relativeFrom="margin">
                  <wp:posOffset>8462010</wp:posOffset>
                </wp:positionH>
                <wp:positionV relativeFrom="paragraph">
                  <wp:posOffset>-3379470</wp:posOffset>
                </wp:positionV>
                <wp:extent cx="4191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A329A" w14:textId="77777777" w:rsidR="00056292" w:rsidRPr="00147D48" w:rsidRDefault="00056292" w:rsidP="00147D48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147D4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A6F1" id="Text Box 18" o:spid="_x0000_s1037" type="#_x0000_t202" style="position:absolute;margin-left:666.3pt;margin-top:-266.1pt;width:33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" fillcolor="window" strokecolor="red" strokeweight="2pt">
                <v:textbox>
                  <w:txbxContent>
                    <w:p w14:paraId="12CA329A" w14:textId="77777777" w:rsidR="00056292" w:rsidRPr="00147D48" w:rsidRDefault="00056292" w:rsidP="00147D48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147D4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0EAE7178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056292" w:rsidRPr="00147D48" w:rsidRDefault="00056292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8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LVxXeCTAgAAeA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056292" w:rsidRPr="00147D48" w:rsidRDefault="00056292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7D48"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056292" w:rsidRPr="002A4919" w:rsidRDefault="00056292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39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" fillcolor="window" strokecolor="#8064a2" strokeweight="2pt">
                <v:textbox>
                  <w:txbxContent>
                    <w:p w14:paraId="02B91E40" w14:textId="77777777" w:rsidR="00056292" w:rsidRPr="002A4919" w:rsidRDefault="00056292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3EFCC36" w:rsidR="00B56D6B" w:rsidRPr="00B56D6B" w:rsidRDefault="00B56D6B" w:rsidP="00B56D6B"/>
    <w:p w14:paraId="6FAC0BF3" w14:textId="3B4E5EB3" w:rsidR="00B56D6B" w:rsidRPr="00B56D6B" w:rsidRDefault="00B56D6B" w:rsidP="00B56D6B"/>
    <w:p w14:paraId="380570D0" w14:textId="2FBD5153" w:rsidR="00B56D6B" w:rsidRPr="00B56D6B" w:rsidRDefault="00B56D6B" w:rsidP="00B56D6B"/>
    <w:p w14:paraId="10A23B0E" w14:textId="03366F79" w:rsidR="00B56D6B" w:rsidRPr="00B56D6B" w:rsidRDefault="00B56D6B" w:rsidP="00B56D6B"/>
    <w:p w14:paraId="7A1EC77A" w14:textId="47028818" w:rsidR="00B56D6B" w:rsidRPr="00B56D6B" w:rsidRDefault="00056292" w:rsidP="00B56D6B">
      <w:r w:rsidRPr="00D945A8">
        <w:rPr>
          <w:rStyle w:val="Hyperlink"/>
          <w:strike/>
          <w:noProof/>
          <w:color w:val="auto"/>
          <w:u w:val="none"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CC723" wp14:editId="253AC3DF">
                <wp:simplePos x="0" y="0"/>
                <wp:positionH relativeFrom="margin">
                  <wp:posOffset>8496935</wp:posOffset>
                </wp:positionH>
                <wp:positionV relativeFrom="paragraph">
                  <wp:posOffset>300355</wp:posOffset>
                </wp:positionV>
                <wp:extent cx="409575" cy="5143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4EA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1C10A" w14:textId="77777777" w:rsidR="00056292" w:rsidRPr="008432F1" w:rsidRDefault="00056292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32F1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C723" id="Text Box 8" o:spid="_x0000_s1040" type="#_x0000_t202" style="position:absolute;margin-left:669.05pt;margin-top:23.65pt;width:32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8ggIAAAM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" fillcolor="window" strokecolor="#004ea8" strokeweight="3pt">
                <v:textbox>
                  <w:txbxContent>
                    <w:p w14:paraId="30B1C10A" w14:textId="77777777" w:rsidR="00056292" w:rsidRPr="008432F1" w:rsidRDefault="00056292" w:rsidP="00147D48">
                      <w:pPr>
                        <w:pStyle w:val="Title"/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32F1">
                        <w:rPr>
                          <w:rFonts w:ascii="Arial" w:hAnsi="Arial" w:cs="Arial"/>
                          <w:color w:val="004EA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61892" w14:textId="2623EC0B" w:rsidR="00B56D6B" w:rsidRPr="00B56D6B" w:rsidRDefault="00B56D6B" w:rsidP="00B56D6B"/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44828ED2" w:rsidR="00B56D6B" w:rsidRPr="00B56D6B" w:rsidRDefault="00B56D6B" w:rsidP="00B56D6B"/>
    <w:p w14:paraId="0FB86B31" w14:textId="55613C33" w:rsidR="00B56D6B" w:rsidRPr="00B56D6B" w:rsidRDefault="00B56D6B" w:rsidP="00B56D6B"/>
    <w:p w14:paraId="3D6DC73E" w14:textId="0E1F22BF" w:rsidR="00B56D6B" w:rsidRPr="00B56D6B" w:rsidRDefault="00B56D6B" w:rsidP="00B56D6B"/>
    <w:p w14:paraId="7C240E3F" w14:textId="1CD9AAD8" w:rsidR="00B56D6B" w:rsidRPr="00B56D6B" w:rsidRDefault="00B56D6B" w:rsidP="00B56D6B"/>
    <w:p w14:paraId="4EAB1A39" w14:textId="75A7E824" w:rsidR="00B56D6B" w:rsidRPr="00B56D6B" w:rsidRDefault="00B56D6B" w:rsidP="00B56D6B"/>
    <w:p w14:paraId="65E8E2A0" w14:textId="275C448E" w:rsidR="004D72C5" w:rsidRDefault="004D72C5" w:rsidP="004D72C5"/>
    <w:tbl>
      <w:tblPr>
        <w:tblStyle w:val="TableGrid"/>
        <w:tblpPr w:leftFromText="180" w:rightFromText="180" w:horzAnchor="margin" w:tblpY="448"/>
        <w:tblW w:w="0" w:type="auto"/>
        <w:tblLook w:val="04A0" w:firstRow="1" w:lastRow="0" w:firstColumn="1" w:lastColumn="0" w:noHBand="0" w:noVBand="1"/>
        <w:tblCaption w:val="Indicative progress template 1 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82382" w:rsidRPr="00BD521E" w14:paraId="7E1CB7CC" w14:textId="77777777" w:rsidTr="003313B8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6A000718" w:rsidR="00482382" w:rsidRPr="00D945A8" w:rsidRDefault="00482382" w:rsidP="00E9366B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056292" w:rsidRDefault="00056292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0385D1" id="Rounded Rectangle 35" o:spid="_x0000_s1041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ndjwIAAHUFAAAOAAAAZHJzL2Uyb0RvYy54bWysVN9P2zAQfp+0/8Hy+0jSU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O+Lnd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056292" w:rsidRDefault="00056292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056292" w:rsidRDefault="00056292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E04C7" id="Rounded Rectangle 36" o:spid="_x0000_s1042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PhxsG+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3574B87" w14:textId="77777777" w:rsidR="00056292" w:rsidRDefault="00056292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267B17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Ethical Capabilit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y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4 a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48238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625E03EF" w:rsidR="00482382" w:rsidRPr="00BD521E" w:rsidRDefault="00482382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E9366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E9366B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E9366B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E9366B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E9366B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E9366B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48238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0548EC3C" w:rsidR="00482382" w:rsidRDefault="00482382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0F304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E9366B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E9366B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482382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482382" w:rsidRPr="00DD6AE7" w14:paraId="3B41FE41" w14:textId="77777777" w:rsidTr="00E9366B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C6C54B" w14:textId="02CE870C" w:rsidR="00482382" w:rsidRPr="00A274CD" w:rsidRDefault="00267B17" w:rsidP="00E9366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48238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158BBF51" w14:textId="7F27FC66" w:rsidR="00482382" w:rsidRPr="00A274CD" w:rsidRDefault="00482382" w:rsidP="00482382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2D373D93" w14:textId="0EE8CF08" w:rsidR="00482382" w:rsidRPr="00A274CD" w:rsidRDefault="00267B17" w:rsidP="00E9366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2382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48238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 w:rsidR="00482382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77DDC60B" w14:textId="77777777" w:rsidTr="00E9366B">
        <w:trPr>
          <w:trHeight w:val="2970"/>
        </w:trPr>
        <w:tc>
          <w:tcPr>
            <w:tcW w:w="4649" w:type="dxa"/>
            <w:shd w:val="clear" w:color="auto" w:fill="auto"/>
          </w:tcPr>
          <w:p w14:paraId="5A6D190B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063CE3" w14:textId="2A5A048B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EDC8BDC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B8D391D" w14:textId="77777777" w:rsidR="00267B17" w:rsidRPr="006F56FD" w:rsidRDefault="00267B17" w:rsidP="00267B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Students identify and describe ethical concepts using illustrative examples from familiar situations and a basic vocabulary about ethical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problems and their outcomes. </w:t>
            </w:r>
          </w:p>
          <w:p w14:paraId="73D50950" w14:textId="77777777" w:rsidR="00267B17" w:rsidRPr="006F56FD" w:rsidRDefault="00267B17" w:rsidP="00267B1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Students identify and explain acts and situations that have ethical dimensions,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illustrative examples. </w:t>
            </w:r>
          </w:p>
          <w:p w14:paraId="6E229FCA" w14:textId="4ED344F6" w:rsidR="00482382" w:rsidRPr="00CC01D5" w:rsidRDefault="00267B17" w:rsidP="00267B17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They explain that personal feelings may influence the way people behave in situations where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 issues are involved.</w:t>
            </w:r>
          </w:p>
        </w:tc>
        <w:tc>
          <w:tcPr>
            <w:tcW w:w="4649" w:type="dxa"/>
          </w:tcPr>
          <w:p w14:paraId="7E8032F8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B408" w14:textId="25CC73A5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67B17"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4 achievement standard may be when students:</w:t>
            </w:r>
          </w:p>
          <w:p w14:paraId="0B1C28C0" w14:textId="77777777" w:rsidR="00482382" w:rsidRPr="00F86D36" w:rsidRDefault="00482382" w:rsidP="00482382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4C3C15A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ADD6039" w14:textId="16389BF5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68034F9E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37D2075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use concrete examples from a range of contexts to explain the contested meaning of concep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and significance of acts. </w:t>
            </w:r>
          </w:p>
          <w:p w14:paraId="22530EC8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how to identify ethical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considerations in problems. </w:t>
            </w:r>
          </w:p>
          <w:p w14:paraId="676AE63F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use examples to evaluate ethical actions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relation to their outcomes. </w:t>
            </w: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FADC14E" w14:textId="0B0FE5B1" w:rsidR="00482382" w:rsidRPr="00CC01D5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the role of personal values and dispositions in ethical decision-making and actions, recognis</w:t>
            </w:r>
            <w:r>
              <w:rPr>
                <w:rFonts w:ascii="Arial" w:eastAsia="Arial" w:hAnsi="Arial" w:cs="Arial"/>
                <w:sz w:val="18"/>
                <w:szCs w:val="18"/>
              </w:rPr>
              <w:t>ing areas of contestability.</w:t>
            </w:r>
          </w:p>
        </w:tc>
      </w:tr>
    </w:tbl>
    <w:p w14:paraId="759D7F30" w14:textId="5E125F9F" w:rsidR="00482382" w:rsidRDefault="00482382">
      <w:r>
        <w:br w:type="page"/>
      </w:r>
      <w:r w:rsidR="00997C4F">
        <w:rPr>
          <w:rFonts w:ascii="Arial" w:hAnsi="Arial" w:cs="Arial"/>
          <w:color w:val="0F7EB4"/>
          <w:sz w:val="28"/>
          <w:lang w:val="en" w:eastAsia="en-AU"/>
        </w:rPr>
        <w:t>I</w:t>
      </w:r>
      <w:r w:rsidR="00997C4F" w:rsidRPr="00056292">
        <w:rPr>
          <w:rFonts w:ascii="Arial" w:hAnsi="Arial" w:cs="Arial"/>
          <w:color w:val="0F7EB4"/>
          <w:sz w:val="28"/>
          <w:lang w:val="en" w:eastAsia="en-AU"/>
        </w:rPr>
        <w:t xml:space="preserve">ndicative </w:t>
      </w:r>
      <w:r w:rsidR="00997C4F" w:rsidRPr="00056292">
        <w:rPr>
          <w:color w:val="0F7EB4"/>
          <w:sz w:val="28"/>
          <w:lang w:val="en" w:eastAsia="en-AU"/>
        </w:rPr>
        <w:t>progress</w:t>
      </w:r>
      <w:r w:rsidR="00997C4F">
        <w:rPr>
          <w:color w:val="0F7EB4"/>
          <w:sz w:val="28"/>
          <w:lang w:val="en" w:eastAsia="en-AU"/>
        </w:rPr>
        <w:t xml:space="preserve"> template</w:t>
      </w:r>
    </w:p>
    <w:tbl>
      <w:tblPr>
        <w:tblStyle w:val="TableGrid"/>
        <w:tblpPr w:leftFromText="180" w:rightFromText="180" w:vertAnchor="page" w:horzAnchor="margin" w:tblpY="1791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D72C5" w:rsidRPr="00BD521E" w14:paraId="685430F3" w14:textId="77777777" w:rsidTr="00997C4F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bookmarkStart w:id="1" w:name="_GoBack"/>
          <w:bookmarkEnd w:id="1"/>
          <w:p w14:paraId="266769D7" w14:textId="6BE2E23E" w:rsidR="004D72C5" w:rsidRPr="003313B8" w:rsidRDefault="004D72C5" w:rsidP="00997C4F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056292" w:rsidRDefault="00056292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A0A7E4" id="Rounded Rectangle 3" o:spid="_x0000_s1043" style="position:absolute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F+RJWW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056292" w:rsidRDefault="00056292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056292" w:rsidRDefault="00056292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AFB59EF" id="Rounded Rectangle 32" o:spid="_x0000_s1044" style="position:absolute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FamIz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105E9663" w14:textId="77777777" w:rsidR="00056292" w:rsidRDefault="00056292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35389C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267B17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Ethical Capabilit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y</w:t>
            </w:r>
            <w:r w:rsidR="00D945A8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1436A9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6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a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997C4F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77777777" w:rsidR="004D72C5" w:rsidRPr="00BD521E" w:rsidRDefault="004D72C5" w:rsidP="00997C4F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D72C5" w:rsidRPr="00DD6AE7" w14:paraId="77ECDEB6" w14:textId="77777777" w:rsidTr="00997C4F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340D5C78" w:rsidR="004D72C5" w:rsidRDefault="00990E47" w:rsidP="00997C4F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0F304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4D72C5" w:rsidRPr="00BD521E" w:rsidRDefault="004D72C5" w:rsidP="00997C4F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D945A8" w:rsidRPr="00DD6AE7" w14:paraId="39FAE686" w14:textId="77777777" w:rsidTr="00997C4F">
        <w:trPr>
          <w:trHeight w:val="671"/>
        </w:trPr>
        <w:tc>
          <w:tcPr>
            <w:tcW w:w="4649" w:type="dxa"/>
            <w:shd w:val="clear" w:color="auto" w:fill="auto"/>
            <w:vAlign w:val="center"/>
          </w:tcPr>
          <w:p w14:paraId="5528E7AC" w14:textId="0F6FD253" w:rsidR="00D945A8" w:rsidRPr="00A274CD" w:rsidRDefault="00267B17" w:rsidP="00997C4F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Ethical </w:t>
            </w:r>
            <w:r w:rsidR="00D945A8" w:rsidRPr="003D187A">
              <w:rPr>
                <w:rFonts w:ascii="Arial" w:hAnsi="Arial" w:cs="Arial"/>
                <w:b/>
                <w:sz w:val="18"/>
                <w:szCs w:val="18"/>
              </w:rPr>
              <w:t>Capability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4 Achievement Standard </w:t>
            </w:r>
          </w:p>
        </w:tc>
        <w:tc>
          <w:tcPr>
            <w:tcW w:w="4649" w:type="dxa"/>
            <w:vAlign w:val="center"/>
          </w:tcPr>
          <w:p w14:paraId="1D4C9F8E" w14:textId="7B547931" w:rsidR="00D945A8" w:rsidRPr="00A274CD" w:rsidRDefault="00D945A8" w:rsidP="00997C4F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6 Achievement Standard</w:t>
            </w:r>
          </w:p>
        </w:tc>
        <w:tc>
          <w:tcPr>
            <w:tcW w:w="4650" w:type="dxa"/>
            <w:vAlign w:val="center"/>
          </w:tcPr>
          <w:p w14:paraId="1F91DDE9" w14:textId="3044400F" w:rsidR="00D945A8" w:rsidRPr="00A274CD" w:rsidRDefault="00267B17" w:rsidP="00997C4F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45A8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6</w:t>
            </w:r>
            <w:r w:rsidR="00D945A8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72D8862F" w14:textId="77777777" w:rsidTr="00997C4F">
        <w:trPr>
          <w:trHeight w:val="3080"/>
        </w:trPr>
        <w:tc>
          <w:tcPr>
            <w:tcW w:w="4649" w:type="dxa"/>
            <w:shd w:val="clear" w:color="auto" w:fill="auto"/>
          </w:tcPr>
          <w:p w14:paraId="5D1FFBE1" w14:textId="77777777" w:rsidR="00482382" w:rsidRDefault="00482382" w:rsidP="00997C4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013D103" w14:textId="3E7E09CF" w:rsidR="00482382" w:rsidRDefault="00482382" w:rsidP="00997C4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044B1056" w14:textId="77777777" w:rsidR="00482382" w:rsidRPr="009A5284" w:rsidRDefault="00482382" w:rsidP="00997C4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D1D018C" w14:textId="77777777" w:rsidR="00267B17" w:rsidRPr="006F56FD" w:rsidRDefault="00267B17" w:rsidP="00997C4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use concrete examples from a range of contexts to explain the contested meaning of concep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ts and significance of acts. </w:t>
            </w:r>
          </w:p>
          <w:p w14:paraId="3CD134FF" w14:textId="77777777" w:rsidR="00267B17" w:rsidRPr="006F56FD" w:rsidRDefault="00267B17" w:rsidP="00997C4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how to identify ethical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considerations in problems. </w:t>
            </w:r>
          </w:p>
          <w:p w14:paraId="40EAEC02" w14:textId="77777777" w:rsidR="00267B17" w:rsidRPr="006F56FD" w:rsidRDefault="00267B17" w:rsidP="00997C4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use examples to evaluate ethical actions in 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lation to their outcomes. </w:t>
            </w:r>
          </w:p>
          <w:p w14:paraId="3AB48124" w14:textId="0F6CEC9C" w:rsidR="00482382" w:rsidRPr="00CC01D5" w:rsidRDefault="00267B17" w:rsidP="00997C4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the role of personal values and dispositions in ethical decision-making and actions, recognis</w:t>
            </w:r>
            <w:r>
              <w:rPr>
                <w:rFonts w:ascii="Arial" w:eastAsia="Arial" w:hAnsi="Arial" w:cs="Arial"/>
                <w:sz w:val="18"/>
                <w:szCs w:val="18"/>
              </w:rPr>
              <w:t>ing areas of contestability.</w:t>
            </w:r>
          </w:p>
        </w:tc>
        <w:tc>
          <w:tcPr>
            <w:tcW w:w="4649" w:type="dxa"/>
          </w:tcPr>
          <w:p w14:paraId="44B863C2" w14:textId="77777777" w:rsidR="00482382" w:rsidRDefault="00482382" w:rsidP="00997C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AA5DB" w14:textId="5E9ED11D" w:rsidR="00482382" w:rsidRPr="009A5284" w:rsidRDefault="00482382" w:rsidP="00997C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67B17"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6 achievement standard may be when students:</w:t>
            </w:r>
          </w:p>
          <w:p w14:paraId="3C2F43C1" w14:textId="77777777" w:rsidR="00482382" w:rsidRPr="00F86D36" w:rsidRDefault="00482382" w:rsidP="00997C4F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8EEA7F" w14:textId="77777777" w:rsidR="00482382" w:rsidRDefault="00482382" w:rsidP="00997C4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39822D" w14:textId="0A355EFB" w:rsidR="00482382" w:rsidRDefault="00482382" w:rsidP="00997C4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3C898532" w14:textId="77777777" w:rsidR="00482382" w:rsidRPr="009A5284" w:rsidRDefault="00482382" w:rsidP="00997C4F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499A375" w14:textId="77777777" w:rsidR="00267B17" w:rsidRPr="006F56FD" w:rsidRDefault="00267B17" w:rsidP="00997C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evaluate the meaning of ethical concepts and analyse their value, identify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areas of contestability. </w:t>
            </w:r>
          </w:p>
          <w:p w14:paraId="65207287" w14:textId="77777777" w:rsidR="00267B17" w:rsidRPr="006F56FD" w:rsidRDefault="00267B17" w:rsidP="00997C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They explain different ways to respond to ethical problems and identify issues related 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these. </w:t>
            </w:r>
          </w:p>
          <w:p w14:paraId="28D699A2" w14:textId="77777777" w:rsidR="00267B17" w:rsidRPr="006F56FD" w:rsidRDefault="00267B17" w:rsidP="00997C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identify different ethical issues associate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with a particular problem. </w:t>
            </w:r>
          </w:p>
          <w:p w14:paraId="49C7035B" w14:textId="4BD0A79B" w:rsidR="00482382" w:rsidRPr="00CC01D5" w:rsidRDefault="00267B17" w:rsidP="00997C4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identify the basis of a range of ethical principles and explain the role and significance of conscience and reasoning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ethical decision-making.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BD521E" w14:paraId="4C5A4712" w14:textId="77777777" w:rsidTr="003313B8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9E3B6B" w14:textId="4E86DFE2" w:rsidR="00252797" w:rsidRPr="00D945A8" w:rsidRDefault="00252797" w:rsidP="00E9366B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397486" wp14:editId="6437E9C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4E8A" w14:textId="77777777" w:rsidR="00056292" w:rsidRDefault="00056292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397486" id="Rounded Rectangle 1" o:spid="_x0000_s1045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mHXoJY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0CA4E8A" w14:textId="77777777" w:rsidR="00056292" w:rsidRDefault="00056292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0F9057" wp14:editId="002143C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7D2B4" w14:textId="77777777" w:rsidR="00056292" w:rsidRDefault="00056292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00F9057" id="Rounded Rectangle 10" o:spid="_x0000_s1046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bN4DW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967D2B4" w14:textId="77777777" w:rsidR="00056292" w:rsidRDefault="00056292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35389C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267B17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Ethical Capabilit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y</w:t>
            </w:r>
            <w:r w:rsidR="00482382" w:rsidRPr="003313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1436A9"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a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DD6AE7" w14:paraId="50CD564C" w14:textId="77777777" w:rsidTr="0005629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05629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05629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1CD5CA08" w:rsidR="00252797" w:rsidRDefault="00252797" w:rsidP="0005629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0F304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056292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DD6AE7" w14:paraId="0AC3B668" w14:textId="77777777" w:rsidTr="00E9366B">
        <w:trPr>
          <w:trHeight w:val="754"/>
        </w:trPr>
        <w:tc>
          <w:tcPr>
            <w:tcW w:w="4649" w:type="dxa"/>
            <w:shd w:val="clear" w:color="auto" w:fill="auto"/>
            <w:vAlign w:val="center"/>
          </w:tcPr>
          <w:p w14:paraId="39172CF5" w14:textId="5E8B969F" w:rsidR="00252797" w:rsidRPr="00A274CD" w:rsidRDefault="00E9366B" w:rsidP="00E9366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hAnsi="Arial" w:cs="Arial"/>
                <w:b/>
                <w:sz w:val="18"/>
                <w:szCs w:val="18"/>
              </w:rPr>
              <w:t>Capability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1436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49248A25" w14:textId="3E9EAA9F" w:rsidR="00252797" w:rsidRPr="00A274CD" w:rsidRDefault="0025279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1436A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9D490CD" w14:textId="034CB099" w:rsidR="00252797" w:rsidRPr="00A274CD" w:rsidRDefault="00267B17" w:rsidP="00E9366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8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482382" w:rsidRPr="003E2E7B" w14:paraId="55594372" w14:textId="77777777" w:rsidTr="00E9366B">
        <w:trPr>
          <w:trHeight w:val="3871"/>
        </w:trPr>
        <w:tc>
          <w:tcPr>
            <w:tcW w:w="4649" w:type="dxa"/>
            <w:shd w:val="clear" w:color="auto" w:fill="auto"/>
          </w:tcPr>
          <w:p w14:paraId="671D6B25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2776974" w14:textId="7EE660D3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7B5011E3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DD68D4B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Students evaluate the meaning of ethical concepts and analyse their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6F56FD">
              <w:rPr>
                <w:rFonts w:ascii="Arial" w:eastAsia="Arial" w:hAnsi="Arial" w:cs="Arial"/>
                <w:sz w:val="18"/>
                <w:szCs w:val="18"/>
              </w:rPr>
              <w:t>alue, identify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areas of contestability. </w:t>
            </w:r>
          </w:p>
          <w:p w14:paraId="1AF73D5B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different ways to respond to ethical problems and ident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ify issues related to these. </w:t>
            </w:r>
          </w:p>
          <w:p w14:paraId="19F98E00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identify different ethical issues associate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with a particular problem. </w:t>
            </w:r>
          </w:p>
          <w:p w14:paraId="6B9BF04A" w14:textId="15C9437C" w:rsidR="00482382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identify the basis of a range of ethical principles and explain the role and significance of conscience and reasoning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ethical decision-making.</w:t>
            </w:r>
          </w:p>
        </w:tc>
        <w:tc>
          <w:tcPr>
            <w:tcW w:w="4649" w:type="dxa"/>
          </w:tcPr>
          <w:p w14:paraId="68581C53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7E94B1" w14:textId="267A8236" w:rsidR="00482382" w:rsidRPr="009A5284" w:rsidRDefault="00482382" w:rsidP="004823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284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67B17">
              <w:rPr>
                <w:rFonts w:ascii="Arial" w:hAnsi="Arial" w:cs="Arial"/>
                <w:b/>
                <w:sz w:val="18"/>
                <w:szCs w:val="18"/>
              </w:rPr>
              <w:t>Ethical Capabili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ty</w:t>
            </w:r>
            <w:r w:rsidRPr="009A5284">
              <w:rPr>
                <w:rFonts w:ascii="Arial" w:hAnsi="Arial" w:cs="Arial"/>
                <w:sz w:val="18"/>
                <w:szCs w:val="18"/>
              </w:rPr>
              <w:t>, indicative progression towards the Level 8 achievement standard may be when students:</w:t>
            </w:r>
          </w:p>
          <w:p w14:paraId="134A662A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1689D7" w14:textId="77777777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E1AF77B" w14:textId="13B04FED" w:rsidR="00482382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By </w:t>
            </w:r>
            <w:r w:rsidRPr="009A5284">
              <w:rPr>
                <w:rFonts w:ascii="Arial" w:hAnsi="Arial" w:cs="Arial"/>
                <w:sz w:val="18"/>
                <w:szCs w:val="18"/>
                <w:lang w:val="en-AU"/>
              </w:rPr>
              <w:t>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1B5C39E5" w14:textId="77777777" w:rsidR="00482382" w:rsidRPr="009A5284" w:rsidRDefault="00482382" w:rsidP="0048238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B13FC80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explain different ways ethical concepts are represented and analyse their value to society, identify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areas of contestability. </w:t>
            </w:r>
          </w:p>
          <w:p w14:paraId="78CA9E9A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articulate how criteria can be applied to determine the imp</w:t>
            </w:r>
            <w:r>
              <w:rPr>
                <w:rFonts w:ascii="Arial" w:eastAsia="Arial" w:hAnsi="Arial" w:cs="Arial"/>
                <w:sz w:val="18"/>
                <w:szCs w:val="18"/>
              </w:rPr>
              <w:t>ortance of ethical concerns.</w:t>
            </w:r>
          </w:p>
          <w:p w14:paraId="10336D90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analyse the differences in principle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between people and groups. </w:t>
            </w:r>
          </w:p>
          <w:p w14:paraId="1FFEEB48" w14:textId="77777777" w:rsidR="00267B17" w:rsidRPr="006F56FD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They explain different views on the extent of ethical obligation and analyse their implications for the consequences of and duties involved in ethical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decision-making and action. </w:t>
            </w:r>
          </w:p>
          <w:p w14:paraId="22FCBFDD" w14:textId="1194E4F4" w:rsidR="00482382" w:rsidRDefault="00267B17" w:rsidP="00267B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analyse the role of context and experience in ethical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decision-making and action. </w:t>
            </w:r>
          </w:p>
        </w:tc>
      </w:tr>
    </w:tbl>
    <w:p w14:paraId="4C2260D0" w14:textId="718BB4FA" w:rsidR="00252797" w:rsidRDefault="00252797" w:rsidP="004D72C5"/>
    <w:p w14:paraId="17AADE2C" w14:textId="66CCA9DB" w:rsidR="00252797" w:rsidRDefault="00252797" w:rsidP="004D72C5"/>
    <w:p w14:paraId="2DCD8DA9" w14:textId="647F14EE" w:rsidR="00252797" w:rsidRDefault="00252797" w:rsidP="004D72C5"/>
    <w:p w14:paraId="4F925C90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D945A8" w14:paraId="3E3E6C3E" w14:textId="77777777" w:rsidTr="003313B8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63B7659E" w:rsidR="00252797" w:rsidRPr="003313B8" w:rsidRDefault="00252797" w:rsidP="00E9366B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056292" w:rsidRDefault="00056292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7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IvvfB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5F0795DE" w14:textId="77777777" w:rsidR="00056292" w:rsidRDefault="00056292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056292" w:rsidRDefault="00056292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8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sukA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TKJQcZfS6h2RBCEfnK8k9c1dedG&#10;+HAvkEaFGkrjH+7o0AbaksNw42wN+PvY/6hPDCYpZy2NXsn9r41AxZn5bonbiRw0q+kxPf00IR94&#10;KFkeSuymuQTqdEGLxsl0jfrB7K8aoXmmLbGIXkkkrCTfJZcB94/L0K8E2jNSLRZJjebTiXBjH52M&#10;xmOhI/GeumeBbqBoIHLfwn5MxewNSXvdiLSw2ATQdWLwa12HFtBsJ2IPeyguj8N30nrdlvMX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EP97L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8BE9CBE" w14:textId="77777777" w:rsidR="00056292" w:rsidRDefault="00056292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267B17"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Ethical Capabilit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y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10 </w:t>
            </w:r>
            <w:r w:rsidR="00E9366B">
              <w:rPr>
                <w:rFonts w:ascii="Arial" w:eastAsia="Arial" w:hAnsi="Arial" w:cs="Arial"/>
                <w:b/>
                <w:bCs/>
                <w:color w:val="FFFFFF" w:themeColor="background1"/>
              </w:rPr>
              <w:t>a</w:t>
            </w:r>
            <w:r w:rsidRPr="003313B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05629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05629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05629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0FF384E4" w:rsidR="00252797" w:rsidRDefault="00252797" w:rsidP="0005629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0F3043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056292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252797" w:rsidRPr="00A274CD" w14:paraId="676A69B0" w14:textId="77777777" w:rsidTr="00E9366B">
        <w:trPr>
          <w:trHeight w:val="754"/>
        </w:trPr>
        <w:tc>
          <w:tcPr>
            <w:tcW w:w="4649" w:type="dxa"/>
            <w:shd w:val="clear" w:color="auto" w:fill="auto"/>
            <w:vAlign w:val="center"/>
          </w:tcPr>
          <w:p w14:paraId="7CCD63B1" w14:textId="34A75825" w:rsidR="00252797" w:rsidRPr="00A274CD" w:rsidRDefault="00267B17" w:rsidP="00E9366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hAnsi="Arial" w:cs="Arial"/>
                <w:b/>
                <w:sz w:val="18"/>
                <w:szCs w:val="18"/>
              </w:rPr>
              <w:t>Capability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</w:t>
            </w:r>
            <w:r w:rsidR="001436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  <w:tc>
          <w:tcPr>
            <w:tcW w:w="4649" w:type="dxa"/>
            <w:vAlign w:val="center"/>
          </w:tcPr>
          <w:p w14:paraId="6E766BF8" w14:textId="2DBC2FDF" w:rsidR="00252797" w:rsidRPr="00A274CD" w:rsidRDefault="00252797" w:rsidP="001436A9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1436A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3D187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018EDDF" w14:textId="038CB457" w:rsidR="00252797" w:rsidRPr="00A274CD" w:rsidRDefault="00267B17" w:rsidP="00E9366B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82382" w:rsidRPr="003D1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2797" w:rsidRPr="003D187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</w:t>
            </w:r>
            <w:r w:rsidR="001436A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 w:rsidR="00252797" w:rsidRPr="003D18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252797" w:rsidRPr="003E2E7B" w14:paraId="737C44B2" w14:textId="77777777" w:rsidTr="00E9366B">
        <w:trPr>
          <w:trHeight w:val="4097"/>
        </w:trPr>
        <w:tc>
          <w:tcPr>
            <w:tcW w:w="4649" w:type="dxa"/>
            <w:shd w:val="clear" w:color="auto" w:fill="auto"/>
          </w:tcPr>
          <w:p w14:paraId="60ECF889" w14:textId="77777777" w:rsidR="00252797" w:rsidRDefault="00252797" w:rsidP="0005629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E077855" w14:textId="77777777" w:rsidR="00252797" w:rsidRDefault="00252797" w:rsidP="0005629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: </w:t>
            </w:r>
          </w:p>
          <w:p w14:paraId="7FA0498A" w14:textId="77777777" w:rsidR="00252797" w:rsidRPr="003D187A" w:rsidRDefault="00252797" w:rsidP="00056292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0D2823BB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explain different ways ethical concepts are represented and analyse their value to society, identify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areas of contestability. </w:t>
            </w:r>
          </w:p>
          <w:p w14:paraId="57EF670B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articulate how criteria can be applied to determine the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mportance of ethical concerns. </w:t>
            </w:r>
          </w:p>
          <w:p w14:paraId="1650EDFC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analyse the differences in principle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between people and groups. </w:t>
            </w:r>
          </w:p>
          <w:p w14:paraId="39C69FFC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different views on the extent of ethical obligation and analyse their implications for t</w:t>
            </w:r>
            <w:r>
              <w:rPr>
                <w:rFonts w:ascii="Arial" w:eastAsia="Arial" w:hAnsi="Arial" w:cs="Arial"/>
                <w:sz w:val="18"/>
                <w:szCs w:val="18"/>
              </w:rPr>
              <w:t>he consequences of and duties in</w:t>
            </w:r>
            <w:r w:rsidRPr="006F56FD">
              <w:rPr>
                <w:rFonts w:ascii="Arial" w:eastAsia="Arial" w:hAnsi="Arial" w:cs="Arial"/>
                <w:sz w:val="18"/>
                <w:szCs w:val="18"/>
              </w:rPr>
              <w:t>volved in ethical decision-making and acti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on. </w:t>
            </w:r>
          </w:p>
          <w:p w14:paraId="1C10E9F0" w14:textId="13F44C4F" w:rsidR="00252797" w:rsidRPr="003D187A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analyse the role of context and experience in ethical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decision-making and action.</w:t>
            </w:r>
          </w:p>
        </w:tc>
        <w:tc>
          <w:tcPr>
            <w:tcW w:w="4649" w:type="dxa"/>
          </w:tcPr>
          <w:p w14:paraId="4FEB5FC6" w14:textId="77777777" w:rsidR="00252797" w:rsidRDefault="00252797" w:rsidP="000562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602A1" w14:textId="0CC45310" w:rsidR="00252797" w:rsidRPr="003D187A" w:rsidRDefault="00252797" w:rsidP="000562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87A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267B17">
              <w:rPr>
                <w:rFonts w:ascii="Arial" w:hAnsi="Arial" w:cs="Arial"/>
                <w:b/>
                <w:sz w:val="18"/>
                <w:szCs w:val="18"/>
              </w:rPr>
              <w:t>Ethical Capabilit</w:t>
            </w:r>
            <w:r w:rsidR="00E9366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3D187A">
              <w:rPr>
                <w:rFonts w:ascii="Arial" w:hAnsi="Arial" w:cs="Arial"/>
                <w:sz w:val="18"/>
                <w:szCs w:val="18"/>
              </w:rPr>
              <w:t>, indicative progression towards the Level 10 achievement standard may be when students:</w:t>
            </w:r>
          </w:p>
          <w:p w14:paraId="2E5F89D8" w14:textId="77777777" w:rsidR="00252797" w:rsidRPr="003D187A" w:rsidRDefault="00252797" w:rsidP="000562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237F584" w14:textId="77777777" w:rsidR="00252797" w:rsidRDefault="00252797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7D29ED2" w14:textId="77777777" w:rsidR="00252797" w:rsidRDefault="00252797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D187A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 xml:space="preserve">: </w:t>
            </w:r>
          </w:p>
          <w:p w14:paraId="4623BE46" w14:textId="77777777" w:rsidR="00252797" w:rsidRPr="003D187A" w:rsidRDefault="00252797" w:rsidP="00056292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0C97409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Students explain connections and distinctions between ethical concepts, identifying areas of contestability in their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meanings and relative value. </w:t>
            </w:r>
          </w:p>
          <w:p w14:paraId="7B756F28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Students analyse and evaluate contested approaches to thinking about consequences and duties in relation to ethical issues.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3365554" w14:textId="77777777" w:rsidR="0035389C" w:rsidRPr="006F56FD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 xml:space="preserve">They examine complex issues, identify the ethical dimensions and analyse commonality and difference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between different positions. </w:t>
            </w:r>
          </w:p>
          <w:p w14:paraId="6CB84001" w14:textId="367464D6" w:rsidR="00252797" w:rsidRPr="003D187A" w:rsidRDefault="0035389C" w:rsidP="003538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F56FD">
              <w:rPr>
                <w:rFonts w:ascii="Arial" w:eastAsia="Arial" w:hAnsi="Arial" w:cs="Arial"/>
                <w:sz w:val="18"/>
                <w:szCs w:val="18"/>
              </w:rPr>
              <w:t>They explain how different factors involved in ethical dec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ision-making can be managed. </w:t>
            </w:r>
          </w:p>
        </w:tc>
      </w:tr>
    </w:tbl>
    <w:p w14:paraId="7A52D5DC" w14:textId="77777777" w:rsidR="00252797" w:rsidRPr="00B56D6B" w:rsidRDefault="00252797" w:rsidP="004D72C5"/>
    <w:sectPr w:rsidR="00252797" w:rsidRPr="00B56D6B" w:rsidSect="006E5CA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56292" w:rsidRDefault="0005629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56292" w:rsidRDefault="0005629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05629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056292" w:rsidRPr="00D06414" w:rsidRDefault="0005629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056292" w:rsidRPr="00D06414" w:rsidRDefault="0005629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185085D" w:rsidR="00056292" w:rsidRPr="00D06414" w:rsidRDefault="00056292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97C4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56292" w:rsidRPr="00D06414" w:rsidRDefault="0005629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05629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56292" w:rsidRPr="00D06414" w:rsidRDefault="0005629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56292" w:rsidRPr="00D06414" w:rsidRDefault="0005629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56292" w:rsidRPr="00D06414" w:rsidRDefault="0005629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56292" w:rsidRPr="00D06414" w:rsidRDefault="0005629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56292" w:rsidRDefault="0005629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56292" w:rsidRDefault="0005629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64F94C0" w:rsidR="00056292" w:rsidRPr="00D86DE4" w:rsidRDefault="00997C4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366B">
          <w:rPr>
            <w:color w:val="999999" w:themeColor="accent2"/>
          </w:rPr>
          <w:t>Ethical Capability Indicative Progress</w:t>
        </w:r>
      </w:sdtContent>
    </w:sdt>
    <w:r w:rsidR="00056292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56292" w:rsidRPr="009370BC" w:rsidRDefault="0005629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12"/>
    <w:multiLevelType w:val="hybridMultilevel"/>
    <w:tmpl w:val="7C569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750E"/>
    <w:multiLevelType w:val="hybridMultilevel"/>
    <w:tmpl w:val="D1764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C10EC"/>
    <w:multiLevelType w:val="hybridMultilevel"/>
    <w:tmpl w:val="E262885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0A585B"/>
    <w:multiLevelType w:val="hybridMultilevel"/>
    <w:tmpl w:val="E8EE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20FC0EA7"/>
    <w:multiLevelType w:val="hybridMultilevel"/>
    <w:tmpl w:val="C360E3B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A5978"/>
    <w:multiLevelType w:val="hybridMultilevel"/>
    <w:tmpl w:val="53C4D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5A5C"/>
    <w:multiLevelType w:val="hybridMultilevel"/>
    <w:tmpl w:val="787C9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57B5D"/>
    <w:multiLevelType w:val="hybridMultilevel"/>
    <w:tmpl w:val="24B6D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4352A"/>
    <w:multiLevelType w:val="hybridMultilevel"/>
    <w:tmpl w:val="AC68A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266613"/>
    <w:multiLevelType w:val="hybridMultilevel"/>
    <w:tmpl w:val="7BFE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5" w15:restartNumberingAfterBreak="0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9A14EE"/>
    <w:multiLevelType w:val="hybridMultilevel"/>
    <w:tmpl w:val="4AF291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A53B51"/>
    <w:multiLevelType w:val="hybridMultilevel"/>
    <w:tmpl w:val="B0BE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1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697B691A"/>
    <w:multiLevelType w:val="hybridMultilevel"/>
    <w:tmpl w:val="CF380C1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3" w15:restartNumberingAfterBreak="0">
    <w:nsid w:val="6E237195"/>
    <w:multiLevelType w:val="hybridMultilevel"/>
    <w:tmpl w:val="1F36C8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663DE"/>
    <w:multiLevelType w:val="hybridMultilevel"/>
    <w:tmpl w:val="F19A2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3320"/>
    <w:multiLevelType w:val="hybridMultilevel"/>
    <w:tmpl w:val="30F81886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6" w15:restartNumberingAfterBreak="0">
    <w:nsid w:val="7109351F"/>
    <w:multiLevelType w:val="hybridMultilevel"/>
    <w:tmpl w:val="6F0205D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7" w15:restartNumberingAfterBreak="0">
    <w:nsid w:val="741340E7"/>
    <w:multiLevelType w:val="hybridMultilevel"/>
    <w:tmpl w:val="41A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7384A"/>
    <w:multiLevelType w:val="hybridMultilevel"/>
    <w:tmpl w:val="AB4C0B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730DF"/>
    <w:multiLevelType w:val="multilevel"/>
    <w:tmpl w:val="44E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E79EA"/>
    <w:multiLevelType w:val="multilevel"/>
    <w:tmpl w:val="B0CE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F196B"/>
    <w:multiLevelType w:val="multilevel"/>
    <w:tmpl w:val="B6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DA2362"/>
    <w:multiLevelType w:val="hybridMultilevel"/>
    <w:tmpl w:val="4BBC00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7"/>
  </w:num>
  <w:num w:numId="5">
    <w:abstractNumId w:val="28"/>
  </w:num>
  <w:num w:numId="6">
    <w:abstractNumId w:val="43"/>
  </w:num>
  <w:num w:numId="7">
    <w:abstractNumId w:val="35"/>
  </w:num>
  <w:num w:numId="8">
    <w:abstractNumId w:val="22"/>
  </w:num>
  <w:num w:numId="9">
    <w:abstractNumId w:val="17"/>
  </w:num>
  <w:num w:numId="10">
    <w:abstractNumId w:val="8"/>
  </w:num>
  <w:num w:numId="11">
    <w:abstractNumId w:val="25"/>
  </w:num>
  <w:num w:numId="12">
    <w:abstractNumId w:val="38"/>
  </w:num>
  <w:num w:numId="13">
    <w:abstractNumId w:val="2"/>
  </w:num>
  <w:num w:numId="14">
    <w:abstractNumId w:val="13"/>
  </w:num>
  <w:num w:numId="15">
    <w:abstractNumId w:val="36"/>
  </w:num>
  <w:num w:numId="16">
    <w:abstractNumId w:val="39"/>
  </w:num>
  <w:num w:numId="17">
    <w:abstractNumId w:val="5"/>
  </w:num>
  <w:num w:numId="18">
    <w:abstractNumId w:val="33"/>
  </w:num>
  <w:num w:numId="19">
    <w:abstractNumId w:val="14"/>
  </w:num>
  <w:num w:numId="20">
    <w:abstractNumId w:val="1"/>
  </w:num>
  <w:num w:numId="21">
    <w:abstractNumId w:val="32"/>
  </w:num>
  <w:num w:numId="22">
    <w:abstractNumId w:val="37"/>
  </w:num>
  <w:num w:numId="23">
    <w:abstractNumId w:val="24"/>
  </w:num>
  <w:num w:numId="24">
    <w:abstractNumId w:val="20"/>
  </w:num>
  <w:num w:numId="25">
    <w:abstractNumId w:val="0"/>
  </w:num>
  <w:num w:numId="26">
    <w:abstractNumId w:val="9"/>
  </w:num>
  <w:num w:numId="27">
    <w:abstractNumId w:val="27"/>
  </w:num>
  <w:num w:numId="28">
    <w:abstractNumId w:val="29"/>
  </w:num>
  <w:num w:numId="29">
    <w:abstractNumId w:val="15"/>
  </w:num>
  <w:num w:numId="30">
    <w:abstractNumId w:val="6"/>
  </w:num>
  <w:num w:numId="31">
    <w:abstractNumId w:val="34"/>
  </w:num>
  <w:num w:numId="32">
    <w:abstractNumId w:val="3"/>
  </w:num>
  <w:num w:numId="33">
    <w:abstractNumId w:val="4"/>
  </w:num>
  <w:num w:numId="34">
    <w:abstractNumId w:val="12"/>
  </w:num>
  <w:num w:numId="35">
    <w:abstractNumId w:val="31"/>
  </w:num>
  <w:num w:numId="36">
    <w:abstractNumId w:val="16"/>
  </w:num>
  <w:num w:numId="37">
    <w:abstractNumId w:val="42"/>
  </w:num>
  <w:num w:numId="38">
    <w:abstractNumId w:val="11"/>
  </w:num>
  <w:num w:numId="39">
    <w:abstractNumId w:val="40"/>
  </w:num>
  <w:num w:numId="40">
    <w:abstractNumId w:val="19"/>
  </w:num>
  <w:num w:numId="41">
    <w:abstractNumId w:val="18"/>
  </w:num>
  <w:num w:numId="42">
    <w:abstractNumId w:val="23"/>
  </w:num>
  <w:num w:numId="43">
    <w:abstractNumId w:val="1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6292"/>
    <w:rsid w:val="0005780E"/>
    <w:rsid w:val="00060A23"/>
    <w:rsid w:val="00065CC6"/>
    <w:rsid w:val="00070292"/>
    <w:rsid w:val="00094642"/>
    <w:rsid w:val="000A71F7"/>
    <w:rsid w:val="000F09E4"/>
    <w:rsid w:val="000F16FD"/>
    <w:rsid w:val="000F3043"/>
    <w:rsid w:val="000F5AAF"/>
    <w:rsid w:val="00117372"/>
    <w:rsid w:val="00137605"/>
    <w:rsid w:val="00143520"/>
    <w:rsid w:val="001436A9"/>
    <w:rsid w:val="00147D48"/>
    <w:rsid w:val="00153AD2"/>
    <w:rsid w:val="001779EA"/>
    <w:rsid w:val="0018204E"/>
    <w:rsid w:val="001A2B10"/>
    <w:rsid w:val="001A5197"/>
    <w:rsid w:val="001B6075"/>
    <w:rsid w:val="001C1DBF"/>
    <w:rsid w:val="001C385E"/>
    <w:rsid w:val="001D3246"/>
    <w:rsid w:val="002279BA"/>
    <w:rsid w:val="002329F3"/>
    <w:rsid w:val="00243F0D"/>
    <w:rsid w:val="00252797"/>
    <w:rsid w:val="00260767"/>
    <w:rsid w:val="002647BB"/>
    <w:rsid w:val="00267B17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313B8"/>
    <w:rsid w:val="0035293F"/>
    <w:rsid w:val="0035389C"/>
    <w:rsid w:val="00371BAE"/>
    <w:rsid w:val="00391986"/>
    <w:rsid w:val="003A00B4"/>
    <w:rsid w:val="003C5E71"/>
    <w:rsid w:val="003E40FD"/>
    <w:rsid w:val="003F0888"/>
    <w:rsid w:val="00417AA3"/>
    <w:rsid w:val="00425DFE"/>
    <w:rsid w:val="00434EDB"/>
    <w:rsid w:val="00440B32"/>
    <w:rsid w:val="0046078D"/>
    <w:rsid w:val="00482382"/>
    <w:rsid w:val="00495C80"/>
    <w:rsid w:val="004A2ED8"/>
    <w:rsid w:val="004D72C5"/>
    <w:rsid w:val="004E782D"/>
    <w:rsid w:val="004F5BDA"/>
    <w:rsid w:val="0051631E"/>
    <w:rsid w:val="0053764A"/>
    <w:rsid w:val="00537A1F"/>
    <w:rsid w:val="00566029"/>
    <w:rsid w:val="005923CB"/>
    <w:rsid w:val="005B391B"/>
    <w:rsid w:val="005D3D78"/>
    <w:rsid w:val="005E2EF0"/>
    <w:rsid w:val="005F4092"/>
    <w:rsid w:val="00652519"/>
    <w:rsid w:val="006616F5"/>
    <w:rsid w:val="006773D6"/>
    <w:rsid w:val="0068471E"/>
    <w:rsid w:val="00684F98"/>
    <w:rsid w:val="00693FFD"/>
    <w:rsid w:val="006A471C"/>
    <w:rsid w:val="006D2159"/>
    <w:rsid w:val="006E5CA9"/>
    <w:rsid w:val="006F787C"/>
    <w:rsid w:val="00702636"/>
    <w:rsid w:val="00724507"/>
    <w:rsid w:val="00773E6C"/>
    <w:rsid w:val="00781FB1"/>
    <w:rsid w:val="00791D27"/>
    <w:rsid w:val="007D1B6D"/>
    <w:rsid w:val="00807616"/>
    <w:rsid w:val="00813C37"/>
    <w:rsid w:val="008154B5"/>
    <w:rsid w:val="00823962"/>
    <w:rsid w:val="008305BD"/>
    <w:rsid w:val="008432F1"/>
    <w:rsid w:val="0084354C"/>
    <w:rsid w:val="00852719"/>
    <w:rsid w:val="00860115"/>
    <w:rsid w:val="0088783C"/>
    <w:rsid w:val="008E4810"/>
    <w:rsid w:val="00916CE0"/>
    <w:rsid w:val="009370BC"/>
    <w:rsid w:val="00970580"/>
    <w:rsid w:val="0098739B"/>
    <w:rsid w:val="00990E47"/>
    <w:rsid w:val="00997C4F"/>
    <w:rsid w:val="009B61E5"/>
    <w:rsid w:val="009C67DF"/>
    <w:rsid w:val="009D1E89"/>
    <w:rsid w:val="009E5707"/>
    <w:rsid w:val="00A17661"/>
    <w:rsid w:val="00A24B2D"/>
    <w:rsid w:val="00A40966"/>
    <w:rsid w:val="00A921E0"/>
    <w:rsid w:val="00A922F4"/>
    <w:rsid w:val="00AB3083"/>
    <w:rsid w:val="00AC6892"/>
    <w:rsid w:val="00AE5526"/>
    <w:rsid w:val="00AF051B"/>
    <w:rsid w:val="00B01578"/>
    <w:rsid w:val="00B0738F"/>
    <w:rsid w:val="00B13D3B"/>
    <w:rsid w:val="00B26601"/>
    <w:rsid w:val="00B322F5"/>
    <w:rsid w:val="00B41951"/>
    <w:rsid w:val="00B53229"/>
    <w:rsid w:val="00B56D6B"/>
    <w:rsid w:val="00B62480"/>
    <w:rsid w:val="00B81B70"/>
    <w:rsid w:val="00BA687F"/>
    <w:rsid w:val="00BB3BAB"/>
    <w:rsid w:val="00BD0724"/>
    <w:rsid w:val="00BD2B91"/>
    <w:rsid w:val="00BE5521"/>
    <w:rsid w:val="00BF6C23"/>
    <w:rsid w:val="00C04531"/>
    <w:rsid w:val="00C12EE7"/>
    <w:rsid w:val="00C53263"/>
    <w:rsid w:val="00C67D3C"/>
    <w:rsid w:val="00C75F1D"/>
    <w:rsid w:val="00C95156"/>
    <w:rsid w:val="00CA0DC2"/>
    <w:rsid w:val="00CB68E8"/>
    <w:rsid w:val="00CB774D"/>
    <w:rsid w:val="00D04F01"/>
    <w:rsid w:val="00D06414"/>
    <w:rsid w:val="00D15AC5"/>
    <w:rsid w:val="00D2337D"/>
    <w:rsid w:val="00D24E5A"/>
    <w:rsid w:val="00D338E4"/>
    <w:rsid w:val="00D51947"/>
    <w:rsid w:val="00D532F0"/>
    <w:rsid w:val="00D77413"/>
    <w:rsid w:val="00D82759"/>
    <w:rsid w:val="00D86DE4"/>
    <w:rsid w:val="00D945A8"/>
    <w:rsid w:val="00DE1909"/>
    <w:rsid w:val="00DE51DB"/>
    <w:rsid w:val="00DE7FF0"/>
    <w:rsid w:val="00E01069"/>
    <w:rsid w:val="00E03B99"/>
    <w:rsid w:val="00E23F1D"/>
    <w:rsid w:val="00E30E05"/>
    <w:rsid w:val="00E36361"/>
    <w:rsid w:val="00E538E6"/>
    <w:rsid w:val="00E55AE9"/>
    <w:rsid w:val="00E9366B"/>
    <w:rsid w:val="00EB0C84"/>
    <w:rsid w:val="00F17FDE"/>
    <w:rsid w:val="00F40D53"/>
    <w:rsid w:val="00F4525C"/>
    <w:rsid w:val="00F50D86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ictoriancurriculum.vcaa.vic.edu.au/Curriculum/ContentDescription/VCECD0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416863"/>
    <w:rsid w:val="009325D2"/>
    <w:rsid w:val="00A83AA1"/>
    <w:rsid w:val="00C70303"/>
    <w:rsid w:val="00C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3C5C-6C15-4DD9-89B1-AD2C281B302C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sharepoint/v3"/>
    <ds:schemaRef ds:uri="db061968-aad3-43c0-93c5-49c4b90a68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C6FFB0-6489-4738-BE79-10B395B2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Capability Indicative Progress</vt:lpstr>
    </vt:vector>
  </TitlesOfParts>
  <Company>Victorian Curriculum and Assessment Authority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Capability Indicative Progress</dc:title>
  <dc:creator>VCAA</dc:creator>
  <cp:keywords>Ethical Capacility, Indicative progress, Victorian Curriculum F-10</cp:keywords>
  <cp:lastModifiedBy>Fisher, Peter P</cp:lastModifiedBy>
  <cp:revision>6</cp:revision>
  <cp:lastPrinted>2015-05-15T02:36:00Z</cp:lastPrinted>
  <dcterms:created xsi:type="dcterms:W3CDTF">2020-04-28T04:41:00Z</dcterms:created>
  <dcterms:modified xsi:type="dcterms:W3CDTF">2020-05-05T22:42:00Z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