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6BF6F0BD" w14:textId="77777777" w:rsidR="00A46C33" w:rsidRDefault="00A46C33" w:rsidP="00F60FFA">
      <w:pPr>
        <w:ind w:left="-567"/>
        <w:rPr>
          <w:rFonts w:ascii="Arial" w:hAnsi="Arial" w:cs="Arial"/>
          <w:b/>
          <w:color w:val="0072AA" w:themeColor="accent1" w:themeShade="BF"/>
          <w:sz w:val="28"/>
        </w:rPr>
      </w:pPr>
    </w:p>
    <w:p w14:paraId="3CCBA859" w14:textId="77777777" w:rsidR="00A46C33" w:rsidRPr="00520E95" w:rsidRDefault="00A46C33" w:rsidP="00F13C91">
      <w:pPr>
        <w:pStyle w:val="VCAAHeading2"/>
      </w:pPr>
      <w:r>
        <w:t>Using indicative progress templates to support Languages assessment and reporting</w:t>
      </w:r>
    </w:p>
    <w:p w14:paraId="6C064129" w14:textId="77777777" w:rsidR="00A46C33" w:rsidRPr="00B76859" w:rsidRDefault="00A46C33"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46FEB223" w14:textId="77777777" w:rsidR="00A46C33" w:rsidRPr="00B76859" w:rsidRDefault="00A46C33"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3404C674" w14:textId="77777777" w:rsidR="00A46C33" w:rsidRPr="00197CC4" w:rsidRDefault="00A46C33"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363E0C89" w14:textId="77777777" w:rsidR="00A46C33" w:rsidRPr="006810F6" w:rsidRDefault="00A46C33" w:rsidP="00F13C91">
      <w:pPr>
        <w:pStyle w:val="VCAAnumbers"/>
        <w:ind w:left="1145"/>
      </w:pPr>
      <w:r w:rsidRPr="006810F6">
        <w:t>highlight the specific elements of the achievement standard that are being targeted in both the assessment tool and assessment task</w:t>
      </w:r>
    </w:p>
    <w:p w14:paraId="0573A6AF" w14:textId="77777777" w:rsidR="00A46C33" w:rsidRPr="006810F6" w:rsidRDefault="00A46C33" w:rsidP="00F13C91">
      <w:pPr>
        <w:pStyle w:val="VCAAnumbers"/>
        <w:ind w:left="1145"/>
      </w:pPr>
      <w:r w:rsidRPr="006810F6">
        <w:t>select the content descriptions that will be taught and assessed in the unit</w:t>
      </w:r>
    </w:p>
    <w:p w14:paraId="40CE42EB" w14:textId="77777777" w:rsidR="00A46C33" w:rsidRPr="006810F6" w:rsidRDefault="00A46C33" w:rsidP="00F13C91">
      <w:pPr>
        <w:pStyle w:val="VCAAnumbers"/>
        <w:ind w:left="1145"/>
      </w:pPr>
      <w:r w:rsidRPr="006810F6">
        <w:t>highlight the corresponding elements in the achievement standard above and below the targeted level</w:t>
      </w:r>
    </w:p>
    <w:p w14:paraId="43EA05D1" w14:textId="77777777" w:rsidR="00A46C33" w:rsidRPr="006810F6" w:rsidRDefault="00A46C33" w:rsidP="00F13C91">
      <w:pPr>
        <w:pStyle w:val="VCAAnumbers"/>
        <w:ind w:left="1145"/>
      </w:pPr>
      <w:r w:rsidRPr="006810F6">
        <w:t>develop a description of what a student would be expected to do, make, say or write as they progress towards the next achievement standard, including:</w:t>
      </w:r>
    </w:p>
    <w:p w14:paraId="03EDF19B" w14:textId="77777777" w:rsidR="00A46C33" w:rsidRDefault="00A46C33"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5A5A7025" w14:textId="77777777" w:rsidR="00A46C33" w:rsidRPr="00C80CE6" w:rsidRDefault="00A46C33"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5A8D150E" w14:textId="77777777" w:rsidR="00A46C33" w:rsidRPr="006810F6" w:rsidRDefault="00A46C33"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716D9D37" w14:textId="77777777" w:rsidR="00A46C33" w:rsidRPr="006C170E" w:rsidRDefault="00A46C33" w:rsidP="006C170E">
      <w:pPr>
        <w:pStyle w:val="Heading1"/>
        <w:rPr>
          <w:rFonts w:ascii="Arial" w:hAnsi="Arial" w:cs="Arial"/>
          <w:b/>
          <w:sz w:val="28"/>
          <w:lang w:val="en-US"/>
        </w:rPr>
      </w:pPr>
    </w:p>
    <w:p w14:paraId="15352CBC" w14:textId="77777777" w:rsidR="00A46C33" w:rsidRDefault="00A46C33" w:rsidP="00F13C91">
      <w:pPr>
        <w:pStyle w:val="ListParagraph"/>
      </w:pPr>
      <w:r>
        <w:br w:type="page"/>
      </w:r>
    </w:p>
    <w:p w14:paraId="3401F58D" w14:textId="77777777" w:rsidR="00A46C33" w:rsidRPr="006672C5" w:rsidRDefault="00A46C33"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1B637084" wp14:editId="50E0443B">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04CD451D" w14:textId="77777777" w:rsidR="00A46C33" w:rsidRDefault="00A46C33"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37084"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04CD451D" w14:textId="77777777" w:rsidR="00A46C33" w:rsidRDefault="00A46C33"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4A35E01D" w14:textId="7C6BD2D2" w:rsidR="00A46C33" w:rsidRDefault="00A46C33" w:rsidP="00F13C91">
      <w:pPr>
        <w:pStyle w:val="VCAAbody"/>
      </w:pPr>
      <w:r>
        <w:rPr>
          <w:noProof/>
          <w:lang w:val="en-AU" w:eastAsia="en-AU"/>
        </w:rPr>
        <mc:AlternateContent>
          <mc:Choice Requires="wps">
            <w:drawing>
              <wp:anchor distT="0" distB="0" distL="114300" distR="114300" simplePos="0" relativeHeight="251758592" behindDoc="0" locked="0" layoutInCell="1" allowOverlap="1" wp14:anchorId="770D0ACB" wp14:editId="40EF16D5">
                <wp:simplePos x="0" y="0"/>
                <wp:positionH relativeFrom="margin">
                  <wp:posOffset>7594250</wp:posOffset>
                </wp:positionH>
                <wp:positionV relativeFrom="paragraph">
                  <wp:posOffset>1867945</wp:posOffset>
                </wp:positionV>
                <wp:extent cx="1552575" cy="819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74C0995D" w14:textId="77777777" w:rsidR="00A46C33" w:rsidRDefault="00A46C33" w:rsidP="00A46C33">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D0ACB" id="Text Box 33" o:spid="_x0000_s1027" type="#_x0000_t202" style="position:absolute;margin-left:597.95pt;margin-top:147.1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" fillcolor="window" strokecolor="#c6006f" strokeweight="3pt">
                <v:textbox>
                  <w:txbxContent>
                    <w:p w14:paraId="74C0995D" w14:textId="77777777" w:rsidR="00A46C33" w:rsidRDefault="00A46C33" w:rsidP="00A46C33">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Pr>
          <w:noProof/>
          <w:lang w:val="en-AU" w:eastAsia="en-AU"/>
        </w:rPr>
        <mc:AlternateContent>
          <mc:Choice Requires="wps">
            <w:drawing>
              <wp:anchor distT="0" distB="0" distL="114300" distR="114300" simplePos="0" relativeHeight="251750400" behindDoc="0" locked="0" layoutInCell="1" allowOverlap="1" wp14:anchorId="46A661D3" wp14:editId="7803C60C">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59357A"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A46C33" w:rsidRPr="00DD6AE7" w14:paraId="2926CC48" w14:textId="77777777" w:rsidTr="006672C5">
        <w:trPr>
          <w:trHeight w:val="558"/>
        </w:trPr>
        <w:tc>
          <w:tcPr>
            <w:tcW w:w="13948" w:type="dxa"/>
            <w:gridSpan w:val="3"/>
            <w:shd w:val="clear" w:color="auto" w:fill="0076A3"/>
          </w:tcPr>
          <w:p w14:paraId="0FE393BA" w14:textId="77777777" w:rsidR="00A46C33" w:rsidRDefault="00A46C33"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43D1B7DD" wp14:editId="5F877CB7">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1E10CD3" w14:textId="77777777" w:rsidR="00A46C33" w:rsidRDefault="00A46C33"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D1B7DD" id="Rounded Rectangle 10" o:spid="_x0000_s1028"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51E10CD3" w14:textId="77777777" w:rsidR="00A46C33" w:rsidRDefault="00A46C33"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6BC853BE" wp14:editId="7F418300">
                      <wp:simplePos x="0" y="0"/>
                      <wp:positionH relativeFrom="column">
                        <wp:posOffset>-6301866</wp:posOffset>
                      </wp:positionH>
                      <wp:positionV relativeFrom="paragraph">
                        <wp:posOffset>5712460</wp:posOffset>
                      </wp:positionV>
                      <wp:extent cx="2051050" cy="914400"/>
                      <wp:effectExtent l="0" t="0" r="25400" b="19050"/>
                      <wp:wrapNone/>
                      <wp:docPr id="13"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5E9B2" w14:textId="77777777" w:rsidR="00A46C33" w:rsidRDefault="00A46C33"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C853BE" id="Rounded Rectangle 1" o:spid="_x0000_s1029"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uPnFnR&#10;UI8eYGMrVbEHQk/YlVGsiDi1zs9I/dHd4/DydI1Fdxqb+KVyWJew3Y3Yqi4wST8n+WmRn1ILJMm+&#10;FNNpnsDPXq0d+vBNQcPipeQYs4gpJFzF9sYHCkv6e70Y0dh4ejB1dV0bkx64Wl4aZFsRW55/jUF7&#10;wwM1chNNs1hTX0W6hZ1RvdsHpQmVmHcKn/ioRrdCSmXD2eDXWNKOZppSGA2LY4YmJCgp/KAbzVTi&#10;6WiYHzP8M+JokaKCDaNxU1vAYw6qn2PkXn9ffV9zLD90yy5RYbp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u+QmxjwIAAHMFAAAOAAAAAAAAAAAAAAAAAC4CAABkcnMvZTJvRG9jLnht&#10;bFBLAQItABQABgAIAAAAIQCrAIaq4wAAAA4BAAAPAAAAAAAAAAAAAAAAAOkEAABkcnMvZG93bnJl&#10;di54bWxQSwUGAAAAAAQABADzAAAA+QUAAAAA&#10;" fillcolor="white [3201]" strokecolor="#00b050" strokeweight="2pt">
                      <v:textbox>
                        <w:txbxContent>
                          <w:p w14:paraId="41B5E9B2" w14:textId="77777777" w:rsidR="00A46C33" w:rsidRDefault="00A46C33" w:rsidP="006672C5">
                            <w:r>
                              <w:t xml:space="preserve">Previous level’s achievement </w:t>
                            </w:r>
                            <w:r w:rsidRPr="003701EC">
                              <w:t>standard</w:t>
                            </w:r>
                            <w:r>
                              <w:t xml:space="preserve"> as a starting point of comparison   </w:t>
                            </w:r>
                          </w:p>
                        </w:txbxContent>
                      </v:textbox>
                    </v:roundrect>
                  </w:pict>
                </mc:Fallback>
              </mc:AlternateContent>
            </w:r>
          </w:p>
          <w:p w14:paraId="28A6FC39" w14:textId="77777777" w:rsidR="00A46C33" w:rsidRPr="006672C5" w:rsidRDefault="00A46C33"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A46C33" w:rsidRPr="00DD6AE7" w14:paraId="38E0F7E6" w14:textId="77777777" w:rsidTr="006672C5">
        <w:trPr>
          <w:trHeight w:val="800"/>
        </w:trPr>
        <w:tc>
          <w:tcPr>
            <w:tcW w:w="13948" w:type="dxa"/>
            <w:gridSpan w:val="3"/>
            <w:shd w:val="clear" w:color="auto" w:fill="auto"/>
            <w:vAlign w:val="center"/>
          </w:tcPr>
          <w:p w14:paraId="5077BB20" w14:textId="77777777" w:rsidR="00A46C33" w:rsidRDefault="00A46C33"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0F4B9542" wp14:editId="61A9BB00">
                      <wp:simplePos x="0" y="0"/>
                      <wp:positionH relativeFrom="page">
                        <wp:posOffset>7622540</wp:posOffset>
                      </wp:positionH>
                      <wp:positionV relativeFrom="paragraph">
                        <wp:posOffset>68580</wp:posOffset>
                      </wp:positionV>
                      <wp:extent cx="1638300" cy="7810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7AD332D8" w14:textId="77777777" w:rsidR="00A46C33" w:rsidRDefault="00A46C33"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35278DD" w14:textId="77777777" w:rsidR="00A46C33" w:rsidRDefault="00A46C33"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B9542" id="Text Box 14" o:spid="_x0000_s1030"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n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AAE5wYAC&#10;AAAFBQAADgAAAAAAAAAAAAAAAAAuAgAAZHJzL2Uyb0RvYy54bWxQSwECLQAUAAYACAAAACEA/GOM&#10;I94AAAAMAQAADwAAAAAAAAAAAAAAAADaBAAAZHJzL2Rvd25yZXYueG1sUEsFBgAAAAAEAAQA8wAA&#10;AOUFAAAAAA==&#10;" fillcolor="window" strokecolor="#7f3f98" strokeweight="3pt">
                      <v:textbox>
                        <w:txbxContent>
                          <w:p w14:paraId="7AD332D8" w14:textId="77777777" w:rsidR="00A46C33" w:rsidRDefault="00A46C33"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35278DD" w14:textId="77777777" w:rsidR="00A46C33" w:rsidRDefault="00A46C33" w:rsidP="00F60FFA">
                            <w:pPr>
                              <w:tabs>
                                <w:tab w:val="left" w:pos="1937"/>
                              </w:tabs>
                              <w:rPr>
                                <w:rFonts w:ascii="Arial" w:eastAsia="Arial" w:hAnsi="Arial" w:cs="Arial"/>
                                <w:color w:val="FF0000"/>
                                <w:sz w:val="20"/>
                                <w:szCs w:val="24"/>
                              </w:rPr>
                            </w:pPr>
                          </w:p>
                        </w:txbxContent>
                      </v:textbox>
                      <w10:wrap anchorx="page"/>
                    </v:shape>
                  </w:pict>
                </mc:Fallback>
              </mc:AlternateContent>
            </w:r>
          </w:p>
          <w:p w14:paraId="1C5293B8" w14:textId="77777777" w:rsidR="00A46C33" w:rsidRDefault="00A46C33"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4777C76A" wp14:editId="592A143C">
                      <wp:simplePos x="0" y="0"/>
                      <wp:positionH relativeFrom="column">
                        <wp:posOffset>6993255</wp:posOffset>
                      </wp:positionH>
                      <wp:positionV relativeFrom="paragraph">
                        <wp:posOffset>55245</wp:posOffset>
                      </wp:positionV>
                      <wp:extent cx="561975" cy="57150"/>
                      <wp:effectExtent l="38100" t="114300" r="0"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D30D49" id="Straight Arrow Connector 15"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RlPqo+IBAACk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26F9AC33" w14:textId="77777777" w:rsidR="00A46C33" w:rsidRDefault="00A46C33"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534FD666" w14:textId="77777777" w:rsidR="00A46C33" w:rsidRPr="00AC4BCA" w:rsidRDefault="00A46C33" w:rsidP="00DE40BB">
            <w:pPr>
              <w:spacing w:line="203" w:lineRule="exact"/>
              <w:ind w:right="1510"/>
              <w:rPr>
                <w:rFonts w:ascii="Arial" w:eastAsia="Arial" w:hAnsi="Arial" w:cs="Arial"/>
                <w:bCs/>
                <w:color w:val="000000" w:themeColor="text1"/>
                <w:spacing w:val="1"/>
                <w:sz w:val="18"/>
                <w:szCs w:val="20"/>
              </w:rPr>
            </w:pPr>
          </w:p>
        </w:tc>
      </w:tr>
      <w:tr w:rsidR="00A46C33" w:rsidRPr="00DD6AE7" w14:paraId="558D47D9" w14:textId="77777777" w:rsidTr="00D308CB">
        <w:trPr>
          <w:trHeight w:val="2372"/>
        </w:trPr>
        <w:tc>
          <w:tcPr>
            <w:tcW w:w="13948" w:type="dxa"/>
            <w:gridSpan w:val="3"/>
            <w:shd w:val="clear" w:color="auto" w:fill="auto"/>
            <w:vAlign w:val="center"/>
          </w:tcPr>
          <w:p w14:paraId="2992FB29" w14:textId="77777777" w:rsidR="00A46C33" w:rsidRDefault="00A46C33" w:rsidP="006672C5">
            <w:pPr>
              <w:spacing w:line="203" w:lineRule="exact"/>
              <w:ind w:left="22" w:right="-20"/>
              <w:rPr>
                <w:rFonts w:ascii="Arial" w:eastAsia="Arial" w:hAnsi="Arial" w:cs="Arial"/>
                <w:b/>
                <w:bCs/>
                <w:color w:val="000000" w:themeColor="text1"/>
                <w:spacing w:val="1"/>
                <w:sz w:val="18"/>
                <w:szCs w:val="20"/>
              </w:rPr>
            </w:pPr>
          </w:p>
          <w:p w14:paraId="06BA2E1D" w14:textId="77777777" w:rsidR="00A46C33" w:rsidRPr="00AC4BCA" w:rsidRDefault="00A46C33"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2F87B653" w14:textId="77777777" w:rsidR="00A46C33" w:rsidRPr="00C1555C" w:rsidRDefault="00A46C33" w:rsidP="00A46C33">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046A52F1" w14:textId="7C2A0978" w:rsidR="00A46C33" w:rsidRPr="00C77588" w:rsidRDefault="00A46C33" w:rsidP="00A46C33">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7DFC9148" w14:textId="54748A4E" w:rsidR="00A46C33" w:rsidRDefault="00A46C33"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3E571CC3" wp14:editId="2EF72BF3">
                      <wp:simplePos x="0" y="0"/>
                      <wp:positionH relativeFrom="column">
                        <wp:posOffset>6958330</wp:posOffset>
                      </wp:positionH>
                      <wp:positionV relativeFrom="paragraph">
                        <wp:posOffset>-1270</wp:posOffset>
                      </wp:positionV>
                      <wp:extent cx="590550" cy="114300"/>
                      <wp:effectExtent l="0" t="95250" r="19050" b="57150"/>
                      <wp:wrapNone/>
                      <wp:docPr id="16" name="Straight Arrow Connector 16"/>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EB8312" id="Straight Arrow Connector 16"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" strokecolor="#c6006f" strokeweight="3pt">
                      <v:stroke endarrow="open"/>
                    </v:shape>
                  </w:pict>
                </mc:Fallback>
              </mc:AlternateContent>
            </w:r>
          </w:p>
          <w:p w14:paraId="5D5E7E07" w14:textId="72FA03AC" w:rsidR="00A46C33" w:rsidRDefault="00A46C33"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5B5DCB37" wp14:editId="3849D0D3">
                      <wp:simplePos x="0" y="0"/>
                      <wp:positionH relativeFrom="margin">
                        <wp:posOffset>2372995</wp:posOffset>
                      </wp:positionH>
                      <wp:positionV relativeFrom="paragraph">
                        <wp:posOffset>3175</wp:posOffset>
                      </wp:positionV>
                      <wp:extent cx="3662045" cy="457200"/>
                      <wp:effectExtent l="19050" t="19050" r="14605" b="19050"/>
                      <wp:wrapNone/>
                      <wp:docPr id="17" name="Text Box 17"/>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5DF37B71" w14:textId="77777777" w:rsidR="00A46C33" w:rsidRDefault="00A46C33"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DCB37" id="Text Box 17"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EXiYZqMAgAAewUAAA4AAAAAAAAAAAAAAAAALgIAAGRycy9lMm9Eb2MueG1sUEsBAi0A&#10;FAAGAAgAAAAhABQRKE3fAAAABwEAAA8AAAAAAAAAAAAAAAAA5gQAAGRycy9kb3ducmV2LnhtbFBL&#10;BQYAAAAABAAEAPMAAADyBQAAAAA=&#10;" fillcolor="white [3201]" strokecolor="#f78e1e [3208]" strokeweight="3pt">
                      <v:textbox>
                        <w:txbxContent>
                          <w:p w14:paraId="5DF37B71" w14:textId="77777777" w:rsidR="00A46C33" w:rsidRDefault="00A46C33"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0D15AA96" w14:textId="77777777" w:rsidR="00A46C33" w:rsidRDefault="00A46C33" w:rsidP="00B67B6F">
            <w:pPr>
              <w:widowControl w:val="0"/>
              <w:spacing w:line="203" w:lineRule="exact"/>
              <w:ind w:right="1939"/>
              <w:rPr>
                <w:rFonts w:ascii="Arial" w:eastAsia="Arial" w:hAnsi="Arial" w:cs="Arial"/>
                <w:bCs/>
                <w:color w:val="000000" w:themeColor="text1"/>
                <w:spacing w:val="1"/>
                <w:sz w:val="18"/>
                <w:szCs w:val="20"/>
              </w:rPr>
            </w:pPr>
          </w:p>
          <w:p w14:paraId="133E0061" w14:textId="77777777" w:rsidR="00A46C33" w:rsidRDefault="00A46C33" w:rsidP="00B67B6F">
            <w:pPr>
              <w:widowControl w:val="0"/>
              <w:spacing w:line="203" w:lineRule="exact"/>
              <w:ind w:right="1939"/>
              <w:rPr>
                <w:rFonts w:ascii="Arial" w:eastAsia="Arial" w:hAnsi="Arial" w:cs="Arial"/>
                <w:bCs/>
                <w:color w:val="000000" w:themeColor="text1"/>
                <w:spacing w:val="1"/>
                <w:sz w:val="18"/>
                <w:szCs w:val="20"/>
              </w:rPr>
            </w:pPr>
          </w:p>
          <w:p w14:paraId="4CA15271" w14:textId="77777777" w:rsidR="00A46C33" w:rsidRDefault="00A46C33"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02DD1250" wp14:editId="76142A80">
                      <wp:simplePos x="0" y="0"/>
                      <wp:positionH relativeFrom="column">
                        <wp:posOffset>5727065</wp:posOffset>
                      </wp:positionH>
                      <wp:positionV relativeFrom="paragraph">
                        <wp:posOffset>59690</wp:posOffset>
                      </wp:positionV>
                      <wp:extent cx="285115" cy="333375"/>
                      <wp:effectExtent l="13970" t="24130" r="71755" b="33655"/>
                      <wp:wrapNone/>
                      <wp:docPr id="18" name="Straight Arrow Connector 18"/>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E2E5DC" id="Straight Arrow Connector 18"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MkHoNO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7EAF6D7B" wp14:editId="2B07F7B4">
                      <wp:simplePos x="0" y="0"/>
                      <wp:positionH relativeFrom="column">
                        <wp:posOffset>2614930</wp:posOffset>
                      </wp:positionH>
                      <wp:positionV relativeFrom="paragraph">
                        <wp:posOffset>73660</wp:posOffset>
                      </wp:positionV>
                      <wp:extent cx="323215" cy="285750"/>
                      <wp:effectExtent l="38100" t="19050" r="19685" b="57150"/>
                      <wp:wrapNone/>
                      <wp:docPr id="19" name="Straight Arrow Connector 19"/>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77F78B" id="Straight Arrow Connector 19"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Vv3YN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63E4A4A5" w14:textId="77777777" w:rsidR="00A46C33" w:rsidRPr="00B67B6F" w:rsidRDefault="00A46C33" w:rsidP="00D308CB">
            <w:pPr>
              <w:widowControl w:val="0"/>
              <w:spacing w:line="203" w:lineRule="exact"/>
              <w:ind w:right="1939"/>
              <w:rPr>
                <w:rFonts w:ascii="Arial" w:eastAsia="Arial" w:hAnsi="Arial" w:cs="Arial"/>
                <w:bCs/>
                <w:color w:val="000000" w:themeColor="text1"/>
                <w:spacing w:val="1"/>
                <w:sz w:val="18"/>
                <w:szCs w:val="20"/>
              </w:rPr>
            </w:pPr>
          </w:p>
        </w:tc>
      </w:tr>
      <w:tr w:rsidR="00A46C33" w:rsidRPr="00DD6AE7" w14:paraId="757B52E8" w14:textId="77777777" w:rsidTr="006672C5">
        <w:trPr>
          <w:trHeight w:val="552"/>
        </w:trPr>
        <w:tc>
          <w:tcPr>
            <w:tcW w:w="4531" w:type="dxa"/>
            <w:shd w:val="clear" w:color="auto" w:fill="auto"/>
            <w:vAlign w:val="center"/>
          </w:tcPr>
          <w:p w14:paraId="280A3DFA" w14:textId="77777777" w:rsidR="00A46C33" w:rsidRPr="007731D5" w:rsidRDefault="00A46C33"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2BF87A1C" w14:textId="77777777" w:rsidR="00A46C33" w:rsidRPr="00442430" w:rsidRDefault="00A46C33"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7671594A" w14:textId="77777777" w:rsidR="00A46C33" w:rsidRPr="00442430" w:rsidRDefault="00A46C33"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A46C33" w:rsidRPr="003E2E7B" w14:paraId="400DA0A3" w14:textId="77777777" w:rsidTr="00D308CB">
        <w:trPr>
          <w:trHeight w:val="3408"/>
        </w:trPr>
        <w:tc>
          <w:tcPr>
            <w:tcW w:w="4531" w:type="dxa"/>
            <w:shd w:val="clear" w:color="auto" w:fill="auto"/>
          </w:tcPr>
          <w:p w14:paraId="17288532" w14:textId="77777777" w:rsidR="00A46C33" w:rsidRDefault="00A46C33" w:rsidP="006672C5">
            <w:pPr>
              <w:rPr>
                <w:rFonts w:ascii="Arial" w:hAnsi="Arial" w:cs="Arial"/>
                <w:sz w:val="18"/>
                <w:szCs w:val="18"/>
              </w:rPr>
            </w:pPr>
            <w:r w:rsidRPr="005F7094">
              <w:rPr>
                <w:rFonts w:ascii="Arial" w:hAnsi="Arial" w:cs="Arial"/>
                <w:sz w:val="18"/>
                <w:szCs w:val="18"/>
              </w:rPr>
              <w:t>By the end of Level 2:</w:t>
            </w:r>
          </w:p>
          <w:p w14:paraId="088A8CD5" w14:textId="77777777" w:rsidR="00A46C33" w:rsidRDefault="00A46C33" w:rsidP="00A46C33">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46498DA9" w14:textId="77777777" w:rsidR="00A46C33" w:rsidRPr="005F7094" w:rsidRDefault="00A46C33" w:rsidP="006672C5">
            <w:pPr>
              <w:ind w:right="176"/>
              <w:rPr>
                <w:rFonts w:ascii="Arial" w:eastAsia="Arial" w:hAnsi="Arial" w:cs="Arial"/>
                <w:sz w:val="18"/>
                <w:szCs w:val="18"/>
              </w:rPr>
            </w:pPr>
          </w:p>
          <w:p w14:paraId="0ECC74C6" w14:textId="77777777" w:rsidR="00A46C33" w:rsidRPr="006E1BB8" w:rsidRDefault="00A46C33" w:rsidP="00A46C33">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54A88461" w14:textId="77777777" w:rsidR="00A46C33" w:rsidRPr="003C2922" w:rsidRDefault="00A46C33" w:rsidP="006672C5">
            <w:pPr>
              <w:pStyle w:val="ListParagraph"/>
              <w:shd w:val="clear" w:color="auto" w:fill="FFFFFF"/>
              <w:ind w:left="360"/>
              <w:rPr>
                <w:rFonts w:ascii="Arial" w:eastAsia="Arial" w:hAnsi="Arial" w:cs="Arial"/>
                <w:sz w:val="18"/>
                <w:szCs w:val="18"/>
                <w:highlight w:val="cyan"/>
              </w:rPr>
            </w:pPr>
          </w:p>
        </w:tc>
        <w:tc>
          <w:tcPr>
            <w:tcW w:w="4111" w:type="dxa"/>
          </w:tcPr>
          <w:p w14:paraId="5FEB5CC5" w14:textId="77777777" w:rsidR="00A46C33" w:rsidRDefault="00A46C33"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6352E21B" w14:textId="77777777" w:rsidR="00A46C33" w:rsidRPr="00B322F5" w:rsidRDefault="00A46C33" w:rsidP="00A46C33">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7DB91F44" w14:textId="77777777" w:rsidR="00A46C33" w:rsidRPr="003C2922" w:rsidRDefault="00A46C33" w:rsidP="006672C5">
            <w:pPr>
              <w:pStyle w:val="ListParagraph"/>
              <w:shd w:val="clear" w:color="auto" w:fill="FFFFFF" w:themeFill="background1"/>
              <w:spacing w:before="120"/>
              <w:ind w:left="29" w:right="181"/>
              <w:rPr>
                <w:rFonts w:ascii="Arial" w:hAnsi="Arial" w:cs="Arial"/>
                <w:sz w:val="18"/>
                <w:szCs w:val="18"/>
              </w:rPr>
            </w:pPr>
          </w:p>
          <w:p w14:paraId="41F15E67" w14:textId="77777777" w:rsidR="00A46C33" w:rsidRPr="00C1555C" w:rsidRDefault="00A46C33" w:rsidP="00A46C33">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6BB67D25" wp14:editId="52EBDC97">
                      <wp:simplePos x="0" y="0"/>
                      <wp:positionH relativeFrom="column">
                        <wp:posOffset>1219835</wp:posOffset>
                      </wp:positionH>
                      <wp:positionV relativeFrom="paragraph">
                        <wp:posOffset>552450</wp:posOffset>
                      </wp:positionV>
                      <wp:extent cx="0" cy="255270"/>
                      <wp:effectExtent l="57150" t="38100" r="5715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EA89B5" id="Straight Arrow Connector 2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f5cEa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3D7A7947" wp14:editId="1E8B6C44">
                      <wp:simplePos x="0" y="0"/>
                      <wp:positionH relativeFrom="margin">
                        <wp:posOffset>-334645</wp:posOffset>
                      </wp:positionH>
                      <wp:positionV relativeFrom="paragraph">
                        <wp:posOffset>806450</wp:posOffset>
                      </wp:positionV>
                      <wp:extent cx="3152775" cy="6477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60D390FD" w14:textId="77777777" w:rsidR="00A46C33" w:rsidRDefault="00A46C33"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2F6E2C2D" w14:textId="77777777" w:rsidR="00A46C33" w:rsidRDefault="00A46C33"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A7947" id="Text Box 3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h8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tdaYfJQCAAB4BQAADgAAAAAAAAAAAAAAAAAuAgAAZHJzL2Uyb0RvYy54bWxQ&#10;SwECLQAUAAYACAAAACEAamlnFtwAAAALAQAADwAAAAAAAAAAAAAAAADuBAAAZHJzL2Rvd25yZXYu&#10;eG1sUEsFBgAAAAAEAAQA8wAAAPcFAAAAAA==&#10;" fillcolor="white [3201]" strokecolor="#004ea8" strokeweight="3pt">
                      <v:textbox>
                        <w:txbxContent>
                          <w:p w14:paraId="60D390FD" w14:textId="77777777" w:rsidR="00A46C33" w:rsidRDefault="00A46C33"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2F6E2C2D" w14:textId="77777777" w:rsidR="00A46C33" w:rsidRDefault="00A46C33"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63BF6211" w14:textId="77777777" w:rsidR="00A46C33" w:rsidRDefault="00A46C33" w:rsidP="006672C5">
            <w:pPr>
              <w:rPr>
                <w:rFonts w:ascii="Arial" w:hAnsi="Arial" w:cs="Arial"/>
                <w:sz w:val="18"/>
                <w:szCs w:val="18"/>
              </w:rPr>
            </w:pPr>
            <w:r w:rsidRPr="00152003">
              <w:rPr>
                <w:rFonts w:ascii="Arial" w:hAnsi="Arial" w:cs="Arial"/>
                <w:sz w:val="18"/>
                <w:szCs w:val="18"/>
              </w:rPr>
              <w:t>By the end of Level 4:</w:t>
            </w:r>
          </w:p>
          <w:p w14:paraId="40221F69" w14:textId="77777777" w:rsidR="00A46C33" w:rsidRPr="00B322F5" w:rsidRDefault="00A46C33" w:rsidP="00A46C33">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781BD4EF" w14:textId="77777777" w:rsidR="00A46C33" w:rsidRDefault="00A46C33" w:rsidP="006672C5">
            <w:pPr>
              <w:pStyle w:val="ListParagraph"/>
              <w:shd w:val="clear" w:color="auto" w:fill="FFFFFF" w:themeFill="background1"/>
              <w:spacing w:before="120"/>
              <w:ind w:left="29" w:right="93"/>
              <w:rPr>
                <w:rFonts w:ascii="Arial" w:eastAsia="Arial" w:hAnsi="Arial" w:cs="Arial"/>
                <w:sz w:val="18"/>
                <w:szCs w:val="18"/>
              </w:rPr>
            </w:pPr>
          </w:p>
          <w:p w14:paraId="5EC4D433" w14:textId="77777777" w:rsidR="00A46C33" w:rsidRPr="00C12EE7" w:rsidRDefault="00A46C33" w:rsidP="00A46C33">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65D86D92" w14:textId="77777777" w:rsidR="00A46C33" w:rsidRDefault="00A46C33"/>
    <w:p w14:paraId="0F466024" w14:textId="2DF03F7E" w:rsidR="00C12EE7" w:rsidRDefault="00A46C33">
      <w:r>
        <w:rPr>
          <w:noProof/>
          <w:lang w:val="en-AU" w:eastAsia="en-AU"/>
        </w:rPr>
        <mc:AlternateContent>
          <mc:Choice Requires="wps">
            <w:drawing>
              <wp:anchor distT="0" distB="0" distL="114300" distR="114300" simplePos="0" relativeHeight="251744256" behindDoc="0" locked="0" layoutInCell="1" allowOverlap="1" wp14:anchorId="65C52D84" wp14:editId="586FFF5D">
                <wp:simplePos x="0" y="0"/>
                <wp:positionH relativeFrom="margin">
                  <wp:posOffset>7613650</wp:posOffset>
                </wp:positionH>
                <wp:positionV relativeFrom="paragraph">
                  <wp:posOffset>1324610</wp:posOffset>
                </wp:positionV>
                <wp:extent cx="1552575" cy="819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30A19443" w14:textId="77777777" w:rsidR="00A46C33" w:rsidRDefault="00A46C33"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2D84" id="Text Box 31"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QMfA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" fillcolor="window" strokecolor="#c6006f" strokeweight="3pt">
                <v:textbox>
                  <w:txbxContent>
                    <w:p w14:paraId="30A19443" w14:textId="77777777" w:rsidR="00A46C33" w:rsidRDefault="00A46C33"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55A0CAEE"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9A20B6">
        <w:t>Italian</w:t>
      </w:r>
      <w:r w:rsidR="006E6F16">
        <w:t xml:space="preserve"> </w:t>
      </w:r>
      <w:r w:rsidR="006E6F16" w:rsidRPr="006E6F16">
        <w:rPr>
          <w:bCs/>
          <w:lang w:val="en-US"/>
        </w:rPr>
        <w:t>F–10 Sequence</w:t>
      </w:r>
    </w:p>
    <w:tbl>
      <w:tblPr>
        <w:tblStyle w:val="TableGrid"/>
        <w:tblW w:w="0" w:type="auto"/>
        <w:tblLook w:val="04A0" w:firstRow="1" w:lastRow="0" w:firstColumn="1" w:lastColumn="0" w:noHBand="0" w:noVBand="1"/>
      </w:tblPr>
      <w:tblGrid>
        <w:gridCol w:w="4621"/>
        <w:gridCol w:w="4628"/>
        <w:gridCol w:w="4632"/>
      </w:tblGrid>
      <w:tr w:rsidR="007A2456" w14:paraId="5D3E7531" w14:textId="77777777" w:rsidTr="007A2456">
        <w:tc>
          <w:tcPr>
            <w:tcW w:w="13948"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281283" w:rsidRDefault="00281283"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281283" w:rsidRDefault="00281283"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281283" w:rsidRDefault="00281283"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281283" w:rsidRDefault="00281283" w:rsidP="007A2456">
                            <w:r>
                              <w:t xml:space="preserve">Previous level’s achievement </w:t>
                            </w:r>
                            <w:r w:rsidRPr="003701EC">
                              <w:t>standard</w:t>
                            </w:r>
                            <w:r>
                              <w:t xml:space="preserve"> as a starting point of comparison   </w:t>
                            </w:r>
                          </w:p>
                        </w:txbxContent>
                      </v:textbox>
                    </v:roundrect>
                  </w:pict>
                </mc:Fallback>
              </mc:AlternateContent>
            </w:r>
          </w:p>
          <w:p w14:paraId="2F0EE8C8" w14:textId="00D17180" w:rsidR="007A2456" w:rsidRPr="006672C5" w:rsidRDefault="009A20B6"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Italian</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F60387">
              <w:rPr>
                <w:rFonts w:ascii="Arial" w:eastAsia="Arial" w:hAnsi="Arial" w:cs="Arial"/>
                <w:b/>
                <w:bCs/>
                <w:color w:val="FFFFFF" w:themeColor="background1"/>
              </w:rPr>
              <w:t>s</w:t>
            </w:r>
            <w:r w:rsidR="007A2456">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7A2456">
        <w:trPr>
          <w:trHeight w:val="741"/>
        </w:trPr>
        <w:tc>
          <w:tcPr>
            <w:tcW w:w="13948"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7A2456">
        <w:trPr>
          <w:trHeight w:val="1407"/>
        </w:trPr>
        <w:tc>
          <w:tcPr>
            <w:tcW w:w="13948"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D9635B">
        <w:trPr>
          <w:trHeight w:val="705"/>
        </w:trPr>
        <w:tc>
          <w:tcPr>
            <w:tcW w:w="4649"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49" w:type="dxa"/>
            <w:vAlign w:val="center"/>
          </w:tcPr>
          <w:p w14:paraId="4D826984" w14:textId="77777777" w:rsidR="00F60387"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F60387">
              <w:rPr>
                <w:rFonts w:ascii="Arial" w:hAnsi="Arial" w:cs="Arial"/>
                <w:b/>
                <w:sz w:val="18"/>
                <w:szCs w:val="18"/>
              </w:rPr>
              <w:t>I</w:t>
            </w:r>
            <w:r w:rsidRPr="00D9635B">
              <w:rPr>
                <w:rFonts w:ascii="Arial" w:hAnsi="Arial" w:cs="Arial"/>
                <w:b/>
                <w:sz w:val="18"/>
                <w:szCs w:val="18"/>
              </w:rPr>
              <w:t xml:space="preserve">ndicative </w:t>
            </w:r>
            <w:r w:rsidR="00F60387">
              <w:rPr>
                <w:rFonts w:ascii="Arial" w:hAnsi="Arial" w:cs="Arial"/>
                <w:b/>
                <w:sz w:val="18"/>
                <w:szCs w:val="18"/>
              </w:rPr>
              <w:t>P</w:t>
            </w:r>
            <w:r w:rsidRPr="00D9635B">
              <w:rPr>
                <w:rFonts w:ascii="Arial" w:hAnsi="Arial" w:cs="Arial"/>
                <w:b/>
                <w:sz w:val="18"/>
                <w:szCs w:val="18"/>
              </w:rPr>
              <w:t xml:space="preserve">rogress toward </w:t>
            </w:r>
          </w:p>
          <w:p w14:paraId="714D148E" w14:textId="1F16D3AF" w:rsidR="00D9635B" w:rsidRPr="00D9635B" w:rsidRDefault="00F60387" w:rsidP="00F60387">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50" w:type="dxa"/>
            <w:vAlign w:val="center"/>
          </w:tcPr>
          <w:p w14:paraId="351A73F6" w14:textId="2459D9E5" w:rsidR="00D9635B" w:rsidRPr="00612980" w:rsidRDefault="009A20B6" w:rsidP="007A2456">
            <w:pPr>
              <w:shd w:val="clear" w:color="auto" w:fill="FFFFFF"/>
              <w:rPr>
                <w:rFonts w:ascii="Arial" w:hAnsi="Arial" w:cs="Arial"/>
                <w:b/>
                <w:sz w:val="18"/>
                <w:szCs w:val="18"/>
              </w:rPr>
            </w:pPr>
            <w:r>
              <w:rPr>
                <w:rFonts w:ascii="Arial" w:hAnsi="Arial" w:cs="Arial"/>
                <w:b/>
                <w:sz w:val="18"/>
                <w:szCs w:val="18"/>
              </w:rPr>
              <w:t>Italian</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D9635B">
        <w:trPr>
          <w:trHeight w:val="80"/>
        </w:trPr>
        <w:tc>
          <w:tcPr>
            <w:tcW w:w="4649"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49" w:type="dxa"/>
          </w:tcPr>
          <w:p w14:paraId="07115508" w14:textId="77777777" w:rsidR="00D9635B" w:rsidRPr="00D9635B" w:rsidRDefault="00D9635B" w:rsidP="007A2456">
            <w:pPr>
              <w:rPr>
                <w:rFonts w:ascii="Arial" w:hAnsi="Arial" w:cs="Arial"/>
                <w:sz w:val="18"/>
                <w:szCs w:val="18"/>
                <w:lang w:val="en-AU"/>
              </w:rPr>
            </w:pPr>
          </w:p>
          <w:p w14:paraId="2D1E06D9" w14:textId="77777777" w:rsidR="00F60387"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9A20B6">
              <w:rPr>
                <w:rFonts w:ascii="Arial" w:hAnsi="Arial" w:cs="Arial"/>
                <w:b/>
                <w:sz w:val="18"/>
                <w:szCs w:val="18"/>
                <w:lang w:val="en-AU"/>
              </w:rPr>
              <w:t>Italian</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F60387">
              <w:rPr>
                <w:rFonts w:ascii="Arial" w:hAnsi="Arial" w:cs="Arial"/>
                <w:sz w:val="18"/>
                <w:szCs w:val="18"/>
                <w:lang w:val="en-AU"/>
              </w:rPr>
              <w:t>s</w:t>
            </w:r>
            <w:r w:rsidRPr="00D9635B">
              <w:rPr>
                <w:rFonts w:ascii="Arial" w:hAnsi="Arial" w:cs="Arial"/>
                <w:sz w:val="18"/>
                <w:szCs w:val="18"/>
                <w:lang w:val="en-AU"/>
              </w:rPr>
              <w:t xml:space="preserve"> the </w:t>
            </w:r>
          </w:p>
          <w:p w14:paraId="3EF7C7E9" w14:textId="4FEC4F91" w:rsidR="00D9635B" w:rsidRPr="00D9635B" w:rsidRDefault="00F60387" w:rsidP="007A2456">
            <w:pPr>
              <w:rPr>
                <w:rFonts w:ascii="Arial" w:hAnsi="Arial" w:cs="Arial"/>
                <w:sz w:val="18"/>
                <w:szCs w:val="18"/>
                <w:lang w:val="en-AU"/>
              </w:rPr>
            </w:pPr>
            <w:r>
              <w:rPr>
                <w:rFonts w:ascii="Arial" w:hAnsi="Arial" w:cs="Arial"/>
                <w:sz w:val="18"/>
                <w:szCs w:val="18"/>
                <w:lang w:val="en-AU"/>
              </w:rPr>
              <w:t>L</w:t>
            </w:r>
            <w:r w:rsidR="00D9635B" w:rsidRPr="00D9635B">
              <w:rPr>
                <w:rFonts w:ascii="Arial" w:hAnsi="Arial" w:cs="Arial"/>
                <w:sz w:val="18"/>
                <w:szCs w:val="18"/>
                <w:lang w:val="en-AU"/>
              </w:rPr>
              <w:t xml:space="preserve">evels F–2 </w:t>
            </w:r>
            <w:r>
              <w:rPr>
                <w:rFonts w:ascii="Arial" w:hAnsi="Arial" w:cs="Arial"/>
                <w:sz w:val="18"/>
                <w:szCs w:val="18"/>
                <w:lang w:val="en-AU"/>
              </w:rPr>
              <w:t>A</w:t>
            </w:r>
            <w:r w:rsidR="00D9635B" w:rsidRPr="00D9635B">
              <w:rPr>
                <w:rFonts w:ascii="Arial" w:hAnsi="Arial" w:cs="Arial"/>
                <w:sz w:val="18"/>
                <w:szCs w:val="18"/>
                <w:lang w:val="en-AU"/>
              </w:rPr>
              <w:t xml:space="preserve">chievement </w:t>
            </w:r>
            <w:r>
              <w:rPr>
                <w:rFonts w:ascii="Arial" w:hAnsi="Arial" w:cs="Arial"/>
                <w:sz w:val="18"/>
                <w:szCs w:val="18"/>
                <w:lang w:val="en-AU"/>
              </w:rPr>
              <w:t>S</w:t>
            </w:r>
            <w:r w:rsidR="00D9635B"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50" w:type="dxa"/>
          </w:tcPr>
          <w:p w14:paraId="7D96768A" w14:textId="72EA2CE1"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6C3106FD"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Pr>
                <w:rFonts w:ascii="Arial" w:hAnsi="Arial" w:cs="Arial"/>
                <w:sz w:val="18"/>
                <w:szCs w:val="18"/>
              </w:rPr>
              <w:t>S</w:t>
            </w:r>
            <w:r w:rsidRPr="00F75C8A">
              <w:rPr>
                <w:rFonts w:ascii="Arial" w:hAnsi="Arial" w:cs="Arial"/>
                <w:sz w:val="18"/>
                <w:szCs w:val="18"/>
              </w:rPr>
              <w:t xml:space="preserve">tudents use Italian to communicate with their teacher and peers through action-related talk and play. </w:t>
            </w:r>
          </w:p>
          <w:p w14:paraId="2FE5F9C5"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demonstrate comprehension by responding both verbally and non-verbally. </w:t>
            </w:r>
          </w:p>
          <w:p w14:paraId="24ABB6BC"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imitate without always comprehending. </w:t>
            </w:r>
          </w:p>
          <w:p w14:paraId="6A8E1EAA"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respond to familiar games and routines such as questions about self and family (for example, </w:t>
            </w:r>
            <w:r w:rsidRPr="00F75C8A">
              <w:rPr>
                <w:rFonts w:ascii="Arial" w:hAnsi="Arial" w:cs="Arial"/>
                <w:i/>
                <w:iCs/>
                <w:sz w:val="18"/>
                <w:szCs w:val="18"/>
              </w:rPr>
              <w:t>Come ti chiami? Dove abiti?</w:t>
            </w:r>
            <w:r w:rsidRPr="00F75C8A">
              <w:rPr>
                <w:rFonts w:ascii="Arial" w:hAnsi="Arial" w:cs="Arial"/>
                <w:sz w:val="18"/>
                <w:szCs w:val="18"/>
              </w:rPr>
              <w:t xml:space="preserve">), and choose among options, for example, in response to questions such as </w:t>
            </w:r>
            <w:r w:rsidRPr="00F75C8A">
              <w:rPr>
                <w:rFonts w:ascii="Arial" w:hAnsi="Arial" w:cs="Arial"/>
                <w:i/>
                <w:iCs/>
                <w:sz w:val="18"/>
                <w:szCs w:val="18"/>
              </w:rPr>
              <w:t>Vuoi il gelato o la caramella?</w:t>
            </w:r>
            <w:r w:rsidRPr="00F75C8A">
              <w:rPr>
                <w:rFonts w:ascii="Arial" w:hAnsi="Arial" w:cs="Arial"/>
                <w:sz w:val="18"/>
                <w:szCs w:val="18"/>
              </w:rPr>
              <w:t xml:space="preserve"> </w:t>
            </w:r>
          </w:p>
          <w:p w14:paraId="693B4DD3"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produce learnt sounds and formulaic expressions (for example, </w:t>
            </w:r>
            <w:r w:rsidRPr="00F75C8A">
              <w:rPr>
                <w:rFonts w:ascii="Arial" w:hAnsi="Arial" w:cs="Arial"/>
                <w:i/>
                <w:iCs/>
                <w:sz w:val="18"/>
                <w:szCs w:val="18"/>
              </w:rPr>
              <w:t>È bello! Non mi piace</w:t>
            </w:r>
            <w:r w:rsidRPr="00F75C8A">
              <w:rPr>
                <w:rFonts w:ascii="Arial" w:hAnsi="Arial" w:cs="Arial"/>
                <w:sz w:val="18"/>
                <w:szCs w:val="18"/>
              </w:rPr>
              <w:t xml:space="preserve">), or partial phrases, often providing only part of the required response in Italian or using a key word to convey a whole idea. </w:t>
            </w:r>
          </w:p>
          <w:p w14:paraId="23259157"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experiment with and approximate Italian pronunciation, for example, producing vowel sounds and ‘c’ and ‘ch’ pronunciation with some accuracy. </w:t>
            </w:r>
          </w:p>
          <w:p w14:paraId="7345697B"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differentiate between statements and questions according to intonation. </w:t>
            </w:r>
          </w:p>
          <w:p w14:paraId="48EC7A56"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rely on extensive paralinguistic and contextual support such as pictures, gestures and props. </w:t>
            </w:r>
          </w:p>
          <w:p w14:paraId="331E0963" w14:textId="77777777" w:rsidR="001D4B10" w:rsidRPr="00F75C8A"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write descriptions, lists, labels and captions, </w:t>
            </w:r>
            <w:r w:rsidRPr="00F75C8A">
              <w:rPr>
                <w:rFonts w:ascii="Arial" w:hAnsi="Arial" w:cs="Arial"/>
                <w:sz w:val="18"/>
                <w:szCs w:val="18"/>
              </w:rPr>
              <w:lastRenderedPageBreak/>
              <w:t xml:space="preserve">using familiar words and phrases selected from modelled language, for example, rearranging sentence patterns such as </w:t>
            </w:r>
            <w:r w:rsidRPr="00F75C8A">
              <w:rPr>
                <w:rFonts w:ascii="Arial" w:hAnsi="Arial" w:cs="Arial"/>
                <w:i/>
                <w:iCs/>
                <w:sz w:val="18"/>
                <w:szCs w:val="18"/>
              </w:rPr>
              <w:t>Ho sei anni. Sono bravo. Il gelato è buono.</w:t>
            </w:r>
            <w:r w:rsidRPr="00F75C8A">
              <w:rPr>
                <w:rFonts w:ascii="Arial" w:hAnsi="Arial" w:cs="Arial"/>
                <w:sz w:val="18"/>
                <w:szCs w:val="18"/>
              </w:rPr>
              <w:t xml:space="preserve"> </w:t>
            </w:r>
          </w:p>
          <w:p w14:paraId="225AF422"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Students recognise that Italian is the national language of Italy. </w:t>
            </w:r>
          </w:p>
          <w:p w14:paraId="165475AD"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understand that the Italian alphabet has 21 letters. </w:t>
            </w:r>
          </w:p>
          <w:p w14:paraId="41331F9A"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are aware that simple sentences follow a pattern, and that nouns require an article and are gendered either masculine or feminine. </w:t>
            </w:r>
          </w:p>
          <w:p w14:paraId="615021CC"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understand that there are different ways of addressing friends, family and teachers/other adults. </w:t>
            </w:r>
          </w:p>
          <w:p w14:paraId="5A2D7A8E"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begin to notice patterns in Italian words and phrases and make comparisons between Italian and English. </w:t>
            </w:r>
          </w:p>
          <w:p w14:paraId="1DC3858F"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are aware of word borrowings and recognise that Italian words and expressions are often used in various English-speaking contexts. </w:t>
            </w:r>
          </w:p>
          <w:p w14:paraId="70E78EF8" w14:textId="77777777" w:rsidR="001D4B10"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 xml:space="preserve">They make observations about similarities and differences in the cultural practices of Italians and Australians. </w:t>
            </w:r>
          </w:p>
          <w:p w14:paraId="7E64BFFE" w14:textId="77777777" w:rsidR="001D4B10" w:rsidRPr="00F75C8A" w:rsidRDefault="001D4B10" w:rsidP="001D4B10">
            <w:pPr>
              <w:pStyle w:val="ListParagraph"/>
              <w:widowControl w:val="0"/>
              <w:numPr>
                <w:ilvl w:val="0"/>
                <w:numId w:val="18"/>
              </w:numPr>
              <w:spacing w:before="120" w:after="0" w:line="240" w:lineRule="auto"/>
              <w:ind w:left="280" w:hanging="280"/>
              <w:rPr>
                <w:rFonts w:ascii="Arial" w:hAnsi="Arial" w:cs="Arial"/>
                <w:sz w:val="18"/>
                <w:szCs w:val="18"/>
              </w:rPr>
            </w:pPr>
            <w:r w:rsidRPr="00F75C8A">
              <w:rPr>
                <w:rFonts w:ascii="Arial" w:hAnsi="Arial" w:cs="Arial"/>
                <w:sz w:val="18"/>
                <w:szCs w:val="18"/>
              </w:rPr>
              <w:t>They understand that they have their own language(s) and culture(s), and that they are also learners of Italian language and culture.</w:t>
            </w:r>
          </w:p>
          <w:p w14:paraId="4C301083" w14:textId="63822AEB" w:rsidR="00D9635B" w:rsidRPr="00211507" w:rsidRDefault="00D9635B" w:rsidP="00281283">
            <w:pPr>
              <w:pStyle w:val="ListParagraph"/>
              <w:widowControl w:val="0"/>
              <w:spacing w:after="0" w:line="240" w:lineRule="auto"/>
              <w:rPr>
                <w:rFonts w:ascii="Arial" w:eastAsia="Arial" w:hAnsi="Arial" w:cs="Arial"/>
                <w:sz w:val="18"/>
                <w:szCs w:val="18"/>
              </w:rPr>
            </w:pPr>
          </w:p>
        </w:tc>
      </w:tr>
    </w:tbl>
    <w:p w14:paraId="6E60D761" w14:textId="77777777" w:rsidR="005B7388" w:rsidRDefault="005B7388">
      <w:r>
        <w:lastRenderedPageBreak/>
        <w:br w:type="page"/>
      </w:r>
    </w:p>
    <w:tbl>
      <w:tblPr>
        <w:tblStyle w:val="TableGrid"/>
        <w:tblW w:w="0" w:type="auto"/>
        <w:tblLayout w:type="fixed"/>
        <w:tblLook w:val="04A0" w:firstRow="1" w:lastRow="0" w:firstColumn="1" w:lastColumn="0" w:noHBand="0" w:noVBand="1"/>
      </w:tblPr>
      <w:tblGrid>
        <w:gridCol w:w="4649"/>
        <w:gridCol w:w="4649"/>
        <w:gridCol w:w="4650"/>
      </w:tblGrid>
      <w:tr w:rsidR="00407029" w:rsidRPr="00DD6AE7" w14:paraId="3E796E62" w14:textId="77777777" w:rsidTr="00281283">
        <w:tc>
          <w:tcPr>
            <w:tcW w:w="13948" w:type="dxa"/>
            <w:gridSpan w:val="3"/>
            <w:shd w:val="clear" w:color="auto" w:fill="0076A3"/>
          </w:tcPr>
          <w:p w14:paraId="6295A4AF" w14:textId="63368060" w:rsidR="00407029" w:rsidRDefault="00407029" w:rsidP="00320E18">
            <w:pPr>
              <w:spacing w:line="200" w:lineRule="exact"/>
              <w:ind w:left="102" w:right="-20"/>
              <w:rPr>
                <w:rFonts w:ascii="Arial" w:eastAsia="Arial" w:hAnsi="Arial" w:cs="Arial"/>
                <w:b/>
                <w:bCs/>
              </w:rPr>
            </w:pPr>
            <w:bookmarkStart w:id="0" w:name="_Hlk82699542"/>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281283" w:rsidRDefault="0028128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281283" w:rsidRDefault="00281283"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281283" w:rsidRDefault="0028128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281283" w:rsidRDefault="00281283" w:rsidP="00407029">
                            <w:r>
                              <w:t xml:space="preserve">Previous level’s achievement </w:t>
                            </w:r>
                            <w:r w:rsidRPr="003701EC">
                              <w:t>standard</w:t>
                            </w:r>
                            <w:r>
                              <w:t xml:space="preserve"> as a starting point of comparison   </w:t>
                            </w:r>
                          </w:p>
                        </w:txbxContent>
                      </v:textbox>
                    </v:roundrect>
                  </w:pict>
                </mc:Fallback>
              </mc:AlternateContent>
            </w:r>
          </w:p>
          <w:p w14:paraId="21DBC610" w14:textId="4AD143DC" w:rsidR="00407029" w:rsidRPr="006672C5" w:rsidRDefault="009A20B6"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Italian</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F60387">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281283">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281283">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281283">
        <w:trPr>
          <w:trHeight w:val="705"/>
        </w:trPr>
        <w:tc>
          <w:tcPr>
            <w:tcW w:w="4649" w:type="dxa"/>
            <w:shd w:val="clear" w:color="auto" w:fill="auto"/>
            <w:vAlign w:val="center"/>
          </w:tcPr>
          <w:p w14:paraId="0D9DC6D4" w14:textId="29708BFF" w:rsidR="00407029" w:rsidRPr="00612980" w:rsidRDefault="009A20B6" w:rsidP="00320E18">
            <w:pPr>
              <w:shd w:val="clear" w:color="auto" w:fill="FFFFFF"/>
              <w:rPr>
                <w:rFonts w:ascii="Arial" w:hAnsi="Arial" w:cs="Arial"/>
                <w:b/>
                <w:sz w:val="18"/>
                <w:szCs w:val="18"/>
              </w:rPr>
            </w:pPr>
            <w:r>
              <w:rPr>
                <w:rFonts w:ascii="Arial" w:hAnsi="Arial" w:cs="Arial"/>
                <w:b/>
                <w:sz w:val="18"/>
                <w:szCs w:val="18"/>
              </w:rPr>
              <w:t>Italian</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7DDE8C31" w14:textId="77777777" w:rsidR="00F60387"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F60387">
              <w:rPr>
                <w:rFonts w:ascii="Arial" w:hAnsi="Arial" w:cs="Arial"/>
                <w:b/>
                <w:sz w:val="18"/>
                <w:szCs w:val="18"/>
              </w:rPr>
              <w:t>I</w:t>
            </w:r>
            <w:r w:rsidRPr="00612980">
              <w:rPr>
                <w:rFonts w:ascii="Arial" w:hAnsi="Arial" w:cs="Arial"/>
                <w:b/>
                <w:sz w:val="18"/>
                <w:szCs w:val="18"/>
              </w:rPr>
              <w:t xml:space="preserve">ndicative </w:t>
            </w:r>
            <w:r w:rsidR="00F60387">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p>
          <w:p w14:paraId="78E16E6E" w14:textId="5DB53E57" w:rsidR="00407029" w:rsidRPr="008645E5" w:rsidRDefault="00F60387" w:rsidP="00F60387">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66474A25" w:rsidR="00407029" w:rsidRPr="00612980" w:rsidRDefault="009A20B6" w:rsidP="00320E18">
            <w:pPr>
              <w:shd w:val="clear" w:color="auto" w:fill="FFFFFF"/>
              <w:rPr>
                <w:rFonts w:ascii="Arial" w:hAnsi="Arial" w:cs="Arial"/>
                <w:b/>
                <w:sz w:val="18"/>
                <w:szCs w:val="18"/>
              </w:rPr>
            </w:pPr>
            <w:r>
              <w:rPr>
                <w:rFonts w:ascii="Arial" w:hAnsi="Arial" w:cs="Arial"/>
                <w:b/>
                <w:sz w:val="18"/>
                <w:szCs w:val="18"/>
              </w:rPr>
              <w:t>Italian</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281283">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5CD7E1FA"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Pr>
                <w:rFonts w:ascii="Arial" w:hAnsi="Arial" w:cs="Arial"/>
                <w:sz w:val="18"/>
                <w:szCs w:val="18"/>
              </w:rPr>
              <w:t>S</w:t>
            </w:r>
            <w:r w:rsidRPr="00F75C8A">
              <w:rPr>
                <w:rFonts w:ascii="Arial" w:hAnsi="Arial" w:cs="Arial"/>
                <w:sz w:val="18"/>
                <w:szCs w:val="18"/>
              </w:rPr>
              <w:t xml:space="preserve">tudents use Italian to communicate with their teacher and peers through action-related talk and play. </w:t>
            </w:r>
          </w:p>
          <w:p w14:paraId="61052D34"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demonstrate comprehension by responding both verbally and non-verbally. </w:t>
            </w:r>
          </w:p>
          <w:p w14:paraId="1EA4079F"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imitate without always comprehending. </w:t>
            </w:r>
          </w:p>
          <w:p w14:paraId="15C52F8A"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respond to familiar games and routines such as questions about self and family (for example, </w:t>
            </w:r>
            <w:r w:rsidRPr="00F75C8A">
              <w:rPr>
                <w:rFonts w:ascii="Arial" w:hAnsi="Arial" w:cs="Arial"/>
                <w:i/>
                <w:iCs/>
                <w:sz w:val="18"/>
                <w:szCs w:val="18"/>
              </w:rPr>
              <w:t>Come ti chiami? Dove abiti?</w:t>
            </w:r>
            <w:r w:rsidRPr="00F75C8A">
              <w:rPr>
                <w:rFonts w:ascii="Arial" w:hAnsi="Arial" w:cs="Arial"/>
                <w:sz w:val="18"/>
                <w:szCs w:val="18"/>
              </w:rPr>
              <w:t xml:space="preserve">), and choose among options, for example, in response to questions such as </w:t>
            </w:r>
            <w:r w:rsidRPr="00F75C8A">
              <w:rPr>
                <w:rFonts w:ascii="Arial" w:hAnsi="Arial" w:cs="Arial"/>
                <w:i/>
                <w:iCs/>
                <w:sz w:val="18"/>
                <w:szCs w:val="18"/>
              </w:rPr>
              <w:t>Vuoi il gelato o la caramella?</w:t>
            </w:r>
            <w:r w:rsidRPr="00F75C8A">
              <w:rPr>
                <w:rFonts w:ascii="Arial" w:hAnsi="Arial" w:cs="Arial"/>
                <w:sz w:val="18"/>
                <w:szCs w:val="18"/>
              </w:rPr>
              <w:t xml:space="preserve"> </w:t>
            </w:r>
          </w:p>
          <w:p w14:paraId="48BD6D44"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produce learnt sounds and formulaic expressions (for example, </w:t>
            </w:r>
            <w:r w:rsidRPr="00F75C8A">
              <w:rPr>
                <w:rFonts w:ascii="Arial" w:hAnsi="Arial" w:cs="Arial"/>
                <w:i/>
                <w:iCs/>
                <w:sz w:val="18"/>
                <w:szCs w:val="18"/>
              </w:rPr>
              <w:t>È bello! Non mi piace</w:t>
            </w:r>
            <w:r w:rsidRPr="00F75C8A">
              <w:rPr>
                <w:rFonts w:ascii="Arial" w:hAnsi="Arial" w:cs="Arial"/>
                <w:sz w:val="18"/>
                <w:szCs w:val="18"/>
              </w:rPr>
              <w:t xml:space="preserve">), or partial phrases, often providing only part of the required response in Italian or using a key word to convey a whole idea. </w:t>
            </w:r>
          </w:p>
          <w:p w14:paraId="2615A305"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experiment with and approximate Italian pronunciation, for example, producing vowel sounds and ‘c’ and ‘ch’ pronunciation with some accuracy. </w:t>
            </w:r>
          </w:p>
          <w:p w14:paraId="271BBE13"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differentiate between statements and questions according to intonation. </w:t>
            </w:r>
          </w:p>
          <w:p w14:paraId="6E57AEC6"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rely on extensive paralinguistic and contextual support such as pictures, gestures and props. </w:t>
            </w:r>
          </w:p>
          <w:p w14:paraId="34D8D3E6" w14:textId="77777777" w:rsidR="001D4B10" w:rsidRPr="00F75C8A"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write descriptions, lists, labels and captions, using familiar words and phrases selected from </w:t>
            </w:r>
            <w:r w:rsidRPr="00F75C8A">
              <w:rPr>
                <w:rFonts w:ascii="Arial" w:hAnsi="Arial" w:cs="Arial"/>
                <w:sz w:val="18"/>
                <w:szCs w:val="18"/>
              </w:rPr>
              <w:lastRenderedPageBreak/>
              <w:t xml:space="preserve">modelled language, for example, rearranging sentence patterns such as </w:t>
            </w:r>
            <w:r w:rsidRPr="00F75C8A">
              <w:rPr>
                <w:rFonts w:ascii="Arial" w:hAnsi="Arial" w:cs="Arial"/>
                <w:i/>
                <w:iCs/>
                <w:sz w:val="18"/>
                <w:szCs w:val="18"/>
              </w:rPr>
              <w:t>Ho sei anni. Sono bravo. Il gelato è buono.</w:t>
            </w:r>
            <w:r w:rsidRPr="00F75C8A">
              <w:rPr>
                <w:rFonts w:ascii="Arial" w:hAnsi="Arial" w:cs="Arial"/>
                <w:sz w:val="18"/>
                <w:szCs w:val="18"/>
              </w:rPr>
              <w:t xml:space="preserve"> </w:t>
            </w:r>
          </w:p>
          <w:p w14:paraId="7D45DCAB"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Students recognise that Italian is the national language of Italy. </w:t>
            </w:r>
          </w:p>
          <w:p w14:paraId="7C2F7C36"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understand that the Italian alphabet has 21 letters. </w:t>
            </w:r>
          </w:p>
          <w:p w14:paraId="44BD19A1"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are aware that simple sentences follow a pattern, and that nouns require an article and are gendered either masculine or feminine. </w:t>
            </w:r>
          </w:p>
          <w:p w14:paraId="258D12A0"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understand that there are different ways of addressing friends, family and teachers/other adults. </w:t>
            </w:r>
          </w:p>
          <w:p w14:paraId="30105580"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begin to notice patterns in Italian words and phrases and make comparisons between Italian and English. </w:t>
            </w:r>
          </w:p>
          <w:p w14:paraId="7DACCD03"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are aware of word borrowings and recognise that Italian words and expressions are often used in various English-speaking contexts. </w:t>
            </w:r>
          </w:p>
          <w:p w14:paraId="6941F129" w14:textId="77777777" w:rsidR="001D4B10"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make observations about similarities and differences in the cultural practices of Italians and Australians. </w:t>
            </w:r>
          </w:p>
          <w:p w14:paraId="21CDA284" w14:textId="77777777" w:rsidR="001D4B10" w:rsidRPr="00F75C8A" w:rsidRDefault="001D4B10" w:rsidP="001D4B10">
            <w:pPr>
              <w:pStyle w:val="ListParagraph"/>
              <w:widowControl w:val="0"/>
              <w:numPr>
                <w:ilvl w:val="0"/>
                <w:numId w:val="18"/>
              </w:numPr>
              <w:spacing w:before="120" w:after="0" w:line="240" w:lineRule="auto"/>
              <w:ind w:left="306" w:hanging="284"/>
              <w:rPr>
                <w:rFonts w:ascii="Arial" w:hAnsi="Arial" w:cs="Arial"/>
                <w:sz w:val="18"/>
                <w:szCs w:val="18"/>
              </w:rPr>
            </w:pPr>
            <w:r w:rsidRPr="00F75C8A">
              <w:rPr>
                <w:rFonts w:ascii="Arial" w:hAnsi="Arial" w:cs="Arial"/>
                <w:sz w:val="18"/>
                <w:szCs w:val="18"/>
              </w:rPr>
              <w:t>They understand that they have their own language(s) and culture(s), and that they are also learners of Italian language and culture.</w:t>
            </w:r>
          </w:p>
          <w:p w14:paraId="38B52768" w14:textId="3121BCF8" w:rsidR="00407029" w:rsidRPr="000D3ED2" w:rsidRDefault="00407029" w:rsidP="007E15D3">
            <w:pPr>
              <w:pStyle w:val="ListParagraph"/>
              <w:shd w:val="clear" w:color="auto" w:fill="FFFFFF"/>
              <w:spacing w:after="0" w:line="240" w:lineRule="auto"/>
              <w:ind w:left="360"/>
              <w:rPr>
                <w:rFonts w:ascii="Arial" w:eastAsia="Arial" w:hAnsi="Arial" w:cs="Arial"/>
                <w:sz w:val="18"/>
                <w:szCs w:val="18"/>
              </w:rPr>
            </w:pPr>
          </w:p>
        </w:tc>
        <w:tc>
          <w:tcPr>
            <w:tcW w:w="4649" w:type="dxa"/>
          </w:tcPr>
          <w:p w14:paraId="18B59FF1" w14:textId="77777777" w:rsidR="00407029" w:rsidRDefault="00407029" w:rsidP="00320E18">
            <w:pPr>
              <w:rPr>
                <w:rFonts w:ascii="Arial" w:hAnsi="Arial" w:cs="Arial"/>
                <w:sz w:val="18"/>
                <w:szCs w:val="18"/>
                <w:lang w:val="en-AU"/>
              </w:rPr>
            </w:pPr>
          </w:p>
          <w:p w14:paraId="57BF9E42" w14:textId="77777777" w:rsidR="00F60387"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9A20B6">
              <w:rPr>
                <w:rFonts w:ascii="Arial" w:hAnsi="Arial" w:cs="Arial"/>
                <w:b/>
                <w:sz w:val="18"/>
                <w:szCs w:val="18"/>
                <w:lang w:val="en-AU"/>
              </w:rPr>
              <w:t>Italian</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F60387">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p>
          <w:p w14:paraId="0AC5AE41" w14:textId="3183B37A" w:rsidR="00407029" w:rsidRPr="00612980" w:rsidRDefault="00F60387" w:rsidP="00320E18">
            <w:pPr>
              <w:rPr>
                <w:rFonts w:ascii="Arial" w:hAnsi="Arial" w:cs="Arial"/>
                <w:sz w:val="18"/>
                <w:szCs w:val="18"/>
                <w:lang w:val="en-AU"/>
              </w:rPr>
            </w:pPr>
            <w:r>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Pr>
                <w:rFonts w:ascii="Arial" w:hAnsi="Arial" w:cs="Arial"/>
                <w:sz w:val="18"/>
                <w:szCs w:val="18"/>
                <w:lang w:val="en-AU"/>
              </w:rPr>
              <w:t>A</w:t>
            </w:r>
            <w:r w:rsidR="00407029" w:rsidRPr="00612980">
              <w:rPr>
                <w:rFonts w:ascii="Arial" w:hAnsi="Arial" w:cs="Arial"/>
                <w:sz w:val="18"/>
                <w:szCs w:val="18"/>
                <w:lang w:val="en-AU"/>
              </w:rPr>
              <w:t xml:space="preserve">chievement </w:t>
            </w:r>
            <w:r>
              <w:rPr>
                <w:rFonts w:ascii="Arial" w:hAnsi="Arial" w:cs="Arial"/>
                <w:sz w:val="18"/>
                <w:szCs w:val="18"/>
                <w:lang w:val="en-AU"/>
              </w:rPr>
              <w:t>S</w:t>
            </w:r>
            <w:r w:rsidR="00407029"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1C8E4864"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Pr>
                <w:rFonts w:ascii="Arial" w:hAnsi="Arial" w:cs="Arial"/>
                <w:sz w:val="18"/>
                <w:szCs w:val="18"/>
              </w:rPr>
              <w:t>S</w:t>
            </w:r>
            <w:r w:rsidRPr="00F75C8A">
              <w:rPr>
                <w:rFonts w:ascii="Arial" w:hAnsi="Arial" w:cs="Arial"/>
                <w:sz w:val="18"/>
                <w:szCs w:val="18"/>
              </w:rPr>
              <w:t xml:space="preserve">tudents understand a range of spoken, written, and multimodal texts on familiar topics, including home life, friends and classroom activities. </w:t>
            </w:r>
          </w:p>
          <w:p w14:paraId="197BE572"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use Italian to communicate and to interact, for example, to exchange greetings and to address people, using appropriate language and pronunciation, and often formulaic expressions. </w:t>
            </w:r>
          </w:p>
          <w:p w14:paraId="411DF3F9"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ask and respond to simple questions, often by selecting between alternatives provided, by using short spoken responses which may consist of incomplete or partial Italian phrases and structures, or by using a key word to convey a whole idea. </w:t>
            </w:r>
          </w:p>
          <w:p w14:paraId="35255BB8"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talk about self, family, people, places, routine, school life and their own interests and preferences, for example, </w:t>
            </w:r>
            <w:r w:rsidRPr="00F75C8A">
              <w:rPr>
                <w:rFonts w:ascii="Arial" w:hAnsi="Arial" w:cs="Arial"/>
                <w:i/>
                <w:iCs/>
                <w:sz w:val="18"/>
                <w:szCs w:val="18"/>
              </w:rPr>
              <w:t>Com’è la tua casa?</w:t>
            </w:r>
            <w:r w:rsidRPr="00F75C8A">
              <w:rPr>
                <w:rFonts w:ascii="Arial" w:hAnsi="Arial" w:cs="Arial"/>
                <w:sz w:val="18"/>
                <w:szCs w:val="18"/>
              </w:rPr>
              <w:t xml:space="preserve"> </w:t>
            </w:r>
            <w:r w:rsidRPr="00F75C8A">
              <w:rPr>
                <w:rFonts w:ascii="Arial" w:hAnsi="Arial" w:cs="Arial"/>
                <w:i/>
                <w:iCs/>
                <w:sz w:val="18"/>
                <w:szCs w:val="18"/>
              </w:rPr>
              <w:t>La mia casa è grande, Ci sono due camere da letto e due bagni. Mi piace la mia camera da letto.</w:t>
            </w:r>
            <w:r w:rsidRPr="00F75C8A">
              <w:rPr>
                <w:rFonts w:ascii="Arial" w:hAnsi="Arial" w:cs="Arial"/>
                <w:sz w:val="18"/>
                <w:szCs w:val="18"/>
              </w:rPr>
              <w:t xml:space="preserve"> </w:t>
            </w:r>
          </w:p>
          <w:p w14:paraId="753C6786"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use short sentences, often reorganising known language to fit personal responses, for example, </w:t>
            </w:r>
            <w:r w:rsidRPr="00F75C8A">
              <w:rPr>
                <w:rFonts w:ascii="Arial" w:hAnsi="Arial" w:cs="Arial"/>
                <w:i/>
                <w:iCs/>
                <w:sz w:val="18"/>
                <w:szCs w:val="18"/>
              </w:rPr>
              <w:t>Giochi domani?Sì/no/Forse</w:t>
            </w:r>
            <w:r w:rsidRPr="00F75C8A">
              <w:rPr>
                <w:rFonts w:ascii="Arial" w:hAnsi="Arial" w:cs="Arial"/>
                <w:sz w:val="18"/>
                <w:szCs w:val="18"/>
              </w:rPr>
              <w:t xml:space="preserve">. </w:t>
            </w:r>
          </w:p>
          <w:p w14:paraId="295C7D09"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Students understand short written texts and are beginning to read independently, using visual cues, prediction and questioning to decipher meaning. </w:t>
            </w:r>
          </w:p>
          <w:p w14:paraId="5C3597C3"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recall key ideas and events, recognise meanings, and respond meaningfully. </w:t>
            </w:r>
          </w:p>
          <w:p w14:paraId="0F0BF759" w14:textId="77777777" w:rsidR="001D4B10" w:rsidRPr="00F75C8A"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Students create written texts of a few sentences </w:t>
            </w:r>
            <w:r w:rsidRPr="00F75C8A">
              <w:rPr>
                <w:rFonts w:ascii="Arial" w:hAnsi="Arial" w:cs="Arial"/>
                <w:sz w:val="18"/>
                <w:szCs w:val="18"/>
              </w:rPr>
              <w:lastRenderedPageBreak/>
              <w:t>using familiar language and structures.</w:t>
            </w:r>
          </w:p>
          <w:p w14:paraId="591CCD33"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Students recognise that language is used differently in different situations and contexts. </w:t>
            </w:r>
          </w:p>
          <w:p w14:paraId="40F8FC63"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understand the importance of using appropriate language when interacting in Italian, including informal/formal language, and the use of titles and gestures. </w:t>
            </w:r>
          </w:p>
          <w:p w14:paraId="2AF73A28"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vary their responses and statements by choosing adjectives and adverbs, and by combining sentences. </w:t>
            </w:r>
          </w:p>
          <w:p w14:paraId="697EE25A"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build understanding of Italian grammatical rules, such as the fact that nouns have masculine or feminine gender and singular and plural forms, and that nouns, adjectives and articles need to agree. </w:t>
            </w:r>
          </w:p>
          <w:p w14:paraId="43BE7E06"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notice similarities and differences in the patterns of Italian language compared to English and other familiar languages. </w:t>
            </w:r>
          </w:p>
          <w:p w14:paraId="7DF57229"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create texts that show understanding of how ideas are connected and how images support the meaning of texts. </w:t>
            </w:r>
          </w:p>
          <w:p w14:paraId="4C2981C2" w14:textId="77777777" w:rsidR="001D4B10" w:rsidRDefault="001D4B10" w:rsidP="001D4B10">
            <w:pPr>
              <w:pStyle w:val="ListParagraph"/>
              <w:widowControl w:val="0"/>
              <w:numPr>
                <w:ilvl w:val="0"/>
                <w:numId w:val="19"/>
              </w:numPr>
              <w:spacing w:before="120" w:after="0" w:line="240" w:lineRule="auto"/>
              <w:ind w:left="235" w:hanging="283"/>
              <w:rPr>
                <w:rFonts w:ascii="Arial" w:hAnsi="Arial" w:cs="Arial"/>
                <w:sz w:val="18"/>
                <w:szCs w:val="18"/>
              </w:rPr>
            </w:pPr>
            <w:r w:rsidRPr="00F75C8A">
              <w:rPr>
                <w:rFonts w:ascii="Arial" w:hAnsi="Arial" w:cs="Arial"/>
                <w:sz w:val="18"/>
                <w:szCs w:val="18"/>
              </w:rPr>
              <w:t xml:space="preserve">They make connections to personal experience when describing characters, events or cultural practices and behaviours encountered in texts. </w:t>
            </w:r>
          </w:p>
          <w:p w14:paraId="4CAA47D5" w14:textId="6F63DAD9" w:rsidR="00407029" w:rsidRPr="000D3ED2" w:rsidRDefault="001D4B10" w:rsidP="001D4B10">
            <w:pPr>
              <w:pStyle w:val="ListParagraph"/>
              <w:widowControl w:val="0"/>
              <w:numPr>
                <w:ilvl w:val="0"/>
                <w:numId w:val="19"/>
              </w:numPr>
              <w:spacing w:after="0" w:line="240" w:lineRule="auto"/>
              <w:ind w:left="235" w:hanging="283"/>
              <w:rPr>
                <w:rFonts w:ascii="Arial" w:eastAsia="Arial" w:hAnsi="Arial" w:cs="Arial"/>
                <w:sz w:val="18"/>
                <w:szCs w:val="18"/>
              </w:rPr>
            </w:pPr>
            <w:r w:rsidRPr="00F75C8A">
              <w:rPr>
                <w:rFonts w:ascii="Arial" w:hAnsi="Arial" w:cs="Arial"/>
                <w:sz w:val="18"/>
                <w:szCs w:val="18"/>
              </w:rPr>
              <w:t>They notice that there are cultural differences in ways of communicating and can describe similarities and differences between their own and other cultures</w:t>
            </w: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281283" w:rsidRDefault="0028128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281283" w:rsidRDefault="00281283"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281283" w:rsidRDefault="0028128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281283" w:rsidRDefault="00281283" w:rsidP="00407029">
                            <w:r>
                              <w:t xml:space="preserve">Previous level’s achievement </w:t>
                            </w:r>
                            <w:r w:rsidRPr="003701EC">
                              <w:t>standard</w:t>
                            </w:r>
                            <w:r>
                              <w:t xml:space="preserve"> as a starting point of comparison   </w:t>
                            </w:r>
                          </w:p>
                        </w:txbxContent>
                      </v:textbox>
                    </v:roundrect>
                  </w:pict>
                </mc:Fallback>
              </mc:AlternateContent>
            </w:r>
          </w:p>
          <w:p w14:paraId="0E640B50" w14:textId="60111A28" w:rsidR="00407029" w:rsidRPr="006672C5" w:rsidRDefault="009A20B6"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Italian</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F60387">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4EF79803" w:rsidR="00407029" w:rsidRPr="00612980" w:rsidRDefault="009A20B6" w:rsidP="00320E18">
            <w:pPr>
              <w:shd w:val="clear" w:color="auto" w:fill="FFFFFF"/>
              <w:rPr>
                <w:rFonts w:ascii="Arial" w:hAnsi="Arial" w:cs="Arial"/>
                <w:b/>
                <w:sz w:val="18"/>
                <w:szCs w:val="18"/>
              </w:rPr>
            </w:pPr>
            <w:r>
              <w:rPr>
                <w:rFonts w:ascii="Arial" w:hAnsi="Arial" w:cs="Arial"/>
                <w:b/>
                <w:sz w:val="18"/>
                <w:szCs w:val="18"/>
              </w:rPr>
              <w:t>Italian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005AAC16" w:rsidR="00407029" w:rsidRPr="008645E5" w:rsidRDefault="00407029" w:rsidP="00F60387">
            <w:pPr>
              <w:shd w:val="clear" w:color="auto" w:fill="FFFFFF"/>
              <w:rPr>
                <w:rFonts w:ascii="Arial" w:hAnsi="Arial" w:cs="Arial"/>
                <w:b/>
                <w:sz w:val="18"/>
                <w:szCs w:val="18"/>
              </w:rPr>
            </w:pPr>
            <w:r w:rsidRPr="00612980">
              <w:rPr>
                <w:rFonts w:ascii="Arial" w:hAnsi="Arial" w:cs="Arial"/>
                <w:b/>
                <w:sz w:val="18"/>
                <w:szCs w:val="18"/>
              </w:rPr>
              <w:t xml:space="preserve">Example of </w:t>
            </w:r>
            <w:r w:rsidR="00F60387">
              <w:rPr>
                <w:rFonts w:ascii="Arial" w:hAnsi="Arial" w:cs="Arial"/>
                <w:b/>
                <w:sz w:val="18"/>
                <w:szCs w:val="18"/>
              </w:rPr>
              <w:t>I</w:t>
            </w:r>
            <w:r w:rsidRPr="00612980">
              <w:rPr>
                <w:rFonts w:ascii="Arial" w:hAnsi="Arial" w:cs="Arial"/>
                <w:b/>
                <w:sz w:val="18"/>
                <w:szCs w:val="18"/>
              </w:rPr>
              <w:t xml:space="preserve">ndicative </w:t>
            </w:r>
            <w:r w:rsidR="00F60387">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F60387">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F60387">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1A700135" w:rsidR="00407029" w:rsidRPr="00612980" w:rsidRDefault="009A20B6" w:rsidP="00320E18">
            <w:pPr>
              <w:shd w:val="clear" w:color="auto" w:fill="FFFFFF"/>
              <w:rPr>
                <w:rFonts w:ascii="Arial" w:hAnsi="Arial" w:cs="Arial"/>
                <w:b/>
                <w:sz w:val="18"/>
                <w:szCs w:val="18"/>
              </w:rPr>
            </w:pPr>
            <w:r>
              <w:rPr>
                <w:rFonts w:ascii="Arial" w:hAnsi="Arial" w:cs="Arial"/>
                <w:b/>
                <w:sz w:val="18"/>
                <w:szCs w:val="18"/>
              </w:rPr>
              <w:t>Italian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3DE2AEC3" w14:textId="77777777" w:rsidR="001D4B10" w:rsidRDefault="001D4B10" w:rsidP="001D4B10">
            <w:pPr>
              <w:rPr>
                <w:rFonts w:ascii="Arial" w:hAnsi="Arial" w:cs="Arial"/>
                <w:sz w:val="18"/>
                <w:szCs w:val="18"/>
                <w:lang w:val="en-AU"/>
              </w:rPr>
            </w:pPr>
          </w:p>
          <w:p w14:paraId="3C57495B" w14:textId="61C268F9" w:rsidR="001D4B10" w:rsidRDefault="001D4B10" w:rsidP="001D4B10">
            <w:pPr>
              <w:rPr>
                <w:rFonts w:ascii="Arial" w:hAnsi="Arial" w:cs="Arial"/>
                <w:sz w:val="18"/>
                <w:szCs w:val="18"/>
                <w:lang w:val="en-AU"/>
              </w:rPr>
            </w:pPr>
            <w:r w:rsidRPr="00152003">
              <w:rPr>
                <w:rFonts w:ascii="Arial" w:hAnsi="Arial" w:cs="Arial"/>
                <w:sz w:val="18"/>
                <w:szCs w:val="18"/>
                <w:lang w:val="en-AU"/>
              </w:rPr>
              <w:t xml:space="preserve">By the end of Level </w:t>
            </w:r>
            <w:r>
              <w:rPr>
                <w:rFonts w:ascii="Arial" w:hAnsi="Arial" w:cs="Arial"/>
                <w:sz w:val="18"/>
                <w:szCs w:val="18"/>
                <w:lang w:val="en-AU"/>
              </w:rPr>
              <w:t>4</w:t>
            </w:r>
            <w:r w:rsidRPr="00152003">
              <w:rPr>
                <w:rFonts w:ascii="Arial" w:hAnsi="Arial" w:cs="Arial"/>
                <w:sz w:val="18"/>
                <w:szCs w:val="18"/>
                <w:lang w:val="en-AU"/>
              </w:rPr>
              <w:t>:</w:t>
            </w:r>
          </w:p>
          <w:p w14:paraId="7BA5EBB7" w14:textId="77777777" w:rsidR="001D4B10" w:rsidRPr="00152003" w:rsidRDefault="001D4B10" w:rsidP="001D4B10">
            <w:pPr>
              <w:rPr>
                <w:rFonts w:ascii="Arial" w:hAnsi="Arial" w:cs="Arial"/>
                <w:sz w:val="18"/>
                <w:szCs w:val="18"/>
                <w:lang w:val="en-AU"/>
              </w:rPr>
            </w:pPr>
          </w:p>
          <w:p w14:paraId="51B56FBE" w14:textId="77777777" w:rsidR="001D4B10" w:rsidRDefault="001D4B10" w:rsidP="001D4B10">
            <w:pPr>
              <w:pStyle w:val="ListParagraph"/>
              <w:widowControl w:val="0"/>
              <w:numPr>
                <w:ilvl w:val="0"/>
                <w:numId w:val="19"/>
              </w:numPr>
              <w:spacing w:before="120" w:after="0" w:line="240" w:lineRule="auto"/>
              <w:ind w:left="306" w:hanging="275"/>
              <w:rPr>
                <w:rFonts w:ascii="Arial" w:hAnsi="Arial" w:cs="Arial"/>
                <w:sz w:val="18"/>
                <w:szCs w:val="18"/>
              </w:rPr>
            </w:pPr>
            <w:r>
              <w:rPr>
                <w:rFonts w:ascii="Arial" w:hAnsi="Arial" w:cs="Arial"/>
                <w:sz w:val="18"/>
                <w:szCs w:val="18"/>
              </w:rPr>
              <w:t>S</w:t>
            </w:r>
            <w:r w:rsidRPr="00F75C8A">
              <w:rPr>
                <w:rFonts w:ascii="Arial" w:hAnsi="Arial" w:cs="Arial"/>
                <w:sz w:val="18"/>
                <w:szCs w:val="18"/>
              </w:rPr>
              <w:t xml:space="preserve">tudents understand a range of spoken, written, and multimodal texts on familiar topics, including home life, friends and classroom activities. </w:t>
            </w:r>
          </w:p>
          <w:p w14:paraId="388CABB5" w14:textId="77777777" w:rsidR="001D4B10" w:rsidRDefault="001D4B10" w:rsidP="001D4B10">
            <w:pPr>
              <w:pStyle w:val="ListParagraph"/>
              <w:widowControl w:val="0"/>
              <w:numPr>
                <w:ilvl w:val="0"/>
                <w:numId w:val="19"/>
              </w:numPr>
              <w:spacing w:before="120" w:after="0" w:line="240" w:lineRule="auto"/>
              <w:ind w:left="306" w:hanging="275"/>
              <w:rPr>
                <w:rFonts w:ascii="Arial" w:hAnsi="Arial" w:cs="Arial"/>
                <w:sz w:val="18"/>
                <w:szCs w:val="18"/>
              </w:rPr>
            </w:pPr>
            <w:r w:rsidRPr="00F75C8A">
              <w:rPr>
                <w:rFonts w:ascii="Arial" w:hAnsi="Arial" w:cs="Arial"/>
                <w:sz w:val="18"/>
                <w:szCs w:val="18"/>
              </w:rPr>
              <w:t xml:space="preserve">They use Italian to communicate and to interact, for example, to exchange greetings and to address people, using appropriate language and pronunciation, and often formulaic expressions. </w:t>
            </w:r>
          </w:p>
          <w:p w14:paraId="07A416E0" w14:textId="77777777" w:rsidR="001D4B10" w:rsidRDefault="001D4B10" w:rsidP="001D4B10">
            <w:pPr>
              <w:pStyle w:val="ListParagraph"/>
              <w:widowControl w:val="0"/>
              <w:numPr>
                <w:ilvl w:val="0"/>
                <w:numId w:val="19"/>
              </w:numPr>
              <w:spacing w:before="120" w:after="0" w:line="240" w:lineRule="auto"/>
              <w:ind w:left="306" w:hanging="275"/>
              <w:rPr>
                <w:rFonts w:ascii="Arial" w:hAnsi="Arial" w:cs="Arial"/>
                <w:sz w:val="18"/>
                <w:szCs w:val="18"/>
              </w:rPr>
            </w:pPr>
            <w:r w:rsidRPr="00F75C8A">
              <w:rPr>
                <w:rFonts w:ascii="Arial" w:hAnsi="Arial" w:cs="Arial"/>
                <w:sz w:val="18"/>
                <w:szCs w:val="18"/>
              </w:rPr>
              <w:t xml:space="preserve">They ask and respond to simple questions, often by selecting between alternatives provided, by using short spoken responses which may consist of incomplete or partial Italian phrases and structures, or by using a key word to convey a whole idea. </w:t>
            </w:r>
          </w:p>
          <w:p w14:paraId="3D0E33DE" w14:textId="77777777" w:rsidR="001D4B10" w:rsidRDefault="001D4B10" w:rsidP="001D4B10">
            <w:pPr>
              <w:pStyle w:val="ListParagraph"/>
              <w:widowControl w:val="0"/>
              <w:numPr>
                <w:ilvl w:val="0"/>
                <w:numId w:val="19"/>
              </w:numPr>
              <w:spacing w:before="120" w:after="0" w:line="240" w:lineRule="auto"/>
              <w:ind w:left="306" w:hanging="275"/>
              <w:rPr>
                <w:rFonts w:ascii="Arial" w:hAnsi="Arial" w:cs="Arial"/>
                <w:sz w:val="18"/>
                <w:szCs w:val="18"/>
              </w:rPr>
            </w:pPr>
            <w:r w:rsidRPr="00F75C8A">
              <w:rPr>
                <w:rFonts w:ascii="Arial" w:hAnsi="Arial" w:cs="Arial"/>
                <w:sz w:val="18"/>
                <w:szCs w:val="18"/>
              </w:rPr>
              <w:t xml:space="preserve">They talk about self, family, people, places, routine, school life and their own interests and preferences, for example, </w:t>
            </w:r>
            <w:r w:rsidRPr="00F75C8A">
              <w:rPr>
                <w:rFonts w:ascii="Arial" w:hAnsi="Arial" w:cs="Arial"/>
                <w:i/>
                <w:iCs/>
                <w:sz w:val="18"/>
                <w:szCs w:val="18"/>
              </w:rPr>
              <w:t>Com’è la tua casa?</w:t>
            </w:r>
            <w:r w:rsidRPr="00F75C8A">
              <w:rPr>
                <w:rFonts w:ascii="Arial" w:hAnsi="Arial" w:cs="Arial"/>
                <w:sz w:val="18"/>
                <w:szCs w:val="18"/>
              </w:rPr>
              <w:t xml:space="preserve"> </w:t>
            </w:r>
            <w:r w:rsidRPr="00F75C8A">
              <w:rPr>
                <w:rFonts w:ascii="Arial" w:hAnsi="Arial" w:cs="Arial"/>
                <w:i/>
                <w:iCs/>
                <w:sz w:val="18"/>
                <w:szCs w:val="18"/>
              </w:rPr>
              <w:t>La mia casa è grande, Ci sono due camere da letto e due bagni. Mi piace la mia camera da letto.</w:t>
            </w:r>
            <w:r w:rsidRPr="00F75C8A">
              <w:rPr>
                <w:rFonts w:ascii="Arial" w:hAnsi="Arial" w:cs="Arial"/>
                <w:sz w:val="18"/>
                <w:szCs w:val="18"/>
              </w:rPr>
              <w:t xml:space="preserve"> </w:t>
            </w:r>
          </w:p>
          <w:p w14:paraId="64E890BB" w14:textId="77777777" w:rsidR="001D4B10" w:rsidRDefault="001D4B10" w:rsidP="001D4B10">
            <w:pPr>
              <w:pStyle w:val="ListParagraph"/>
              <w:widowControl w:val="0"/>
              <w:numPr>
                <w:ilvl w:val="0"/>
                <w:numId w:val="19"/>
              </w:numPr>
              <w:spacing w:before="120" w:after="0" w:line="240" w:lineRule="auto"/>
              <w:ind w:left="306" w:hanging="275"/>
              <w:rPr>
                <w:rFonts w:ascii="Arial" w:hAnsi="Arial" w:cs="Arial"/>
                <w:sz w:val="18"/>
                <w:szCs w:val="18"/>
              </w:rPr>
            </w:pPr>
            <w:r w:rsidRPr="00F75C8A">
              <w:rPr>
                <w:rFonts w:ascii="Arial" w:hAnsi="Arial" w:cs="Arial"/>
                <w:sz w:val="18"/>
                <w:szCs w:val="18"/>
              </w:rPr>
              <w:t xml:space="preserve">They use short sentences, often reorganising known language to fit personal responses, for example, </w:t>
            </w:r>
            <w:r w:rsidRPr="00F75C8A">
              <w:rPr>
                <w:rFonts w:ascii="Arial" w:hAnsi="Arial" w:cs="Arial"/>
                <w:i/>
                <w:iCs/>
                <w:sz w:val="18"/>
                <w:szCs w:val="18"/>
              </w:rPr>
              <w:t>Giochi domani?Sì/no/Forse</w:t>
            </w:r>
            <w:r w:rsidRPr="00F75C8A">
              <w:rPr>
                <w:rFonts w:ascii="Arial" w:hAnsi="Arial" w:cs="Arial"/>
                <w:sz w:val="18"/>
                <w:szCs w:val="18"/>
              </w:rPr>
              <w:t xml:space="preserve">. </w:t>
            </w:r>
          </w:p>
          <w:p w14:paraId="490541E8" w14:textId="77777777" w:rsidR="001D4B10" w:rsidRDefault="001D4B10" w:rsidP="001D4B10">
            <w:pPr>
              <w:pStyle w:val="ListParagraph"/>
              <w:widowControl w:val="0"/>
              <w:numPr>
                <w:ilvl w:val="0"/>
                <w:numId w:val="19"/>
              </w:numPr>
              <w:spacing w:before="120" w:after="0" w:line="240" w:lineRule="auto"/>
              <w:ind w:left="306" w:hanging="275"/>
              <w:rPr>
                <w:rFonts w:ascii="Arial" w:hAnsi="Arial" w:cs="Arial"/>
                <w:sz w:val="18"/>
                <w:szCs w:val="18"/>
              </w:rPr>
            </w:pPr>
            <w:r w:rsidRPr="00F75C8A">
              <w:rPr>
                <w:rFonts w:ascii="Arial" w:hAnsi="Arial" w:cs="Arial"/>
                <w:sz w:val="18"/>
                <w:szCs w:val="18"/>
              </w:rPr>
              <w:t xml:space="preserve">Students understand short written texts and are beginning to read independently, using visual cues, prediction and questioning to decipher meaning. </w:t>
            </w:r>
          </w:p>
          <w:p w14:paraId="69BE314D" w14:textId="77777777" w:rsidR="001D4B10" w:rsidRDefault="001D4B10" w:rsidP="001D4B10">
            <w:pPr>
              <w:pStyle w:val="ListParagraph"/>
              <w:widowControl w:val="0"/>
              <w:numPr>
                <w:ilvl w:val="0"/>
                <w:numId w:val="19"/>
              </w:numPr>
              <w:spacing w:before="120" w:after="0" w:line="240" w:lineRule="auto"/>
              <w:ind w:left="306" w:hanging="275"/>
              <w:rPr>
                <w:rFonts w:ascii="Arial" w:hAnsi="Arial" w:cs="Arial"/>
                <w:sz w:val="18"/>
                <w:szCs w:val="18"/>
              </w:rPr>
            </w:pPr>
            <w:r w:rsidRPr="00F75C8A">
              <w:rPr>
                <w:rFonts w:ascii="Arial" w:hAnsi="Arial" w:cs="Arial"/>
                <w:sz w:val="18"/>
                <w:szCs w:val="18"/>
              </w:rPr>
              <w:t xml:space="preserve">They recall key ideas and events, recognise meanings, and respond meaningfully. </w:t>
            </w:r>
          </w:p>
          <w:p w14:paraId="407656E0" w14:textId="77777777" w:rsidR="001D4B10" w:rsidRPr="00F75C8A" w:rsidRDefault="001D4B10" w:rsidP="001D4B10">
            <w:pPr>
              <w:pStyle w:val="ListParagraph"/>
              <w:widowControl w:val="0"/>
              <w:numPr>
                <w:ilvl w:val="0"/>
                <w:numId w:val="19"/>
              </w:numPr>
              <w:spacing w:before="120" w:after="0" w:line="240" w:lineRule="auto"/>
              <w:ind w:left="314" w:hanging="283"/>
              <w:rPr>
                <w:rFonts w:ascii="Arial" w:hAnsi="Arial" w:cs="Arial"/>
                <w:sz w:val="18"/>
                <w:szCs w:val="18"/>
              </w:rPr>
            </w:pPr>
            <w:r w:rsidRPr="00F75C8A">
              <w:rPr>
                <w:rFonts w:ascii="Arial" w:hAnsi="Arial" w:cs="Arial"/>
                <w:sz w:val="18"/>
                <w:szCs w:val="18"/>
              </w:rPr>
              <w:lastRenderedPageBreak/>
              <w:t>Students create written texts of a few sentences using familiar language and structures.</w:t>
            </w:r>
          </w:p>
          <w:p w14:paraId="16EFAB8A" w14:textId="77777777" w:rsidR="001D4B10" w:rsidRDefault="001D4B10" w:rsidP="001D4B10">
            <w:pPr>
              <w:pStyle w:val="ListParagraph"/>
              <w:widowControl w:val="0"/>
              <w:numPr>
                <w:ilvl w:val="0"/>
                <w:numId w:val="19"/>
              </w:numPr>
              <w:spacing w:before="120" w:after="0" w:line="240" w:lineRule="auto"/>
              <w:ind w:left="314" w:hanging="283"/>
              <w:rPr>
                <w:rFonts w:ascii="Arial" w:hAnsi="Arial" w:cs="Arial"/>
                <w:sz w:val="18"/>
                <w:szCs w:val="18"/>
              </w:rPr>
            </w:pPr>
            <w:r w:rsidRPr="00F75C8A">
              <w:rPr>
                <w:rFonts w:ascii="Arial" w:hAnsi="Arial" w:cs="Arial"/>
                <w:sz w:val="18"/>
                <w:szCs w:val="18"/>
              </w:rPr>
              <w:t xml:space="preserve">Students recognise that language is used differently in different situations and contexts. </w:t>
            </w:r>
          </w:p>
          <w:p w14:paraId="039490A6" w14:textId="77777777" w:rsidR="001D4B10" w:rsidRDefault="001D4B10" w:rsidP="001D4B10">
            <w:pPr>
              <w:pStyle w:val="ListParagraph"/>
              <w:widowControl w:val="0"/>
              <w:numPr>
                <w:ilvl w:val="0"/>
                <w:numId w:val="19"/>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understand the importance of using appropriate language when interacting in Italian, including informal/formal language, and the use of titles and gestures. </w:t>
            </w:r>
          </w:p>
          <w:p w14:paraId="757DD6AA" w14:textId="77777777" w:rsidR="001D4B10" w:rsidRDefault="001D4B10" w:rsidP="001D4B10">
            <w:pPr>
              <w:pStyle w:val="ListParagraph"/>
              <w:widowControl w:val="0"/>
              <w:numPr>
                <w:ilvl w:val="0"/>
                <w:numId w:val="19"/>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vary their responses and statements by choosing adjectives and adverbs, and by combining sentences. </w:t>
            </w:r>
          </w:p>
          <w:p w14:paraId="77A137F5" w14:textId="77777777" w:rsidR="001D4B10" w:rsidRDefault="001D4B10" w:rsidP="001D4B10">
            <w:pPr>
              <w:pStyle w:val="ListParagraph"/>
              <w:widowControl w:val="0"/>
              <w:numPr>
                <w:ilvl w:val="0"/>
                <w:numId w:val="19"/>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build understanding of Italian grammatical rules, such as the fact that nouns have masculine or feminine gender and singular and plural forms, and that nouns, adjectives and articles need to agree. </w:t>
            </w:r>
          </w:p>
          <w:p w14:paraId="7EECAA1C" w14:textId="77777777" w:rsidR="001D4B10" w:rsidRDefault="001D4B10" w:rsidP="001D4B10">
            <w:pPr>
              <w:pStyle w:val="ListParagraph"/>
              <w:widowControl w:val="0"/>
              <w:numPr>
                <w:ilvl w:val="0"/>
                <w:numId w:val="19"/>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notice similarities and differences in the patterns of Italian language compared to English and other familiar languages. </w:t>
            </w:r>
          </w:p>
          <w:p w14:paraId="5846FAF7" w14:textId="77777777" w:rsidR="001D4B10" w:rsidRDefault="001D4B10" w:rsidP="001D4B10">
            <w:pPr>
              <w:pStyle w:val="ListParagraph"/>
              <w:widowControl w:val="0"/>
              <w:numPr>
                <w:ilvl w:val="0"/>
                <w:numId w:val="19"/>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create texts that show understanding of how ideas are connected and how images support the meaning of texts. </w:t>
            </w:r>
          </w:p>
          <w:p w14:paraId="3616CD3E" w14:textId="77777777" w:rsidR="001D4B10" w:rsidRDefault="001D4B10" w:rsidP="001D4B10">
            <w:pPr>
              <w:pStyle w:val="ListParagraph"/>
              <w:widowControl w:val="0"/>
              <w:numPr>
                <w:ilvl w:val="0"/>
                <w:numId w:val="19"/>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make connections to personal experience when describing characters, events or cultural practices and behaviours encountered in texts. </w:t>
            </w:r>
          </w:p>
          <w:p w14:paraId="63737894" w14:textId="23CC9280" w:rsidR="00407029" w:rsidRPr="007E15D3" w:rsidRDefault="001D4B10" w:rsidP="001D4B10">
            <w:pPr>
              <w:pStyle w:val="ListParagraph"/>
              <w:widowControl w:val="0"/>
              <w:spacing w:after="0" w:line="240" w:lineRule="auto"/>
              <w:ind w:left="306"/>
              <w:rPr>
                <w:rFonts w:ascii="Arial" w:eastAsia="Arial" w:hAnsi="Arial" w:cs="Arial"/>
                <w:sz w:val="18"/>
                <w:szCs w:val="18"/>
              </w:rPr>
            </w:pPr>
            <w:r w:rsidRPr="00F75C8A">
              <w:rPr>
                <w:rFonts w:ascii="Arial" w:hAnsi="Arial" w:cs="Arial"/>
                <w:sz w:val="18"/>
                <w:szCs w:val="18"/>
              </w:rPr>
              <w:t>They notice that there are cultural differences in ways of communicating and can describe similarities and differences between their own and other cultures</w:t>
            </w:r>
          </w:p>
        </w:tc>
        <w:tc>
          <w:tcPr>
            <w:tcW w:w="3969" w:type="dxa"/>
          </w:tcPr>
          <w:p w14:paraId="5FE5A453" w14:textId="77777777" w:rsidR="00407029" w:rsidRDefault="00407029" w:rsidP="00320E18">
            <w:pPr>
              <w:rPr>
                <w:rFonts w:ascii="Arial" w:hAnsi="Arial" w:cs="Arial"/>
                <w:sz w:val="18"/>
                <w:szCs w:val="18"/>
              </w:rPr>
            </w:pPr>
          </w:p>
          <w:p w14:paraId="07DDE6D6" w14:textId="3BC68E86"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9A20B6">
              <w:rPr>
                <w:rFonts w:ascii="Arial" w:hAnsi="Arial" w:cs="Arial"/>
                <w:b/>
                <w:sz w:val="18"/>
                <w:szCs w:val="18"/>
              </w:rPr>
              <w:t>Italian</w:t>
            </w:r>
            <w:r w:rsidRPr="008645E5">
              <w:rPr>
                <w:rFonts w:ascii="Arial" w:hAnsi="Arial" w:cs="Arial"/>
                <w:sz w:val="18"/>
                <w:szCs w:val="18"/>
              </w:rPr>
              <w:t>, indicative progression toward</w:t>
            </w:r>
            <w:r w:rsidR="00F60387">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F60387">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F60387">
              <w:rPr>
                <w:rFonts w:ascii="Arial" w:hAnsi="Arial" w:cs="Arial"/>
                <w:sz w:val="18"/>
                <w:szCs w:val="18"/>
              </w:rPr>
              <w:t>A</w:t>
            </w:r>
            <w:r w:rsidRPr="008645E5">
              <w:rPr>
                <w:rFonts w:ascii="Arial" w:hAnsi="Arial" w:cs="Arial"/>
                <w:sz w:val="18"/>
                <w:szCs w:val="18"/>
              </w:rPr>
              <w:t xml:space="preserve">chievement </w:t>
            </w:r>
            <w:r w:rsidR="00F60387">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6308C963"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Pr>
                <w:rFonts w:ascii="Arial" w:hAnsi="Arial" w:cs="Arial"/>
                <w:sz w:val="18"/>
                <w:szCs w:val="18"/>
              </w:rPr>
              <w:t>S</w:t>
            </w:r>
            <w:r w:rsidRPr="00F75C8A">
              <w:rPr>
                <w:rFonts w:ascii="Arial" w:hAnsi="Arial" w:cs="Arial"/>
                <w:sz w:val="18"/>
                <w:szCs w:val="18"/>
              </w:rPr>
              <w:t xml:space="preserve">tudents interact using spoken and written Italian to describe and give information about themselves, family, friends, home and school routines, experiences, interests, preferences and choices. </w:t>
            </w:r>
          </w:p>
          <w:p w14:paraId="6322CBBB"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talk about aspects of their environment, express opinions, for example, </w:t>
            </w:r>
            <w:r w:rsidRPr="00F75C8A">
              <w:rPr>
                <w:rFonts w:ascii="Arial" w:hAnsi="Arial" w:cs="Arial"/>
                <w:i/>
                <w:iCs/>
                <w:sz w:val="18"/>
                <w:szCs w:val="18"/>
              </w:rPr>
              <w:t>È buonissimo ...è molto bravo, mi piace di più</w:t>
            </w:r>
            <w:r w:rsidRPr="00F75C8A">
              <w:rPr>
                <w:rFonts w:ascii="Arial" w:hAnsi="Arial" w:cs="Arial"/>
                <w:sz w:val="18"/>
                <w:szCs w:val="18"/>
              </w:rPr>
              <w:t xml:space="preserve"> ...,</w:t>
            </w:r>
            <w:r w:rsidRPr="00F75C8A">
              <w:rPr>
                <w:rFonts w:ascii="Arial" w:hAnsi="Arial" w:cs="Arial"/>
                <w:i/>
                <w:iCs/>
                <w:sz w:val="18"/>
                <w:szCs w:val="18"/>
              </w:rPr>
              <w:t>penso di sì/no, secondo me...</w:t>
            </w:r>
            <w:r w:rsidRPr="00F75C8A">
              <w:rPr>
                <w:rFonts w:ascii="Arial" w:hAnsi="Arial" w:cs="Arial"/>
                <w:sz w:val="18"/>
                <w:szCs w:val="18"/>
              </w:rPr>
              <w:t xml:space="preserve">, accept or reject ideas, agree and disagree, for example, </w:t>
            </w:r>
            <w:r w:rsidRPr="00F75C8A">
              <w:rPr>
                <w:rFonts w:ascii="Arial" w:hAnsi="Arial" w:cs="Arial"/>
                <w:i/>
                <w:iCs/>
                <w:sz w:val="18"/>
                <w:szCs w:val="18"/>
              </w:rPr>
              <w:t>No,</w:t>
            </w:r>
            <w:r w:rsidRPr="00F75C8A">
              <w:rPr>
                <w:rFonts w:ascii="Arial" w:hAnsi="Arial" w:cs="Arial"/>
                <w:sz w:val="18"/>
                <w:szCs w:val="18"/>
              </w:rPr>
              <w:t xml:space="preserve"> </w:t>
            </w:r>
            <w:r w:rsidRPr="00F75C8A">
              <w:rPr>
                <w:rFonts w:ascii="Arial" w:hAnsi="Arial" w:cs="Arial"/>
                <w:i/>
                <w:iCs/>
                <w:sz w:val="18"/>
                <w:szCs w:val="18"/>
              </w:rPr>
              <w:t>non sono d’accordo! Hai ragione/torto</w:t>
            </w:r>
            <w:r w:rsidRPr="00F75C8A">
              <w:rPr>
                <w:rFonts w:ascii="Arial" w:hAnsi="Arial" w:cs="Arial"/>
                <w:sz w:val="18"/>
                <w:szCs w:val="18"/>
              </w:rPr>
              <w:t xml:space="preserve">. </w:t>
            </w:r>
          </w:p>
          <w:p w14:paraId="48EEACEF"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ask simple questions, for example, </w:t>
            </w:r>
            <w:r w:rsidRPr="00F75C8A">
              <w:rPr>
                <w:rFonts w:ascii="Arial" w:hAnsi="Arial" w:cs="Arial"/>
                <w:i/>
                <w:iCs/>
                <w:sz w:val="18"/>
                <w:szCs w:val="18"/>
              </w:rPr>
              <w:t>Ti piace? Cosa prendi?</w:t>
            </w:r>
            <w:r w:rsidRPr="00F75C8A">
              <w:rPr>
                <w:rFonts w:ascii="Arial" w:hAnsi="Arial" w:cs="Arial"/>
                <w:sz w:val="18"/>
                <w:szCs w:val="18"/>
              </w:rPr>
              <w:t xml:space="preserve"> </w:t>
            </w:r>
            <w:r w:rsidRPr="00F75C8A">
              <w:rPr>
                <w:rFonts w:ascii="Arial" w:hAnsi="Arial" w:cs="Arial"/>
                <w:i/>
                <w:iCs/>
                <w:sz w:val="18"/>
                <w:szCs w:val="18"/>
              </w:rPr>
              <w:t>Chi viene alla festa?</w:t>
            </w:r>
            <w:r w:rsidRPr="00F75C8A">
              <w:rPr>
                <w:rFonts w:ascii="Arial" w:hAnsi="Arial" w:cs="Arial"/>
                <w:sz w:val="18"/>
                <w:szCs w:val="18"/>
              </w:rPr>
              <w:t xml:space="preserve"> </w:t>
            </w:r>
            <w:r w:rsidRPr="00F75C8A">
              <w:rPr>
                <w:rFonts w:ascii="Arial" w:hAnsi="Arial" w:cs="Arial"/>
                <w:i/>
                <w:iCs/>
                <w:sz w:val="18"/>
                <w:szCs w:val="18"/>
              </w:rPr>
              <w:t>Vieni anche tu?</w:t>
            </w:r>
            <w:r w:rsidRPr="00F75C8A">
              <w:rPr>
                <w:rFonts w:ascii="Arial" w:hAnsi="Arial" w:cs="Arial"/>
                <w:sz w:val="18"/>
                <w:szCs w:val="18"/>
              </w:rPr>
              <w:t xml:space="preserve"> They understand the main points in spoken interactions consisting of familiar language in simple sentences. </w:t>
            </w:r>
          </w:p>
          <w:p w14:paraId="076D2B2A"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display some consistency in the use of pronunciation and intonation. </w:t>
            </w:r>
          </w:p>
          <w:p w14:paraId="021D91AD"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understand short written texts with some variation in sentence structures and some unfamiliar vocabulary. </w:t>
            </w:r>
          </w:p>
          <w:p w14:paraId="436A3BCA"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In reading independently, they begin to use context, questioning, and bilingual dictionaries to decode the meaning of unfamiliar language. </w:t>
            </w:r>
          </w:p>
          <w:p w14:paraId="5D849916"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connect ideas in different informative and creative texts, expressing and extending personal meaning by giving reasons or drawing conclusions. </w:t>
            </w:r>
          </w:p>
          <w:p w14:paraId="42F1D6A1"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Students create sentences with some elaboration, for example, using coordinating conjunctions and </w:t>
            </w:r>
            <w:r w:rsidRPr="00F75C8A">
              <w:rPr>
                <w:rFonts w:ascii="Arial" w:hAnsi="Arial" w:cs="Arial"/>
                <w:sz w:val="18"/>
                <w:szCs w:val="18"/>
              </w:rPr>
              <w:lastRenderedPageBreak/>
              <w:t xml:space="preserve">comparisons to build short coherent texts on familiar topics, for example, </w:t>
            </w:r>
            <w:r w:rsidRPr="00F75C8A">
              <w:rPr>
                <w:rFonts w:ascii="Arial" w:hAnsi="Arial" w:cs="Arial"/>
                <w:i/>
                <w:iCs/>
                <w:sz w:val="18"/>
                <w:szCs w:val="18"/>
              </w:rPr>
              <w:t>La musica di ... è bella, ma mi piace di più ...</w:t>
            </w:r>
            <w:r w:rsidRPr="00F75C8A">
              <w:rPr>
                <w:rFonts w:ascii="Arial" w:hAnsi="Arial" w:cs="Arial"/>
                <w:sz w:val="18"/>
                <w:szCs w:val="18"/>
              </w:rPr>
              <w:t xml:space="preserve"> </w:t>
            </w:r>
          </w:p>
          <w:p w14:paraId="52C3BF12"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write descriptions, letters, messages, summaries, invitations and narratives. </w:t>
            </w:r>
          </w:p>
          <w:p w14:paraId="3A85F48C" w14:textId="77777777" w:rsidR="001D4B10" w:rsidRPr="00F75C8A"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use the present tense of verbs, noun and adjective agreements and some adverbs; they choose vocabulary appropriate to the purpose of the interaction, such as to describe, to plan or to invite. </w:t>
            </w:r>
          </w:p>
          <w:p w14:paraId="400384FD"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Students have developed some metalanguage to talk about both linguistic and cultural features. </w:t>
            </w:r>
          </w:p>
          <w:p w14:paraId="6211A77D"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discern familiar patterns and features of written and spoken language and compare them with English, understanding that language, images and other features of texts reflect culture. </w:t>
            </w:r>
          </w:p>
          <w:p w14:paraId="5A534E7C"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demonstrate some understanding of variation in language use, adapting language forms according to audience and context. </w:t>
            </w:r>
          </w:p>
          <w:p w14:paraId="48F6D05A" w14:textId="77777777" w:rsidR="001D4B10"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 xml:space="preserve">They recognise and are comfortable with linguistic and cultural differences, understand the multilingual and multicultural character of Australian society, and have some awareness that dialects are spoken both in Italy and in Italian-speaking communities around the world. </w:t>
            </w:r>
          </w:p>
          <w:p w14:paraId="3FA3D65A" w14:textId="77777777" w:rsidR="001D4B10" w:rsidRPr="00F75C8A" w:rsidRDefault="001D4B10" w:rsidP="001D4B10">
            <w:pPr>
              <w:pStyle w:val="ListParagraph"/>
              <w:widowControl w:val="0"/>
              <w:numPr>
                <w:ilvl w:val="0"/>
                <w:numId w:val="16"/>
              </w:numPr>
              <w:spacing w:before="120" w:after="0" w:line="240" w:lineRule="auto"/>
              <w:ind w:left="320" w:hanging="320"/>
              <w:rPr>
                <w:rFonts w:ascii="Arial" w:hAnsi="Arial" w:cs="Arial"/>
                <w:sz w:val="18"/>
                <w:szCs w:val="18"/>
              </w:rPr>
            </w:pPr>
            <w:r w:rsidRPr="00F75C8A">
              <w:rPr>
                <w:rFonts w:ascii="Arial" w:hAnsi="Arial" w:cs="Arial"/>
                <w:sz w:val="18"/>
                <w:szCs w:val="18"/>
              </w:rPr>
              <w:t>Through questioning and discussion they build intercultural understanding, participating in reflective and comparative work in Italian and English</w:t>
            </w:r>
            <w:r>
              <w:rPr>
                <w:rFonts w:ascii="Arial" w:hAnsi="Arial" w:cs="Arial"/>
                <w:sz w:val="18"/>
                <w:szCs w:val="18"/>
              </w:rPr>
              <w:t>.</w:t>
            </w:r>
          </w:p>
          <w:p w14:paraId="4540AE6B" w14:textId="50F1B064" w:rsidR="00407029" w:rsidRPr="00152003" w:rsidRDefault="00407029" w:rsidP="001D4B10">
            <w:pPr>
              <w:pStyle w:val="ListParagraph"/>
              <w:widowControl w:val="0"/>
              <w:spacing w:before="120" w:after="0" w:line="240" w:lineRule="auto"/>
              <w:rPr>
                <w:rFonts w:ascii="Arial" w:hAnsi="Arial" w:cs="Arial"/>
                <w:sz w:val="18"/>
                <w:szCs w:val="18"/>
              </w:rPr>
            </w:pP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2"/>
        <w:gridCol w:w="3950"/>
        <w:gridCol w:w="5139"/>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281283" w:rsidRDefault="0028128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9"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JfM0jwIAAHMFAAAOAAAAAAAAAAAAAAAAAC4CAABkcnMvZTJvRG9jLnht&#10;bFBLAQItABQABgAIAAAAIQCrAIaq4wAAAA4BAAAPAAAAAAAAAAAAAAAAAOkEAABkcnMvZG93bnJl&#10;di54bWxQSwUGAAAAAAQABADzAAAA+QUAAAAA&#10;" fillcolor="white [3201]" strokecolor="#00b050" strokeweight="2pt">
                      <v:textbox>
                        <w:txbxContent>
                          <w:p w14:paraId="1CE8E98C" w14:textId="77777777" w:rsidR="00281283" w:rsidRDefault="00281283"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281283" w:rsidRDefault="0028128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0"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Tjw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GO/V1DtiSAI/eR4J29r6s6d8GEp&#10;kEaFGkrjHx7o0AbaksNw42wD+OvU/6hPDCYpZy2NXsn9z61AxZn5ZonbiRw0q+kxPf84IR94LFkd&#10;S+y2uQbqdEGLxsl0jfrBHK4aoXmhLbGIXkkkrCTfJZcBD4/r0K8E2jNSLRZJjebTiXBnn5yMxmOh&#10;I/GeuxeBbqBoIHLfw2FMxewNSXvdiLSw2AbQdWJwLHVf16EFNNuJ2MMeisvj+J20Xr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68MjT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281283" w:rsidRDefault="00281283" w:rsidP="00407029">
                            <w:r>
                              <w:t xml:space="preserve">Previous level’s achievement </w:t>
                            </w:r>
                            <w:r w:rsidRPr="003701EC">
                              <w:t>standard</w:t>
                            </w:r>
                            <w:r>
                              <w:t xml:space="preserve"> as a starting point of comparison   </w:t>
                            </w:r>
                          </w:p>
                        </w:txbxContent>
                      </v:textbox>
                    </v:roundrect>
                  </w:pict>
                </mc:Fallback>
              </mc:AlternateContent>
            </w:r>
          </w:p>
          <w:p w14:paraId="104DEE97" w14:textId="04C02A31" w:rsidR="00407029" w:rsidRPr="00751A74" w:rsidRDefault="009A20B6"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Italian</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F60387">
              <w:rPr>
                <w:rFonts w:ascii="Arial" w:eastAsia="Arial" w:hAnsi="Arial" w:cs="Arial"/>
                <w:b/>
                <w:bCs/>
                <w:color w:val="FFFFFF" w:themeColor="background1"/>
              </w:rPr>
              <w:t xml:space="preserve">s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77A65D14" w:rsidR="00407029" w:rsidRPr="00612980" w:rsidRDefault="009A20B6" w:rsidP="00320E18">
            <w:pPr>
              <w:shd w:val="clear" w:color="auto" w:fill="FFFFFF"/>
              <w:rPr>
                <w:rFonts w:ascii="Arial" w:hAnsi="Arial" w:cs="Arial"/>
                <w:b/>
                <w:sz w:val="18"/>
                <w:szCs w:val="18"/>
              </w:rPr>
            </w:pPr>
            <w:r>
              <w:rPr>
                <w:rFonts w:ascii="Arial" w:hAnsi="Arial" w:cs="Arial"/>
                <w:b/>
                <w:sz w:val="18"/>
                <w:szCs w:val="18"/>
              </w:rPr>
              <w:t>Italian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5234E2A6"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F60387">
              <w:rPr>
                <w:rFonts w:ascii="Arial" w:hAnsi="Arial" w:cs="Arial"/>
                <w:b/>
                <w:sz w:val="18"/>
                <w:szCs w:val="18"/>
              </w:rPr>
              <w:t>I</w:t>
            </w:r>
            <w:r w:rsidRPr="00612980">
              <w:rPr>
                <w:rFonts w:ascii="Arial" w:hAnsi="Arial" w:cs="Arial"/>
                <w:b/>
                <w:sz w:val="18"/>
                <w:szCs w:val="18"/>
              </w:rPr>
              <w:t xml:space="preserve">ndicative </w:t>
            </w:r>
            <w:r w:rsidR="00F60387">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F60387">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73841E34" w:rsidR="00407029" w:rsidRPr="00612980" w:rsidRDefault="009A20B6" w:rsidP="00320E18">
            <w:pPr>
              <w:shd w:val="clear" w:color="auto" w:fill="FFFFFF"/>
              <w:rPr>
                <w:rFonts w:ascii="Arial" w:hAnsi="Arial" w:cs="Arial"/>
                <w:b/>
                <w:sz w:val="18"/>
                <w:szCs w:val="18"/>
              </w:rPr>
            </w:pPr>
            <w:r>
              <w:rPr>
                <w:rFonts w:ascii="Arial" w:hAnsi="Arial" w:cs="Arial"/>
                <w:b/>
                <w:sz w:val="18"/>
                <w:szCs w:val="18"/>
              </w:rPr>
              <w:t>Italian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6672C5">
        <w:trPr>
          <w:trHeight w:val="2709"/>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63557B64"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Pr>
                <w:rFonts w:ascii="Arial" w:hAnsi="Arial" w:cs="Arial"/>
                <w:sz w:val="18"/>
                <w:szCs w:val="18"/>
              </w:rPr>
              <w:t>S</w:t>
            </w:r>
            <w:r w:rsidRPr="00F75C8A">
              <w:rPr>
                <w:rFonts w:ascii="Arial" w:hAnsi="Arial" w:cs="Arial"/>
                <w:sz w:val="18"/>
                <w:szCs w:val="18"/>
              </w:rPr>
              <w:t xml:space="preserve">tudents interact using spoken and written Italian to describe and give information about themselves, family, friends, home and school routines, experiences, interests, preferences and choices. </w:t>
            </w:r>
          </w:p>
          <w:p w14:paraId="616B938D"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talk about aspects of their environment, express opinions, for example, </w:t>
            </w:r>
            <w:r w:rsidRPr="00F75C8A">
              <w:rPr>
                <w:rFonts w:ascii="Arial" w:hAnsi="Arial" w:cs="Arial"/>
                <w:i/>
                <w:iCs/>
                <w:sz w:val="18"/>
                <w:szCs w:val="18"/>
              </w:rPr>
              <w:t>È buonissimo ...è molto bravo, mi piace di più</w:t>
            </w:r>
            <w:r w:rsidRPr="00F75C8A">
              <w:rPr>
                <w:rFonts w:ascii="Arial" w:hAnsi="Arial" w:cs="Arial"/>
                <w:sz w:val="18"/>
                <w:szCs w:val="18"/>
              </w:rPr>
              <w:t xml:space="preserve"> ...,</w:t>
            </w:r>
            <w:r w:rsidRPr="00F75C8A">
              <w:rPr>
                <w:rFonts w:ascii="Arial" w:hAnsi="Arial" w:cs="Arial"/>
                <w:i/>
                <w:iCs/>
                <w:sz w:val="18"/>
                <w:szCs w:val="18"/>
              </w:rPr>
              <w:t>penso di sì/no, secondo me...</w:t>
            </w:r>
            <w:r w:rsidRPr="00F75C8A">
              <w:rPr>
                <w:rFonts w:ascii="Arial" w:hAnsi="Arial" w:cs="Arial"/>
                <w:sz w:val="18"/>
                <w:szCs w:val="18"/>
              </w:rPr>
              <w:t xml:space="preserve">, accept or reject ideas, agree and disagree, for example, </w:t>
            </w:r>
            <w:r w:rsidRPr="00F75C8A">
              <w:rPr>
                <w:rFonts w:ascii="Arial" w:hAnsi="Arial" w:cs="Arial"/>
                <w:i/>
                <w:iCs/>
                <w:sz w:val="18"/>
                <w:szCs w:val="18"/>
              </w:rPr>
              <w:t>No,</w:t>
            </w:r>
            <w:r w:rsidRPr="00F75C8A">
              <w:rPr>
                <w:rFonts w:ascii="Arial" w:hAnsi="Arial" w:cs="Arial"/>
                <w:sz w:val="18"/>
                <w:szCs w:val="18"/>
              </w:rPr>
              <w:t xml:space="preserve"> </w:t>
            </w:r>
            <w:r w:rsidRPr="00F75C8A">
              <w:rPr>
                <w:rFonts w:ascii="Arial" w:hAnsi="Arial" w:cs="Arial"/>
                <w:i/>
                <w:iCs/>
                <w:sz w:val="18"/>
                <w:szCs w:val="18"/>
              </w:rPr>
              <w:t>non sono d’accordo! Hai ragione/torto</w:t>
            </w:r>
            <w:r w:rsidRPr="00F75C8A">
              <w:rPr>
                <w:rFonts w:ascii="Arial" w:hAnsi="Arial" w:cs="Arial"/>
                <w:sz w:val="18"/>
                <w:szCs w:val="18"/>
              </w:rPr>
              <w:t xml:space="preserve">. </w:t>
            </w:r>
          </w:p>
          <w:p w14:paraId="77087B76"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ask simple questions, for example, </w:t>
            </w:r>
            <w:r w:rsidRPr="00F75C8A">
              <w:rPr>
                <w:rFonts w:ascii="Arial" w:hAnsi="Arial" w:cs="Arial"/>
                <w:i/>
                <w:iCs/>
                <w:sz w:val="18"/>
                <w:szCs w:val="18"/>
              </w:rPr>
              <w:t>Ti piace? Cosa prendi?</w:t>
            </w:r>
            <w:r w:rsidRPr="00F75C8A">
              <w:rPr>
                <w:rFonts w:ascii="Arial" w:hAnsi="Arial" w:cs="Arial"/>
                <w:sz w:val="18"/>
                <w:szCs w:val="18"/>
              </w:rPr>
              <w:t xml:space="preserve"> </w:t>
            </w:r>
            <w:r w:rsidRPr="00F75C8A">
              <w:rPr>
                <w:rFonts w:ascii="Arial" w:hAnsi="Arial" w:cs="Arial"/>
                <w:i/>
                <w:iCs/>
                <w:sz w:val="18"/>
                <w:szCs w:val="18"/>
              </w:rPr>
              <w:t>Chi viene alla festa?</w:t>
            </w:r>
            <w:r w:rsidRPr="00F75C8A">
              <w:rPr>
                <w:rFonts w:ascii="Arial" w:hAnsi="Arial" w:cs="Arial"/>
                <w:sz w:val="18"/>
                <w:szCs w:val="18"/>
              </w:rPr>
              <w:t xml:space="preserve"> </w:t>
            </w:r>
            <w:r w:rsidRPr="00F75C8A">
              <w:rPr>
                <w:rFonts w:ascii="Arial" w:hAnsi="Arial" w:cs="Arial"/>
                <w:i/>
                <w:iCs/>
                <w:sz w:val="18"/>
                <w:szCs w:val="18"/>
              </w:rPr>
              <w:t>Vieni anche tu?</w:t>
            </w:r>
            <w:r w:rsidRPr="00F75C8A">
              <w:rPr>
                <w:rFonts w:ascii="Arial" w:hAnsi="Arial" w:cs="Arial"/>
                <w:sz w:val="18"/>
                <w:szCs w:val="18"/>
              </w:rPr>
              <w:t xml:space="preserve"> They understand the main points in spoken interactions consisting of familiar language in simple sentences. </w:t>
            </w:r>
          </w:p>
          <w:p w14:paraId="1B7545A5"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display some consistency in the use of pronunciation and intonation. </w:t>
            </w:r>
          </w:p>
          <w:p w14:paraId="7CFD9471"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understand short written texts with some variation in sentence structures and some unfamiliar vocabulary. </w:t>
            </w:r>
          </w:p>
          <w:p w14:paraId="2734BA86"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In reading independently, they begin to use context, questioning, and bilingual dictionaries to decode the meaning of unfamiliar language. </w:t>
            </w:r>
          </w:p>
          <w:p w14:paraId="2CE469BE"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connect ideas in different informative and creative texts, expressing and extending personal </w:t>
            </w:r>
            <w:r w:rsidRPr="00F75C8A">
              <w:rPr>
                <w:rFonts w:ascii="Arial" w:hAnsi="Arial" w:cs="Arial"/>
                <w:sz w:val="18"/>
                <w:szCs w:val="18"/>
              </w:rPr>
              <w:lastRenderedPageBreak/>
              <w:t xml:space="preserve">meaning by giving reasons or drawing conclusions. </w:t>
            </w:r>
          </w:p>
          <w:p w14:paraId="51B9674D"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Students create sentences with some elaboration, for example, using coordinating conjunctions and comparisons to build short coherent texts on familiar topics, for example, </w:t>
            </w:r>
            <w:r w:rsidRPr="00F75C8A">
              <w:rPr>
                <w:rFonts w:ascii="Arial" w:hAnsi="Arial" w:cs="Arial"/>
                <w:i/>
                <w:iCs/>
                <w:sz w:val="18"/>
                <w:szCs w:val="18"/>
              </w:rPr>
              <w:t>La musica di ... è bella, ma mi piace di più ...</w:t>
            </w:r>
            <w:r w:rsidRPr="00F75C8A">
              <w:rPr>
                <w:rFonts w:ascii="Arial" w:hAnsi="Arial" w:cs="Arial"/>
                <w:sz w:val="18"/>
                <w:szCs w:val="18"/>
              </w:rPr>
              <w:t xml:space="preserve"> </w:t>
            </w:r>
          </w:p>
          <w:p w14:paraId="50BCE78A"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write descriptions, letters, messages, summaries, invitations and narratives. </w:t>
            </w:r>
          </w:p>
          <w:p w14:paraId="7A0B688E" w14:textId="77777777" w:rsidR="001D4B10" w:rsidRPr="00F75C8A"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use the present tense of verbs, noun and adjective agreements and some adverbs; they choose vocabulary appropriate to the purpose of the interaction, such as to describe, to plan or to invite. </w:t>
            </w:r>
          </w:p>
          <w:p w14:paraId="22B6FE1B"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Students have developed some metalanguage to talk about both linguistic and cultural features. </w:t>
            </w:r>
          </w:p>
          <w:p w14:paraId="613F28A6"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discern familiar patterns and features of written and spoken language and compare them with English, understanding that language, images and other features of texts reflect culture. </w:t>
            </w:r>
          </w:p>
          <w:p w14:paraId="4F075626"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demonstrate some understanding of variation in language use, adapting language forms according to audience and context. </w:t>
            </w:r>
          </w:p>
          <w:p w14:paraId="6780D495" w14:textId="77777777" w:rsidR="001D4B10"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recognise and are comfortable with linguistic and cultural differences, understand the multilingual and multicultural character of Australian society, and have some awareness that dialects are spoken both in Italy and in Italian-speaking communities around the world. </w:t>
            </w:r>
          </w:p>
          <w:p w14:paraId="54683DBB" w14:textId="77777777" w:rsidR="001D4B10" w:rsidRPr="00F75C8A" w:rsidRDefault="001D4B10" w:rsidP="001D4B10">
            <w:pPr>
              <w:pStyle w:val="ListParagraph"/>
              <w:widowControl w:val="0"/>
              <w:numPr>
                <w:ilvl w:val="0"/>
                <w:numId w:val="20"/>
              </w:numPr>
              <w:spacing w:before="120" w:after="0" w:line="240" w:lineRule="auto"/>
              <w:ind w:left="314" w:hanging="283"/>
              <w:rPr>
                <w:rFonts w:ascii="Arial" w:hAnsi="Arial" w:cs="Arial"/>
                <w:sz w:val="18"/>
                <w:szCs w:val="18"/>
              </w:rPr>
            </w:pPr>
            <w:r w:rsidRPr="00F75C8A">
              <w:rPr>
                <w:rFonts w:ascii="Arial" w:hAnsi="Arial" w:cs="Arial"/>
                <w:sz w:val="18"/>
                <w:szCs w:val="18"/>
              </w:rPr>
              <w:t>Through questioning and discussion they build intercultural understanding, participating in reflective and comparative work in Italian and English</w:t>
            </w:r>
            <w:r>
              <w:rPr>
                <w:rFonts w:ascii="Arial" w:hAnsi="Arial" w:cs="Arial"/>
                <w:sz w:val="18"/>
                <w:szCs w:val="18"/>
              </w:rPr>
              <w:t>.</w:t>
            </w:r>
          </w:p>
          <w:p w14:paraId="3519107F" w14:textId="165752CE" w:rsidR="00407029" w:rsidRPr="004B15E0" w:rsidRDefault="00407029" w:rsidP="00281283">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13B3D119"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9A20B6">
              <w:rPr>
                <w:rFonts w:ascii="Arial" w:hAnsi="Arial" w:cs="Arial"/>
                <w:b/>
                <w:sz w:val="18"/>
                <w:szCs w:val="18"/>
              </w:rPr>
              <w:t>Italian</w:t>
            </w:r>
            <w:r w:rsidRPr="00612980">
              <w:rPr>
                <w:rFonts w:ascii="Arial" w:hAnsi="Arial" w:cs="Arial"/>
                <w:sz w:val="18"/>
                <w:szCs w:val="18"/>
              </w:rPr>
              <w:t>, indicative progression toward</w:t>
            </w:r>
            <w:r w:rsidR="00F60387">
              <w:rPr>
                <w:rFonts w:ascii="Arial" w:hAnsi="Arial" w:cs="Arial"/>
                <w:sz w:val="18"/>
                <w:szCs w:val="18"/>
              </w:rPr>
              <w:t>s</w:t>
            </w:r>
            <w:r w:rsidRPr="00612980">
              <w:rPr>
                <w:rFonts w:ascii="Arial" w:hAnsi="Arial" w:cs="Arial"/>
                <w:sz w:val="18"/>
                <w:szCs w:val="18"/>
              </w:rPr>
              <w:t xml:space="preserve"> the </w:t>
            </w:r>
            <w:r w:rsidR="00F60387">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F60387">
              <w:rPr>
                <w:rFonts w:ascii="Arial" w:hAnsi="Arial" w:cs="Arial"/>
                <w:sz w:val="18"/>
                <w:szCs w:val="18"/>
              </w:rPr>
              <w:t>A</w:t>
            </w:r>
            <w:r w:rsidRPr="00612980">
              <w:rPr>
                <w:rFonts w:ascii="Arial" w:hAnsi="Arial" w:cs="Arial"/>
                <w:sz w:val="18"/>
                <w:szCs w:val="18"/>
              </w:rPr>
              <w:t xml:space="preserve">chievement </w:t>
            </w:r>
            <w:r w:rsidR="00F60387">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rPr>
                <w:rFonts w:ascii="Arial" w:hAnsi="Arial" w:cs="Arial"/>
                <w:sz w:val="18"/>
                <w:szCs w:val="18"/>
                <w:lang w:val="en-AU"/>
              </w:rPr>
            </w:pPr>
          </w:p>
          <w:p w14:paraId="30250658" w14:textId="77777777" w:rsidR="001D4B10"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Pr>
                <w:rFonts w:ascii="Arial" w:hAnsi="Arial" w:cs="Arial"/>
                <w:sz w:val="18"/>
                <w:szCs w:val="18"/>
              </w:rPr>
              <w:t>S</w:t>
            </w:r>
            <w:r w:rsidRPr="00F75C8A">
              <w:rPr>
                <w:rFonts w:ascii="Arial" w:hAnsi="Arial" w:cs="Arial"/>
                <w:sz w:val="18"/>
                <w:szCs w:val="18"/>
              </w:rPr>
              <w:t xml:space="preserve">tudents use spoken and written Italian to interact in a range of personal and social contexts. </w:t>
            </w:r>
          </w:p>
          <w:p w14:paraId="17712D8C" w14:textId="77777777" w:rsidR="001D4B10"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describe or present people, places, events or conditions; discuss likes, dislikes and preferences; present information; recount and narrate events; and talk about personal, social and school worlds, for example, </w:t>
            </w:r>
            <w:r w:rsidRPr="00F75C8A">
              <w:rPr>
                <w:rFonts w:ascii="Arial" w:hAnsi="Arial" w:cs="Arial"/>
                <w:i/>
                <w:iCs/>
                <w:sz w:val="18"/>
                <w:szCs w:val="18"/>
              </w:rPr>
              <w:t>Ecco mio padre. Si chiama Edoardo. Ha quarantadue anni</w:t>
            </w:r>
            <w:r w:rsidRPr="00F75C8A">
              <w:rPr>
                <w:rFonts w:ascii="Arial" w:hAnsi="Arial" w:cs="Arial"/>
                <w:sz w:val="18"/>
                <w:szCs w:val="18"/>
              </w:rPr>
              <w:t xml:space="preserve">. </w:t>
            </w:r>
          </w:p>
          <w:p w14:paraId="6BED0396" w14:textId="77777777" w:rsidR="001D4B10"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understand main points and some specific details in a range of texts organised around known content and including some unfamiliar language. </w:t>
            </w:r>
          </w:p>
          <w:p w14:paraId="7EAF8660" w14:textId="77777777" w:rsidR="001D4B10"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express and understand feelings when corresponding with others, making connections between language used and cultural concepts expressed. </w:t>
            </w:r>
          </w:p>
          <w:p w14:paraId="2EC31EDE" w14:textId="77777777" w:rsidR="001D4B10" w:rsidRPr="00F75C8A"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respond to and create simple informational and imaginative texts, for example, </w:t>
            </w:r>
            <w:r w:rsidRPr="00F75C8A">
              <w:rPr>
                <w:rFonts w:ascii="Arial" w:hAnsi="Arial" w:cs="Arial"/>
                <w:i/>
                <w:iCs/>
                <w:sz w:val="18"/>
                <w:szCs w:val="18"/>
              </w:rPr>
              <w:t xml:space="preserve">Io comincio la scuola alle otto e mezzo. Le materie che studio sono l’inglese, la matematica, le scienze e la storia. </w:t>
            </w:r>
          </w:p>
          <w:p w14:paraId="0E83E638" w14:textId="77777777" w:rsidR="001D4B10"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express views on familiar topics and make comparisons, adding their own opinions or reasons, for example, </w:t>
            </w:r>
            <w:r w:rsidRPr="00F75C8A">
              <w:rPr>
                <w:rFonts w:ascii="Arial" w:hAnsi="Arial" w:cs="Arial"/>
                <w:i/>
                <w:iCs/>
                <w:sz w:val="18"/>
                <w:szCs w:val="18"/>
              </w:rPr>
              <w:t>Mi piace il mio amico perché è buffissimo. Mi piace anche perché è veramente intelligente</w:t>
            </w:r>
            <w:r w:rsidRPr="00F75C8A">
              <w:rPr>
                <w:rFonts w:ascii="Arial" w:hAnsi="Arial" w:cs="Arial"/>
                <w:sz w:val="18"/>
                <w:szCs w:val="18"/>
              </w:rPr>
              <w:t xml:space="preserve">. </w:t>
            </w:r>
          </w:p>
          <w:p w14:paraId="7523B554" w14:textId="77777777" w:rsidR="001D4B10"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apply their understanding that texts vary according to purpose and audience, and use contextual clues, questioning and bilingual dictionaries to identify, interpret </w:t>
            </w:r>
            <w:r w:rsidRPr="00F75C8A">
              <w:rPr>
                <w:rFonts w:ascii="Arial" w:hAnsi="Arial" w:cs="Arial"/>
                <w:sz w:val="18"/>
                <w:szCs w:val="18"/>
              </w:rPr>
              <w:lastRenderedPageBreak/>
              <w:t xml:space="preserve">and summarise the meaning of familiar and some unfamiliar language. </w:t>
            </w:r>
          </w:p>
          <w:p w14:paraId="75F04030" w14:textId="77777777" w:rsidR="001D4B10"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give some justification for their interpretations of texts. </w:t>
            </w:r>
          </w:p>
          <w:p w14:paraId="1CDB6834" w14:textId="77777777" w:rsidR="001D4B10"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ask questions and seek clarification. </w:t>
            </w:r>
          </w:p>
          <w:p w14:paraId="2839429F" w14:textId="77777777" w:rsidR="001D4B10"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Students create cohesive and coherent texts for different purposes on a range of familiar topics, using appropriate language structures and vocabulary, including different modal verbs and tenses, for example, </w:t>
            </w:r>
            <w:r w:rsidRPr="00F75C8A">
              <w:rPr>
                <w:rFonts w:ascii="Arial" w:hAnsi="Arial" w:cs="Arial"/>
                <w:i/>
                <w:iCs/>
                <w:sz w:val="18"/>
                <w:szCs w:val="18"/>
              </w:rPr>
              <w:t>Non posso venire alla partita perché devo studiare</w:t>
            </w:r>
            <w:r w:rsidRPr="00F75C8A">
              <w:rPr>
                <w:rFonts w:ascii="Arial" w:hAnsi="Arial" w:cs="Arial"/>
                <w:sz w:val="18"/>
                <w:szCs w:val="18"/>
              </w:rPr>
              <w:t xml:space="preserve">. </w:t>
            </w:r>
          </w:p>
          <w:p w14:paraId="37BD9C4A" w14:textId="77777777" w:rsidR="001D4B10" w:rsidRPr="00F75C8A" w:rsidRDefault="001D4B10" w:rsidP="001D4B10">
            <w:pPr>
              <w:pStyle w:val="ListParagraph"/>
              <w:widowControl w:val="0"/>
              <w:numPr>
                <w:ilvl w:val="0"/>
                <w:numId w:val="21"/>
              </w:numPr>
              <w:spacing w:before="120" w:after="0" w:line="240" w:lineRule="auto"/>
              <w:ind w:left="314" w:hanging="283"/>
              <w:rPr>
                <w:rFonts w:ascii="Arial" w:hAnsi="Arial" w:cs="Arial"/>
                <w:sz w:val="18"/>
                <w:szCs w:val="18"/>
              </w:rPr>
            </w:pPr>
            <w:r w:rsidRPr="00F75C8A">
              <w:rPr>
                <w:rFonts w:ascii="Arial" w:hAnsi="Arial" w:cs="Arial"/>
                <w:sz w:val="18"/>
                <w:szCs w:val="18"/>
              </w:rPr>
              <w:t xml:space="preserve">They use conjunctions, adjectives and adverbs to elaborate meanings, for example, </w:t>
            </w:r>
            <w:r w:rsidRPr="00F75C8A">
              <w:rPr>
                <w:rFonts w:ascii="Arial" w:hAnsi="Arial" w:cs="Arial"/>
                <w:i/>
                <w:iCs/>
                <w:sz w:val="18"/>
                <w:szCs w:val="18"/>
              </w:rPr>
              <w:t>La professoressa di matematica è molto simpatica ma il professore di educazione fisica è qualche volta troppo severo.</w:t>
            </w:r>
          </w:p>
          <w:p w14:paraId="00218426" w14:textId="77777777" w:rsidR="001D4B10" w:rsidRPr="00F75C8A" w:rsidRDefault="001D4B10" w:rsidP="001D4B10">
            <w:pPr>
              <w:pStyle w:val="ListParagraph"/>
              <w:numPr>
                <w:ilvl w:val="0"/>
                <w:numId w:val="21"/>
              </w:numPr>
              <w:spacing w:before="120" w:after="0" w:line="240" w:lineRule="auto"/>
              <w:ind w:left="314" w:hanging="283"/>
              <w:rPr>
                <w:rFonts w:ascii="Arial" w:eastAsia="Arial" w:hAnsi="Arial" w:cs="Arial"/>
                <w:sz w:val="18"/>
                <w:szCs w:val="18"/>
              </w:rPr>
            </w:pPr>
            <w:r w:rsidRPr="00F75C8A">
              <w:rPr>
                <w:rFonts w:ascii="Arial" w:hAnsi="Arial" w:cs="Arial"/>
                <w:sz w:val="18"/>
                <w:szCs w:val="18"/>
              </w:rPr>
              <w:t xml:space="preserve">Students understand and use metalanguage to explain aspects of language and culture. </w:t>
            </w:r>
          </w:p>
          <w:p w14:paraId="20D7614D" w14:textId="77777777" w:rsidR="001D4B10" w:rsidRPr="00F75C8A" w:rsidRDefault="001D4B10" w:rsidP="001D4B10">
            <w:pPr>
              <w:pStyle w:val="ListParagraph"/>
              <w:numPr>
                <w:ilvl w:val="0"/>
                <w:numId w:val="21"/>
              </w:numPr>
              <w:spacing w:before="120" w:after="0" w:line="240" w:lineRule="auto"/>
              <w:ind w:left="314" w:hanging="283"/>
              <w:rPr>
                <w:rFonts w:ascii="Arial" w:eastAsia="Arial" w:hAnsi="Arial" w:cs="Arial"/>
                <w:sz w:val="18"/>
                <w:szCs w:val="18"/>
              </w:rPr>
            </w:pPr>
            <w:r w:rsidRPr="00F75C8A">
              <w:rPr>
                <w:rFonts w:ascii="Arial" w:hAnsi="Arial" w:cs="Arial"/>
                <w:sz w:val="18"/>
                <w:szCs w:val="18"/>
              </w:rPr>
              <w:t xml:space="preserve">They identify features of text types such as letters, emails, descriptions and narratives. </w:t>
            </w:r>
          </w:p>
          <w:p w14:paraId="01BC82FF" w14:textId="77777777" w:rsidR="001D4B10" w:rsidRPr="00F75C8A" w:rsidRDefault="001D4B10" w:rsidP="001D4B10">
            <w:pPr>
              <w:pStyle w:val="ListParagraph"/>
              <w:numPr>
                <w:ilvl w:val="0"/>
                <w:numId w:val="21"/>
              </w:numPr>
              <w:spacing w:before="120" w:after="0" w:line="240" w:lineRule="auto"/>
              <w:ind w:left="314" w:hanging="283"/>
              <w:rPr>
                <w:rFonts w:ascii="Arial" w:eastAsia="Arial" w:hAnsi="Arial" w:cs="Arial"/>
                <w:sz w:val="18"/>
                <w:szCs w:val="18"/>
              </w:rPr>
            </w:pPr>
            <w:r w:rsidRPr="00F75C8A">
              <w:rPr>
                <w:rFonts w:ascii="Arial" w:hAnsi="Arial" w:cs="Arial"/>
                <w:sz w:val="18"/>
                <w:szCs w:val="18"/>
              </w:rPr>
              <w:t xml:space="preserve">They are aware that language is chosen to reflect contexts of situation and culture, and recognise differences between standard, dialectal and regional forms of Italian. </w:t>
            </w:r>
          </w:p>
          <w:p w14:paraId="37FA1F18" w14:textId="77777777" w:rsidR="001D4B10" w:rsidRPr="00F75C8A" w:rsidRDefault="001D4B10" w:rsidP="001D4B10">
            <w:pPr>
              <w:pStyle w:val="ListParagraph"/>
              <w:numPr>
                <w:ilvl w:val="0"/>
                <w:numId w:val="21"/>
              </w:numPr>
              <w:spacing w:before="120" w:after="0" w:line="240" w:lineRule="auto"/>
              <w:ind w:left="314" w:hanging="283"/>
              <w:rPr>
                <w:rFonts w:ascii="Arial" w:eastAsia="Arial" w:hAnsi="Arial" w:cs="Arial"/>
                <w:sz w:val="18"/>
                <w:szCs w:val="18"/>
              </w:rPr>
            </w:pPr>
            <w:r w:rsidRPr="00F75C8A">
              <w:rPr>
                <w:rFonts w:ascii="Arial" w:hAnsi="Arial" w:cs="Arial"/>
                <w:sz w:val="18"/>
                <w:szCs w:val="18"/>
              </w:rPr>
              <w:t xml:space="preserve">They analyse the impact of technology and media on communication and language forms, the influence of Italian and English on one another, and the interrelationship of language and culture. </w:t>
            </w:r>
          </w:p>
          <w:p w14:paraId="6485394E" w14:textId="77777777" w:rsidR="001D4B10" w:rsidRPr="001D4B10" w:rsidRDefault="001D4B10" w:rsidP="001D4B10">
            <w:pPr>
              <w:pStyle w:val="ListParagraph"/>
              <w:numPr>
                <w:ilvl w:val="0"/>
                <w:numId w:val="21"/>
              </w:numPr>
              <w:spacing w:before="120" w:after="0" w:line="240" w:lineRule="auto"/>
              <w:ind w:left="314" w:hanging="283"/>
              <w:rPr>
                <w:rFonts w:ascii="Arial" w:eastAsia="Arial" w:hAnsi="Arial" w:cs="Arial"/>
                <w:sz w:val="18"/>
                <w:szCs w:val="18"/>
              </w:rPr>
            </w:pPr>
            <w:r w:rsidRPr="00F75C8A">
              <w:rPr>
                <w:rFonts w:ascii="Arial" w:hAnsi="Arial" w:cs="Arial"/>
                <w:sz w:val="18"/>
                <w:szCs w:val="18"/>
              </w:rPr>
              <w:t xml:space="preserve">They recognise that languages do not always translate directly. </w:t>
            </w:r>
          </w:p>
          <w:p w14:paraId="41311E76" w14:textId="1930143D" w:rsidR="00407029" w:rsidRPr="001D4B10" w:rsidRDefault="001D4B10" w:rsidP="001D4B10">
            <w:pPr>
              <w:pStyle w:val="ListParagraph"/>
              <w:numPr>
                <w:ilvl w:val="0"/>
                <w:numId w:val="21"/>
              </w:numPr>
              <w:spacing w:before="120" w:after="0" w:line="240" w:lineRule="auto"/>
              <w:ind w:left="314" w:hanging="283"/>
              <w:rPr>
                <w:rFonts w:ascii="Arial" w:eastAsia="Arial" w:hAnsi="Arial" w:cs="Arial"/>
                <w:sz w:val="18"/>
                <w:szCs w:val="18"/>
              </w:rPr>
            </w:pPr>
            <w:r w:rsidRPr="001D4B10">
              <w:rPr>
                <w:rFonts w:ascii="Arial" w:hAnsi="Arial" w:cs="Arial"/>
                <w:sz w:val="18"/>
                <w:szCs w:val="18"/>
              </w:rPr>
              <w:t>They reflect on how they interpret and respond to intercultural experience, and to aspects of Italian language and culture, and consider how their responses may be shaped by their own language(s) and culture(s).</w:t>
            </w:r>
          </w:p>
        </w:tc>
      </w:tr>
    </w:tbl>
    <w:p w14:paraId="53B85552" w14:textId="3E62376C" w:rsidR="0055578D" w:rsidRDefault="0055578D" w:rsidP="00407029">
      <w:pPr>
        <w:rPr>
          <w:rFonts w:ascii="Arial" w:hAnsi="Arial" w:cs="Arial"/>
          <w:sz w:val="20"/>
        </w:rPr>
      </w:pPr>
    </w:p>
    <w:p w14:paraId="67C01F83" w14:textId="4A59A232" w:rsidR="00407029" w:rsidRDefault="0055578D" w:rsidP="00407029">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52"/>
        <w:gridCol w:w="4231"/>
        <w:gridCol w:w="4998"/>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281283" w:rsidRDefault="0028128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1"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1BjwIAAHU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h2X1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281283" w:rsidRDefault="00281283"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281283" w:rsidRDefault="00281283"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2"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22jgIAAHU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l7hQpMrirxVUeyIIQj853smbml7nVvjw&#10;IJBGhR6Uxj/c06ENtCWH4cbZBvDXqf/RnhhMWs5aGr2S+59bgYoz880StxM5aFaTMD3/OKEYeKxZ&#10;HWvstlkCvXRBi8bJdI32wRyuGqF5oS2xiFFJJayk2CWXAQ/CMvQrgfaMVItFMqP5dCLc2icnI3hs&#10;dCTec/ci0A0UDUTuOziMqZi9IWlvGz0tLLYBdJ0Y/NrX4QlothOxhz0Ul8exnKxet+X8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eHbaOAgAAdQUAAA4AAAAAAAAAAAAAAAAALgIAAGRycy9lMm9Eb2MueG1s&#10;UEsBAi0AFAAGAAgAAAAhAKsAhqrjAAAADgEAAA8AAAAAAAAAAAAAAAAA6AQAAGRycy9kb3ducmV2&#10;LnhtbFBLBQYAAAAABAAEAPMAAAD4BQAAAAA=&#10;" fillcolor="white [3201]" strokecolor="#00b050" strokeweight="2pt">
                      <v:textbox>
                        <w:txbxContent>
                          <w:p w14:paraId="03BC1C48" w14:textId="77777777" w:rsidR="00281283" w:rsidRDefault="00281283" w:rsidP="00407029">
                            <w:r>
                              <w:t xml:space="preserve">Previous level’s achievement </w:t>
                            </w:r>
                            <w:r w:rsidRPr="003701EC">
                              <w:t>standard</w:t>
                            </w:r>
                            <w:r>
                              <w:t xml:space="preserve"> as a starting point of comparison   </w:t>
                            </w:r>
                          </w:p>
                        </w:txbxContent>
                      </v:textbox>
                    </v:roundrect>
                  </w:pict>
                </mc:Fallback>
              </mc:AlternateContent>
            </w:r>
          </w:p>
          <w:p w14:paraId="3A1D4323" w14:textId="746966D3" w:rsidR="00407029" w:rsidRPr="006672C5" w:rsidRDefault="009A20B6"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Italian</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F60387">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4A2BA271" w:rsidR="00407029" w:rsidRPr="009525EA" w:rsidRDefault="009A20B6" w:rsidP="009525EA">
            <w:pPr>
              <w:shd w:val="clear" w:color="auto" w:fill="FFFFFF"/>
              <w:rPr>
                <w:rFonts w:ascii="Arial" w:hAnsi="Arial" w:cs="Arial"/>
                <w:b/>
                <w:sz w:val="18"/>
                <w:szCs w:val="18"/>
              </w:rPr>
            </w:pPr>
            <w:r>
              <w:rPr>
                <w:rFonts w:ascii="Arial" w:hAnsi="Arial" w:cs="Arial"/>
                <w:b/>
                <w:sz w:val="18"/>
                <w:szCs w:val="18"/>
              </w:rPr>
              <w:t>Italian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2A392890" w14:textId="77777777" w:rsidR="00F60387"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F60387">
              <w:rPr>
                <w:rFonts w:ascii="Arial" w:hAnsi="Arial" w:cs="Arial"/>
                <w:b/>
                <w:sz w:val="18"/>
                <w:szCs w:val="18"/>
              </w:rPr>
              <w:t>I</w:t>
            </w:r>
            <w:r w:rsidR="00032CF2">
              <w:rPr>
                <w:rFonts w:ascii="Arial" w:hAnsi="Arial" w:cs="Arial"/>
                <w:b/>
                <w:sz w:val="18"/>
                <w:szCs w:val="18"/>
              </w:rPr>
              <w:t xml:space="preserve">ndicative </w:t>
            </w:r>
            <w:r w:rsidR="00F60387">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4E122C45" w:rsidR="00407029" w:rsidRPr="009525EA" w:rsidRDefault="00F60387"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317E7726" w:rsidR="00407029" w:rsidRPr="009525EA" w:rsidRDefault="009A20B6" w:rsidP="009525EA">
            <w:pPr>
              <w:shd w:val="clear" w:color="auto" w:fill="FFFFFF"/>
              <w:rPr>
                <w:rFonts w:ascii="Arial" w:hAnsi="Arial" w:cs="Arial"/>
                <w:b/>
                <w:sz w:val="18"/>
                <w:szCs w:val="18"/>
              </w:rPr>
            </w:pPr>
            <w:r>
              <w:rPr>
                <w:rFonts w:ascii="Arial" w:hAnsi="Arial" w:cs="Arial"/>
                <w:b/>
                <w:sz w:val="18"/>
                <w:szCs w:val="18"/>
              </w:rPr>
              <w:t>Italian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4FC32E14" w14:textId="77777777" w:rsidR="001D4B10" w:rsidRDefault="001D4B10" w:rsidP="001D4B10">
            <w:pPr>
              <w:pStyle w:val="ListParagraph"/>
              <w:widowControl w:val="0"/>
              <w:numPr>
                <w:ilvl w:val="0"/>
                <w:numId w:val="21"/>
              </w:numPr>
              <w:spacing w:before="120" w:after="0" w:line="240" w:lineRule="auto"/>
              <w:ind w:left="314" w:hanging="292"/>
              <w:rPr>
                <w:rFonts w:ascii="Arial" w:hAnsi="Arial" w:cs="Arial"/>
                <w:sz w:val="18"/>
                <w:szCs w:val="18"/>
              </w:rPr>
            </w:pPr>
            <w:r>
              <w:rPr>
                <w:rFonts w:ascii="Arial" w:hAnsi="Arial" w:cs="Arial"/>
                <w:sz w:val="18"/>
                <w:szCs w:val="18"/>
              </w:rPr>
              <w:t>S</w:t>
            </w:r>
            <w:r w:rsidRPr="00F75C8A">
              <w:rPr>
                <w:rFonts w:ascii="Arial" w:hAnsi="Arial" w:cs="Arial"/>
                <w:sz w:val="18"/>
                <w:szCs w:val="18"/>
              </w:rPr>
              <w:t xml:space="preserve">tudents use spoken and written Italian to interact in a range of personal and social contexts. </w:t>
            </w:r>
          </w:p>
          <w:p w14:paraId="0DCB99E6" w14:textId="77777777" w:rsidR="001D4B10" w:rsidRDefault="001D4B10" w:rsidP="001D4B10">
            <w:pPr>
              <w:pStyle w:val="ListParagraph"/>
              <w:widowControl w:val="0"/>
              <w:numPr>
                <w:ilvl w:val="0"/>
                <w:numId w:val="21"/>
              </w:numPr>
              <w:spacing w:before="120" w:after="0" w:line="240" w:lineRule="auto"/>
              <w:ind w:left="314" w:hanging="292"/>
              <w:rPr>
                <w:rFonts w:ascii="Arial" w:hAnsi="Arial" w:cs="Arial"/>
                <w:sz w:val="18"/>
                <w:szCs w:val="18"/>
              </w:rPr>
            </w:pPr>
            <w:r w:rsidRPr="00F75C8A">
              <w:rPr>
                <w:rFonts w:ascii="Arial" w:hAnsi="Arial" w:cs="Arial"/>
                <w:sz w:val="18"/>
                <w:szCs w:val="18"/>
              </w:rPr>
              <w:t xml:space="preserve">They describe or present people, places, events or conditions; discuss likes, dislikes and preferences; present information; recount and narrate events; and talk about personal, social and school worlds, for example, </w:t>
            </w:r>
            <w:r w:rsidRPr="00F75C8A">
              <w:rPr>
                <w:rFonts w:ascii="Arial" w:hAnsi="Arial" w:cs="Arial"/>
                <w:i/>
                <w:iCs/>
                <w:sz w:val="18"/>
                <w:szCs w:val="18"/>
              </w:rPr>
              <w:t>Ecco mio padre. Si chiama Edoardo. Ha quarantadue anni</w:t>
            </w:r>
            <w:r w:rsidRPr="00F75C8A">
              <w:rPr>
                <w:rFonts w:ascii="Arial" w:hAnsi="Arial" w:cs="Arial"/>
                <w:sz w:val="18"/>
                <w:szCs w:val="18"/>
              </w:rPr>
              <w:t xml:space="preserve">. </w:t>
            </w:r>
          </w:p>
          <w:p w14:paraId="56DBBDDB" w14:textId="77777777" w:rsidR="001D4B10" w:rsidRDefault="001D4B10" w:rsidP="001D4B10">
            <w:pPr>
              <w:pStyle w:val="ListParagraph"/>
              <w:widowControl w:val="0"/>
              <w:numPr>
                <w:ilvl w:val="0"/>
                <w:numId w:val="21"/>
              </w:numPr>
              <w:spacing w:before="120" w:after="0" w:line="240" w:lineRule="auto"/>
              <w:ind w:left="314" w:hanging="292"/>
              <w:rPr>
                <w:rFonts w:ascii="Arial" w:hAnsi="Arial" w:cs="Arial"/>
                <w:sz w:val="18"/>
                <w:szCs w:val="18"/>
              </w:rPr>
            </w:pPr>
            <w:r w:rsidRPr="00F75C8A">
              <w:rPr>
                <w:rFonts w:ascii="Arial" w:hAnsi="Arial" w:cs="Arial"/>
                <w:sz w:val="18"/>
                <w:szCs w:val="18"/>
              </w:rPr>
              <w:t xml:space="preserve">They understand main points and some specific details in a range of texts organised around known content and including some unfamiliar language. </w:t>
            </w:r>
          </w:p>
          <w:p w14:paraId="470F6854" w14:textId="77777777" w:rsidR="001D4B10" w:rsidRDefault="001D4B10" w:rsidP="001D4B10">
            <w:pPr>
              <w:pStyle w:val="ListParagraph"/>
              <w:widowControl w:val="0"/>
              <w:numPr>
                <w:ilvl w:val="0"/>
                <w:numId w:val="21"/>
              </w:numPr>
              <w:spacing w:before="120" w:after="0" w:line="240" w:lineRule="auto"/>
              <w:ind w:left="314" w:hanging="292"/>
              <w:rPr>
                <w:rFonts w:ascii="Arial" w:hAnsi="Arial" w:cs="Arial"/>
                <w:sz w:val="18"/>
                <w:szCs w:val="18"/>
              </w:rPr>
            </w:pPr>
            <w:r w:rsidRPr="00F75C8A">
              <w:rPr>
                <w:rFonts w:ascii="Arial" w:hAnsi="Arial" w:cs="Arial"/>
                <w:sz w:val="18"/>
                <w:szCs w:val="18"/>
              </w:rPr>
              <w:t xml:space="preserve">They express and understand feelings when corresponding with others, making connections between language used and cultural concepts expressed. </w:t>
            </w:r>
          </w:p>
          <w:p w14:paraId="35223C54" w14:textId="77777777" w:rsidR="001D4B10" w:rsidRPr="00F75C8A" w:rsidRDefault="001D4B10" w:rsidP="001D4B10">
            <w:pPr>
              <w:pStyle w:val="ListParagraph"/>
              <w:widowControl w:val="0"/>
              <w:numPr>
                <w:ilvl w:val="0"/>
                <w:numId w:val="21"/>
              </w:numPr>
              <w:spacing w:before="120" w:after="0" w:line="240" w:lineRule="auto"/>
              <w:ind w:left="314" w:hanging="292"/>
              <w:rPr>
                <w:rFonts w:ascii="Arial" w:hAnsi="Arial" w:cs="Arial"/>
                <w:sz w:val="18"/>
                <w:szCs w:val="18"/>
              </w:rPr>
            </w:pPr>
            <w:r w:rsidRPr="00F75C8A">
              <w:rPr>
                <w:rFonts w:ascii="Arial" w:hAnsi="Arial" w:cs="Arial"/>
                <w:sz w:val="18"/>
                <w:szCs w:val="18"/>
              </w:rPr>
              <w:t xml:space="preserve">They respond to and create simple informational and imaginative texts, for example, </w:t>
            </w:r>
            <w:r w:rsidRPr="00F75C8A">
              <w:rPr>
                <w:rFonts w:ascii="Arial" w:hAnsi="Arial" w:cs="Arial"/>
                <w:i/>
                <w:iCs/>
                <w:sz w:val="18"/>
                <w:szCs w:val="18"/>
              </w:rPr>
              <w:t xml:space="preserve">Io comincio la scuola alle otto e mezzo. Le materie che studio sono l’inglese, la matematica, le scienze e la storia. </w:t>
            </w:r>
          </w:p>
          <w:p w14:paraId="7D7125DF" w14:textId="77777777" w:rsidR="001D4B10" w:rsidRDefault="001D4B10" w:rsidP="001D4B10">
            <w:pPr>
              <w:pStyle w:val="ListParagraph"/>
              <w:widowControl w:val="0"/>
              <w:numPr>
                <w:ilvl w:val="0"/>
                <w:numId w:val="21"/>
              </w:numPr>
              <w:spacing w:before="120" w:after="0" w:line="240" w:lineRule="auto"/>
              <w:ind w:left="306" w:hanging="292"/>
              <w:rPr>
                <w:rFonts w:ascii="Arial" w:hAnsi="Arial" w:cs="Arial"/>
                <w:sz w:val="18"/>
                <w:szCs w:val="18"/>
              </w:rPr>
            </w:pPr>
            <w:r w:rsidRPr="00F75C8A">
              <w:rPr>
                <w:rFonts w:ascii="Arial" w:hAnsi="Arial" w:cs="Arial"/>
                <w:sz w:val="18"/>
                <w:szCs w:val="18"/>
              </w:rPr>
              <w:t xml:space="preserve">They express views on familiar topics and make comparisons, adding their own opinions or reasons, for example, </w:t>
            </w:r>
            <w:r w:rsidRPr="00F75C8A">
              <w:rPr>
                <w:rFonts w:ascii="Arial" w:hAnsi="Arial" w:cs="Arial"/>
                <w:i/>
                <w:iCs/>
                <w:sz w:val="18"/>
                <w:szCs w:val="18"/>
              </w:rPr>
              <w:t xml:space="preserve">Mi piace il mio amico perché è buffissimo. Mi piace anche perché è veramente </w:t>
            </w:r>
            <w:r w:rsidRPr="00F75C8A">
              <w:rPr>
                <w:rFonts w:ascii="Arial" w:hAnsi="Arial" w:cs="Arial"/>
                <w:i/>
                <w:iCs/>
                <w:sz w:val="18"/>
                <w:szCs w:val="18"/>
              </w:rPr>
              <w:lastRenderedPageBreak/>
              <w:t>intelligente</w:t>
            </w:r>
            <w:r w:rsidRPr="00F75C8A">
              <w:rPr>
                <w:rFonts w:ascii="Arial" w:hAnsi="Arial" w:cs="Arial"/>
                <w:sz w:val="18"/>
                <w:szCs w:val="18"/>
              </w:rPr>
              <w:t xml:space="preserve">. </w:t>
            </w:r>
          </w:p>
          <w:p w14:paraId="78C6E786" w14:textId="77777777" w:rsidR="001D4B10" w:rsidRDefault="001D4B10" w:rsidP="001D4B10">
            <w:pPr>
              <w:pStyle w:val="ListParagraph"/>
              <w:widowControl w:val="0"/>
              <w:numPr>
                <w:ilvl w:val="0"/>
                <w:numId w:val="21"/>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apply their understanding that texts vary according to purpose and audience, and use contextual clues, questioning and bilingual dictionaries to identify, interpret and summarise the meaning of familiar and some unfamiliar language. </w:t>
            </w:r>
          </w:p>
          <w:p w14:paraId="01AD0847" w14:textId="77777777" w:rsidR="001D4B10" w:rsidRDefault="001D4B10" w:rsidP="001D4B10">
            <w:pPr>
              <w:pStyle w:val="ListParagraph"/>
              <w:widowControl w:val="0"/>
              <w:numPr>
                <w:ilvl w:val="0"/>
                <w:numId w:val="21"/>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give some justification for their interpretations of texts. </w:t>
            </w:r>
          </w:p>
          <w:p w14:paraId="6623445D" w14:textId="77777777" w:rsidR="001D4B10" w:rsidRDefault="001D4B10" w:rsidP="001D4B10">
            <w:pPr>
              <w:pStyle w:val="ListParagraph"/>
              <w:widowControl w:val="0"/>
              <w:numPr>
                <w:ilvl w:val="0"/>
                <w:numId w:val="21"/>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ask questions and seek clarification. </w:t>
            </w:r>
          </w:p>
          <w:p w14:paraId="720282F2" w14:textId="77777777" w:rsidR="001D4B10" w:rsidRDefault="001D4B10" w:rsidP="001D4B10">
            <w:pPr>
              <w:pStyle w:val="ListParagraph"/>
              <w:widowControl w:val="0"/>
              <w:numPr>
                <w:ilvl w:val="0"/>
                <w:numId w:val="21"/>
              </w:numPr>
              <w:spacing w:before="120" w:after="0" w:line="240" w:lineRule="auto"/>
              <w:ind w:left="306" w:hanging="284"/>
              <w:rPr>
                <w:rFonts w:ascii="Arial" w:hAnsi="Arial" w:cs="Arial"/>
                <w:sz w:val="18"/>
                <w:szCs w:val="18"/>
              </w:rPr>
            </w:pPr>
            <w:r w:rsidRPr="00F75C8A">
              <w:rPr>
                <w:rFonts w:ascii="Arial" w:hAnsi="Arial" w:cs="Arial"/>
                <w:sz w:val="18"/>
                <w:szCs w:val="18"/>
              </w:rPr>
              <w:t xml:space="preserve">Students create cohesive and coherent texts for different purposes on a range of familiar topics, using appropriate language structures and vocabulary, including different modal verbs and tenses, for example, </w:t>
            </w:r>
            <w:r w:rsidRPr="00F75C8A">
              <w:rPr>
                <w:rFonts w:ascii="Arial" w:hAnsi="Arial" w:cs="Arial"/>
                <w:i/>
                <w:iCs/>
                <w:sz w:val="18"/>
                <w:szCs w:val="18"/>
              </w:rPr>
              <w:t>Non posso venire alla partita perché devo studiare</w:t>
            </w:r>
            <w:r w:rsidRPr="00F75C8A">
              <w:rPr>
                <w:rFonts w:ascii="Arial" w:hAnsi="Arial" w:cs="Arial"/>
                <w:sz w:val="18"/>
                <w:szCs w:val="18"/>
              </w:rPr>
              <w:t xml:space="preserve">. </w:t>
            </w:r>
          </w:p>
          <w:p w14:paraId="6566629E" w14:textId="77777777" w:rsidR="001D4B10" w:rsidRPr="00F75C8A" w:rsidRDefault="001D4B10" w:rsidP="001D4B10">
            <w:pPr>
              <w:pStyle w:val="ListParagraph"/>
              <w:widowControl w:val="0"/>
              <w:numPr>
                <w:ilvl w:val="0"/>
                <w:numId w:val="21"/>
              </w:numPr>
              <w:spacing w:before="120" w:after="0" w:line="240" w:lineRule="auto"/>
              <w:ind w:left="306" w:hanging="284"/>
              <w:rPr>
                <w:rFonts w:ascii="Arial" w:hAnsi="Arial" w:cs="Arial"/>
                <w:sz w:val="18"/>
                <w:szCs w:val="18"/>
              </w:rPr>
            </w:pPr>
            <w:r w:rsidRPr="00F75C8A">
              <w:rPr>
                <w:rFonts w:ascii="Arial" w:hAnsi="Arial" w:cs="Arial"/>
                <w:sz w:val="18"/>
                <w:szCs w:val="18"/>
              </w:rPr>
              <w:t xml:space="preserve">They use conjunctions, adjectives and adverbs to elaborate meanings, for example, </w:t>
            </w:r>
            <w:r w:rsidRPr="00F75C8A">
              <w:rPr>
                <w:rFonts w:ascii="Arial" w:hAnsi="Arial" w:cs="Arial"/>
                <w:i/>
                <w:iCs/>
                <w:sz w:val="18"/>
                <w:szCs w:val="18"/>
              </w:rPr>
              <w:t>La professoressa di matematica è molto simpatica ma il professore di educazione fisica è qualche volta troppo severo.</w:t>
            </w:r>
          </w:p>
          <w:p w14:paraId="23E22609" w14:textId="77777777" w:rsidR="001D4B10" w:rsidRPr="00F75C8A" w:rsidRDefault="001D4B10" w:rsidP="001D4B10">
            <w:pPr>
              <w:pStyle w:val="ListParagraph"/>
              <w:numPr>
                <w:ilvl w:val="0"/>
                <w:numId w:val="21"/>
              </w:numPr>
              <w:spacing w:before="120" w:after="0" w:line="240" w:lineRule="auto"/>
              <w:ind w:left="306" w:hanging="284"/>
              <w:rPr>
                <w:rFonts w:ascii="Arial" w:eastAsia="Arial" w:hAnsi="Arial" w:cs="Arial"/>
                <w:sz w:val="18"/>
                <w:szCs w:val="18"/>
              </w:rPr>
            </w:pPr>
            <w:r w:rsidRPr="00F75C8A">
              <w:rPr>
                <w:rFonts w:ascii="Arial" w:hAnsi="Arial" w:cs="Arial"/>
                <w:sz w:val="18"/>
                <w:szCs w:val="18"/>
              </w:rPr>
              <w:t xml:space="preserve">Students understand and use metalanguage to explain aspects of language and culture. </w:t>
            </w:r>
          </w:p>
          <w:p w14:paraId="35D9EA8E" w14:textId="77777777" w:rsidR="001D4B10" w:rsidRPr="00F75C8A" w:rsidRDefault="001D4B10" w:rsidP="001D4B10">
            <w:pPr>
              <w:pStyle w:val="ListParagraph"/>
              <w:numPr>
                <w:ilvl w:val="0"/>
                <w:numId w:val="21"/>
              </w:numPr>
              <w:spacing w:before="120" w:after="0" w:line="240" w:lineRule="auto"/>
              <w:ind w:left="306" w:hanging="284"/>
              <w:rPr>
                <w:rFonts w:ascii="Arial" w:eastAsia="Arial" w:hAnsi="Arial" w:cs="Arial"/>
                <w:sz w:val="18"/>
                <w:szCs w:val="18"/>
              </w:rPr>
            </w:pPr>
            <w:r w:rsidRPr="00F75C8A">
              <w:rPr>
                <w:rFonts w:ascii="Arial" w:hAnsi="Arial" w:cs="Arial"/>
                <w:sz w:val="18"/>
                <w:szCs w:val="18"/>
              </w:rPr>
              <w:t xml:space="preserve">They identify features of text types such as letters, emails, descriptions and narratives. </w:t>
            </w:r>
          </w:p>
          <w:p w14:paraId="040827C6" w14:textId="77777777" w:rsidR="001D4B10" w:rsidRPr="00F75C8A" w:rsidRDefault="001D4B10" w:rsidP="001D4B10">
            <w:pPr>
              <w:pStyle w:val="ListParagraph"/>
              <w:numPr>
                <w:ilvl w:val="0"/>
                <w:numId w:val="21"/>
              </w:numPr>
              <w:spacing w:before="120" w:after="0" w:line="240" w:lineRule="auto"/>
              <w:ind w:left="306" w:hanging="284"/>
              <w:rPr>
                <w:rFonts w:ascii="Arial" w:eastAsia="Arial" w:hAnsi="Arial" w:cs="Arial"/>
                <w:sz w:val="18"/>
                <w:szCs w:val="18"/>
              </w:rPr>
            </w:pPr>
            <w:r w:rsidRPr="00F75C8A">
              <w:rPr>
                <w:rFonts w:ascii="Arial" w:hAnsi="Arial" w:cs="Arial"/>
                <w:sz w:val="18"/>
                <w:szCs w:val="18"/>
              </w:rPr>
              <w:t xml:space="preserve">They are aware that language is chosen to reflect contexts of situation and culture, and recognise differences between standard, dialectal and regional forms of Italian. </w:t>
            </w:r>
          </w:p>
          <w:p w14:paraId="47EA96C5" w14:textId="77777777" w:rsidR="001D4B10" w:rsidRPr="00F75C8A" w:rsidRDefault="001D4B10" w:rsidP="001D4B10">
            <w:pPr>
              <w:pStyle w:val="ListParagraph"/>
              <w:numPr>
                <w:ilvl w:val="0"/>
                <w:numId w:val="21"/>
              </w:numPr>
              <w:spacing w:before="120" w:after="0" w:line="240" w:lineRule="auto"/>
              <w:ind w:left="306" w:hanging="284"/>
              <w:rPr>
                <w:rFonts w:ascii="Arial" w:eastAsia="Arial" w:hAnsi="Arial" w:cs="Arial"/>
                <w:sz w:val="18"/>
                <w:szCs w:val="18"/>
              </w:rPr>
            </w:pPr>
            <w:r w:rsidRPr="00F75C8A">
              <w:rPr>
                <w:rFonts w:ascii="Arial" w:hAnsi="Arial" w:cs="Arial"/>
                <w:sz w:val="18"/>
                <w:szCs w:val="18"/>
              </w:rPr>
              <w:t xml:space="preserve">They analyse the impact of technology and media on communication and language forms, the influence of Italian and English on one another, and the interrelationship of language and culture. </w:t>
            </w:r>
          </w:p>
          <w:p w14:paraId="0A630E61" w14:textId="77777777" w:rsidR="001D4B10" w:rsidRPr="001D4B10" w:rsidRDefault="001D4B10" w:rsidP="001D4B10">
            <w:pPr>
              <w:pStyle w:val="ListParagraph"/>
              <w:numPr>
                <w:ilvl w:val="0"/>
                <w:numId w:val="21"/>
              </w:numPr>
              <w:spacing w:before="120" w:after="0" w:line="240" w:lineRule="auto"/>
              <w:ind w:left="306" w:hanging="284"/>
              <w:rPr>
                <w:rFonts w:ascii="Arial" w:eastAsia="Arial" w:hAnsi="Arial" w:cs="Arial"/>
                <w:sz w:val="18"/>
                <w:szCs w:val="18"/>
              </w:rPr>
            </w:pPr>
            <w:r w:rsidRPr="00F75C8A">
              <w:rPr>
                <w:rFonts w:ascii="Arial" w:hAnsi="Arial" w:cs="Arial"/>
                <w:sz w:val="18"/>
                <w:szCs w:val="18"/>
              </w:rPr>
              <w:t xml:space="preserve">They recognise that languages do not always translate directly. </w:t>
            </w:r>
          </w:p>
          <w:p w14:paraId="604702AC" w14:textId="26DD145D" w:rsidR="00281283" w:rsidRPr="001D4B10" w:rsidRDefault="001D4B10" w:rsidP="001D4B10">
            <w:pPr>
              <w:pStyle w:val="ListParagraph"/>
              <w:numPr>
                <w:ilvl w:val="0"/>
                <w:numId w:val="21"/>
              </w:numPr>
              <w:spacing w:before="120" w:after="0" w:line="240" w:lineRule="auto"/>
              <w:ind w:left="306" w:hanging="284"/>
              <w:rPr>
                <w:rFonts w:ascii="Arial" w:eastAsia="Arial" w:hAnsi="Arial" w:cs="Arial"/>
                <w:sz w:val="18"/>
                <w:szCs w:val="18"/>
              </w:rPr>
            </w:pPr>
            <w:r w:rsidRPr="001D4B10">
              <w:rPr>
                <w:rFonts w:ascii="Arial" w:hAnsi="Arial" w:cs="Arial"/>
                <w:sz w:val="18"/>
                <w:szCs w:val="18"/>
              </w:rPr>
              <w:t>They reflect on how they interpret and respond to intercultural experience, and to aspects of Italian language and culture, and consider how their responses may be shaped by their own language(s) and culture(s).</w:t>
            </w:r>
          </w:p>
        </w:tc>
        <w:tc>
          <w:tcPr>
            <w:tcW w:w="4253" w:type="dxa"/>
          </w:tcPr>
          <w:p w14:paraId="1F3E6989" w14:textId="77777777" w:rsidR="00407029" w:rsidRDefault="00407029" w:rsidP="00320E18">
            <w:pPr>
              <w:rPr>
                <w:rFonts w:ascii="Arial" w:hAnsi="Arial" w:cs="Arial"/>
                <w:sz w:val="18"/>
                <w:szCs w:val="18"/>
                <w:lang w:val="en-AU"/>
              </w:rPr>
            </w:pPr>
          </w:p>
          <w:p w14:paraId="5B3BB6D8" w14:textId="731CF20B" w:rsidR="00407029" w:rsidRPr="00C12609" w:rsidRDefault="00407029" w:rsidP="00281283">
            <w:pPr>
              <w:rPr>
                <w:rFonts w:ascii="Arial" w:hAnsi="Arial" w:cs="Arial"/>
                <w:sz w:val="18"/>
                <w:szCs w:val="18"/>
              </w:rPr>
            </w:pPr>
            <w:r w:rsidRPr="00612980">
              <w:rPr>
                <w:rFonts w:ascii="Arial" w:hAnsi="Arial" w:cs="Arial"/>
                <w:sz w:val="18"/>
                <w:szCs w:val="18"/>
                <w:lang w:val="en-AU"/>
              </w:rPr>
              <w:t xml:space="preserve">In </w:t>
            </w:r>
            <w:r w:rsidR="009A20B6">
              <w:rPr>
                <w:rFonts w:ascii="Arial" w:hAnsi="Arial" w:cs="Arial"/>
                <w:b/>
                <w:sz w:val="18"/>
                <w:szCs w:val="18"/>
                <w:lang w:val="en-AU"/>
              </w:rPr>
              <w:t>Italian</w:t>
            </w:r>
            <w:r w:rsidRPr="00612980">
              <w:rPr>
                <w:rFonts w:ascii="Arial" w:hAnsi="Arial" w:cs="Arial"/>
                <w:sz w:val="18"/>
                <w:szCs w:val="18"/>
                <w:lang w:val="en-AU"/>
              </w:rPr>
              <w:t>, indicative progression toward</w:t>
            </w:r>
            <w:r w:rsidR="00F60387">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F60387">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F60387">
              <w:rPr>
                <w:rFonts w:ascii="Arial" w:hAnsi="Arial" w:cs="Arial"/>
                <w:sz w:val="18"/>
                <w:szCs w:val="18"/>
                <w:lang w:val="en-AU"/>
              </w:rPr>
              <w:t>A</w:t>
            </w:r>
            <w:r w:rsidRPr="00612980">
              <w:rPr>
                <w:rFonts w:ascii="Arial" w:hAnsi="Arial" w:cs="Arial"/>
                <w:sz w:val="18"/>
                <w:szCs w:val="18"/>
                <w:lang w:val="en-AU"/>
              </w:rPr>
              <w:t xml:space="preserve">chievement </w:t>
            </w:r>
            <w:r w:rsidR="00F60387">
              <w:rPr>
                <w:rFonts w:ascii="Arial" w:hAnsi="Arial" w:cs="Arial"/>
                <w:sz w:val="18"/>
                <w:szCs w:val="18"/>
                <w:lang w:val="en-AU"/>
              </w:rPr>
              <w:t>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0CD35E8E"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Pr>
                <w:rFonts w:ascii="Arial" w:hAnsi="Arial" w:cs="Arial"/>
                <w:sz w:val="18"/>
                <w:szCs w:val="18"/>
              </w:rPr>
              <w:t>S</w:t>
            </w:r>
            <w:r w:rsidRPr="00F75C8A">
              <w:rPr>
                <w:rFonts w:ascii="Arial" w:hAnsi="Arial" w:cs="Arial"/>
                <w:sz w:val="18"/>
                <w:szCs w:val="18"/>
              </w:rPr>
              <w:t xml:space="preserve">tudents use written and spoken Italian to interact with others in a range of contexts and for a range of purposes. </w:t>
            </w:r>
          </w:p>
          <w:p w14:paraId="23DF1440"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discuss topics such as education, work, the environment and youth issues as well as concepts from a range of learning areas. </w:t>
            </w:r>
          </w:p>
          <w:p w14:paraId="4018AA99"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They recount experiences, and express feelings and opinions, agreement and disagreement, using present, past and future tenses, and linking statements with both coordinating and subordinating conjunctions, for example</w:t>
            </w:r>
            <w:r w:rsidRPr="00F75C8A">
              <w:rPr>
                <w:rFonts w:ascii="Arial" w:hAnsi="Arial" w:cs="Arial"/>
                <w:i/>
                <w:iCs/>
                <w:sz w:val="18"/>
                <w:szCs w:val="18"/>
              </w:rPr>
              <w:t>, Era stanca, così non è uscita. Non mi piace quel romanzo perché è triste! Prima siamo andati al cinema, poi siamo andati a prendere un gelato.</w:t>
            </w:r>
            <w:r w:rsidRPr="00F75C8A">
              <w:rPr>
                <w:rFonts w:ascii="Arial" w:hAnsi="Arial" w:cs="Arial"/>
                <w:sz w:val="18"/>
                <w:szCs w:val="18"/>
              </w:rPr>
              <w:t xml:space="preserve"> </w:t>
            </w:r>
          </w:p>
          <w:p w14:paraId="0D559723"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demonstrate grammatical control when using complex sentences. </w:t>
            </w:r>
          </w:p>
          <w:p w14:paraId="2793CE3E"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create a range of connected texts and interact with some degree of personalisation on a variety of subjects related to their own interests. </w:t>
            </w:r>
          </w:p>
          <w:p w14:paraId="6C5BE0A9"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participate in classroom discussions, present and communicate personal thoughts and opinions, and account for and sustain a particular point of view, for example, </w:t>
            </w:r>
            <w:r w:rsidRPr="00F75C8A">
              <w:rPr>
                <w:rFonts w:ascii="Arial" w:hAnsi="Arial" w:cs="Arial"/>
                <w:i/>
                <w:iCs/>
                <w:sz w:val="18"/>
                <w:szCs w:val="18"/>
              </w:rPr>
              <w:t>Non c’ è dubbio che</w:t>
            </w:r>
            <w:r w:rsidRPr="00F75C8A">
              <w:rPr>
                <w:rFonts w:ascii="Arial" w:hAnsi="Arial" w:cs="Arial"/>
                <w:sz w:val="18"/>
                <w:szCs w:val="18"/>
              </w:rPr>
              <w:t xml:space="preserve"> </w:t>
            </w:r>
            <w:r w:rsidRPr="00F75C8A">
              <w:rPr>
                <w:rFonts w:ascii="Arial" w:hAnsi="Arial" w:cs="Arial"/>
                <w:i/>
                <w:iCs/>
                <w:sz w:val="18"/>
                <w:szCs w:val="18"/>
              </w:rPr>
              <w:t>…</w:t>
            </w:r>
            <w:r w:rsidRPr="00F75C8A">
              <w:rPr>
                <w:rFonts w:ascii="Arial" w:hAnsi="Arial" w:cs="Arial"/>
                <w:sz w:val="18"/>
                <w:szCs w:val="18"/>
              </w:rPr>
              <w:t xml:space="preserve"> </w:t>
            </w:r>
            <w:r w:rsidRPr="00F75C8A">
              <w:rPr>
                <w:rFonts w:ascii="Arial" w:hAnsi="Arial" w:cs="Arial"/>
                <w:i/>
                <w:iCs/>
                <w:sz w:val="18"/>
                <w:szCs w:val="18"/>
              </w:rPr>
              <w:t>Credo che questi articoli offrano solo un punto di vista.</w:t>
            </w:r>
            <w:r w:rsidRPr="00F75C8A">
              <w:rPr>
                <w:rFonts w:ascii="Arial" w:hAnsi="Arial" w:cs="Arial"/>
                <w:sz w:val="18"/>
                <w:szCs w:val="18"/>
              </w:rPr>
              <w:t xml:space="preserve"> </w:t>
            </w:r>
          </w:p>
          <w:p w14:paraId="1BC69FD1"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lastRenderedPageBreak/>
              <w:t xml:space="preserve">They identify key ideas in different text types dealing with both concrete and abstract topics. </w:t>
            </w:r>
          </w:p>
          <w:p w14:paraId="2DEDE879"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follow the development and relationship of ideas, for example, identifying sequencing, cause and effect, and consequences. </w:t>
            </w:r>
          </w:p>
          <w:p w14:paraId="1AFC31BE"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compare and evaluate ideas across languages and cultures, for example, </w:t>
            </w:r>
            <w:r w:rsidRPr="00F75C8A">
              <w:rPr>
                <w:rFonts w:ascii="Arial" w:hAnsi="Arial" w:cs="Arial"/>
                <w:i/>
                <w:iCs/>
                <w:sz w:val="18"/>
                <w:szCs w:val="18"/>
              </w:rPr>
              <w:t>Secondo me …</w:t>
            </w:r>
            <w:r w:rsidRPr="00F75C8A">
              <w:rPr>
                <w:rFonts w:ascii="Arial" w:hAnsi="Arial" w:cs="Arial"/>
                <w:sz w:val="18"/>
                <w:szCs w:val="18"/>
              </w:rPr>
              <w:t xml:space="preserve"> </w:t>
            </w:r>
            <w:r w:rsidRPr="00F75C8A">
              <w:rPr>
                <w:rFonts w:ascii="Arial" w:hAnsi="Arial" w:cs="Arial"/>
                <w:i/>
                <w:iCs/>
                <w:sz w:val="18"/>
                <w:szCs w:val="18"/>
              </w:rPr>
              <w:t>dal mio punto di vista …</w:t>
            </w:r>
            <w:r w:rsidRPr="00F75C8A">
              <w:rPr>
                <w:rFonts w:ascii="Arial" w:hAnsi="Arial" w:cs="Arial"/>
                <w:sz w:val="18"/>
                <w:szCs w:val="18"/>
              </w:rPr>
              <w:t xml:space="preserve"> </w:t>
            </w:r>
            <w:r w:rsidRPr="00F75C8A">
              <w:rPr>
                <w:rFonts w:ascii="Arial" w:hAnsi="Arial" w:cs="Arial"/>
                <w:i/>
                <w:iCs/>
                <w:sz w:val="18"/>
                <w:szCs w:val="18"/>
              </w:rPr>
              <w:t>per quanto mi riguarda. I giovani italiani sono più interessati nella politica</w:t>
            </w:r>
            <w:r w:rsidRPr="00F75C8A">
              <w:rPr>
                <w:rFonts w:ascii="Arial" w:hAnsi="Arial" w:cs="Arial"/>
                <w:sz w:val="18"/>
                <w:szCs w:val="18"/>
              </w:rPr>
              <w:t xml:space="preserve">. </w:t>
            </w:r>
          </w:p>
          <w:p w14:paraId="580CF9F3"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discuss future plans and aspirations. </w:t>
            </w:r>
          </w:p>
          <w:p w14:paraId="04DDB466"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Students develop and defend interpretations of texts and diverse points of view, and elaborate, clarify and qualify ideas using supporting evidence and argument. </w:t>
            </w:r>
          </w:p>
          <w:p w14:paraId="485E6DB8"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present real or imaginary events and experiences in narratives, descriptions and recounts. </w:t>
            </w:r>
          </w:p>
          <w:p w14:paraId="69A3FC51" w14:textId="77777777" w:rsidR="001D4B10" w:rsidRPr="00F75C8A"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translate texts and produce bilingual texts, recognising that not all concepts can necessarily be rendered fully in another language. </w:t>
            </w:r>
          </w:p>
          <w:p w14:paraId="53138C69"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Students reflect on their experience of learning Italian language and culture. </w:t>
            </w:r>
          </w:p>
          <w:p w14:paraId="2FFE81F2"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exchange opinions and responses, noting how these may have changed over time. </w:t>
            </w:r>
          </w:p>
          <w:p w14:paraId="51CBE6AC" w14:textId="77777777" w:rsidR="001D4B10" w:rsidRPr="009C514A"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T</w:t>
            </w:r>
            <w:r w:rsidRPr="009C514A">
              <w:rPr>
                <w:rFonts w:ascii="Arial" w:hAnsi="Arial" w:cs="Arial"/>
                <w:sz w:val="18"/>
                <w:szCs w:val="18"/>
              </w:rPr>
              <w:t xml:space="preserve">hey consider how writers and speakers make choices when using language, and make connections between language used, cultural concepts expressed and their own experiences or views. </w:t>
            </w:r>
          </w:p>
          <w:p w14:paraId="165D3273" w14:textId="77777777" w:rsidR="001D4B10"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 xml:space="preserve">They reflect on their own and others’ use of language, the language choices made, and the cultural assumptions or understandings which shape them. </w:t>
            </w:r>
          </w:p>
          <w:p w14:paraId="106510B7" w14:textId="77777777" w:rsidR="001D4B10" w:rsidRPr="00F75C8A" w:rsidRDefault="001D4B10" w:rsidP="001D4B10">
            <w:pPr>
              <w:pStyle w:val="ListParagraph"/>
              <w:widowControl w:val="0"/>
              <w:numPr>
                <w:ilvl w:val="0"/>
                <w:numId w:val="17"/>
              </w:numPr>
              <w:spacing w:before="120" w:after="0" w:line="240" w:lineRule="auto"/>
              <w:ind w:left="357" w:hanging="357"/>
              <w:rPr>
                <w:rFonts w:ascii="Arial" w:hAnsi="Arial" w:cs="Arial"/>
                <w:sz w:val="18"/>
                <w:szCs w:val="18"/>
              </w:rPr>
            </w:pPr>
            <w:r w:rsidRPr="00F75C8A">
              <w:rPr>
                <w:rFonts w:ascii="Arial" w:hAnsi="Arial" w:cs="Arial"/>
                <w:sz w:val="18"/>
                <w:szCs w:val="18"/>
              </w:rPr>
              <w:t>They consider how culture affects communication and the making and interpreting of meaning, and how languages reflect cultures.</w:t>
            </w:r>
          </w:p>
          <w:p w14:paraId="6E7F2081" w14:textId="655BC64D" w:rsidR="00407029" w:rsidRPr="001D4B10" w:rsidRDefault="00407029" w:rsidP="001D4B10">
            <w:pPr>
              <w:widowControl w:val="0"/>
              <w:spacing w:before="120"/>
              <w:rPr>
                <w:rFonts w:ascii="Arial" w:eastAsia="Arial" w:hAnsi="Arial" w:cs="Arial"/>
                <w:sz w:val="18"/>
                <w:szCs w:val="18"/>
              </w:rPr>
            </w:pPr>
          </w:p>
        </w:tc>
      </w:tr>
    </w:tbl>
    <w:p w14:paraId="21DB8466" w14:textId="04710751" w:rsidR="003E40FD" w:rsidRPr="00C262E0" w:rsidRDefault="003E40FD" w:rsidP="00C262E0">
      <w:pPr>
        <w:rPr>
          <w:rFonts w:ascii="Arial" w:hAnsi="Arial" w:cs="Arial"/>
          <w:sz w:val="2"/>
          <w:szCs w:val="2"/>
        </w:rPr>
      </w:pPr>
    </w:p>
    <w:sectPr w:rsidR="003E40FD" w:rsidRPr="00C262E0" w:rsidSect="0055578D">
      <w:headerReference w:type="default" r:id="rId13"/>
      <w:footerReference w:type="default" r:id="rId14"/>
      <w:headerReference w:type="first" r:id="rId15"/>
      <w:footerReference w:type="first" r:id="rId16"/>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281283" w:rsidRDefault="00281283" w:rsidP="00304EA1">
      <w:pPr>
        <w:spacing w:after="0" w:line="240" w:lineRule="auto"/>
      </w:pPr>
      <w:r>
        <w:separator/>
      </w:r>
    </w:p>
  </w:endnote>
  <w:endnote w:type="continuationSeparator" w:id="0">
    <w:p w14:paraId="3270DF94" w14:textId="77777777" w:rsidR="00281283" w:rsidRDefault="0028128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281283" w:rsidRPr="00D06414" w14:paraId="6474FD3B" w14:textId="77777777" w:rsidTr="00BB3BAB">
      <w:trPr>
        <w:trHeight w:val="476"/>
      </w:trPr>
      <w:tc>
        <w:tcPr>
          <w:tcW w:w="1667" w:type="pct"/>
          <w:tcMar>
            <w:left w:w="0" w:type="dxa"/>
            <w:right w:w="0" w:type="dxa"/>
          </w:tcMar>
        </w:tcPr>
        <w:p w14:paraId="0EC15F2D" w14:textId="33AE7FEB" w:rsidR="00281283" w:rsidRPr="00D06414" w:rsidRDefault="0028128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281283" w:rsidRPr="00D06414" w:rsidRDefault="0028128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281283" w:rsidRPr="00D06414" w:rsidRDefault="0028128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81283" w:rsidRPr="00D06414" w:rsidRDefault="002812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281283" w:rsidRPr="00D06414" w14:paraId="36A4ADC1" w14:textId="77777777" w:rsidTr="000F5AAF">
      <w:tc>
        <w:tcPr>
          <w:tcW w:w="1459" w:type="pct"/>
          <w:tcMar>
            <w:left w:w="0" w:type="dxa"/>
            <w:right w:w="0" w:type="dxa"/>
          </w:tcMar>
        </w:tcPr>
        <w:p w14:paraId="74DB1FC2" w14:textId="77777777" w:rsidR="00281283" w:rsidRPr="00D06414" w:rsidRDefault="0028128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81283" w:rsidRPr="00D06414" w:rsidRDefault="0028128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81283" w:rsidRPr="00D06414" w:rsidRDefault="0028128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81283" w:rsidRPr="00D06414" w:rsidRDefault="002812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281283" w:rsidRDefault="00281283" w:rsidP="00304EA1">
      <w:pPr>
        <w:spacing w:after="0" w:line="240" w:lineRule="auto"/>
      </w:pPr>
      <w:r>
        <w:separator/>
      </w:r>
    </w:p>
  </w:footnote>
  <w:footnote w:type="continuationSeparator" w:id="0">
    <w:p w14:paraId="13540A36" w14:textId="77777777" w:rsidR="00281283" w:rsidRDefault="0028128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503EBF92" w:rsidR="00281283" w:rsidRPr="00D86DE4" w:rsidRDefault="00F6038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A20B6">
          <w:rPr>
            <w:color w:val="999999" w:themeColor="accent2"/>
          </w:rPr>
          <w:t>Italian</w:t>
        </w:r>
        <w:r w:rsidR="00281283">
          <w:rPr>
            <w:color w:val="999999" w:themeColor="accent2"/>
          </w:rPr>
          <w:t xml:space="preserve"> </w:t>
        </w:r>
        <w:r w:rsidR="00AE09DF">
          <w:rPr>
            <w:color w:val="999999" w:themeColor="accent2"/>
          </w:rPr>
          <w:t xml:space="preserve">F–10 </w:t>
        </w:r>
        <w:r w:rsidR="00281283">
          <w:rPr>
            <w:color w:val="999999" w:themeColor="accent2"/>
          </w:rPr>
          <w:t>Indicative Progress</w:t>
        </w:r>
      </w:sdtContent>
    </w:sdt>
    <w:r w:rsidR="0028128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281283" w:rsidRPr="009370BC" w:rsidRDefault="0028128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252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7C16F3"/>
    <w:multiLevelType w:val="hybridMultilevel"/>
    <w:tmpl w:val="35A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44C4DD9"/>
    <w:multiLevelType w:val="hybridMultilevel"/>
    <w:tmpl w:val="763C60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5"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6"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1"/>
  </w:num>
  <w:num w:numId="4">
    <w:abstractNumId w:val="3"/>
  </w:num>
  <w:num w:numId="5">
    <w:abstractNumId w:val="18"/>
  </w:num>
  <w:num w:numId="6">
    <w:abstractNumId w:val="9"/>
  </w:num>
  <w:num w:numId="7">
    <w:abstractNumId w:val="7"/>
  </w:num>
  <w:num w:numId="8">
    <w:abstractNumId w:val="1"/>
  </w:num>
  <w:num w:numId="9">
    <w:abstractNumId w:val="14"/>
  </w:num>
  <w:num w:numId="10">
    <w:abstractNumId w:val="6"/>
  </w:num>
  <w:num w:numId="11">
    <w:abstractNumId w:val="8"/>
  </w:num>
  <w:num w:numId="12">
    <w:abstractNumId w:val="15"/>
  </w:num>
  <w:num w:numId="13">
    <w:abstractNumId w:val="20"/>
  </w:num>
  <w:num w:numId="14">
    <w:abstractNumId w:val="2"/>
  </w:num>
  <w:num w:numId="15">
    <w:abstractNumId w:val="4"/>
  </w:num>
  <w:num w:numId="16">
    <w:abstractNumId w:val="22"/>
  </w:num>
  <w:num w:numId="17">
    <w:abstractNumId w:val="21"/>
  </w:num>
  <w:num w:numId="18">
    <w:abstractNumId w:val="16"/>
  </w:num>
  <w:num w:numId="19">
    <w:abstractNumId w:val="0"/>
  </w:num>
  <w:num w:numId="20">
    <w:abstractNumId w:val="13"/>
  </w:num>
  <w:num w:numId="21">
    <w:abstractNumId w:val="10"/>
  </w:num>
  <w:num w:numId="22">
    <w:abstractNumId w:val="5"/>
  </w:num>
  <w:num w:numId="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57"/>
    <w:rsid w:val="00032CF2"/>
    <w:rsid w:val="00045722"/>
    <w:rsid w:val="0005780E"/>
    <w:rsid w:val="00060A23"/>
    <w:rsid w:val="0006365A"/>
    <w:rsid w:val="00065CC6"/>
    <w:rsid w:val="000A7033"/>
    <w:rsid w:val="000A71F7"/>
    <w:rsid w:val="000F09E4"/>
    <w:rsid w:val="000F16FD"/>
    <w:rsid w:val="000F27A6"/>
    <w:rsid w:val="000F5AAF"/>
    <w:rsid w:val="00136278"/>
    <w:rsid w:val="00143520"/>
    <w:rsid w:val="00153AD2"/>
    <w:rsid w:val="00153B4D"/>
    <w:rsid w:val="001779EA"/>
    <w:rsid w:val="001C385E"/>
    <w:rsid w:val="001D3246"/>
    <w:rsid w:val="001D4B10"/>
    <w:rsid w:val="00211507"/>
    <w:rsid w:val="002279BA"/>
    <w:rsid w:val="002329F3"/>
    <w:rsid w:val="00242F12"/>
    <w:rsid w:val="00243F0D"/>
    <w:rsid w:val="00260767"/>
    <w:rsid w:val="002647BB"/>
    <w:rsid w:val="00270A20"/>
    <w:rsid w:val="002754C1"/>
    <w:rsid w:val="00281283"/>
    <w:rsid w:val="002841C8"/>
    <w:rsid w:val="0028516B"/>
    <w:rsid w:val="002913BE"/>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B23E5"/>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F5BDA"/>
    <w:rsid w:val="0051631E"/>
    <w:rsid w:val="00527C2E"/>
    <w:rsid w:val="00533FF5"/>
    <w:rsid w:val="00537A1F"/>
    <w:rsid w:val="0055578D"/>
    <w:rsid w:val="00566029"/>
    <w:rsid w:val="005923CB"/>
    <w:rsid w:val="005B391B"/>
    <w:rsid w:val="005B69BA"/>
    <w:rsid w:val="005B7388"/>
    <w:rsid w:val="005D3D78"/>
    <w:rsid w:val="005E1B43"/>
    <w:rsid w:val="005E2EF0"/>
    <w:rsid w:val="005E3352"/>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A20B6"/>
    <w:rsid w:val="009B61E5"/>
    <w:rsid w:val="009C2D03"/>
    <w:rsid w:val="009C67DF"/>
    <w:rsid w:val="009D1E89"/>
    <w:rsid w:val="009E5707"/>
    <w:rsid w:val="009F7D3D"/>
    <w:rsid w:val="00A17661"/>
    <w:rsid w:val="00A24B2D"/>
    <w:rsid w:val="00A3683E"/>
    <w:rsid w:val="00A40966"/>
    <w:rsid w:val="00A41C5A"/>
    <w:rsid w:val="00A46C33"/>
    <w:rsid w:val="00A921E0"/>
    <w:rsid w:val="00A922F4"/>
    <w:rsid w:val="00A94BD7"/>
    <w:rsid w:val="00A95760"/>
    <w:rsid w:val="00AB3083"/>
    <w:rsid w:val="00AC4BCA"/>
    <w:rsid w:val="00AE09DF"/>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F2C2B"/>
    <w:rsid w:val="00F07EAE"/>
    <w:rsid w:val="00F17FDE"/>
    <w:rsid w:val="00F21FC8"/>
    <w:rsid w:val="00F40D53"/>
    <w:rsid w:val="00F431AA"/>
    <w:rsid w:val="00F4525C"/>
    <w:rsid w:val="00F50D86"/>
    <w:rsid w:val="00F60387"/>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2A420A"/>
    <w:rsid w:val="003B407F"/>
    <w:rsid w:val="004F52AC"/>
    <w:rsid w:val="005E142C"/>
    <w:rsid w:val="005E66CB"/>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4.xml><?xml version="1.0" encoding="utf-8"?>
<ds:datastoreItem xmlns:ds="http://schemas.openxmlformats.org/officeDocument/2006/customXml" ds:itemID="{ADFA8D6A-DF1F-4625-85C7-5A030BE80B4F}"/>
</file>

<file path=docProps/app.xml><?xml version="1.0" encoding="utf-8"?>
<Properties xmlns="http://schemas.openxmlformats.org/officeDocument/2006/extended-properties" xmlns:vt="http://schemas.openxmlformats.org/officeDocument/2006/docPropsVTypes">
  <Template>Normal.dotm</Template>
  <TotalTime>10</TotalTime>
  <Pages>12</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F–10 Indicative Progress</dc:title>
  <dc:creator>VCAA</dc:creator>
  <cp:keywords>Modern Greek, indicative progress, Victorian Curriculum F-10, template</cp:keywords>
  <cp:lastModifiedBy>Alicia Farrell</cp:lastModifiedBy>
  <cp:revision>6</cp:revision>
  <cp:lastPrinted>2015-05-15T02:36:00Z</cp:lastPrinted>
  <dcterms:created xsi:type="dcterms:W3CDTF">2021-09-23T01:10:00Z</dcterms:created>
  <dcterms:modified xsi:type="dcterms:W3CDTF">2021-10-08T08:13:00Z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