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722"/>
        <w:tblW w:w="0" w:type="auto"/>
        <w:tblLook w:val="04A0" w:firstRow="1" w:lastRow="0" w:firstColumn="1" w:lastColumn="0" w:noHBand="0" w:noVBand="1"/>
      </w:tblPr>
      <w:tblGrid>
        <w:gridCol w:w="4903"/>
        <w:gridCol w:w="4903"/>
        <w:gridCol w:w="4903"/>
      </w:tblGrid>
      <w:tr w:rsidR="001E35FD" w:rsidRPr="0000093C" w14:paraId="0A39D866" w14:textId="77777777" w:rsidTr="001E35FD">
        <w:trPr>
          <w:trHeight w:val="416"/>
        </w:trPr>
        <w:tc>
          <w:tcPr>
            <w:tcW w:w="14709" w:type="dxa"/>
            <w:gridSpan w:val="3"/>
            <w:vAlign w:val="center"/>
          </w:tcPr>
          <w:p w14:paraId="0993E80C" w14:textId="77777777" w:rsidR="001E35FD" w:rsidRPr="0000093C" w:rsidRDefault="001E35FD" w:rsidP="001E35FD">
            <w:pPr>
              <w:tabs>
                <w:tab w:val="left" w:pos="11034"/>
              </w:tabs>
              <w:spacing w:after="0" w:line="200" w:lineRule="exact"/>
              <w:ind w:right="-20"/>
              <w:rPr>
                <w:rFonts w:ascii="Arial" w:eastAsia="Arial" w:hAnsi="Arial" w:cs="Arial"/>
                <w:b/>
                <w:bCs/>
                <w:sz w:val="24"/>
                <w:szCs w:val="24"/>
              </w:rPr>
            </w:pPr>
            <w:r w:rsidRPr="0000093C">
              <w:rPr>
                <w:rFonts w:ascii="Arial" w:eastAsia="Arial" w:hAnsi="Arial" w:cs="Arial"/>
                <w:b/>
                <w:bCs/>
                <w:sz w:val="24"/>
                <w:szCs w:val="24"/>
              </w:rPr>
              <w:t>CURRICULUM AREA:</w:t>
            </w:r>
            <w:r w:rsidRPr="0000093C">
              <w:rPr>
                <w:rFonts w:ascii="Arial" w:eastAsia="Arial" w:hAnsi="Arial" w:cs="Arial"/>
                <w:b/>
                <w:bCs/>
                <w:spacing w:val="1"/>
                <w:sz w:val="24"/>
                <w:szCs w:val="24"/>
              </w:rPr>
              <w:t xml:space="preserve"> Health and Physical Education </w:t>
            </w:r>
            <w:r w:rsidRPr="0000093C">
              <w:rPr>
                <w:rFonts w:ascii="Arial" w:eastAsia="Arial" w:hAnsi="Arial" w:cs="Arial"/>
                <w:b/>
                <w:bCs/>
                <w:i/>
                <w:sz w:val="24"/>
                <w:szCs w:val="24"/>
              </w:rPr>
              <w:t xml:space="preserve">toward </w:t>
            </w:r>
            <w:r w:rsidRPr="0000093C">
              <w:rPr>
                <w:rFonts w:ascii="Arial" w:eastAsia="Arial" w:hAnsi="Arial" w:cs="Arial"/>
                <w:b/>
                <w:bCs/>
                <w:sz w:val="24"/>
                <w:szCs w:val="24"/>
              </w:rPr>
              <w:t>Level 8 Achievement standard</w:t>
            </w:r>
          </w:p>
        </w:tc>
      </w:tr>
      <w:tr w:rsidR="001E35FD" w:rsidRPr="0000093C" w14:paraId="0F3A1A93" w14:textId="77777777" w:rsidTr="001E35FD">
        <w:tc>
          <w:tcPr>
            <w:tcW w:w="14709" w:type="dxa"/>
            <w:gridSpan w:val="3"/>
            <w:shd w:val="clear" w:color="auto" w:fill="auto"/>
          </w:tcPr>
          <w:p w14:paraId="682F71D5" w14:textId="77777777" w:rsidR="001E35FD" w:rsidRPr="0000093C" w:rsidRDefault="001E35FD" w:rsidP="001E35FD">
            <w:pPr>
              <w:spacing w:after="0" w:line="203" w:lineRule="exact"/>
              <w:ind w:left="147" w:right="-20"/>
              <w:rPr>
                <w:rFonts w:ascii="Calibri" w:eastAsia="Arial" w:hAnsi="Calibri" w:cs="Calibri"/>
                <w:b/>
                <w:bCs/>
                <w:color w:val="000000"/>
                <w:spacing w:val="1"/>
                <w:sz w:val="24"/>
                <w:szCs w:val="24"/>
              </w:rPr>
            </w:pPr>
            <w:r w:rsidRPr="0000093C">
              <w:rPr>
                <w:rFonts w:ascii="Calibri" w:eastAsia="Arial" w:hAnsi="Calibri" w:cs="Calibri"/>
                <w:b/>
                <w:bCs/>
                <w:color w:val="000000"/>
                <w:spacing w:val="1"/>
                <w:sz w:val="24"/>
                <w:szCs w:val="24"/>
              </w:rPr>
              <w:t>Context:</w:t>
            </w:r>
          </w:p>
          <w:p w14:paraId="7F2EDBBB" w14:textId="77777777" w:rsidR="001E35FD" w:rsidRPr="0000093C" w:rsidRDefault="001E35FD" w:rsidP="001E35FD">
            <w:pPr>
              <w:spacing w:after="0" w:line="203" w:lineRule="exact"/>
              <w:ind w:left="147" w:right="-20"/>
              <w:rPr>
                <w:rFonts w:ascii="Calibri" w:eastAsia="Calibri" w:hAnsi="Calibri" w:cs="Calibri"/>
                <w:color w:val="333333"/>
                <w:sz w:val="20"/>
                <w:szCs w:val="20"/>
              </w:rPr>
            </w:pPr>
            <w:r w:rsidRPr="0000093C">
              <w:rPr>
                <w:rFonts w:ascii="Calibri" w:eastAsia="Arial" w:hAnsi="Calibri" w:cs="Calibri"/>
                <w:bCs/>
                <w:noProof/>
                <w:color w:val="000000"/>
                <w:spacing w:val="1"/>
                <w:sz w:val="20"/>
                <w:szCs w:val="20"/>
                <w:lang w:val="en-AU" w:eastAsia="en-AU"/>
              </w:rPr>
              <mc:AlternateContent>
                <mc:Choice Requires="wps">
                  <w:drawing>
                    <wp:anchor distT="0" distB="0" distL="114300" distR="114300" simplePos="0" relativeHeight="251667456" behindDoc="0" locked="0" layoutInCell="1" allowOverlap="1" wp14:anchorId="076A9C1A" wp14:editId="1FF336C3">
                      <wp:simplePos x="0" y="0"/>
                      <wp:positionH relativeFrom="column">
                        <wp:posOffset>300168</wp:posOffset>
                      </wp:positionH>
                      <wp:positionV relativeFrom="paragraph">
                        <wp:posOffset>282934</wp:posOffset>
                      </wp:positionV>
                      <wp:extent cx="534378" cy="2208801"/>
                      <wp:effectExtent l="19050" t="38100" r="56515" b="20320"/>
                      <wp:wrapNone/>
                      <wp:docPr id="15" name="Straight Arrow Connector 15"/>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noFill/>
                              <a:ln w="38100" cap="flat" cmpd="sng" algn="ctr">
                                <a:solidFill>
                                  <a:srgbClr val="8064A2">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3.65pt;margin-top:22.3pt;width:42.1pt;height:173.9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" strokecolor="#7d60a0" strokeweight="3pt">
                      <v:stroke endarrow="open"/>
                    </v:shape>
                  </w:pict>
                </mc:Fallback>
              </mc:AlternateContent>
            </w:r>
            <w:r w:rsidRPr="0000093C">
              <w:rPr>
                <w:rFonts w:ascii="Calibri" w:eastAsia="Arial" w:hAnsi="Calibri" w:cs="Calibri"/>
                <w:bCs/>
                <w:color w:val="000000"/>
                <w:spacing w:val="1"/>
                <w:sz w:val="20"/>
                <w:szCs w:val="20"/>
              </w:rPr>
              <w:t xml:space="preserve">Students </w:t>
            </w:r>
            <w:r w:rsidRPr="0000093C">
              <w:rPr>
                <w:rFonts w:ascii="Calibri" w:eastAsia="Calibri" w:hAnsi="Calibri" w:cs="Calibri"/>
                <w:color w:val="333333"/>
                <w:sz w:val="20"/>
                <w:szCs w:val="20"/>
              </w:rPr>
              <w:t>assess health information and services that support young people to manage changes and transitions as they grow older.  Students explore help-seeking scenarios young people may encounter and sharing strategies for dealing with each situation. The teaching and learning plan focuses on the areas of relationships and sexuality, and mental health and well-being.</w:t>
            </w:r>
          </w:p>
          <w:p w14:paraId="43B08F97" w14:textId="77777777" w:rsidR="001E35FD" w:rsidRPr="0000093C" w:rsidRDefault="001E35FD" w:rsidP="001E35FD">
            <w:pPr>
              <w:spacing w:after="0" w:line="203" w:lineRule="exact"/>
              <w:ind w:left="147" w:right="-20"/>
              <w:rPr>
                <w:rFonts w:ascii="Calibri" w:eastAsia="Calibri" w:hAnsi="Calibri" w:cs="Calibri"/>
                <w:sz w:val="20"/>
                <w:szCs w:val="20"/>
              </w:rPr>
            </w:pPr>
          </w:p>
          <w:p w14:paraId="67817B08" w14:textId="77777777" w:rsidR="001E35FD" w:rsidRPr="0000093C" w:rsidRDefault="001E35FD" w:rsidP="001E35FD">
            <w:pPr>
              <w:spacing w:after="0" w:line="203" w:lineRule="exact"/>
              <w:ind w:left="147" w:right="-20"/>
              <w:rPr>
                <w:rFonts w:ascii="Calibri" w:eastAsia="Calibri" w:hAnsi="Calibri" w:cs="Calibri"/>
                <w:sz w:val="20"/>
                <w:szCs w:val="20"/>
              </w:rPr>
            </w:pPr>
            <w:r w:rsidRPr="0000093C">
              <w:rPr>
                <w:rFonts w:ascii="Calibri" w:eastAsia="Calibri" w:hAnsi="Calibri" w:cs="Calibri"/>
                <w:sz w:val="20"/>
                <w:szCs w:val="20"/>
              </w:rPr>
              <w:t xml:space="preserve">The content descriptions explicitly covered will be: </w:t>
            </w:r>
          </w:p>
          <w:p w14:paraId="6D59C050" w14:textId="77777777" w:rsidR="001E35FD" w:rsidRPr="0000093C" w:rsidRDefault="001E35FD" w:rsidP="001E35FD">
            <w:pPr>
              <w:spacing w:after="0" w:line="203" w:lineRule="exact"/>
              <w:ind w:left="720" w:right="-20"/>
              <w:rPr>
                <w:rFonts w:ascii="Calibri" w:eastAsia="Calibri" w:hAnsi="Calibri" w:cs="Calibri"/>
                <w:sz w:val="20"/>
                <w:szCs w:val="20"/>
              </w:rPr>
            </w:pPr>
            <w:r w:rsidRPr="0000093C">
              <w:rPr>
                <w:rFonts w:ascii="Calibri" w:eastAsia="Calibri" w:hAnsi="Calibri" w:cs="Calibri"/>
                <w:sz w:val="20"/>
                <w:szCs w:val="20"/>
              </w:rPr>
              <w:t xml:space="preserve">Evaluate strategies to manage personal, physical and social changes that occur as they grow older </w:t>
            </w:r>
            <w:hyperlink r:id="rId9" w:tooltip="View elaborations and additional details of VCHPEP124" w:history="1">
              <w:r w:rsidRPr="0000093C">
                <w:rPr>
                  <w:rFonts w:ascii="Calibri" w:eastAsia="Calibri" w:hAnsi="Calibri" w:cs="Calibri"/>
                  <w:color w:val="0000FF"/>
                  <w:sz w:val="20"/>
                  <w:szCs w:val="20"/>
                  <w:u w:val="single"/>
                </w:rPr>
                <w:t>(VCHPEP124)</w:t>
              </w:r>
            </w:hyperlink>
          </w:p>
          <w:p w14:paraId="2733B82C" w14:textId="77777777" w:rsidR="001E35FD" w:rsidRPr="0000093C" w:rsidRDefault="001E35FD" w:rsidP="001E35FD">
            <w:pPr>
              <w:spacing w:after="0" w:line="203" w:lineRule="exact"/>
              <w:ind w:left="720" w:right="-20"/>
              <w:rPr>
                <w:rFonts w:ascii="Calibri" w:eastAsia="Calibri" w:hAnsi="Calibri" w:cs="Calibri"/>
                <w:sz w:val="20"/>
                <w:szCs w:val="20"/>
              </w:rPr>
            </w:pPr>
            <w:r w:rsidRPr="0000093C">
              <w:rPr>
                <w:rFonts w:ascii="Calibri" w:eastAsia="Calibri" w:hAnsi="Calibri" w:cs="Calibri"/>
                <w:sz w:val="20"/>
                <w:szCs w:val="20"/>
              </w:rPr>
              <w:t xml:space="preserve">Examine barriers to seeking support and evaluate strategies to overcome these </w:t>
            </w:r>
            <w:hyperlink r:id="rId10" w:tooltip="View elaborations and additional details of VCHPEP125" w:history="1">
              <w:r w:rsidRPr="0000093C">
                <w:rPr>
                  <w:rFonts w:ascii="Calibri" w:eastAsia="Calibri" w:hAnsi="Calibri" w:cs="Calibri"/>
                  <w:color w:val="0000FF"/>
                  <w:sz w:val="20"/>
                  <w:szCs w:val="20"/>
                  <w:u w:val="single"/>
                </w:rPr>
                <w:t>(VCHPEP125)</w:t>
              </w:r>
            </w:hyperlink>
          </w:p>
          <w:p w14:paraId="062D343F" w14:textId="77777777" w:rsidR="001E35FD" w:rsidRPr="0000093C" w:rsidRDefault="001E35FD" w:rsidP="001E35FD">
            <w:pPr>
              <w:spacing w:after="0" w:line="203" w:lineRule="exact"/>
              <w:ind w:right="-20"/>
              <w:rPr>
                <w:rFonts w:ascii="Arial" w:eastAsia="Arial" w:hAnsi="Arial" w:cs="Arial"/>
                <w:b/>
                <w:bCs/>
              </w:rPr>
            </w:pPr>
          </w:p>
        </w:tc>
      </w:tr>
      <w:tr w:rsidR="001E35FD" w:rsidRPr="0000093C" w14:paraId="24DEFC4B" w14:textId="77777777" w:rsidTr="001E35FD">
        <w:tc>
          <w:tcPr>
            <w:tcW w:w="4903" w:type="dxa"/>
            <w:vAlign w:val="center"/>
          </w:tcPr>
          <w:p w14:paraId="431A2A08" w14:textId="77777777" w:rsidR="001E35FD" w:rsidRPr="0000093C" w:rsidRDefault="001E35FD" w:rsidP="001E35FD">
            <w:pPr>
              <w:spacing w:after="0" w:line="203" w:lineRule="exact"/>
              <w:ind w:left="102" w:right="-20"/>
              <w:rPr>
                <w:rFonts w:ascii="Arial" w:eastAsia="Arial" w:hAnsi="Arial" w:cs="Arial"/>
                <w:b/>
                <w:bCs/>
                <w:sz w:val="18"/>
                <w:szCs w:val="18"/>
              </w:rPr>
            </w:pPr>
            <w:r w:rsidRPr="0000093C">
              <w:rPr>
                <w:rFonts w:ascii="Arial" w:eastAsia="Arial" w:hAnsi="Arial" w:cs="Arial"/>
                <w:b/>
                <w:bCs/>
                <w:spacing w:val="1"/>
                <w:sz w:val="18"/>
                <w:szCs w:val="18"/>
              </w:rPr>
              <w:t>Health and Physical Education Level 6</w:t>
            </w:r>
            <w:r w:rsidRPr="0000093C">
              <w:rPr>
                <w:rFonts w:ascii="Arial" w:eastAsia="Arial" w:hAnsi="Arial" w:cs="Arial"/>
                <w:b/>
                <w:bCs/>
                <w:sz w:val="18"/>
                <w:szCs w:val="18"/>
              </w:rPr>
              <w:t xml:space="preserve"> Achievement Standard</w:t>
            </w:r>
          </w:p>
        </w:tc>
        <w:tc>
          <w:tcPr>
            <w:tcW w:w="4903" w:type="dxa"/>
            <w:vAlign w:val="center"/>
          </w:tcPr>
          <w:p w14:paraId="5DCB4A53" w14:textId="77777777" w:rsidR="001E35FD" w:rsidRPr="0000093C" w:rsidRDefault="001E35FD" w:rsidP="001E35FD">
            <w:pPr>
              <w:spacing w:after="0" w:line="240" w:lineRule="auto"/>
              <w:rPr>
                <w:rFonts w:ascii="Calibri" w:eastAsia="Calibri" w:hAnsi="Calibri" w:cs="Times New Roman"/>
                <w:b/>
                <w:sz w:val="18"/>
                <w:szCs w:val="18"/>
              </w:rPr>
            </w:pPr>
            <w:r w:rsidRPr="0000093C">
              <w:rPr>
                <w:rFonts w:ascii="Arial" w:eastAsia="Arial" w:hAnsi="Arial" w:cs="Arial"/>
                <w:b/>
                <w:bCs/>
                <w:color w:val="000000"/>
                <w:sz w:val="18"/>
                <w:szCs w:val="18"/>
              </w:rPr>
              <w:t>Example of Indicative Progress toward Level 8 Achievement Standard</w:t>
            </w:r>
          </w:p>
        </w:tc>
        <w:tc>
          <w:tcPr>
            <w:tcW w:w="4903" w:type="dxa"/>
            <w:vAlign w:val="center"/>
          </w:tcPr>
          <w:p w14:paraId="5AEF2EB0" w14:textId="77777777" w:rsidR="001E35FD" w:rsidRPr="0000093C" w:rsidRDefault="001E35FD" w:rsidP="001E35FD">
            <w:pPr>
              <w:spacing w:after="0" w:line="203" w:lineRule="exact"/>
              <w:ind w:right="-20"/>
              <w:rPr>
                <w:rFonts w:ascii="Arial" w:eastAsia="Arial" w:hAnsi="Arial" w:cs="Arial"/>
                <w:b/>
                <w:bCs/>
                <w:color w:val="000000"/>
                <w:sz w:val="18"/>
                <w:szCs w:val="18"/>
              </w:rPr>
            </w:pPr>
            <w:r w:rsidRPr="0000093C">
              <w:rPr>
                <w:rFonts w:ascii="Arial" w:eastAsia="Arial" w:hAnsi="Arial" w:cs="Arial"/>
                <w:b/>
                <w:bCs/>
                <w:spacing w:val="1"/>
                <w:sz w:val="18"/>
                <w:szCs w:val="18"/>
              </w:rPr>
              <w:t>Health and Physical Education</w:t>
            </w:r>
            <w:r w:rsidRPr="0000093C">
              <w:rPr>
                <w:rFonts w:ascii="Arial" w:eastAsia="Arial" w:hAnsi="Arial" w:cs="Arial"/>
                <w:b/>
                <w:bCs/>
                <w:sz w:val="18"/>
                <w:szCs w:val="18"/>
              </w:rPr>
              <w:t xml:space="preserve"> Level 8 Achievement Standard</w:t>
            </w:r>
          </w:p>
        </w:tc>
      </w:tr>
      <w:tr w:rsidR="001E35FD" w:rsidRPr="0000093C" w14:paraId="4B54987C" w14:textId="77777777" w:rsidTr="001E35FD">
        <w:trPr>
          <w:trHeight w:val="4811"/>
        </w:trPr>
        <w:tc>
          <w:tcPr>
            <w:tcW w:w="4903" w:type="dxa"/>
          </w:tcPr>
          <w:p w14:paraId="1981815F" w14:textId="77777777" w:rsidR="001E35FD" w:rsidRPr="0000093C" w:rsidRDefault="001E35FD" w:rsidP="001E35FD">
            <w:pPr>
              <w:spacing w:after="0" w:line="203" w:lineRule="exact"/>
              <w:ind w:right="-20"/>
              <w:rPr>
                <w:rFonts w:ascii="Arial Narrow" w:eastAsia="Times New Roman" w:hAnsi="Arial Narrow" w:cs="Arial"/>
                <w:color w:val="535353"/>
                <w:sz w:val="18"/>
                <w:szCs w:val="18"/>
                <w:lang w:val="en-AU" w:eastAsia="en-AU"/>
              </w:rPr>
            </w:pPr>
            <w:r w:rsidRPr="0000093C">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4384" behindDoc="0" locked="0" layoutInCell="1" allowOverlap="1" wp14:anchorId="50889BD9" wp14:editId="23CFB8D6">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solidFill>
                                <a:sysClr val="window" lastClr="FFFFFF"/>
                              </a:solidFill>
                              <a:ln w="25400" cap="flat" cmpd="sng" algn="ctr">
                                <a:solidFill>
                                  <a:srgbClr val="8064A2"/>
                                </a:solidFill>
                                <a:prstDash val="solid"/>
                              </a:ln>
                              <a:effectLst/>
                            </wps:spPr>
                            <wps:txbx>
                              <w:txbxContent>
                                <w:p w14:paraId="7034CEAC" w14:textId="77777777" w:rsidR="001902AB" w:rsidRPr="00274D86" w:rsidRDefault="001902AB" w:rsidP="001E35FD">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4E97DAB" w14:textId="77777777" w:rsidR="001902AB" w:rsidRPr="00274D86" w:rsidRDefault="001902AB" w:rsidP="001E35FD">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2pt;margin-top:83.15pt;width:176.65pt;height:19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" fillcolor="window" strokecolor="#8064a2" strokeweight="2pt">
                      <v:textbox>
                        <w:txbxContent>
                          <w:p w14:paraId="7034CEAC" w14:textId="77777777" w:rsidR="001902AB" w:rsidRPr="00274D86" w:rsidRDefault="001902AB" w:rsidP="001E35FD">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4E97DAB" w14:textId="77777777" w:rsidR="001902AB" w:rsidRPr="00274D86" w:rsidRDefault="001902AB" w:rsidP="001E35FD">
                            <w:pPr>
                              <w:tabs>
                                <w:tab w:val="left" w:pos="1937"/>
                              </w:tabs>
                              <w:rPr>
                                <w:rFonts w:ascii="Arial" w:eastAsia="Arial" w:hAnsi="Arial" w:cs="Arial"/>
                                <w:color w:val="FF0000"/>
                                <w:sz w:val="20"/>
                                <w:szCs w:val="24"/>
                              </w:rPr>
                            </w:pPr>
                          </w:p>
                        </w:txbxContent>
                      </v:textbox>
                    </v:shape>
                  </w:pict>
                </mc:Fallback>
              </mc:AlternateContent>
            </w:r>
            <w:r w:rsidRPr="0000093C">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8480" behindDoc="0" locked="0" layoutInCell="1" allowOverlap="1" wp14:anchorId="72F2BDE2" wp14:editId="656B86A1">
                      <wp:simplePos x="0" y="0"/>
                      <wp:positionH relativeFrom="column">
                        <wp:posOffset>2675180</wp:posOffset>
                      </wp:positionH>
                      <wp:positionV relativeFrom="paragraph">
                        <wp:posOffset>949123</wp:posOffset>
                      </wp:positionV>
                      <wp:extent cx="474970" cy="842641"/>
                      <wp:effectExtent l="38100" t="38100" r="20955" b="15240"/>
                      <wp:wrapNone/>
                      <wp:docPr id="16" name="Straight Arrow Connector 16"/>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noFill/>
                              <a:ln w="38100" cap="flat" cmpd="sng" algn="ctr">
                                <a:solidFill>
                                  <a:srgbClr val="C0504D">
                                    <a:shade val="95000"/>
                                    <a:satMod val="105000"/>
                                  </a:srgbClr>
                                </a:solidFill>
                                <a:prstDash val="solid"/>
                                <a:tailEnd type="arrow"/>
                              </a:ln>
                              <a:effectLst/>
                            </wps:spPr>
                            <wps:bodyPr/>
                          </wps:wsp>
                        </a:graphicData>
                      </a:graphic>
                    </wp:anchor>
                  </w:drawing>
                </mc:Choice>
                <mc:Fallback>
                  <w:pict>
                    <v:shape id="Straight Arrow Connector 16" o:spid="_x0000_s1026" type="#_x0000_t32" style="position:absolute;margin-left:210.65pt;margin-top:74.75pt;width:37.4pt;height:66.3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" strokecolor="#be4b48" strokeweight="3pt">
                      <v:stroke endarrow="open"/>
                    </v:shape>
                  </w:pict>
                </mc:Fallback>
              </mc:AlternateContent>
            </w:r>
            <w:r w:rsidRPr="0000093C">
              <w:rPr>
                <w:rFonts w:ascii="Arial Narrow" w:eastAsia="Times New Roman" w:hAnsi="Arial Narrow" w:cs="Arial"/>
                <w:color w:val="535353"/>
                <w:sz w:val="18"/>
                <w:szCs w:val="18"/>
                <w:lang w:val="en-AU" w:eastAsia="en-AU"/>
              </w:rPr>
              <w:t xml:space="preserve">By the end of Level 6, </w:t>
            </w:r>
            <w:r w:rsidRPr="0000093C">
              <w:rPr>
                <w:rFonts w:ascii="Arial Narrow" w:eastAsia="Times New Roman" w:hAnsi="Arial Narrow" w:cs="Arial"/>
                <w:color w:val="535353"/>
                <w:sz w:val="18"/>
                <w:szCs w:val="18"/>
                <w:highlight w:val="cyan"/>
                <w:lang w:val="en-AU" w:eastAsia="en-AU"/>
              </w:rPr>
              <w:t>students investigate developmental changes and transitions</w:t>
            </w:r>
            <w:r w:rsidRPr="0000093C">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00093C">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00093C">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184CCEDD" w14:textId="77777777" w:rsidR="001E35FD" w:rsidRPr="0000093C" w:rsidRDefault="001E35FD" w:rsidP="001E35FD">
            <w:pPr>
              <w:spacing w:after="0" w:line="203" w:lineRule="exact"/>
              <w:ind w:right="-20"/>
              <w:rPr>
                <w:rFonts w:ascii="Arial Narrow" w:eastAsia="Times New Roman" w:hAnsi="Arial Narrow" w:cs="Arial"/>
                <w:color w:val="535353"/>
                <w:sz w:val="18"/>
                <w:szCs w:val="18"/>
                <w:lang w:val="en-AU" w:eastAsia="en-AU"/>
              </w:rPr>
            </w:pPr>
          </w:p>
          <w:p w14:paraId="55A8B459" w14:textId="77777777" w:rsidR="001E35FD" w:rsidRPr="0000093C" w:rsidRDefault="001E35FD" w:rsidP="001E35FD">
            <w:pPr>
              <w:spacing w:after="0" w:line="240" w:lineRule="auto"/>
              <w:rPr>
                <w:rFonts w:ascii="Arial Narrow" w:eastAsia="Times New Roman" w:hAnsi="Arial Narrow" w:cs="Arial"/>
                <w:color w:val="535353"/>
                <w:sz w:val="18"/>
                <w:szCs w:val="18"/>
                <w:lang w:val="en-AU" w:eastAsia="en-AU"/>
              </w:rPr>
            </w:pPr>
            <w:r w:rsidRPr="0000093C">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5408" behindDoc="0" locked="0" layoutInCell="1" allowOverlap="1" wp14:anchorId="6918AE2B" wp14:editId="72DEA619">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solidFill>
                                <a:sysClr val="window" lastClr="FFFFFF"/>
                              </a:solidFill>
                              <a:ln w="25400" cap="flat" cmpd="sng" algn="ctr">
                                <a:solidFill>
                                  <a:srgbClr val="C0504D"/>
                                </a:solidFill>
                                <a:prstDash val="solid"/>
                              </a:ln>
                              <a:effectLst/>
                            </wps:spPr>
                            <wps:txbx>
                              <w:txbxContent>
                                <w:p w14:paraId="7C86D339" w14:textId="77777777" w:rsidR="001902AB" w:rsidRPr="00274D86" w:rsidRDefault="001902AB" w:rsidP="001E35FD">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5B622432" w14:textId="77777777" w:rsidR="001902AB" w:rsidRPr="00274D86" w:rsidRDefault="001902AB" w:rsidP="001E35FD">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7" type="#_x0000_t202" style="position:absolute;margin-left:210.65pt;margin-top:29.45pt;width:166.4pt;height:77.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" fillcolor="window" strokecolor="#c0504d" strokeweight="2pt">
                      <v:textbox>
                        <w:txbxContent>
                          <w:p w14:paraId="7C86D339" w14:textId="77777777" w:rsidR="001902AB" w:rsidRPr="00274D86" w:rsidRDefault="001902AB" w:rsidP="001E35FD">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5B622432" w14:textId="77777777" w:rsidR="001902AB" w:rsidRPr="00274D86" w:rsidRDefault="001902AB" w:rsidP="001E35FD">
                            <w:pPr>
                              <w:tabs>
                                <w:tab w:val="left" w:pos="1937"/>
                              </w:tabs>
                              <w:rPr>
                                <w:rFonts w:ascii="Arial" w:eastAsia="Arial" w:hAnsi="Arial" w:cs="Arial"/>
                                <w:color w:val="FF0000"/>
                                <w:sz w:val="16"/>
                              </w:rPr>
                            </w:pPr>
                          </w:p>
                        </w:txbxContent>
                      </v:textbox>
                    </v:shape>
                  </w:pict>
                </mc:Fallback>
              </mc:AlternateContent>
            </w:r>
            <w:r w:rsidRPr="0000093C">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441B9FC9" w14:textId="77777777" w:rsidR="001E35FD" w:rsidRPr="0000093C" w:rsidRDefault="001E35FD" w:rsidP="001E35FD">
            <w:pPr>
              <w:spacing w:after="0" w:line="240" w:lineRule="auto"/>
              <w:rPr>
                <w:rFonts w:ascii="Arial Narrow" w:eastAsia="Calibri" w:hAnsi="Arial Narrow" w:cs="Times New Roman"/>
                <w:b/>
                <w:sz w:val="18"/>
                <w:szCs w:val="18"/>
              </w:rPr>
            </w:pPr>
            <w:r w:rsidRPr="0000093C">
              <w:rPr>
                <w:rFonts w:ascii="Arial Narrow" w:eastAsia="Calibri" w:hAnsi="Arial Narrow" w:cs="Times New Roman"/>
                <w:b/>
                <w:sz w:val="18"/>
                <w:szCs w:val="18"/>
              </w:rPr>
              <w:t>In Health and Physical Education, indicative progression towards the level 8 achievement standard may be when students:</w:t>
            </w:r>
          </w:p>
          <w:p w14:paraId="72CDB99C" w14:textId="77777777" w:rsidR="001E35FD" w:rsidRPr="0000093C" w:rsidRDefault="001E35FD" w:rsidP="001E35FD">
            <w:pPr>
              <w:numPr>
                <w:ilvl w:val="0"/>
                <w:numId w:val="7"/>
              </w:numPr>
              <w:spacing w:after="0" w:line="240" w:lineRule="auto"/>
              <w:contextualSpacing/>
              <w:rPr>
                <w:rFonts w:ascii="Arial Narrow" w:eastAsia="Calibri" w:hAnsi="Arial Narrow" w:cs="Times New Roman"/>
                <w:sz w:val="18"/>
                <w:szCs w:val="18"/>
              </w:rPr>
            </w:pPr>
            <w:r w:rsidRPr="0000093C">
              <w:rPr>
                <w:rFonts w:ascii="Arial Narrow" w:eastAsia="Calibri" w:hAnsi="Arial Narrow" w:cs="Times New Roman"/>
                <w:sz w:val="18"/>
                <w:szCs w:val="18"/>
                <w:highlight w:val="cyan"/>
              </w:rPr>
              <w:t>identify information and services in their local community and make some recommendations about their suitability for young people</w:t>
            </w:r>
          </w:p>
          <w:p w14:paraId="59567C79" w14:textId="77777777" w:rsidR="001E35FD" w:rsidRPr="0000093C" w:rsidRDefault="001E35FD" w:rsidP="001E35FD">
            <w:pPr>
              <w:numPr>
                <w:ilvl w:val="0"/>
                <w:numId w:val="7"/>
              </w:numPr>
              <w:spacing w:after="0" w:line="240" w:lineRule="auto"/>
              <w:contextualSpacing/>
              <w:rPr>
                <w:rFonts w:ascii="Arial Narrow" w:eastAsia="Calibri" w:hAnsi="Arial Narrow" w:cs="Times New Roman"/>
                <w:sz w:val="18"/>
                <w:szCs w:val="18"/>
              </w:rPr>
            </w:pPr>
            <w:r w:rsidRPr="0000093C">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66432" behindDoc="0" locked="0" layoutInCell="1" allowOverlap="1" wp14:anchorId="6296FE4C" wp14:editId="55A69521">
                      <wp:simplePos x="0" y="0"/>
                      <wp:positionH relativeFrom="column">
                        <wp:posOffset>2209914</wp:posOffset>
                      </wp:positionH>
                      <wp:positionV relativeFrom="paragraph">
                        <wp:posOffset>1340723</wp:posOffset>
                      </wp:positionV>
                      <wp:extent cx="2244041" cy="1317619"/>
                      <wp:effectExtent l="38100" t="38100" r="118745" b="111760"/>
                      <wp:wrapNone/>
                      <wp:docPr id="17" name="Text Box 17"/>
                      <wp:cNvGraphicFramePr/>
                      <a:graphic xmlns:a="http://schemas.openxmlformats.org/drawingml/2006/main">
                        <a:graphicData uri="http://schemas.microsoft.com/office/word/2010/wordprocessingShape">
                          <wps:wsp>
                            <wps:cNvSpPr txBox="1"/>
                            <wps:spPr>
                              <a:xfrm>
                                <a:off x="0" y="0"/>
                                <a:ext cx="2244041" cy="1317619"/>
                              </a:xfrm>
                              <a:prstGeom prst="rect">
                                <a:avLst/>
                              </a:prstGeom>
                              <a:solidFill>
                                <a:sysClr val="window" lastClr="FFFFFF"/>
                              </a:solidFill>
                              <a:ln w="25400" cap="flat" cmpd="sng" algn="ctr">
                                <a:solidFill>
                                  <a:srgbClr val="4F81BD"/>
                                </a:solidFill>
                                <a:prstDash val="solid"/>
                              </a:ln>
                              <a:effectLst>
                                <a:outerShdw blurRad="50800" dist="38100" dir="2700000" algn="tl" rotWithShape="0">
                                  <a:prstClr val="black">
                                    <a:alpha val="40000"/>
                                  </a:prstClr>
                                </a:outerShdw>
                              </a:effectLst>
                            </wps:spPr>
                            <wps:txbx>
                              <w:txbxContent>
                                <w:p w14:paraId="5F1380FB" w14:textId="77777777" w:rsidR="001902AB" w:rsidRPr="00274D86" w:rsidRDefault="001902AB" w:rsidP="001E35FD">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0A480FD4" w14:textId="77777777" w:rsidR="001902AB" w:rsidRPr="00274D86" w:rsidRDefault="001902AB" w:rsidP="001E35FD">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8" type="#_x0000_t202" style="position:absolute;left:0;text-align:left;margin-left:174pt;margin-top:105.55pt;width:176.7pt;height:103.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" fillcolor="window" strokecolor="#4f81bd" strokeweight="2pt">
                      <v:shadow on="t" color="black" opacity="26214f" origin="-.5,-.5" offset=".74836mm,.74836mm"/>
                      <v:textbox>
                        <w:txbxContent>
                          <w:p w14:paraId="5F1380FB" w14:textId="77777777" w:rsidR="001902AB" w:rsidRPr="00274D86" w:rsidRDefault="001902AB" w:rsidP="001E35FD">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0A480FD4" w14:textId="77777777" w:rsidR="001902AB" w:rsidRPr="00274D86" w:rsidRDefault="001902AB" w:rsidP="001E35FD">
                            <w:pPr>
                              <w:tabs>
                                <w:tab w:val="left" w:pos="1937"/>
                              </w:tabs>
                              <w:rPr>
                                <w:rFonts w:ascii="Arial" w:eastAsia="Arial" w:hAnsi="Arial" w:cs="Arial"/>
                                <w:color w:val="FF0000"/>
                                <w:sz w:val="16"/>
                              </w:rPr>
                            </w:pPr>
                          </w:p>
                        </w:txbxContent>
                      </v:textbox>
                    </v:shape>
                  </w:pict>
                </mc:Fallback>
              </mc:AlternateContent>
            </w:r>
            <w:r w:rsidRPr="0000093C">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69504" behindDoc="0" locked="0" layoutInCell="1" allowOverlap="1" wp14:anchorId="72B405ED" wp14:editId="7F54475C">
                      <wp:simplePos x="0" y="0"/>
                      <wp:positionH relativeFrom="column">
                        <wp:posOffset>974908</wp:posOffset>
                      </wp:positionH>
                      <wp:positionV relativeFrom="paragraph">
                        <wp:posOffset>414453</wp:posOffset>
                      </wp:positionV>
                      <wp:extent cx="3360346" cy="842641"/>
                      <wp:effectExtent l="19050" t="95250" r="0" b="34290"/>
                      <wp:wrapNone/>
                      <wp:docPr id="19" name="Straight Arrow Connector 19"/>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noFill/>
                              <a:ln w="38100" cap="flat" cmpd="sng" algn="ctr">
                                <a:solidFill>
                                  <a:srgbClr val="C0504D">
                                    <a:shade val="95000"/>
                                    <a:satMod val="105000"/>
                                  </a:srgbClr>
                                </a:solidFill>
                                <a:prstDash val="solid"/>
                                <a:tailEnd type="arrow"/>
                              </a:ln>
                              <a:effectLst/>
                            </wps:spPr>
                            <wps:bodyPr/>
                          </wps:wsp>
                        </a:graphicData>
                      </a:graphic>
                    </wp:anchor>
                  </w:drawing>
                </mc:Choice>
                <mc:Fallback>
                  <w:pict>
                    <v:shape id="Straight Arrow Connector 19" o:spid="_x0000_s1026" type="#_x0000_t32" style="position:absolute;margin-left:76.75pt;margin-top:32.65pt;width:264.6pt;height:66.3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" strokecolor="#be4b48" strokeweight="3pt">
                      <v:stroke endarrow="open"/>
                    </v:shape>
                  </w:pict>
                </mc:Fallback>
              </mc:AlternateContent>
            </w:r>
            <w:r w:rsidRPr="0000093C">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70528" behindDoc="0" locked="0" layoutInCell="1" allowOverlap="1" wp14:anchorId="5F4294C6" wp14:editId="18524F9E">
                      <wp:simplePos x="0" y="0"/>
                      <wp:positionH relativeFrom="column">
                        <wp:posOffset>2589917</wp:posOffset>
                      </wp:positionH>
                      <wp:positionV relativeFrom="paragraph">
                        <wp:posOffset>414453</wp:posOffset>
                      </wp:positionV>
                      <wp:extent cx="617206" cy="925826"/>
                      <wp:effectExtent l="38100" t="38100" r="31115" b="27305"/>
                      <wp:wrapNone/>
                      <wp:docPr id="20" name="Straight Arrow Connector 20"/>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0" o:spid="_x0000_s1026" type="#_x0000_t32" style="position:absolute;margin-left:203.95pt;margin-top:32.65pt;width:48.6pt;height:72.9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" strokecolor="#4a7ebb" strokeweight="3pt">
                      <v:stroke endarrow="open"/>
                    </v:shape>
                  </w:pict>
                </mc:Fallback>
              </mc:AlternateContent>
            </w:r>
            <w:proofErr w:type="gramStart"/>
            <w:r w:rsidRPr="0000093C">
              <w:rPr>
                <w:rFonts w:ascii="Arial Narrow" w:eastAsia="Calibri" w:hAnsi="Arial Narrow" w:cs="Times New Roman"/>
                <w:sz w:val="18"/>
                <w:szCs w:val="18"/>
                <w:highlight w:val="yellow"/>
              </w:rPr>
              <w:t>identify</w:t>
            </w:r>
            <w:proofErr w:type="gramEnd"/>
            <w:r w:rsidRPr="0000093C">
              <w:rPr>
                <w:rFonts w:ascii="Arial Narrow" w:eastAsia="Calibri" w:hAnsi="Arial Narrow" w:cs="Times New Roman"/>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65F20FE3" w14:textId="77777777" w:rsidR="001E35FD" w:rsidRPr="0000093C" w:rsidRDefault="001E35FD" w:rsidP="001E35FD">
            <w:pPr>
              <w:tabs>
                <w:tab w:val="left" w:pos="1937"/>
              </w:tabs>
              <w:spacing w:after="0" w:line="240" w:lineRule="auto"/>
              <w:rPr>
                <w:rFonts w:ascii="Arial Narrow" w:eastAsia="Times New Roman" w:hAnsi="Arial Narrow" w:cs="Arial"/>
                <w:color w:val="535353"/>
                <w:sz w:val="18"/>
                <w:szCs w:val="18"/>
                <w:lang w:val="en-AU" w:eastAsia="en-AU"/>
              </w:rPr>
            </w:pPr>
            <w:r w:rsidRPr="0000093C">
              <w:rPr>
                <w:rFonts w:ascii="Arial Narrow" w:eastAsia="Times New Roman" w:hAnsi="Arial Narrow" w:cs="Arial"/>
                <w:color w:val="535353"/>
                <w:sz w:val="18"/>
                <w:szCs w:val="18"/>
                <w:lang w:val="en-AU" w:eastAsia="en-AU"/>
              </w:rPr>
              <w:t xml:space="preserve">By the end of Level 8, </w:t>
            </w:r>
            <w:r w:rsidRPr="0000093C">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00093C">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00093C">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00093C">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125860D1" w14:textId="77777777" w:rsidR="001E35FD" w:rsidRPr="0000093C" w:rsidRDefault="001E35FD" w:rsidP="001E35FD">
            <w:pPr>
              <w:tabs>
                <w:tab w:val="left" w:pos="1937"/>
              </w:tabs>
              <w:spacing w:after="0" w:line="240" w:lineRule="auto"/>
              <w:rPr>
                <w:rFonts w:ascii="Arial Narrow" w:eastAsia="Arial" w:hAnsi="Arial Narrow" w:cs="Arial"/>
                <w:i/>
                <w:color w:val="000000"/>
                <w:sz w:val="28"/>
                <w:szCs w:val="28"/>
              </w:rPr>
            </w:pPr>
          </w:p>
          <w:p w14:paraId="6386F43C" w14:textId="77777777" w:rsidR="001E35FD" w:rsidRPr="0000093C" w:rsidRDefault="001E35FD" w:rsidP="001E35FD">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00093C">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07ACA8CF" w14:textId="77777777" w:rsidR="001E35FD" w:rsidRPr="0000093C" w:rsidRDefault="001E35FD" w:rsidP="001E35FD">
      <w:pPr>
        <w:rPr>
          <w:rFonts w:ascii="Arial" w:eastAsia="Arial" w:hAnsi="Arial" w:cs="Arial"/>
          <w:b/>
          <w:bCs/>
          <w:sz w:val="28"/>
          <w:szCs w:val="36"/>
        </w:rPr>
      </w:pPr>
      <w:r w:rsidRPr="0000093C">
        <w:rPr>
          <w:rFonts w:ascii="Arial" w:eastAsia="Arial" w:hAnsi="Arial" w:cs="Arial"/>
          <w:b/>
          <w:bCs/>
          <w:noProof/>
          <w:sz w:val="28"/>
          <w:szCs w:val="36"/>
          <w:lang w:val="en-AU" w:eastAsia="en-AU"/>
        </w:rPr>
        <mc:AlternateContent>
          <mc:Choice Requires="wps">
            <w:drawing>
              <wp:anchor distT="0" distB="0" distL="114300" distR="114300" simplePos="0" relativeHeight="251672576" behindDoc="0" locked="0" layoutInCell="1" allowOverlap="1" wp14:anchorId="4B6F7B5C" wp14:editId="0EDC5017">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C33114A" w14:textId="77777777" w:rsidR="001902AB" w:rsidRDefault="001902AB" w:rsidP="001E35F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9" style="position:absolute;margin-left:-496.2pt;margin-top:449.8pt;width:161.5pt;height:1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Mlf&#10;Z5SAAgAACwUAAA4AAAAAAAAAAAAAAAAALgIAAGRycy9lMm9Eb2MueG1sUEsBAi0AFAAGAAgAAAAh&#10;AFafO3jiAAAADgEAAA8AAAAAAAAAAAAAAAAA2gQAAGRycy9kb3ducmV2LnhtbFBLBQYAAAAABAAE&#10;APMAAADpBQAAAAA=&#10;" fillcolor="window" strokecolor="#00b050" strokeweight="2pt">
                <v:textbox>
                  <w:txbxContent>
                    <w:p w14:paraId="5C33114A" w14:textId="77777777" w:rsidR="001902AB" w:rsidRDefault="001902AB" w:rsidP="001E35FD">
                      <w:r>
                        <w:t xml:space="preserve">Previous level’s achievement </w:t>
                      </w:r>
                      <w:r w:rsidRPr="003701EC">
                        <w:t>standard</w:t>
                      </w:r>
                      <w:r>
                        <w:t xml:space="preserve"> as a starting point of comparison   </w:t>
                      </w:r>
                    </w:p>
                  </w:txbxContent>
                </v:textbox>
              </v:roundrect>
            </w:pict>
          </mc:Fallback>
        </mc:AlternateContent>
      </w:r>
      <w:r w:rsidRPr="0000093C">
        <w:rPr>
          <w:rFonts w:ascii="Arial" w:eastAsia="Arial" w:hAnsi="Arial" w:cs="Arial"/>
          <w:b/>
          <w:bCs/>
          <w:noProof/>
          <w:sz w:val="28"/>
          <w:szCs w:val="36"/>
          <w:lang w:val="en-AU" w:eastAsia="en-AU"/>
        </w:rPr>
        <mc:AlternateContent>
          <mc:Choice Requires="wps">
            <w:drawing>
              <wp:anchor distT="0" distB="0" distL="114300" distR="114300" simplePos="0" relativeHeight="251673600" behindDoc="0" locked="0" layoutInCell="1" allowOverlap="1" wp14:anchorId="34F949C3" wp14:editId="5A8F9BA6">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4AA98B24" w14:textId="77777777" w:rsidR="001902AB" w:rsidRDefault="001902AB" w:rsidP="001E35F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30" style="position:absolute;margin-left:-496.2pt;margin-top:449.8pt;width:161.5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L8M0&#10;WH8CAAAJBQAADgAAAAAAAAAAAAAAAAAuAgAAZHJzL2Uyb0RvYy54bWxQSwECLQAUAAYACAAAACEA&#10;Vp87eOIAAAAOAQAADwAAAAAAAAAAAAAAAADZBAAAZHJzL2Rvd25yZXYueG1sUEsFBgAAAAAEAAQA&#10;8wAAAOgFAAAAAA==&#10;" fillcolor="window" strokecolor="#00b050" strokeweight="2pt">
                <v:textbox>
                  <w:txbxContent>
                    <w:p w14:paraId="4AA98B24" w14:textId="77777777" w:rsidR="001902AB" w:rsidRDefault="001902AB" w:rsidP="001E35FD">
                      <w:r>
                        <w:t xml:space="preserve">Previous level’s achievement </w:t>
                      </w:r>
                      <w:r w:rsidRPr="003701EC">
                        <w:t>standard</w:t>
                      </w:r>
                      <w:r>
                        <w:t xml:space="preserve"> as a starting point of comparison   </w:t>
                      </w:r>
                    </w:p>
                  </w:txbxContent>
                </v:textbox>
              </v:roundrect>
            </w:pict>
          </mc:Fallback>
        </mc:AlternateContent>
      </w:r>
      <w:r w:rsidRPr="0000093C">
        <w:rPr>
          <w:rFonts w:ascii="Arial" w:eastAsia="Arial" w:hAnsi="Arial" w:cs="Arial"/>
          <w:b/>
          <w:bCs/>
          <w:sz w:val="28"/>
          <w:szCs w:val="36"/>
        </w:rPr>
        <w:t>Annotated Example of Indicative Progress</w:t>
      </w:r>
    </w:p>
    <w:p w14:paraId="05D4AFF8" w14:textId="77777777" w:rsidR="001E35FD" w:rsidRPr="0000093C" w:rsidRDefault="001E35FD" w:rsidP="001E35FD">
      <w:pPr>
        <w:rPr>
          <w:rFonts w:ascii="Arial" w:eastAsia="Arial" w:hAnsi="Arial" w:cs="Arial"/>
          <w:bCs/>
        </w:rPr>
      </w:pPr>
      <w:r w:rsidRPr="0000093C">
        <w:rPr>
          <w:rFonts w:ascii="Arial" w:eastAsia="Arial" w:hAnsi="Arial" w:cs="Arial"/>
          <w:bCs/>
          <w:noProof/>
          <w:lang w:val="en-AU" w:eastAsia="en-AU"/>
        </w:rPr>
        <mc:AlternateContent>
          <mc:Choice Requires="wps">
            <w:drawing>
              <wp:anchor distT="0" distB="0" distL="114300" distR="114300" simplePos="0" relativeHeight="251674624" behindDoc="0" locked="0" layoutInCell="1" allowOverlap="1" wp14:anchorId="52531907" wp14:editId="58F406B2">
                <wp:simplePos x="0" y="0"/>
                <wp:positionH relativeFrom="column">
                  <wp:posOffset>7962237</wp:posOffset>
                </wp:positionH>
                <wp:positionV relativeFrom="paragraph">
                  <wp:posOffset>772144</wp:posOffset>
                </wp:positionV>
                <wp:extent cx="2094819" cy="1068700"/>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2094819" cy="1068700"/>
                        </a:xfrm>
                        <a:prstGeom prst="rect">
                          <a:avLst/>
                        </a:prstGeom>
                        <a:solidFill>
                          <a:sysClr val="window" lastClr="FFFFFF"/>
                        </a:solidFill>
                        <a:ln w="25400" cap="flat" cmpd="sng" algn="ctr">
                          <a:solidFill>
                            <a:srgbClr val="9BBB59"/>
                          </a:solidFill>
                          <a:prstDash val="solid"/>
                        </a:ln>
                        <a:effectLst/>
                      </wps:spPr>
                      <wps:txbx>
                        <w:txbxContent>
                          <w:p w14:paraId="269F0816" w14:textId="77777777" w:rsidR="001902AB" w:rsidRPr="00274D86" w:rsidRDefault="001902AB" w:rsidP="001E35FD">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1" type="#_x0000_t202" style="position:absolute;margin-left:626.95pt;margin-top:60.8pt;width:164.95pt;height:84.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" fillcolor="window" strokecolor="#9bbb59" strokeweight="2pt">
                <v:textbox>
                  <w:txbxContent>
                    <w:p w14:paraId="269F0816" w14:textId="77777777" w:rsidR="001902AB" w:rsidRPr="00274D86" w:rsidRDefault="001902AB" w:rsidP="001E35FD">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sidRPr="0000093C">
        <w:rPr>
          <w:rFonts w:ascii="Arial" w:eastAsia="Arial" w:hAnsi="Arial" w:cs="Arial"/>
          <w:bCs/>
          <w:noProof/>
          <w:lang w:val="en-AU" w:eastAsia="en-AU"/>
        </w:rPr>
        <mc:AlternateContent>
          <mc:Choice Requires="wps">
            <w:drawing>
              <wp:anchor distT="0" distB="0" distL="114300" distR="114300" simplePos="0" relativeHeight="251675648" behindDoc="0" locked="0" layoutInCell="1" allowOverlap="1" wp14:anchorId="24B1BCBF" wp14:editId="51A2BC4F">
                <wp:simplePos x="0" y="0"/>
                <wp:positionH relativeFrom="column">
                  <wp:posOffset>4839095</wp:posOffset>
                </wp:positionH>
                <wp:positionV relativeFrom="paragraph">
                  <wp:posOffset>807770</wp:posOffset>
                </wp:positionV>
                <wp:extent cx="3122861" cy="201294"/>
                <wp:effectExtent l="38100" t="19050" r="1905" b="123190"/>
                <wp:wrapNone/>
                <wp:docPr id="2" name="Straight Arrow Connector 2"/>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noFill/>
                        <a:ln w="38100" cap="flat" cmpd="sng" algn="ctr">
                          <a:solidFill>
                            <a:srgbClr val="9BBB59">
                              <a:shade val="95000"/>
                              <a:satMod val="105000"/>
                            </a:srgbClr>
                          </a:solidFill>
                          <a:prstDash val="solid"/>
                          <a:tailEnd type="arrow"/>
                        </a:ln>
                        <a:effectLst/>
                      </wps:spPr>
                      <wps:bodyPr/>
                    </wps:wsp>
                  </a:graphicData>
                </a:graphic>
              </wp:anchor>
            </w:drawing>
          </mc:Choice>
          <mc:Fallback>
            <w:pict>
              <v:shape id="Straight Arrow Connector 2" o:spid="_x0000_s1026" type="#_x0000_t32" style="position:absolute;margin-left:381.05pt;margin-top:63.6pt;width:245.9pt;height:15.8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" strokecolor="#98b954" strokeweight="3pt">
                <v:stroke endarrow="open"/>
              </v:shape>
            </w:pict>
          </mc:Fallback>
        </mc:AlternateContent>
      </w:r>
      <w:r w:rsidRPr="0000093C">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p w14:paraId="1E27BA74" w14:textId="77777777" w:rsidR="001E35FD" w:rsidRDefault="001E35FD">
      <w:r>
        <w:br w:type="page"/>
      </w:r>
    </w:p>
    <w:p w14:paraId="4677EE37" w14:textId="0FDFF787" w:rsidR="001E35FD" w:rsidRDefault="001E35FD"/>
    <w:tbl>
      <w:tblPr>
        <w:tblStyle w:val="TableGrid"/>
        <w:tblW w:w="0" w:type="auto"/>
        <w:tblLook w:val="04A0" w:firstRow="1" w:lastRow="0" w:firstColumn="1" w:lastColumn="0" w:noHBand="0" w:noVBand="1"/>
      </w:tblPr>
      <w:tblGrid>
        <w:gridCol w:w="4564"/>
        <w:gridCol w:w="6299"/>
        <w:gridCol w:w="4906"/>
      </w:tblGrid>
      <w:tr w:rsidR="00B16232" w:rsidRPr="00DD6AE7" w14:paraId="013C73FB" w14:textId="77777777" w:rsidTr="00F15FFE">
        <w:tc>
          <w:tcPr>
            <w:tcW w:w="15769" w:type="dxa"/>
            <w:gridSpan w:val="3"/>
            <w:shd w:val="clear" w:color="auto" w:fill="auto"/>
          </w:tcPr>
          <w:p w14:paraId="5BA1056F" w14:textId="28119B1A" w:rsidR="00B16232" w:rsidRDefault="00B16232" w:rsidP="001902AB">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659264" behindDoc="0" locked="0" layoutInCell="1" allowOverlap="1" wp14:anchorId="77FE1846" wp14:editId="69F626F2">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4DC57F5" w14:textId="77777777" w:rsidR="001902AB" w:rsidRDefault="001902AB"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2" style="position:absolute;left:0;text-align:left;margin-left:-496.2pt;margin-top:449.8pt;width:16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" fillcolor="white [3201]" strokecolor="#00b050" strokeweight="1pt">
                      <v:stroke joinstyle="miter"/>
                      <v:textbox>
                        <w:txbxContent>
                          <w:p w14:paraId="54DC57F5" w14:textId="77777777" w:rsidR="001902AB" w:rsidRDefault="001902AB" w:rsidP="00B1623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0288" behindDoc="0" locked="0" layoutInCell="1" allowOverlap="1" wp14:anchorId="2340F2F3" wp14:editId="0DB51060">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B52D85" w14:textId="77777777" w:rsidR="001902AB" w:rsidRDefault="001902AB"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3" style="position:absolute;left:0;text-align:left;margin-left:-496.2pt;margin-top:449.8pt;width:16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" fillcolor="white [3201]" strokecolor="#00b050" strokeweight="1pt">
                      <v:stroke joinstyle="miter"/>
                      <v:textbox>
                        <w:txbxContent>
                          <w:p w14:paraId="10B52D85" w14:textId="77777777" w:rsidR="001902AB" w:rsidRDefault="001902AB" w:rsidP="00B16232">
                            <w:r>
                              <w:t xml:space="preserve">Previous level’s achievement </w:t>
                            </w:r>
                            <w:r w:rsidRPr="003701EC">
                              <w:t>standard</w:t>
                            </w:r>
                            <w:r>
                              <w:t xml:space="preserve"> as a starting point of comparison   </w:t>
                            </w:r>
                          </w:p>
                        </w:txbxContent>
                      </v:textbox>
                    </v:roundrect>
                  </w:pict>
                </mc:Fallback>
              </mc:AlternateContent>
            </w:r>
          </w:p>
          <w:p w14:paraId="626614E5" w14:textId="73132365" w:rsidR="00B16232" w:rsidRPr="00C956A2" w:rsidRDefault="00B16232" w:rsidP="00C1705C">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0820EB">
              <w:rPr>
                <w:rFonts w:ascii="Arial" w:eastAsia="Arial" w:hAnsi="Arial" w:cs="Arial"/>
                <w:b/>
                <w:bCs/>
                <w:spacing w:val="1"/>
              </w:rPr>
              <w:t xml:space="preserve">Languages </w:t>
            </w:r>
            <w:r w:rsidR="001902AB">
              <w:rPr>
                <w:rFonts w:ascii="Arial" w:eastAsia="Arial" w:hAnsi="Arial" w:cs="Arial"/>
                <w:b/>
                <w:bCs/>
                <w:spacing w:val="1"/>
              </w:rPr>
              <w:t>TURKISH</w:t>
            </w:r>
            <w:r w:rsidR="0067270A">
              <w:rPr>
                <w:rFonts w:ascii="Arial" w:eastAsia="Arial" w:hAnsi="Arial" w:cs="Arial"/>
                <w:b/>
                <w:bCs/>
                <w:spacing w:val="1"/>
              </w:rPr>
              <w:t xml:space="preserve"> </w:t>
            </w:r>
            <w:r w:rsidR="000B1FF4">
              <w:rPr>
                <w:rFonts w:ascii="Arial" w:eastAsia="Arial" w:hAnsi="Arial" w:cs="Arial"/>
                <w:b/>
                <w:bCs/>
                <w:spacing w:val="1"/>
              </w:rPr>
              <w:t xml:space="preserve">Language </w:t>
            </w:r>
            <w:r>
              <w:rPr>
                <w:rFonts w:ascii="Arial" w:eastAsia="Arial" w:hAnsi="Arial" w:cs="Arial"/>
                <w:b/>
                <w:bCs/>
                <w:spacing w:val="1"/>
              </w:rPr>
              <w:t>7 -</w:t>
            </w:r>
            <w:r w:rsidR="00C956A2">
              <w:rPr>
                <w:rFonts w:ascii="Arial" w:eastAsia="Arial" w:hAnsi="Arial" w:cs="Arial"/>
                <w:b/>
                <w:bCs/>
                <w:spacing w:val="1"/>
              </w:rPr>
              <w:t xml:space="preserve"> </w:t>
            </w:r>
            <w:r>
              <w:rPr>
                <w:rFonts w:ascii="Arial" w:eastAsia="Arial" w:hAnsi="Arial" w:cs="Arial"/>
                <w:b/>
                <w:bCs/>
                <w:spacing w:val="1"/>
              </w:rPr>
              <w:t>10 Sequence</w:t>
            </w:r>
            <w:r w:rsidR="00C956A2">
              <w:rPr>
                <w:rFonts w:ascii="Arial" w:eastAsia="Arial" w:hAnsi="Arial" w:cs="Arial"/>
                <w:b/>
                <w:bCs/>
                <w:spacing w:val="1"/>
              </w:rPr>
              <w:t xml:space="preserve"> </w:t>
            </w:r>
            <w:r w:rsidR="00C956A2" w:rsidRPr="00310D6D">
              <w:rPr>
                <w:rFonts w:ascii="Arial" w:eastAsia="Arial" w:hAnsi="Arial" w:cs="Arial"/>
                <w:b/>
                <w:bCs/>
                <w:i/>
                <w:sz w:val="24"/>
                <w:szCs w:val="24"/>
              </w:rPr>
              <w:t xml:space="preserve">toward </w:t>
            </w:r>
            <w:r w:rsidR="00C956A2" w:rsidRPr="00310D6D">
              <w:rPr>
                <w:rFonts w:ascii="Arial" w:eastAsia="Arial" w:hAnsi="Arial" w:cs="Arial"/>
                <w:b/>
                <w:bCs/>
                <w:sz w:val="24"/>
                <w:szCs w:val="24"/>
              </w:rPr>
              <w:t xml:space="preserve">Level </w:t>
            </w:r>
            <w:r w:rsidR="00C956A2">
              <w:rPr>
                <w:rFonts w:ascii="Arial" w:eastAsia="Arial" w:hAnsi="Arial" w:cs="Arial"/>
                <w:b/>
                <w:bCs/>
                <w:sz w:val="24"/>
                <w:szCs w:val="24"/>
              </w:rPr>
              <w:t>8</w:t>
            </w:r>
            <w:r w:rsidR="00C956A2" w:rsidRPr="00310D6D">
              <w:rPr>
                <w:rFonts w:ascii="Arial" w:eastAsia="Arial" w:hAnsi="Arial" w:cs="Arial"/>
                <w:b/>
                <w:bCs/>
                <w:sz w:val="24"/>
                <w:szCs w:val="24"/>
              </w:rPr>
              <w:t xml:space="preserve"> Achievement standard</w:t>
            </w:r>
          </w:p>
        </w:tc>
      </w:tr>
      <w:tr w:rsidR="00B16232" w:rsidRPr="00DD6AE7" w14:paraId="2CDCED85" w14:textId="77777777" w:rsidTr="00F15FFE">
        <w:tc>
          <w:tcPr>
            <w:tcW w:w="15769" w:type="dxa"/>
            <w:gridSpan w:val="3"/>
            <w:shd w:val="clear" w:color="auto" w:fill="auto"/>
          </w:tcPr>
          <w:p w14:paraId="073A0F0C" w14:textId="77777777" w:rsidR="00B16232" w:rsidRDefault="00B16232" w:rsidP="001902AB">
            <w:pPr>
              <w:spacing w:line="203" w:lineRule="exact"/>
              <w:ind w:left="147" w:right="-20"/>
              <w:rPr>
                <w:rFonts w:ascii="Arial" w:eastAsia="Arial" w:hAnsi="Arial" w:cs="Arial"/>
                <w:b/>
                <w:bCs/>
                <w:color w:val="000000" w:themeColor="text1"/>
                <w:spacing w:val="1"/>
                <w:sz w:val="20"/>
                <w:szCs w:val="20"/>
              </w:rPr>
            </w:pPr>
          </w:p>
          <w:p w14:paraId="464DBA38" w14:textId="77777777" w:rsidR="00663BEA" w:rsidRPr="007C07E2" w:rsidRDefault="00663BEA" w:rsidP="00663BEA">
            <w:pPr>
              <w:spacing w:line="203" w:lineRule="exact"/>
              <w:ind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14:paraId="2EEDC5FE" w14:textId="77777777" w:rsidR="00663BEA" w:rsidRDefault="00663BEA" w:rsidP="00663BEA">
            <w:pPr>
              <w:spacing w:line="203" w:lineRule="exact"/>
              <w:ind w:right="-20"/>
              <w:rPr>
                <w:rFonts w:ascii="Arial" w:eastAsia="Arial" w:hAnsi="Arial" w:cs="Arial"/>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p w14:paraId="4F87EEB1" w14:textId="599F10A0" w:rsidR="00B16232" w:rsidRPr="00C956A2" w:rsidRDefault="00B16232" w:rsidP="000820EB">
            <w:pPr>
              <w:spacing w:line="203" w:lineRule="exact"/>
              <w:ind w:left="147" w:right="-20"/>
              <w:rPr>
                <w:rFonts w:eastAsia="Arial" w:cstheme="minorHAnsi"/>
                <w:bCs/>
                <w:color w:val="000000" w:themeColor="text1"/>
                <w:spacing w:val="1"/>
                <w:sz w:val="20"/>
                <w:szCs w:val="20"/>
              </w:rPr>
            </w:pPr>
          </w:p>
        </w:tc>
      </w:tr>
      <w:tr w:rsidR="00F15FFE" w:rsidRPr="00DD6AE7" w14:paraId="654E1937" w14:textId="77777777" w:rsidTr="00F15FFE">
        <w:tc>
          <w:tcPr>
            <w:tcW w:w="4564" w:type="dxa"/>
            <w:vMerge w:val="restart"/>
            <w:shd w:val="clear" w:color="auto" w:fill="D9D9D9" w:themeFill="background1" w:themeFillShade="D9"/>
            <w:vAlign w:val="center"/>
          </w:tcPr>
          <w:p w14:paraId="3290CC67" w14:textId="50FDBCC9" w:rsidR="00F15FFE" w:rsidRPr="00C12609" w:rsidRDefault="00F15FFE" w:rsidP="001902AB">
            <w:pPr>
              <w:spacing w:line="203" w:lineRule="exact"/>
              <w:ind w:right="-20"/>
              <w:rPr>
                <w:rFonts w:ascii="Arial" w:eastAsia="Arial" w:hAnsi="Arial" w:cs="Arial"/>
                <w:b/>
                <w:bCs/>
                <w:sz w:val="18"/>
                <w:szCs w:val="18"/>
              </w:rPr>
            </w:pPr>
          </w:p>
        </w:tc>
        <w:tc>
          <w:tcPr>
            <w:tcW w:w="6299" w:type="dxa"/>
            <w:vAlign w:val="center"/>
          </w:tcPr>
          <w:p w14:paraId="77FE5106" w14:textId="77777777" w:rsidR="00F15FFE" w:rsidRPr="00C12609" w:rsidRDefault="00F15FFE" w:rsidP="00191B86">
            <w:pPr>
              <w:spacing w:before="120" w:after="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8 Achievement Standard</w:t>
            </w:r>
          </w:p>
        </w:tc>
        <w:tc>
          <w:tcPr>
            <w:tcW w:w="4906" w:type="dxa"/>
            <w:vAlign w:val="center"/>
          </w:tcPr>
          <w:p w14:paraId="72774990" w14:textId="61C53515" w:rsidR="00F15FFE" w:rsidRPr="00C12609" w:rsidRDefault="001902AB" w:rsidP="00C1705C">
            <w:pPr>
              <w:spacing w:before="120" w:after="0" w:line="203" w:lineRule="exact"/>
              <w:ind w:right="-20"/>
              <w:rPr>
                <w:rFonts w:ascii="Arial" w:eastAsia="Arial" w:hAnsi="Arial" w:cs="Arial"/>
                <w:b/>
                <w:bCs/>
                <w:color w:val="000000" w:themeColor="text1"/>
                <w:sz w:val="18"/>
                <w:szCs w:val="18"/>
              </w:rPr>
            </w:pPr>
            <w:r>
              <w:rPr>
                <w:rFonts w:ascii="Arial" w:hAnsi="Arial" w:cs="Arial"/>
                <w:b/>
                <w:sz w:val="18"/>
                <w:szCs w:val="18"/>
              </w:rPr>
              <w:t>Turkish</w:t>
            </w:r>
            <w:r w:rsidR="0067270A">
              <w:rPr>
                <w:rFonts w:ascii="Arial" w:hAnsi="Arial" w:cs="Arial"/>
                <w:b/>
                <w:sz w:val="18"/>
                <w:szCs w:val="18"/>
              </w:rPr>
              <w:t xml:space="preserve"> </w:t>
            </w:r>
            <w:r w:rsidR="00F15FFE" w:rsidRPr="00C12609">
              <w:rPr>
                <w:rFonts w:ascii="Arial" w:eastAsia="Arial" w:hAnsi="Arial" w:cs="Arial"/>
                <w:b/>
                <w:bCs/>
                <w:spacing w:val="1"/>
                <w:sz w:val="18"/>
                <w:szCs w:val="18"/>
              </w:rPr>
              <w:t>Level 8</w:t>
            </w:r>
            <w:r w:rsidR="00F15FFE" w:rsidRPr="00C12609">
              <w:rPr>
                <w:rFonts w:ascii="Arial" w:eastAsia="Arial" w:hAnsi="Arial" w:cs="Arial"/>
                <w:b/>
                <w:bCs/>
                <w:sz w:val="18"/>
                <w:szCs w:val="18"/>
              </w:rPr>
              <w:t xml:space="preserve"> Achievement Standard</w:t>
            </w:r>
          </w:p>
        </w:tc>
      </w:tr>
      <w:tr w:rsidR="00F15FFE" w:rsidRPr="003E2E7B" w14:paraId="62DFCE97" w14:textId="77777777" w:rsidTr="00F15FFE">
        <w:trPr>
          <w:trHeight w:val="2709"/>
        </w:trPr>
        <w:tc>
          <w:tcPr>
            <w:tcW w:w="4564" w:type="dxa"/>
            <w:vMerge/>
            <w:shd w:val="clear" w:color="auto" w:fill="D9D9D9" w:themeFill="background1" w:themeFillShade="D9"/>
          </w:tcPr>
          <w:p w14:paraId="6D6241D2" w14:textId="314059FD" w:rsidR="00F15FFE" w:rsidRPr="00C12609" w:rsidRDefault="00F15FFE" w:rsidP="00F15FFE">
            <w:pPr>
              <w:pStyle w:val="ListParagraph"/>
              <w:widowControl/>
              <w:spacing w:after="0" w:line="240" w:lineRule="auto"/>
              <w:ind w:left="360"/>
              <w:rPr>
                <w:rFonts w:ascii="Arial" w:eastAsia="Arial" w:hAnsi="Arial" w:cs="Arial"/>
                <w:sz w:val="18"/>
                <w:szCs w:val="18"/>
                <w:lang w:val="en-AU"/>
              </w:rPr>
            </w:pPr>
          </w:p>
        </w:tc>
        <w:tc>
          <w:tcPr>
            <w:tcW w:w="6299" w:type="dxa"/>
          </w:tcPr>
          <w:p w14:paraId="6D840442" w14:textId="4041D8B2" w:rsidR="00F15FFE" w:rsidRPr="00C12609" w:rsidRDefault="00F15FFE" w:rsidP="00191B86">
            <w:pPr>
              <w:spacing w:before="120" w:after="0"/>
              <w:rPr>
                <w:rFonts w:ascii="Arial" w:hAnsi="Arial" w:cs="Arial"/>
                <w:b/>
                <w:sz w:val="18"/>
                <w:szCs w:val="18"/>
              </w:rPr>
            </w:pPr>
            <w:r w:rsidRPr="00C12609">
              <w:rPr>
                <w:rFonts w:ascii="Arial" w:hAnsi="Arial" w:cs="Arial"/>
                <w:sz w:val="18"/>
                <w:szCs w:val="18"/>
              </w:rPr>
              <w:t xml:space="preserve">In </w:t>
            </w:r>
            <w:r w:rsidR="001902AB">
              <w:rPr>
                <w:rFonts w:ascii="Arial" w:hAnsi="Arial" w:cs="Arial"/>
                <w:b/>
                <w:sz w:val="18"/>
                <w:szCs w:val="18"/>
              </w:rPr>
              <w:t>Turkish</w:t>
            </w:r>
            <w:r w:rsidRPr="00C12609">
              <w:rPr>
                <w:rFonts w:ascii="Arial" w:hAnsi="Arial" w:cs="Arial"/>
                <w:sz w:val="18"/>
                <w:szCs w:val="18"/>
              </w:rPr>
              <w:t>, indicative progression towards the Level 8 achievement standard may be when students:</w:t>
            </w:r>
          </w:p>
          <w:p w14:paraId="7CA440A6" w14:textId="561ABE45" w:rsidR="00F15FFE" w:rsidRPr="00E119BF" w:rsidRDefault="00F15FFE" w:rsidP="00F75212">
            <w:pPr>
              <w:pStyle w:val="ListParagraph"/>
              <w:spacing w:before="120" w:after="0" w:line="240" w:lineRule="auto"/>
              <w:rPr>
                <w:rFonts w:ascii="Arial" w:hAnsi="Arial" w:cs="Arial"/>
                <w:sz w:val="18"/>
                <w:szCs w:val="18"/>
              </w:rPr>
            </w:pPr>
            <w:r>
              <w:rPr>
                <w:rFonts w:ascii="Arial" w:hAnsi="Arial" w:cs="Arial"/>
                <w:sz w:val="18"/>
                <w:szCs w:val="18"/>
              </w:rPr>
              <w:t xml:space="preserve"> </w:t>
            </w:r>
          </w:p>
        </w:tc>
        <w:tc>
          <w:tcPr>
            <w:tcW w:w="4906" w:type="dxa"/>
          </w:tcPr>
          <w:p w14:paraId="44511711" w14:textId="77777777" w:rsidR="00F15FFE" w:rsidRPr="000820EB" w:rsidRDefault="00F15FFE" w:rsidP="00191B86">
            <w:pPr>
              <w:spacing w:before="120" w:after="0"/>
              <w:rPr>
                <w:rFonts w:ascii="Arial" w:hAnsi="Arial" w:cs="Arial"/>
                <w:sz w:val="18"/>
                <w:szCs w:val="18"/>
                <w:lang w:val="en-AU"/>
              </w:rPr>
            </w:pPr>
            <w:r w:rsidRPr="000820EB">
              <w:rPr>
                <w:rFonts w:ascii="Arial" w:hAnsi="Arial" w:cs="Arial"/>
                <w:sz w:val="18"/>
                <w:szCs w:val="18"/>
                <w:lang w:val="en-AU"/>
              </w:rPr>
              <w:t>By the end of Level 8:</w:t>
            </w:r>
          </w:p>
          <w:p w14:paraId="09694712" w14:textId="77777777" w:rsidR="001902AB" w:rsidRPr="001902AB" w:rsidRDefault="001902AB" w:rsidP="001902AB">
            <w:pPr>
              <w:pStyle w:val="ListParagraph"/>
              <w:numPr>
                <w:ilvl w:val="0"/>
                <w:numId w:val="16"/>
              </w:numPr>
              <w:spacing w:after="0"/>
              <w:rPr>
                <w:rFonts w:ascii="Arial" w:hAnsi="Arial" w:cs="Arial"/>
                <w:sz w:val="18"/>
                <w:szCs w:val="18"/>
                <w:lang w:val="en-AU"/>
              </w:rPr>
            </w:pPr>
            <w:r w:rsidRPr="001902AB">
              <w:rPr>
                <w:rFonts w:ascii="Arial" w:hAnsi="Arial" w:cs="Arial"/>
                <w:sz w:val="18"/>
                <w:szCs w:val="18"/>
                <w:lang w:val="en-AU"/>
              </w:rPr>
              <w:t xml:space="preserve">Students interact with the teacher and peers to exchange information and express opinions, for example, </w:t>
            </w:r>
            <w:proofErr w:type="spellStart"/>
            <w:r w:rsidRPr="001902AB">
              <w:rPr>
                <w:rFonts w:ascii="Arial" w:hAnsi="Arial" w:cs="Arial"/>
                <w:i/>
                <w:iCs/>
                <w:sz w:val="18"/>
                <w:szCs w:val="18"/>
                <w:lang w:val="en-AU"/>
              </w:rPr>
              <w:t>Arkadaşlarımla</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sinemaya</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gitmeyi</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severim</w:t>
            </w:r>
            <w:proofErr w:type="spellEnd"/>
            <w:r w:rsidRPr="001902AB">
              <w:rPr>
                <w:rFonts w:ascii="Arial" w:hAnsi="Arial" w:cs="Arial"/>
                <w:sz w:val="18"/>
                <w:szCs w:val="18"/>
                <w:lang w:val="en-AU"/>
              </w:rPr>
              <w:t xml:space="preserve">. </w:t>
            </w:r>
          </w:p>
          <w:p w14:paraId="4F199569" w14:textId="77777777" w:rsidR="001902AB" w:rsidRPr="001902AB" w:rsidRDefault="001902AB" w:rsidP="001902AB">
            <w:pPr>
              <w:pStyle w:val="ListParagraph"/>
              <w:numPr>
                <w:ilvl w:val="0"/>
                <w:numId w:val="16"/>
              </w:numPr>
              <w:spacing w:after="0"/>
              <w:rPr>
                <w:rFonts w:ascii="Arial" w:hAnsi="Arial" w:cs="Arial"/>
                <w:i/>
                <w:iCs/>
                <w:sz w:val="18"/>
                <w:szCs w:val="18"/>
                <w:lang w:val="en-AU"/>
              </w:rPr>
            </w:pPr>
            <w:r w:rsidRPr="001902AB">
              <w:rPr>
                <w:rFonts w:ascii="Arial" w:hAnsi="Arial" w:cs="Arial"/>
                <w:sz w:val="18"/>
                <w:szCs w:val="18"/>
                <w:lang w:val="en-AU"/>
              </w:rPr>
              <w:t xml:space="preserve">They use descriptive and expressive language to share feelings and to express preferences such as </w:t>
            </w:r>
            <w:proofErr w:type="spellStart"/>
            <w:r w:rsidRPr="001902AB">
              <w:rPr>
                <w:rFonts w:ascii="Arial" w:hAnsi="Arial" w:cs="Arial"/>
                <w:i/>
                <w:iCs/>
                <w:sz w:val="18"/>
                <w:szCs w:val="18"/>
                <w:lang w:val="en-AU"/>
              </w:rPr>
              <w:t>Suyu</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gazoza</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tercih</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ederim</w:t>
            </w:r>
            <w:proofErr w:type="spellEnd"/>
            <w:r w:rsidRPr="001902AB">
              <w:rPr>
                <w:rFonts w:ascii="Arial" w:hAnsi="Arial" w:cs="Arial"/>
                <w:i/>
                <w:iCs/>
                <w:sz w:val="18"/>
                <w:szCs w:val="18"/>
                <w:lang w:val="en-AU"/>
              </w:rPr>
              <w:t xml:space="preserve">. </w:t>
            </w:r>
          </w:p>
          <w:p w14:paraId="5A3FE4EF" w14:textId="77777777" w:rsidR="001902AB" w:rsidRPr="001902AB" w:rsidRDefault="001902AB" w:rsidP="001902AB">
            <w:pPr>
              <w:pStyle w:val="ListParagraph"/>
              <w:numPr>
                <w:ilvl w:val="0"/>
                <w:numId w:val="16"/>
              </w:numPr>
              <w:spacing w:after="0"/>
              <w:rPr>
                <w:rFonts w:ascii="Arial" w:hAnsi="Arial" w:cs="Arial"/>
                <w:sz w:val="18"/>
                <w:szCs w:val="18"/>
                <w:lang w:val="en-AU"/>
              </w:rPr>
            </w:pPr>
            <w:r w:rsidRPr="001902AB">
              <w:rPr>
                <w:rFonts w:ascii="Arial" w:hAnsi="Arial" w:cs="Arial"/>
                <w:sz w:val="18"/>
                <w:szCs w:val="18"/>
                <w:lang w:val="en-AU"/>
              </w:rPr>
              <w:t xml:space="preserve">Students use action-related and rehearsed language to engage in shared activities that involve planning, collaborating, transacting and negotiating, for example, </w:t>
            </w:r>
            <w:proofErr w:type="spellStart"/>
            <w:r w:rsidRPr="001902AB">
              <w:rPr>
                <w:rFonts w:ascii="Arial" w:hAnsi="Arial" w:cs="Arial"/>
                <w:i/>
                <w:iCs/>
                <w:sz w:val="18"/>
                <w:szCs w:val="18"/>
                <w:lang w:val="en-AU"/>
              </w:rPr>
              <w:t>Haftada</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kaç</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kez</w:t>
            </w:r>
            <w:proofErr w:type="spellEnd"/>
            <w:r w:rsidRPr="001902AB">
              <w:rPr>
                <w:rFonts w:ascii="Arial" w:hAnsi="Arial" w:cs="Arial"/>
                <w:i/>
                <w:iCs/>
                <w:sz w:val="18"/>
                <w:szCs w:val="18"/>
                <w:lang w:val="en-AU"/>
              </w:rPr>
              <w:t xml:space="preserve"> … </w:t>
            </w:r>
            <w:proofErr w:type="spellStart"/>
            <w:r w:rsidRPr="001902AB">
              <w:rPr>
                <w:rFonts w:ascii="Arial" w:hAnsi="Arial" w:cs="Arial"/>
                <w:i/>
                <w:iCs/>
                <w:sz w:val="18"/>
                <w:szCs w:val="18"/>
                <w:lang w:val="en-AU"/>
              </w:rPr>
              <w:t>yapıyorsun</w:t>
            </w:r>
            <w:proofErr w:type="spellEnd"/>
            <w:r w:rsidRPr="001902AB">
              <w:rPr>
                <w:rFonts w:ascii="Arial" w:hAnsi="Arial" w:cs="Arial"/>
                <w:i/>
                <w:iCs/>
                <w:sz w:val="18"/>
                <w:szCs w:val="18"/>
                <w:lang w:val="en-AU"/>
              </w:rPr>
              <w:t xml:space="preserve">? … </w:t>
            </w:r>
            <w:proofErr w:type="spellStart"/>
            <w:proofErr w:type="gramStart"/>
            <w:r w:rsidRPr="001902AB">
              <w:rPr>
                <w:rFonts w:ascii="Arial" w:hAnsi="Arial" w:cs="Arial"/>
                <w:i/>
                <w:iCs/>
                <w:sz w:val="18"/>
                <w:szCs w:val="18"/>
                <w:lang w:val="en-AU"/>
              </w:rPr>
              <w:t>hakkında</w:t>
            </w:r>
            <w:proofErr w:type="spellEnd"/>
            <w:proofErr w:type="gramEnd"/>
            <w:r w:rsidRPr="001902AB">
              <w:rPr>
                <w:rFonts w:ascii="Arial" w:hAnsi="Arial" w:cs="Arial"/>
                <w:i/>
                <w:iCs/>
                <w:sz w:val="18"/>
                <w:szCs w:val="18"/>
                <w:lang w:val="en-AU"/>
              </w:rPr>
              <w:t xml:space="preserve"> ne </w:t>
            </w:r>
            <w:proofErr w:type="spellStart"/>
            <w:r w:rsidRPr="001902AB">
              <w:rPr>
                <w:rFonts w:ascii="Arial" w:hAnsi="Arial" w:cs="Arial"/>
                <w:i/>
                <w:iCs/>
                <w:sz w:val="18"/>
                <w:szCs w:val="18"/>
                <w:lang w:val="en-AU"/>
              </w:rPr>
              <w:t>düşünüyorsun</w:t>
            </w:r>
            <w:proofErr w:type="spellEnd"/>
            <w:r w:rsidRPr="001902AB">
              <w:rPr>
                <w:rFonts w:ascii="Arial" w:hAnsi="Arial" w:cs="Arial"/>
                <w:i/>
                <w:iCs/>
                <w:sz w:val="18"/>
                <w:szCs w:val="18"/>
                <w:lang w:val="en-AU"/>
              </w:rPr>
              <w:t>?</w:t>
            </w:r>
            <w:r w:rsidRPr="001902AB">
              <w:rPr>
                <w:rFonts w:ascii="Arial" w:hAnsi="Arial" w:cs="Arial"/>
                <w:sz w:val="18"/>
                <w:szCs w:val="18"/>
                <w:lang w:val="en-AU"/>
              </w:rPr>
              <w:t xml:space="preserve"> </w:t>
            </w:r>
          </w:p>
          <w:p w14:paraId="5C9BC2BE" w14:textId="77777777" w:rsidR="001902AB" w:rsidRPr="001902AB" w:rsidRDefault="001902AB" w:rsidP="001902AB">
            <w:pPr>
              <w:pStyle w:val="ListParagraph"/>
              <w:numPr>
                <w:ilvl w:val="0"/>
                <w:numId w:val="16"/>
              </w:numPr>
              <w:spacing w:after="0"/>
              <w:rPr>
                <w:rFonts w:ascii="Arial" w:hAnsi="Arial" w:cs="Arial"/>
                <w:i/>
                <w:iCs/>
                <w:sz w:val="18"/>
                <w:szCs w:val="18"/>
                <w:lang w:val="en-AU"/>
              </w:rPr>
            </w:pPr>
            <w:r w:rsidRPr="001902AB">
              <w:rPr>
                <w:rFonts w:ascii="Arial" w:hAnsi="Arial" w:cs="Arial"/>
                <w:sz w:val="18"/>
                <w:szCs w:val="18"/>
                <w:lang w:val="en-AU"/>
              </w:rPr>
              <w:t xml:space="preserve">They interact in classroom routines and exchanges by asking and responding to questions, for example, </w:t>
            </w:r>
            <w:r w:rsidRPr="001902AB">
              <w:rPr>
                <w:rFonts w:ascii="Arial" w:hAnsi="Arial" w:cs="Arial"/>
                <w:i/>
                <w:iCs/>
                <w:sz w:val="18"/>
                <w:szCs w:val="18"/>
                <w:lang w:val="en-AU"/>
              </w:rPr>
              <w:t xml:space="preserve">Ben ne </w:t>
            </w:r>
            <w:proofErr w:type="spellStart"/>
            <w:r w:rsidRPr="001902AB">
              <w:rPr>
                <w:rFonts w:ascii="Arial" w:hAnsi="Arial" w:cs="Arial"/>
                <w:i/>
                <w:iCs/>
                <w:sz w:val="18"/>
                <w:szCs w:val="18"/>
                <w:lang w:val="en-AU"/>
              </w:rPr>
              <w:t>yapabilirim</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Sen</w:t>
            </w:r>
            <w:proofErr w:type="spellEnd"/>
            <w:r w:rsidRPr="001902AB">
              <w:rPr>
                <w:rFonts w:ascii="Arial" w:hAnsi="Arial" w:cs="Arial"/>
                <w:i/>
                <w:iCs/>
                <w:sz w:val="18"/>
                <w:szCs w:val="18"/>
                <w:lang w:val="en-AU"/>
              </w:rPr>
              <w:t xml:space="preserve"> not </w:t>
            </w:r>
            <w:proofErr w:type="spellStart"/>
            <w:r w:rsidRPr="001902AB">
              <w:rPr>
                <w:rFonts w:ascii="Arial" w:hAnsi="Arial" w:cs="Arial"/>
                <w:i/>
                <w:iCs/>
                <w:sz w:val="18"/>
                <w:szCs w:val="18"/>
                <w:lang w:val="en-AU"/>
              </w:rPr>
              <w:t>alır</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mısın</w:t>
            </w:r>
            <w:proofErr w:type="spellEnd"/>
            <w:proofErr w:type="gramStart"/>
            <w:r w:rsidRPr="001902AB">
              <w:rPr>
                <w:rFonts w:ascii="Arial" w:hAnsi="Arial" w:cs="Arial"/>
                <w:i/>
                <w:iCs/>
                <w:sz w:val="18"/>
                <w:szCs w:val="18"/>
                <w:lang w:val="en-AU"/>
              </w:rPr>
              <w:t>?</w:t>
            </w:r>
            <w:r w:rsidRPr="001902AB">
              <w:rPr>
                <w:rFonts w:ascii="Arial" w:hAnsi="Arial" w:cs="Arial"/>
                <w:sz w:val="18"/>
                <w:szCs w:val="18"/>
                <w:lang w:val="en-AU"/>
              </w:rPr>
              <w:t>,</w:t>
            </w:r>
            <w:proofErr w:type="gramEnd"/>
            <w:r w:rsidRPr="001902AB">
              <w:rPr>
                <w:rFonts w:ascii="Arial" w:hAnsi="Arial" w:cs="Arial"/>
                <w:sz w:val="18"/>
                <w:szCs w:val="18"/>
                <w:lang w:val="en-AU"/>
              </w:rPr>
              <w:t xml:space="preserve"> requesting help or permission, for example, </w:t>
            </w:r>
            <w:proofErr w:type="spellStart"/>
            <w:r w:rsidRPr="001902AB">
              <w:rPr>
                <w:rFonts w:ascii="Arial" w:hAnsi="Arial" w:cs="Arial"/>
                <w:i/>
                <w:iCs/>
                <w:sz w:val="18"/>
                <w:szCs w:val="18"/>
                <w:lang w:val="en-AU"/>
              </w:rPr>
              <w:t>Sence</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bu</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doğru</w:t>
            </w:r>
            <w:proofErr w:type="spellEnd"/>
            <w:r w:rsidRPr="001902AB">
              <w:rPr>
                <w:rFonts w:ascii="Arial" w:hAnsi="Arial" w:cs="Arial"/>
                <w:i/>
                <w:iCs/>
                <w:sz w:val="18"/>
                <w:szCs w:val="18"/>
                <w:lang w:val="en-AU"/>
              </w:rPr>
              <w:t xml:space="preserve"> mu? </w:t>
            </w:r>
            <w:proofErr w:type="spellStart"/>
            <w:r w:rsidRPr="001902AB">
              <w:rPr>
                <w:rFonts w:ascii="Arial" w:hAnsi="Arial" w:cs="Arial"/>
                <w:i/>
                <w:iCs/>
                <w:sz w:val="18"/>
                <w:szCs w:val="18"/>
                <w:lang w:val="en-AU"/>
              </w:rPr>
              <w:t>Tekrar</w:t>
            </w:r>
            <w:proofErr w:type="spellEnd"/>
            <w:r w:rsidRPr="001902AB">
              <w:rPr>
                <w:rFonts w:ascii="Arial" w:hAnsi="Arial" w:cs="Arial"/>
                <w:i/>
                <w:iCs/>
                <w:sz w:val="18"/>
                <w:szCs w:val="18"/>
                <w:lang w:val="en-AU"/>
              </w:rPr>
              <w:t xml:space="preserve"> </w:t>
            </w:r>
            <w:proofErr w:type="spellStart"/>
            <w:proofErr w:type="gramStart"/>
            <w:r w:rsidRPr="001902AB">
              <w:rPr>
                <w:rFonts w:ascii="Arial" w:hAnsi="Arial" w:cs="Arial"/>
                <w:i/>
                <w:iCs/>
                <w:sz w:val="18"/>
                <w:szCs w:val="18"/>
                <w:lang w:val="en-AU"/>
              </w:rPr>
              <w:t>eder</w:t>
            </w:r>
            <w:proofErr w:type="spellEnd"/>
            <w:proofErr w:type="gram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misiniz</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Arkadaşlar</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bakar</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mısınız</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Bunu</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nasıl</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yapacağız</w:t>
            </w:r>
            <w:proofErr w:type="spellEnd"/>
            <w:r w:rsidRPr="001902AB">
              <w:rPr>
                <w:rFonts w:ascii="Arial" w:hAnsi="Arial" w:cs="Arial"/>
                <w:i/>
                <w:iCs/>
                <w:sz w:val="18"/>
                <w:szCs w:val="18"/>
                <w:lang w:val="en-AU"/>
              </w:rPr>
              <w:t>?</w:t>
            </w:r>
            <w:r w:rsidRPr="001902AB">
              <w:rPr>
                <w:rFonts w:ascii="Arial" w:hAnsi="Arial" w:cs="Arial"/>
                <w:sz w:val="18"/>
                <w:szCs w:val="18"/>
                <w:lang w:val="en-AU"/>
              </w:rPr>
              <w:t xml:space="preserve"> </w:t>
            </w:r>
            <w:proofErr w:type="gramStart"/>
            <w:r w:rsidRPr="001902AB">
              <w:rPr>
                <w:rFonts w:ascii="Arial" w:hAnsi="Arial" w:cs="Arial"/>
                <w:sz w:val="18"/>
                <w:szCs w:val="18"/>
                <w:lang w:val="en-AU"/>
              </w:rPr>
              <w:t>and</w:t>
            </w:r>
            <w:proofErr w:type="gramEnd"/>
            <w:r w:rsidRPr="001902AB">
              <w:rPr>
                <w:rFonts w:ascii="Arial" w:hAnsi="Arial" w:cs="Arial"/>
                <w:sz w:val="18"/>
                <w:szCs w:val="18"/>
                <w:lang w:val="en-AU"/>
              </w:rPr>
              <w:t xml:space="preserve"> giving praise or encouragement, such as </w:t>
            </w:r>
            <w:proofErr w:type="spellStart"/>
            <w:r w:rsidRPr="001902AB">
              <w:rPr>
                <w:rFonts w:ascii="Arial" w:hAnsi="Arial" w:cs="Arial"/>
                <w:i/>
                <w:iCs/>
                <w:sz w:val="18"/>
                <w:szCs w:val="18"/>
                <w:lang w:val="en-AU"/>
              </w:rPr>
              <w:t>çok</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güzel</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aferin</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harika</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tebrikler</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başarılarının</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devamını</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dilerim</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seninle</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gurur</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duyuyorum</w:t>
            </w:r>
            <w:proofErr w:type="spellEnd"/>
            <w:r w:rsidRPr="001902AB">
              <w:rPr>
                <w:rFonts w:ascii="Arial" w:hAnsi="Arial" w:cs="Arial"/>
                <w:i/>
                <w:iCs/>
                <w:sz w:val="18"/>
                <w:szCs w:val="18"/>
                <w:lang w:val="en-AU"/>
              </w:rPr>
              <w:t xml:space="preserve">. </w:t>
            </w:r>
          </w:p>
          <w:p w14:paraId="0F159E1F" w14:textId="77777777" w:rsidR="001902AB" w:rsidRPr="001902AB" w:rsidRDefault="001902AB" w:rsidP="001902AB">
            <w:pPr>
              <w:pStyle w:val="ListParagraph"/>
              <w:numPr>
                <w:ilvl w:val="0"/>
                <w:numId w:val="16"/>
              </w:numPr>
              <w:spacing w:after="0"/>
              <w:rPr>
                <w:rFonts w:ascii="Arial" w:hAnsi="Arial" w:cs="Arial"/>
                <w:sz w:val="18"/>
                <w:szCs w:val="18"/>
                <w:lang w:val="en-AU"/>
              </w:rPr>
            </w:pPr>
            <w:r w:rsidRPr="001902AB">
              <w:rPr>
                <w:rFonts w:ascii="Arial" w:hAnsi="Arial" w:cs="Arial"/>
                <w:sz w:val="18"/>
                <w:szCs w:val="18"/>
                <w:lang w:val="en-AU"/>
              </w:rPr>
              <w:t xml:space="preserve">When interacting, they use the features of the sound system in their pronunciation of Turkish, including applying stress, rhythm and intonation patterns to statements, for example, </w:t>
            </w:r>
            <w:proofErr w:type="spellStart"/>
            <w:r w:rsidRPr="001902AB">
              <w:rPr>
                <w:rFonts w:ascii="Arial" w:hAnsi="Arial" w:cs="Arial"/>
                <w:i/>
                <w:iCs/>
                <w:sz w:val="18"/>
                <w:szCs w:val="18"/>
                <w:lang w:val="en-AU"/>
              </w:rPr>
              <w:t>kapı</w:t>
            </w:r>
            <w:proofErr w:type="spellEnd"/>
            <w:r w:rsidRPr="001902AB">
              <w:rPr>
                <w:rFonts w:ascii="Arial" w:hAnsi="Arial" w:cs="Arial"/>
                <w:sz w:val="18"/>
                <w:szCs w:val="18"/>
                <w:lang w:val="en-AU"/>
              </w:rPr>
              <w:t xml:space="preserve"> </w:t>
            </w:r>
            <w:proofErr w:type="spellStart"/>
            <w:r w:rsidRPr="001902AB">
              <w:rPr>
                <w:rFonts w:ascii="Arial" w:hAnsi="Arial" w:cs="Arial"/>
                <w:i/>
                <w:iCs/>
                <w:sz w:val="18"/>
                <w:szCs w:val="18"/>
                <w:lang w:val="en-AU"/>
              </w:rPr>
              <w:t>açık</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kaldı</w:t>
            </w:r>
            <w:proofErr w:type="spellEnd"/>
            <w:r w:rsidRPr="001902AB">
              <w:rPr>
                <w:rFonts w:ascii="Arial" w:hAnsi="Arial" w:cs="Arial"/>
                <w:sz w:val="18"/>
                <w:szCs w:val="18"/>
                <w:lang w:val="en-AU"/>
              </w:rPr>
              <w:t xml:space="preserve">, </w:t>
            </w:r>
            <w:proofErr w:type="spellStart"/>
            <w:proofErr w:type="gramStart"/>
            <w:r w:rsidRPr="001902AB">
              <w:rPr>
                <w:rFonts w:ascii="Arial" w:hAnsi="Arial" w:cs="Arial"/>
                <w:i/>
                <w:iCs/>
                <w:sz w:val="18"/>
                <w:szCs w:val="18"/>
                <w:lang w:val="en-AU"/>
              </w:rPr>
              <w:t>inanmıyorum</w:t>
            </w:r>
            <w:proofErr w:type="spellEnd"/>
            <w:proofErr w:type="gramEnd"/>
            <w:r w:rsidRPr="001902AB">
              <w:rPr>
                <w:rFonts w:ascii="Arial" w:hAnsi="Arial" w:cs="Arial"/>
                <w:i/>
                <w:iCs/>
                <w:sz w:val="18"/>
                <w:szCs w:val="18"/>
                <w:lang w:val="en-AU"/>
              </w:rPr>
              <w:t xml:space="preserve">, </w:t>
            </w:r>
            <w:r w:rsidRPr="001902AB">
              <w:rPr>
                <w:rFonts w:ascii="Arial" w:hAnsi="Arial" w:cs="Arial"/>
                <w:sz w:val="18"/>
                <w:szCs w:val="18"/>
                <w:lang w:val="en-AU"/>
              </w:rPr>
              <w:t xml:space="preserve">and questions, for example, </w:t>
            </w:r>
            <w:proofErr w:type="spellStart"/>
            <w:r w:rsidRPr="001902AB">
              <w:rPr>
                <w:rFonts w:ascii="Arial" w:hAnsi="Arial" w:cs="Arial"/>
                <w:i/>
                <w:iCs/>
                <w:sz w:val="18"/>
                <w:szCs w:val="18"/>
                <w:lang w:val="en-AU"/>
              </w:rPr>
              <w:t>gerçekten</w:t>
            </w:r>
            <w:proofErr w:type="spellEnd"/>
            <w:r w:rsidRPr="001902AB">
              <w:rPr>
                <w:rFonts w:ascii="Arial" w:hAnsi="Arial" w:cs="Arial"/>
                <w:i/>
                <w:iCs/>
                <w:sz w:val="18"/>
                <w:szCs w:val="18"/>
                <w:lang w:val="en-AU"/>
              </w:rPr>
              <w:t xml:space="preserve"> mi?</w:t>
            </w:r>
            <w:r w:rsidRPr="001902AB">
              <w:rPr>
                <w:rFonts w:ascii="Arial" w:hAnsi="Arial" w:cs="Arial"/>
                <w:sz w:val="18"/>
                <w:szCs w:val="18"/>
                <w:lang w:val="en-AU"/>
              </w:rPr>
              <w:t xml:space="preserve"> </w:t>
            </w:r>
          </w:p>
          <w:p w14:paraId="35FC699D" w14:textId="77777777" w:rsidR="001902AB" w:rsidRPr="001902AB" w:rsidRDefault="001902AB" w:rsidP="001902AB">
            <w:pPr>
              <w:pStyle w:val="ListParagraph"/>
              <w:numPr>
                <w:ilvl w:val="0"/>
                <w:numId w:val="16"/>
              </w:numPr>
              <w:spacing w:after="0"/>
              <w:rPr>
                <w:rFonts w:ascii="Arial" w:hAnsi="Arial" w:cs="Arial"/>
                <w:sz w:val="18"/>
                <w:szCs w:val="18"/>
                <w:lang w:val="en-AU"/>
              </w:rPr>
            </w:pPr>
            <w:r w:rsidRPr="001902AB">
              <w:rPr>
                <w:rFonts w:ascii="Arial" w:hAnsi="Arial" w:cs="Arial"/>
                <w:sz w:val="18"/>
                <w:szCs w:val="18"/>
                <w:lang w:val="en-AU"/>
              </w:rPr>
              <w:t xml:space="preserve">Students locate key points of information from a range of spoken, written and visual texts, and present </w:t>
            </w:r>
            <w:r w:rsidRPr="001902AB">
              <w:rPr>
                <w:rFonts w:ascii="Arial" w:hAnsi="Arial" w:cs="Arial"/>
                <w:sz w:val="18"/>
                <w:szCs w:val="18"/>
                <w:lang w:val="en-AU"/>
              </w:rPr>
              <w:lastRenderedPageBreak/>
              <w:t xml:space="preserve">information related to social, cultural and environmental contexts using different modes of presentation. </w:t>
            </w:r>
          </w:p>
          <w:p w14:paraId="7041E097" w14:textId="77777777" w:rsidR="001902AB" w:rsidRPr="001902AB" w:rsidRDefault="001902AB" w:rsidP="001902AB">
            <w:pPr>
              <w:pStyle w:val="ListParagraph"/>
              <w:numPr>
                <w:ilvl w:val="0"/>
                <w:numId w:val="16"/>
              </w:numPr>
              <w:spacing w:after="0"/>
              <w:rPr>
                <w:rFonts w:ascii="Arial" w:hAnsi="Arial" w:cs="Arial"/>
                <w:sz w:val="18"/>
                <w:szCs w:val="18"/>
                <w:lang w:val="en-AU"/>
              </w:rPr>
            </w:pPr>
            <w:r w:rsidRPr="001902AB">
              <w:rPr>
                <w:rFonts w:ascii="Arial" w:hAnsi="Arial" w:cs="Arial"/>
                <w:sz w:val="18"/>
                <w:szCs w:val="18"/>
                <w:lang w:val="en-AU"/>
              </w:rPr>
              <w:t xml:space="preserve">They share their responses to different imaginative texts by identifying and comparing favourite elements and discussing events, characters and messages, for example, </w:t>
            </w:r>
            <w:proofErr w:type="spellStart"/>
            <w:proofErr w:type="gramStart"/>
            <w:r w:rsidRPr="001902AB">
              <w:rPr>
                <w:rFonts w:ascii="Arial" w:hAnsi="Arial" w:cs="Arial"/>
                <w:i/>
                <w:iCs/>
                <w:sz w:val="18"/>
                <w:szCs w:val="18"/>
                <w:lang w:val="en-AU"/>
              </w:rPr>
              <w:t>beni</w:t>
            </w:r>
            <w:proofErr w:type="spellEnd"/>
            <w:proofErr w:type="gram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çok</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etkiledi</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çünkü</w:t>
            </w:r>
            <w:proofErr w:type="spellEnd"/>
            <w:r w:rsidRPr="001902AB">
              <w:rPr>
                <w:rFonts w:ascii="Arial" w:hAnsi="Arial" w:cs="Arial"/>
                <w:i/>
                <w:iCs/>
                <w:sz w:val="18"/>
                <w:szCs w:val="18"/>
                <w:lang w:val="en-AU"/>
              </w:rPr>
              <w:t xml:space="preserve"> …, </w:t>
            </w:r>
            <w:proofErr w:type="spellStart"/>
            <w:r w:rsidRPr="001902AB">
              <w:rPr>
                <w:rFonts w:ascii="Arial" w:hAnsi="Arial" w:cs="Arial"/>
                <w:i/>
                <w:iCs/>
                <w:sz w:val="18"/>
                <w:szCs w:val="18"/>
                <w:lang w:val="en-AU"/>
              </w:rPr>
              <w:t>Çok</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komikti</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çok</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sürükleyiciydi</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akıcıydı</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dili</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anlaşılırdı</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biraz</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uzundu</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Sıkıcıydı</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karmaşıktı</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Çok</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üzücüydü</w:t>
            </w:r>
            <w:proofErr w:type="spellEnd"/>
            <w:r w:rsidRPr="001902AB">
              <w:rPr>
                <w:rFonts w:ascii="Arial" w:hAnsi="Arial" w:cs="Arial"/>
                <w:sz w:val="18"/>
                <w:szCs w:val="18"/>
                <w:lang w:val="en-AU"/>
              </w:rPr>
              <w:t xml:space="preserve">, </w:t>
            </w:r>
            <w:proofErr w:type="spellStart"/>
            <w:r w:rsidRPr="001902AB">
              <w:rPr>
                <w:rFonts w:ascii="Arial" w:hAnsi="Arial" w:cs="Arial"/>
                <w:i/>
                <w:iCs/>
                <w:sz w:val="18"/>
                <w:szCs w:val="18"/>
                <w:lang w:val="en-AU"/>
              </w:rPr>
              <w:t>Anlaşılması</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zordu</w:t>
            </w:r>
            <w:proofErr w:type="spellEnd"/>
            <w:r w:rsidRPr="001902AB">
              <w:rPr>
                <w:rFonts w:ascii="Arial" w:hAnsi="Arial" w:cs="Arial"/>
                <w:sz w:val="18"/>
                <w:szCs w:val="18"/>
                <w:lang w:val="en-AU"/>
              </w:rPr>
              <w:t xml:space="preserve">. Students use imaginative language to create original or adapt familiar imaginative texts in different genres. </w:t>
            </w:r>
          </w:p>
          <w:p w14:paraId="2398754F" w14:textId="77777777" w:rsidR="001902AB" w:rsidRPr="001902AB" w:rsidRDefault="001902AB" w:rsidP="001902AB">
            <w:pPr>
              <w:pStyle w:val="ListParagraph"/>
              <w:numPr>
                <w:ilvl w:val="0"/>
                <w:numId w:val="16"/>
              </w:numPr>
              <w:spacing w:after="0"/>
              <w:rPr>
                <w:rFonts w:ascii="Arial" w:hAnsi="Arial" w:cs="Arial"/>
                <w:sz w:val="18"/>
                <w:szCs w:val="18"/>
                <w:lang w:val="en-AU"/>
              </w:rPr>
            </w:pPr>
            <w:r w:rsidRPr="001902AB">
              <w:rPr>
                <w:rFonts w:ascii="Arial" w:hAnsi="Arial" w:cs="Arial"/>
                <w:sz w:val="18"/>
                <w:szCs w:val="18"/>
                <w:lang w:val="en-AU"/>
              </w:rPr>
              <w:t xml:space="preserve">They use key elements of Turkish grammar in spoken and written texts, such as basic rules of word order, for example, </w:t>
            </w:r>
            <w:r w:rsidRPr="001902AB">
              <w:rPr>
                <w:rFonts w:ascii="Arial" w:hAnsi="Arial" w:cs="Arial"/>
                <w:i/>
                <w:iCs/>
                <w:sz w:val="18"/>
                <w:szCs w:val="18"/>
                <w:lang w:val="en-AU"/>
              </w:rPr>
              <w:t xml:space="preserve">Ali </w:t>
            </w:r>
            <w:proofErr w:type="spellStart"/>
            <w:r w:rsidRPr="001902AB">
              <w:rPr>
                <w:rFonts w:ascii="Arial" w:hAnsi="Arial" w:cs="Arial"/>
                <w:i/>
                <w:iCs/>
                <w:sz w:val="18"/>
                <w:szCs w:val="18"/>
                <w:lang w:val="en-AU"/>
              </w:rPr>
              <w:t>topu</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attı</w:t>
            </w:r>
            <w:proofErr w:type="spellEnd"/>
            <w:r w:rsidRPr="001902AB">
              <w:rPr>
                <w:rFonts w:ascii="Arial" w:hAnsi="Arial" w:cs="Arial"/>
                <w:sz w:val="18"/>
                <w:szCs w:val="18"/>
                <w:lang w:val="en-AU"/>
              </w:rPr>
              <w:t xml:space="preserve">, </w:t>
            </w:r>
            <w:r w:rsidRPr="001902AB">
              <w:rPr>
                <w:rFonts w:ascii="Arial" w:hAnsi="Arial" w:cs="Arial"/>
                <w:i/>
                <w:iCs/>
                <w:sz w:val="18"/>
                <w:szCs w:val="18"/>
                <w:lang w:val="en-AU"/>
              </w:rPr>
              <w:t xml:space="preserve">Ali </w:t>
            </w:r>
            <w:proofErr w:type="spellStart"/>
            <w:r w:rsidRPr="001902AB">
              <w:rPr>
                <w:rFonts w:ascii="Arial" w:hAnsi="Arial" w:cs="Arial"/>
                <w:i/>
                <w:iCs/>
                <w:sz w:val="18"/>
                <w:szCs w:val="18"/>
                <w:lang w:val="en-AU"/>
              </w:rPr>
              <w:t>topu</w:t>
            </w:r>
            <w:proofErr w:type="spellEnd"/>
            <w:r w:rsidRPr="001902AB">
              <w:rPr>
                <w:rFonts w:ascii="Arial" w:hAnsi="Arial" w:cs="Arial"/>
                <w:i/>
                <w:iCs/>
                <w:sz w:val="18"/>
                <w:szCs w:val="18"/>
                <w:lang w:val="en-AU"/>
              </w:rPr>
              <w:t xml:space="preserve"> al </w:t>
            </w:r>
            <w:proofErr w:type="spellStart"/>
            <w:r w:rsidRPr="001902AB">
              <w:rPr>
                <w:rFonts w:ascii="Arial" w:hAnsi="Arial" w:cs="Arial"/>
                <w:i/>
                <w:iCs/>
                <w:sz w:val="18"/>
                <w:szCs w:val="18"/>
                <w:lang w:val="en-AU"/>
              </w:rPr>
              <w:t>ve</w:t>
            </w:r>
            <w:proofErr w:type="spellEnd"/>
            <w:r w:rsidRPr="001902AB">
              <w:rPr>
                <w:rFonts w:ascii="Arial" w:hAnsi="Arial" w:cs="Arial"/>
                <w:i/>
                <w:iCs/>
                <w:sz w:val="18"/>
                <w:szCs w:val="18"/>
                <w:lang w:val="en-AU"/>
              </w:rPr>
              <w:t xml:space="preserve"> at!</w:t>
            </w:r>
            <w:r w:rsidRPr="001902AB">
              <w:rPr>
                <w:rFonts w:ascii="Arial" w:hAnsi="Arial" w:cs="Arial"/>
                <w:sz w:val="18"/>
                <w:szCs w:val="18"/>
                <w:lang w:val="en-AU"/>
              </w:rPr>
              <w:t xml:space="preserve"> and </w:t>
            </w:r>
            <w:r w:rsidRPr="001902AB">
              <w:rPr>
                <w:rFonts w:ascii="Arial" w:hAnsi="Arial" w:cs="Arial"/>
                <w:i/>
                <w:iCs/>
                <w:sz w:val="18"/>
                <w:szCs w:val="18"/>
                <w:lang w:val="en-AU"/>
              </w:rPr>
              <w:t xml:space="preserve">Ali </w:t>
            </w:r>
            <w:proofErr w:type="spellStart"/>
            <w:r w:rsidRPr="001902AB">
              <w:rPr>
                <w:rFonts w:ascii="Arial" w:hAnsi="Arial" w:cs="Arial"/>
                <w:i/>
                <w:iCs/>
                <w:sz w:val="18"/>
                <w:szCs w:val="18"/>
                <w:lang w:val="en-AU"/>
              </w:rPr>
              <w:t>topu</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Tarkan</w:t>
            </w:r>
            <w:proofErr w:type="spellEnd"/>
            <w:r w:rsidRPr="001902AB">
              <w:rPr>
                <w:rFonts w:ascii="Arial" w:hAnsi="Arial" w:cs="Arial"/>
                <w:sz w:val="18"/>
                <w:szCs w:val="18"/>
                <w:lang w:val="en-AU"/>
              </w:rPr>
              <w:t xml:space="preserve"> </w:t>
            </w:r>
            <w:proofErr w:type="spellStart"/>
            <w:r w:rsidRPr="001902AB">
              <w:rPr>
                <w:rFonts w:ascii="Arial" w:hAnsi="Arial" w:cs="Arial"/>
                <w:i/>
                <w:iCs/>
                <w:sz w:val="18"/>
                <w:szCs w:val="18"/>
                <w:lang w:val="en-AU"/>
              </w:rPr>
              <w:t>dan</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sonra</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bana</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atar</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mısın</w:t>
            </w:r>
            <w:proofErr w:type="spellEnd"/>
            <w:r w:rsidRPr="001902AB">
              <w:rPr>
                <w:rFonts w:ascii="Arial" w:hAnsi="Arial" w:cs="Arial"/>
                <w:i/>
                <w:iCs/>
                <w:sz w:val="18"/>
                <w:szCs w:val="18"/>
                <w:lang w:val="en-AU"/>
              </w:rPr>
              <w:t>?,</w:t>
            </w:r>
            <w:r w:rsidRPr="001902AB">
              <w:rPr>
                <w:rFonts w:ascii="Arial" w:hAnsi="Arial" w:cs="Arial"/>
                <w:sz w:val="18"/>
                <w:szCs w:val="18"/>
                <w:lang w:val="en-AU"/>
              </w:rPr>
              <w:t xml:space="preserve"> adjectives, for example, </w:t>
            </w:r>
            <w:proofErr w:type="spellStart"/>
            <w:r w:rsidRPr="001902AB">
              <w:rPr>
                <w:rFonts w:ascii="Arial" w:hAnsi="Arial" w:cs="Arial"/>
                <w:i/>
                <w:iCs/>
                <w:sz w:val="18"/>
                <w:szCs w:val="18"/>
                <w:lang w:val="en-AU"/>
              </w:rPr>
              <w:t>mavi</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köşkte</w:t>
            </w:r>
            <w:proofErr w:type="spellEnd"/>
            <w:r w:rsidRPr="001902AB">
              <w:rPr>
                <w:rFonts w:ascii="Arial" w:hAnsi="Arial" w:cs="Arial"/>
                <w:i/>
                <w:iCs/>
                <w:sz w:val="18"/>
                <w:szCs w:val="18"/>
                <w:lang w:val="en-AU"/>
              </w:rPr>
              <w:t xml:space="preserve"> </w:t>
            </w:r>
            <w:r w:rsidRPr="001902AB">
              <w:rPr>
                <w:rFonts w:ascii="Arial" w:hAnsi="Arial" w:cs="Arial"/>
                <w:sz w:val="18"/>
                <w:szCs w:val="18"/>
                <w:lang w:val="en-AU"/>
              </w:rPr>
              <w:t xml:space="preserve">adverbs, for example, </w:t>
            </w:r>
            <w:proofErr w:type="spellStart"/>
            <w:r w:rsidRPr="001902AB">
              <w:rPr>
                <w:rFonts w:ascii="Arial" w:hAnsi="Arial" w:cs="Arial"/>
                <w:i/>
                <w:iCs/>
                <w:sz w:val="18"/>
                <w:szCs w:val="18"/>
                <w:lang w:val="en-AU"/>
              </w:rPr>
              <w:t>çok</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dikkatli</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yürü</w:t>
            </w:r>
            <w:proofErr w:type="spellEnd"/>
            <w:r w:rsidRPr="001902AB">
              <w:rPr>
                <w:rFonts w:ascii="Arial" w:hAnsi="Arial" w:cs="Arial"/>
                <w:sz w:val="18"/>
                <w:szCs w:val="18"/>
                <w:lang w:val="en-AU"/>
              </w:rPr>
              <w:t xml:space="preserve">, postpositions, for example, </w:t>
            </w:r>
            <w:proofErr w:type="spellStart"/>
            <w:r w:rsidRPr="001902AB">
              <w:rPr>
                <w:rFonts w:ascii="Arial" w:hAnsi="Arial" w:cs="Arial"/>
                <w:i/>
                <w:iCs/>
                <w:sz w:val="18"/>
                <w:szCs w:val="18"/>
                <w:lang w:val="en-AU"/>
              </w:rPr>
              <w:t>dün</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sabah</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geldi</w:t>
            </w:r>
            <w:proofErr w:type="spellEnd"/>
            <w:r w:rsidRPr="001902AB">
              <w:rPr>
                <w:rFonts w:ascii="Arial" w:hAnsi="Arial" w:cs="Arial"/>
                <w:sz w:val="18"/>
                <w:szCs w:val="18"/>
                <w:lang w:val="en-AU"/>
              </w:rPr>
              <w:t xml:space="preserve">, verb tenses and subject–verb agreement, for example, </w:t>
            </w:r>
            <w:proofErr w:type="spellStart"/>
            <w:r w:rsidRPr="001902AB">
              <w:rPr>
                <w:rFonts w:ascii="Arial" w:hAnsi="Arial" w:cs="Arial"/>
                <w:i/>
                <w:iCs/>
                <w:sz w:val="18"/>
                <w:szCs w:val="18"/>
                <w:lang w:val="en-AU"/>
              </w:rPr>
              <w:t>Defne</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yemekten</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sonra</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ödevini</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yaptı</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ve</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uyudu</w:t>
            </w:r>
            <w:proofErr w:type="spellEnd"/>
            <w:r w:rsidRPr="001902AB">
              <w:rPr>
                <w:rFonts w:ascii="Arial" w:hAnsi="Arial" w:cs="Arial"/>
                <w:sz w:val="18"/>
                <w:szCs w:val="18"/>
                <w:lang w:val="en-AU"/>
              </w:rPr>
              <w:t xml:space="preserve">. </w:t>
            </w:r>
          </w:p>
          <w:p w14:paraId="66A50B74" w14:textId="77777777" w:rsidR="001902AB" w:rsidRPr="001902AB" w:rsidRDefault="001902AB" w:rsidP="001902AB">
            <w:pPr>
              <w:pStyle w:val="ListParagraph"/>
              <w:numPr>
                <w:ilvl w:val="0"/>
                <w:numId w:val="16"/>
              </w:numPr>
              <w:spacing w:after="0"/>
              <w:rPr>
                <w:rFonts w:ascii="Arial" w:hAnsi="Arial" w:cs="Arial"/>
                <w:sz w:val="18"/>
                <w:szCs w:val="18"/>
                <w:lang w:val="en-AU"/>
              </w:rPr>
            </w:pPr>
            <w:r w:rsidRPr="001902AB">
              <w:rPr>
                <w:rFonts w:ascii="Arial" w:hAnsi="Arial" w:cs="Arial"/>
                <w:sz w:val="18"/>
                <w:szCs w:val="18"/>
                <w:lang w:val="en-AU"/>
              </w:rPr>
              <w:t>They apply rules of agglutination to verbs, for example</w:t>
            </w:r>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bilmiyorum</w:t>
            </w:r>
            <w:proofErr w:type="spellEnd"/>
            <w:r w:rsidRPr="001902AB">
              <w:rPr>
                <w:rFonts w:ascii="Arial" w:hAnsi="Arial" w:cs="Arial"/>
                <w:i/>
                <w:iCs/>
                <w:sz w:val="18"/>
                <w:szCs w:val="18"/>
                <w:lang w:val="en-AU"/>
              </w:rPr>
              <w:t>/</w:t>
            </w:r>
            <w:proofErr w:type="spellStart"/>
            <w:r w:rsidRPr="001902AB">
              <w:rPr>
                <w:rFonts w:ascii="Arial" w:hAnsi="Arial" w:cs="Arial"/>
                <w:i/>
                <w:iCs/>
                <w:sz w:val="18"/>
                <w:szCs w:val="18"/>
                <w:lang w:val="en-AU"/>
              </w:rPr>
              <w:t>biliyorum</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okur</w:t>
            </w:r>
            <w:proofErr w:type="spellEnd"/>
            <w:r w:rsidRPr="001902AB">
              <w:rPr>
                <w:rFonts w:ascii="Arial" w:hAnsi="Arial" w:cs="Arial"/>
                <w:i/>
                <w:iCs/>
                <w:sz w:val="18"/>
                <w:szCs w:val="18"/>
                <w:lang w:val="en-AU"/>
              </w:rPr>
              <w:t>/</w:t>
            </w:r>
            <w:proofErr w:type="spellStart"/>
            <w:r w:rsidRPr="001902AB">
              <w:rPr>
                <w:rFonts w:ascii="Arial" w:hAnsi="Arial" w:cs="Arial"/>
                <w:i/>
                <w:iCs/>
                <w:sz w:val="18"/>
                <w:szCs w:val="18"/>
                <w:lang w:val="en-AU"/>
              </w:rPr>
              <w:t>okumaz</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uyudu</w:t>
            </w:r>
            <w:proofErr w:type="spellEnd"/>
            <w:r w:rsidRPr="001902AB">
              <w:rPr>
                <w:rFonts w:ascii="Arial" w:hAnsi="Arial" w:cs="Arial"/>
                <w:i/>
                <w:iCs/>
                <w:sz w:val="18"/>
                <w:szCs w:val="18"/>
                <w:lang w:val="en-AU"/>
              </w:rPr>
              <w:t>/</w:t>
            </w:r>
            <w:proofErr w:type="spellStart"/>
            <w:r w:rsidRPr="001902AB">
              <w:rPr>
                <w:rFonts w:ascii="Arial" w:hAnsi="Arial" w:cs="Arial"/>
                <w:i/>
                <w:iCs/>
                <w:sz w:val="18"/>
                <w:szCs w:val="18"/>
                <w:lang w:val="en-AU"/>
              </w:rPr>
              <w:t>uyumadı</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geleceğim</w:t>
            </w:r>
            <w:proofErr w:type="spellEnd"/>
            <w:r w:rsidRPr="001902AB">
              <w:rPr>
                <w:rFonts w:ascii="Arial" w:hAnsi="Arial" w:cs="Arial"/>
                <w:i/>
                <w:iCs/>
                <w:sz w:val="18"/>
                <w:szCs w:val="18"/>
                <w:lang w:val="en-AU"/>
              </w:rPr>
              <w:t>/</w:t>
            </w:r>
            <w:proofErr w:type="spellStart"/>
            <w:r w:rsidRPr="001902AB">
              <w:rPr>
                <w:rFonts w:ascii="Arial" w:hAnsi="Arial" w:cs="Arial"/>
                <w:i/>
                <w:iCs/>
                <w:sz w:val="18"/>
                <w:szCs w:val="18"/>
                <w:lang w:val="en-AU"/>
              </w:rPr>
              <w:t>gelmeyeceğim</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gitmiş</w:t>
            </w:r>
            <w:proofErr w:type="spellEnd"/>
            <w:r w:rsidRPr="001902AB">
              <w:rPr>
                <w:rFonts w:ascii="Arial" w:hAnsi="Arial" w:cs="Arial"/>
                <w:i/>
                <w:iCs/>
                <w:sz w:val="18"/>
                <w:szCs w:val="18"/>
                <w:lang w:val="en-AU"/>
              </w:rPr>
              <w:t>/</w:t>
            </w:r>
            <w:proofErr w:type="spellStart"/>
            <w:r w:rsidRPr="001902AB">
              <w:rPr>
                <w:rFonts w:ascii="Arial" w:hAnsi="Arial" w:cs="Arial"/>
                <w:i/>
                <w:iCs/>
                <w:sz w:val="18"/>
                <w:szCs w:val="18"/>
                <w:lang w:val="en-AU"/>
              </w:rPr>
              <w:t>gitmemiş</w:t>
            </w:r>
            <w:proofErr w:type="spellEnd"/>
            <w:r w:rsidRPr="001902AB">
              <w:rPr>
                <w:rFonts w:ascii="Arial" w:hAnsi="Arial" w:cs="Arial"/>
                <w:sz w:val="18"/>
                <w:szCs w:val="18"/>
                <w:lang w:val="en-AU"/>
              </w:rPr>
              <w:t xml:space="preserve">, and nouns, for example, </w:t>
            </w:r>
            <w:proofErr w:type="spellStart"/>
            <w:r w:rsidRPr="001902AB">
              <w:rPr>
                <w:rFonts w:ascii="Arial" w:hAnsi="Arial" w:cs="Arial"/>
                <w:i/>
                <w:iCs/>
                <w:sz w:val="18"/>
                <w:szCs w:val="18"/>
                <w:lang w:val="en-AU"/>
              </w:rPr>
              <w:t>ev</w:t>
            </w:r>
            <w:proofErr w:type="spellEnd"/>
            <w:r w:rsidRPr="001902AB">
              <w:rPr>
                <w:rFonts w:ascii="Arial" w:hAnsi="Arial" w:cs="Arial"/>
                <w:i/>
                <w:iCs/>
                <w:sz w:val="18"/>
                <w:szCs w:val="18"/>
                <w:lang w:val="en-AU"/>
              </w:rPr>
              <w:t xml:space="preserve">-e, </w:t>
            </w:r>
            <w:proofErr w:type="spellStart"/>
            <w:r w:rsidRPr="001902AB">
              <w:rPr>
                <w:rFonts w:ascii="Arial" w:hAnsi="Arial" w:cs="Arial"/>
                <w:i/>
                <w:iCs/>
                <w:sz w:val="18"/>
                <w:szCs w:val="18"/>
                <w:lang w:val="en-AU"/>
              </w:rPr>
              <w:t>ev</w:t>
            </w:r>
            <w:proofErr w:type="spellEnd"/>
            <w:r w:rsidRPr="001902AB">
              <w:rPr>
                <w:rFonts w:ascii="Arial" w:hAnsi="Arial" w:cs="Arial"/>
                <w:i/>
                <w:iCs/>
                <w:sz w:val="18"/>
                <w:szCs w:val="18"/>
                <w:lang w:val="en-AU"/>
              </w:rPr>
              <w:t xml:space="preserve">-i, </w:t>
            </w:r>
            <w:proofErr w:type="spellStart"/>
            <w:r w:rsidRPr="001902AB">
              <w:rPr>
                <w:rFonts w:ascii="Arial" w:hAnsi="Arial" w:cs="Arial"/>
                <w:i/>
                <w:iCs/>
                <w:sz w:val="18"/>
                <w:szCs w:val="18"/>
                <w:lang w:val="en-AU"/>
              </w:rPr>
              <w:t>ev</w:t>
            </w:r>
            <w:proofErr w:type="spellEnd"/>
            <w:r w:rsidRPr="001902AB">
              <w:rPr>
                <w:rFonts w:ascii="Arial" w:hAnsi="Arial" w:cs="Arial"/>
                <w:i/>
                <w:iCs/>
                <w:sz w:val="18"/>
                <w:szCs w:val="18"/>
                <w:lang w:val="en-AU"/>
              </w:rPr>
              <w:t xml:space="preserve">-de, </w:t>
            </w:r>
            <w:proofErr w:type="spellStart"/>
            <w:r w:rsidRPr="001902AB">
              <w:rPr>
                <w:rFonts w:ascii="Arial" w:hAnsi="Arial" w:cs="Arial"/>
                <w:i/>
                <w:iCs/>
                <w:sz w:val="18"/>
                <w:szCs w:val="18"/>
                <w:lang w:val="en-AU"/>
              </w:rPr>
              <w:t>ev</w:t>
            </w:r>
            <w:proofErr w:type="spellEnd"/>
            <w:r w:rsidRPr="001902AB">
              <w:rPr>
                <w:rFonts w:ascii="Arial" w:hAnsi="Arial" w:cs="Arial"/>
                <w:i/>
                <w:iCs/>
                <w:sz w:val="18"/>
                <w:szCs w:val="18"/>
                <w:lang w:val="en-AU"/>
              </w:rPr>
              <w:t>-den,</w:t>
            </w:r>
            <w:r w:rsidRPr="001902AB">
              <w:rPr>
                <w:rFonts w:ascii="Arial" w:hAnsi="Arial" w:cs="Arial"/>
                <w:sz w:val="18"/>
                <w:szCs w:val="18"/>
                <w:lang w:val="en-AU"/>
              </w:rPr>
              <w:t xml:space="preserve"> </w:t>
            </w:r>
            <w:proofErr w:type="spellStart"/>
            <w:r w:rsidRPr="001902AB">
              <w:rPr>
                <w:rFonts w:ascii="Arial" w:hAnsi="Arial" w:cs="Arial"/>
                <w:i/>
                <w:iCs/>
                <w:sz w:val="18"/>
                <w:szCs w:val="18"/>
                <w:lang w:val="en-AU"/>
              </w:rPr>
              <w:t>kebap</w:t>
            </w:r>
            <w:r w:rsidRPr="001902AB">
              <w:rPr>
                <w:rFonts w:ascii="Arial" w:hAnsi="Arial" w:cs="Arial"/>
                <w:b/>
                <w:bCs/>
                <w:i/>
                <w:iCs/>
                <w:sz w:val="18"/>
                <w:szCs w:val="18"/>
                <w:lang w:val="en-AU"/>
              </w:rPr>
              <w:t>ç</w:t>
            </w:r>
            <w:r w:rsidRPr="001902AB">
              <w:rPr>
                <w:rFonts w:ascii="Arial" w:hAnsi="Arial" w:cs="Arial"/>
                <w:i/>
                <w:iCs/>
                <w:sz w:val="18"/>
                <w:szCs w:val="18"/>
                <w:lang w:val="en-AU"/>
              </w:rPr>
              <w:t>ı</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simit</w:t>
            </w:r>
            <w:r w:rsidRPr="001902AB">
              <w:rPr>
                <w:rFonts w:ascii="Arial" w:hAnsi="Arial" w:cs="Arial"/>
                <w:b/>
                <w:bCs/>
                <w:i/>
                <w:iCs/>
                <w:sz w:val="18"/>
                <w:szCs w:val="18"/>
                <w:lang w:val="en-AU"/>
              </w:rPr>
              <w:t>ç</w:t>
            </w:r>
            <w:r w:rsidRPr="001902AB">
              <w:rPr>
                <w:rFonts w:ascii="Arial" w:hAnsi="Arial" w:cs="Arial"/>
                <w:i/>
                <w:iCs/>
                <w:sz w:val="18"/>
                <w:szCs w:val="18"/>
                <w:lang w:val="en-AU"/>
              </w:rPr>
              <w:t>i</w:t>
            </w:r>
            <w:proofErr w:type="spellEnd"/>
            <w:r w:rsidRPr="001902AB">
              <w:rPr>
                <w:rFonts w:ascii="Arial" w:hAnsi="Arial" w:cs="Arial"/>
                <w:sz w:val="18"/>
                <w:szCs w:val="18"/>
                <w:lang w:val="en-AU"/>
              </w:rPr>
              <w:t xml:space="preserve">. </w:t>
            </w:r>
          </w:p>
          <w:p w14:paraId="1A36C33E" w14:textId="77777777" w:rsidR="001902AB" w:rsidRPr="001902AB" w:rsidRDefault="001902AB" w:rsidP="001902AB">
            <w:pPr>
              <w:pStyle w:val="ListParagraph"/>
              <w:numPr>
                <w:ilvl w:val="0"/>
                <w:numId w:val="16"/>
              </w:numPr>
              <w:spacing w:after="0"/>
              <w:rPr>
                <w:rFonts w:ascii="Arial" w:hAnsi="Arial" w:cs="Arial"/>
                <w:sz w:val="18"/>
                <w:szCs w:val="18"/>
                <w:lang w:val="en-AU"/>
              </w:rPr>
            </w:pPr>
            <w:r w:rsidRPr="001902AB">
              <w:rPr>
                <w:rFonts w:ascii="Arial" w:hAnsi="Arial" w:cs="Arial"/>
                <w:sz w:val="18"/>
                <w:szCs w:val="18"/>
                <w:lang w:val="en-AU"/>
              </w:rPr>
              <w:t xml:space="preserve">They translate and interpret familiar texts from Turkish into English and vice versa, identifying words and phrases that are not easily translated, such as </w:t>
            </w:r>
            <w:proofErr w:type="spellStart"/>
            <w:r w:rsidRPr="001902AB">
              <w:rPr>
                <w:rFonts w:ascii="Arial" w:hAnsi="Arial" w:cs="Arial"/>
                <w:i/>
                <w:iCs/>
                <w:sz w:val="18"/>
                <w:szCs w:val="18"/>
                <w:lang w:val="en-AU"/>
              </w:rPr>
              <w:t>imece</w:t>
            </w:r>
            <w:proofErr w:type="spellEnd"/>
            <w:r w:rsidRPr="001902AB">
              <w:rPr>
                <w:rFonts w:ascii="Arial" w:hAnsi="Arial" w:cs="Arial"/>
                <w:b/>
                <w:bCs/>
                <w:sz w:val="18"/>
                <w:szCs w:val="18"/>
                <w:lang w:val="en-AU"/>
              </w:rPr>
              <w:t xml:space="preserve">, </w:t>
            </w:r>
            <w:proofErr w:type="spellStart"/>
            <w:r w:rsidRPr="001902AB">
              <w:rPr>
                <w:rFonts w:ascii="Arial" w:hAnsi="Arial" w:cs="Arial"/>
                <w:i/>
                <w:iCs/>
                <w:sz w:val="18"/>
                <w:szCs w:val="18"/>
                <w:lang w:val="en-AU"/>
              </w:rPr>
              <w:t>hayırlı</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olsun</w:t>
            </w:r>
            <w:proofErr w:type="spellEnd"/>
            <w:r w:rsidRPr="001902AB">
              <w:rPr>
                <w:rFonts w:ascii="Arial" w:hAnsi="Arial" w:cs="Arial"/>
                <w:b/>
                <w:bCs/>
                <w:sz w:val="18"/>
                <w:szCs w:val="18"/>
                <w:lang w:val="en-AU"/>
              </w:rPr>
              <w:t xml:space="preserve">, </w:t>
            </w:r>
            <w:proofErr w:type="spellStart"/>
            <w:r w:rsidRPr="001902AB">
              <w:rPr>
                <w:rFonts w:ascii="Arial" w:hAnsi="Arial" w:cs="Arial"/>
                <w:i/>
                <w:iCs/>
                <w:sz w:val="18"/>
                <w:szCs w:val="18"/>
                <w:lang w:val="en-AU"/>
              </w:rPr>
              <w:t>nazar</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değmesin</w:t>
            </w:r>
            <w:proofErr w:type="spellEnd"/>
            <w:r w:rsidRPr="001902AB">
              <w:rPr>
                <w:rFonts w:ascii="Arial" w:hAnsi="Arial" w:cs="Arial"/>
                <w:i/>
                <w:iCs/>
                <w:sz w:val="18"/>
                <w:szCs w:val="18"/>
                <w:lang w:val="en-AU"/>
              </w:rPr>
              <w:t>,</w:t>
            </w:r>
            <w:r w:rsidRPr="001902AB">
              <w:rPr>
                <w:rFonts w:ascii="Arial" w:hAnsi="Arial" w:cs="Arial"/>
                <w:sz w:val="18"/>
                <w:szCs w:val="18"/>
                <w:lang w:val="en-AU"/>
              </w:rPr>
              <w:t xml:space="preserve"> and create shared bilingual texts to support their own learning. </w:t>
            </w:r>
          </w:p>
          <w:p w14:paraId="0F242EC7" w14:textId="41ECE3E9" w:rsidR="001902AB" w:rsidRPr="001902AB" w:rsidRDefault="001902AB" w:rsidP="001902AB">
            <w:pPr>
              <w:pStyle w:val="ListParagraph"/>
              <w:numPr>
                <w:ilvl w:val="0"/>
                <w:numId w:val="16"/>
              </w:numPr>
              <w:spacing w:after="0"/>
              <w:rPr>
                <w:rFonts w:ascii="Arial" w:hAnsi="Arial" w:cs="Arial"/>
                <w:sz w:val="18"/>
                <w:szCs w:val="18"/>
                <w:lang w:val="en-AU"/>
              </w:rPr>
            </w:pPr>
            <w:r w:rsidRPr="001902AB">
              <w:rPr>
                <w:rFonts w:ascii="Arial" w:hAnsi="Arial" w:cs="Arial"/>
                <w:sz w:val="18"/>
                <w:szCs w:val="18"/>
                <w:lang w:val="en-AU"/>
              </w:rPr>
              <w:t>They compare ways of communicating in Turkish and English and explain how being bilingual influences their cultural identity and ways of communicating.</w:t>
            </w:r>
          </w:p>
          <w:p w14:paraId="37F038F0" w14:textId="77777777" w:rsidR="001902AB" w:rsidRPr="001902AB" w:rsidRDefault="001902AB" w:rsidP="001902AB">
            <w:pPr>
              <w:pStyle w:val="ListParagraph"/>
              <w:numPr>
                <w:ilvl w:val="0"/>
                <w:numId w:val="16"/>
              </w:numPr>
              <w:spacing w:after="0"/>
              <w:rPr>
                <w:rFonts w:ascii="Arial" w:hAnsi="Arial" w:cs="Arial"/>
                <w:sz w:val="18"/>
                <w:szCs w:val="18"/>
                <w:lang w:val="en-AU"/>
              </w:rPr>
            </w:pPr>
            <w:r w:rsidRPr="001902AB">
              <w:rPr>
                <w:rFonts w:ascii="Arial" w:hAnsi="Arial" w:cs="Arial"/>
                <w:sz w:val="18"/>
                <w:szCs w:val="18"/>
                <w:lang w:val="en-AU"/>
              </w:rPr>
              <w:t xml:space="preserve">Students apply elements of the Turkish writing system to write and spell unfamiliar words, including symbols and characters, for example, </w:t>
            </w:r>
            <w:proofErr w:type="spellStart"/>
            <w:r w:rsidRPr="001902AB">
              <w:rPr>
                <w:rFonts w:ascii="Arial" w:hAnsi="Arial" w:cs="Arial"/>
                <w:i/>
                <w:iCs/>
                <w:sz w:val="18"/>
                <w:szCs w:val="18"/>
                <w:lang w:val="en-AU"/>
              </w:rPr>
              <w:t>hala-hâlâ</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kar-kâr</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kitap-kitabı</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ağaç-ağacı</w:t>
            </w:r>
            <w:proofErr w:type="spellEnd"/>
            <w:r w:rsidRPr="001902AB">
              <w:rPr>
                <w:rFonts w:ascii="Arial" w:hAnsi="Arial" w:cs="Arial"/>
                <w:sz w:val="18"/>
                <w:szCs w:val="18"/>
                <w:lang w:val="en-AU"/>
              </w:rPr>
              <w:t xml:space="preserve">, vowel harmony and sound assimilation of consonants. </w:t>
            </w:r>
          </w:p>
          <w:p w14:paraId="4587BCF3" w14:textId="77777777" w:rsidR="001902AB" w:rsidRPr="001902AB" w:rsidRDefault="001902AB" w:rsidP="001902AB">
            <w:pPr>
              <w:pStyle w:val="ListParagraph"/>
              <w:numPr>
                <w:ilvl w:val="0"/>
                <w:numId w:val="16"/>
              </w:numPr>
              <w:spacing w:after="0"/>
              <w:rPr>
                <w:rFonts w:ascii="Arial" w:hAnsi="Arial" w:cs="Arial"/>
                <w:sz w:val="18"/>
                <w:szCs w:val="18"/>
                <w:lang w:val="en-AU"/>
              </w:rPr>
            </w:pPr>
            <w:r w:rsidRPr="001902AB">
              <w:rPr>
                <w:rFonts w:ascii="Arial" w:hAnsi="Arial" w:cs="Arial"/>
                <w:sz w:val="18"/>
                <w:szCs w:val="18"/>
                <w:lang w:val="en-AU"/>
              </w:rPr>
              <w:t xml:space="preserve">They identify how grammatical forms and functions are represented through agglutination. </w:t>
            </w:r>
          </w:p>
          <w:p w14:paraId="5F872862" w14:textId="77777777" w:rsidR="001902AB" w:rsidRPr="001902AB" w:rsidRDefault="001902AB" w:rsidP="001902AB">
            <w:pPr>
              <w:pStyle w:val="ListParagraph"/>
              <w:numPr>
                <w:ilvl w:val="0"/>
                <w:numId w:val="16"/>
              </w:numPr>
              <w:spacing w:after="0"/>
              <w:rPr>
                <w:rFonts w:ascii="Arial" w:hAnsi="Arial" w:cs="Arial"/>
                <w:sz w:val="18"/>
                <w:szCs w:val="18"/>
                <w:lang w:val="en-AU"/>
              </w:rPr>
            </w:pPr>
            <w:r w:rsidRPr="001902AB">
              <w:rPr>
                <w:rFonts w:ascii="Arial" w:hAnsi="Arial" w:cs="Arial"/>
                <w:sz w:val="18"/>
                <w:szCs w:val="18"/>
                <w:lang w:val="en-AU"/>
              </w:rPr>
              <w:t xml:space="preserve">They identify the characteristic features of different types of texts and compare these features with texts </w:t>
            </w:r>
            <w:r w:rsidRPr="001902AB">
              <w:rPr>
                <w:rFonts w:ascii="Arial" w:hAnsi="Arial" w:cs="Arial"/>
                <w:sz w:val="18"/>
                <w:szCs w:val="18"/>
                <w:lang w:val="en-AU"/>
              </w:rPr>
              <w:lastRenderedPageBreak/>
              <w:t xml:space="preserve">in English to identify similarities and differences. </w:t>
            </w:r>
          </w:p>
          <w:p w14:paraId="3148121B" w14:textId="77777777" w:rsidR="001902AB" w:rsidRPr="001902AB" w:rsidRDefault="001902AB" w:rsidP="001902AB">
            <w:pPr>
              <w:pStyle w:val="ListParagraph"/>
              <w:numPr>
                <w:ilvl w:val="0"/>
                <w:numId w:val="16"/>
              </w:numPr>
              <w:spacing w:after="0"/>
              <w:rPr>
                <w:rFonts w:ascii="Arial" w:hAnsi="Arial" w:cs="Arial"/>
                <w:sz w:val="18"/>
                <w:szCs w:val="18"/>
                <w:lang w:val="en-AU"/>
              </w:rPr>
            </w:pPr>
            <w:r w:rsidRPr="001902AB">
              <w:rPr>
                <w:rFonts w:ascii="Arial" w:hAnsi="Arial" w:cs="Arial"/>
                <w:sz w:val="18"/>
                <w:szCs w:val="18"/>
                <w:lang w:val="en-AU"/>
              </w:rPr>
              <w:t xml:space="preserve">They describe how language use varies according to age, gender, social position or region. Students provide examples of how the Turkish language has changed over time due to different influences and interactions, identifying Turkish words that have emerged through contact with other languages, for example, </w:t>
            </w:r>
            <w:r w:rsidRPr="001902AB">
              <w:rPr>
                <w:rFonts w:ascii="Arial" w:hAnsi="Arial" w:cs="Arial"/>
                <w:i/>
                <w:iCs/>
                <w:sz w:val="18"/>
                <w:szCs w:val="18"/>
                <w:lang w:val="en-AU"/>
              </w:rPr>
              <w:t>e-</w:t>
            </w:r>
            <w:proofErr w:type="spellStart"/>
            <w:r w:rsidRPr="001902AB">
              <w:rPr>
                <w:rFonts w:ascii="Arial" w:hAnsi="Arial" w:cs="Arial"/>
                <w:i/>
                <w:iCs/>
                <w:sz w:val="18"/>
                <w:szCs w:val="18"/>
                <w:lang w:val="en-AU"/>
              </w:rPr>
              <w:t>posta</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yazıcı</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tarayıcı</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genel</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ağ</w:t>
            </w:r>
            <w:proofErr w:type="spellEnd"/>
            <w:r w:rsidRPr="001902AB">
              <w:rPr>
                <w:rFonts w:ascii="Arial" w:hAnsi="Arial" w:cs="Arial"/>
                <w:i/>
                <w:iCs/>
                <w:sz w:val="18"/>
                <w:szCs w:val="18"/>
                <w:lang w:val="en-AU"/>
              </w:rPr>
              <w:t xml:space="preserve">, fare, </w:t>
            </w:r>
            <w:proofErr w:type="spellStart"/>
            <w:r w:rsidRPr="001902AB">
              <w:rPr>
                <w:rFonts w:ascii="Arial" w:hAnsi="Arial" w:cs="Arial"/>
                <w:i/>
                <w:iCs/>
                <w:sz w:val="18"/>
                <w:szCs w:val="18"/>
                <w:lang w:val="en-AU"/>
              </w:rPr>
              <w:t>tıklamak</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sanal</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âlemde</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gezmek</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sanal</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gerçek</w:t>
            </w:r>
            <w:proofErr w:type="spellEnd"/>
            <w:r w:rsidRPr="001902AB">
              <w:rPr>
                <w:rFonts w:ascii="Arial" w:hAnsi="Arial" w:cs="Arial"/>
                <w:sz w:val="18"/>
                <w:szCs w:val="18"/>
                <w:lang w:val="en-AU"/>
              </w:rPr>
              <w:t xml:space="preserve">. </w:t>
            </w:r>
          </w:p>
          <w:p w14:paraId="7A2351A5" w14:textId="34EB5B31" w:rsidR="001902AB" w:rsidRPr="001902AB" w:rsidRDefault="001902AB" w:rsidP="001902AB">
            <w:pPr>
              <w:pStyle w:val="ListParagraph"/>
              <w:numPr>
                <w:ilvl w:val="0"/>
                <w:numId w:val="16"/>
              </w:numPr>
              <w:spacing w:after="0"/>
              <w:rPr>
                <w:rFonts w:ascii="Arial" w:hAnsi="Arial" w:cs="Arial"/>
                <w:sz w:val="18"/>
                <w:szCs w:val="18"/>
                <w:lang w:val="en-AU"/>
              </w:rPr>
            </w:pPr>
            <w:r w:rsidRPr="001902AB">
              <w:rPr>
                <w:rFonts w:ascii="Arial" w:hAnsi="Arial" w:cs="Arial"/>
                <w:sz w:val="18"/>
                <w:szCs w:val="18"/>
                <w:lang w:val="en-AU"/>
              </w:rPr>
              <w:t>They identify the relationship between language and culture and describe how languages reflect personal and community experience and values.</w:t>
            </w:r>
          </w:p>
          <w:p w14:paraId="75EEBD44" w14:textId="2464A82A" w:rsidR="00F15FFE" w:rsidRPr="001902AB" w:rsidRDefault="00F15FFE" w:rsidP="001902AB">
            <w:pPr>
              <w:spacing w:after="0"/>
              <w:rPr>
                <w:rFonts w:ascii="Arial" w:hAnsi="Arial" w:cs="Arial"/>
                <w:sz w:val="18"/>
                <w:szCs w:val="18"/>
                <w:lang w:val="en-AU"/>
              </w:rPr>
            </w:pPr>
          </w:p>
        </w:tc>
      </w:tr>
    </w:tbl>
    <w:p w14:paraId="4EF3CB48" w14:textId="77777777" w:rsidR="001902AB" w:rsidRDefault="001902AB">
      <w:r>
        <w:lastRenderedPageBreak/>
        <w:br w:type="page"/>
      </w:r>
    </w:p>
    <w:tbl>
      <w:tblPr>
        <w:tblStyle w:val="TableGrid"/>
        <w:tblpPr w:leftFromText="180" w:rightFromText="180" w:vertAnchor="text" w:horzAnchor="margin" w:tblpY="294"/>
        <w:tblW w:w="0" w:type="auto"/>
        <w:tblLook w:val="04A0" w:firstRow="1" w:lastRow="0" w:firstColumn="1" w:lastColumn="0" w:noHBand="0" w:noVBand="1"/>
      </w:tblPr>
      <w:tblGrid>
        <w:gridCol w:w="4644"/>
        <w:gridCol w:w="6379"/>
        <w:gridCol w:w="4972"/>
      </w:tblGrid>
      <w:tr w:rsidR="003A2E8D" w:rsidRPr="00DD6AE7" w14:paraId="5984767C" w14:textId="77777777" w:rsidTr="003A2E8D">
        <w:tc>
          <w:tcPr>
            <w:tcW w:w="15995" w:type="dxa"/>
            <w:gridSpan w:val="3"/>
            <w:shd w:val="clear" w:color="auto" w:fill="auto"/>
          </w:tcPr>
          <w:p w14:paraId="15BB6459" w14:textId="5A717DCB" w:rsidR="003A2E8D" w:rsidRDefault="003A2E8D" w:rsidP="003A2E8D">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677696" behindDoc="0" locked="0" layoutInCell="1" allowOverlap="1" wp14:anchorId="72917952" wp14:editId="51E82717">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54264A4" w14:textId="77777777" w:rsidR="001902AB" w:rsidRDefault="001902AB" w:rsidP="003A2E8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4" style="position:absolute;left:0;text-align:left;margin-left:-496.2pt;margin-top:449.8pt;width:161.5pt;height:1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" fillcolor="white [3201]" strokecolor="#00b050" strokeweight="1pt">
                      <v:stroke joinstyle="miter"/>
                      <v:textbox>
                        <w:txbxContent>
                          <w:p w14:paraId="554264A4" w14:textId="77777777" w:rsidR="001902AB" w:rsidRDefault="001902AB" w:rsidP="003A2E8D">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78720" behindDoc="0" locked="0" layoutInCell="1" allowOverlap="1" wp14:anchorId="52307133" wp14:editId="2773952F">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F1BB9FF" w14:textId="77777777" w:rsidR="001902AB" w:rsidRDefault="001902AB" w:rsidP="003A2E8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35" style="position:absolute;left:0;text-align:left;margin-left:-496.2pt;margin-top:449.8pt;width:161.5pt;height:1in;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" fillcolor="white [3201]" strokecolor="#00b050" strokeweight="1pt">
                      <v:stroke joinstyle="miter"/>
                      <v:textbox>
                        <w:txbxContent>
                          <w:p w14:paraId="6F1BB9FF" w14:textId="77777777" w:rsidR="001902AB" w:rsidRDefault="001902AB" w:rsidP="003A2E8D">
                            <w:r>
                              <w:t xml:space="preserve">Previous level’s achievement </w:t>
                            </w:r>
                            <w:r w:rsidRPr="003701EC">
                              <w:t>standard</w:t>
                            </w:r>
                            <w:r>
                              <w:t xml:space="preserve"> as a starting point of comparison   </w:t>
                            </w:r>
                          </w:p>
                        </w:txbxContent>
                      </v:textbox>
                    </v:roundrect>
                  </w:pict>
                </mc:Fallback>
              </mc:AlternateContent>
            </w:r>
          </w:p>
          <w:p w14:paraId="510575C9" w14:textId="69E873A5" w:rsidR="003A2E8D" w:rsidRDefault="003A2E8D" w:rsidP="00C1705C">
            <w:pPr>
              <w:spacing w:line="200" w:lineRule="exact"/>
              <w:ind w:left="102"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w:t>
            </w:r>
            <w:r w:rsidR="001902AB">
              <w:rPr>
                <w:rFonts w:ascii="Arial" w:eastAsia="Arial" w:hAnsi="Arial" w:cs="Arial"/>
                <w:b/>
                <w:bCs/>
                <w:spacing w:val="1"/>
              </w:rPr>
              <w:t>TURKISH</w:t>
            </w:r>
            <w:r>
              <w:rPr>
                <w:rFonts w:ascii="Arial" w:eastAsia="Arial" w:hAnsi="Arial" w:cs="Arial"/>
                <w:b/>
                <w:bCs/>
                <w:spacing w:val="1"/>
              </w:rPr>
              <w:t xml:space="preserve"> Language 7 - 10 Sequence </w:t>
            </w:r>
            <w:r w:rsidRPr="00310D6D">
              <w:rPr>
                <w:rFonts w:ascii="Arial" w:eastAsia="Arial" w:hAnsi="Arial" w:cs="Arial"/>
                <w:b/>
                <w:bCs/>
                <w:i/>
                <w:sz w:val="24"/>
                <w:szCs w:val="24"/>
              </w:rPr>
              <w:t xml:space="preserve">toward </w:t>
            </w:r>
            <w:r w:rsidRPr="00310D6D">
              <w:rPr>
                <w:rFonts w:ascii="Arial" w:eastAsia="Arial" w:hAnsi="Arial" w:cs="Arial"/>
                <w:b/>
                <w:bCs/>
                <w:sz w:val="24"/>
                <w:szCs w:val="24"/>
              </w:rPr>
              <w:t xml:space="preserve">Level </w:t>
            </w:r>
            <w:r w:rsidR="00663BEA">
              <w:rPr>
                <w:rFonts w:ascii="Arial" w:eastAsia="Arial" w:hAnsi="Arial" w:cs="Arial"/>
                <w:b/>
                <w:bCs/>
                <w:sz w:val="24"/>
                <w:szCs w:val="24"/>
              </w:rPr>
              <w:t>10</w:t>
            </w:r>
            <w:r w:rsidRPr="00310D6D">
              <w:rPr>
                <w:rFonts w:ascii="Arial" w:eastAsia="Arial" w:hAnsi="Arial" w:cs="Arial"/>
                <w:b/>
                <w:bCs/>
                <w:sz w:val="24"/>
                <w:szCs w:val="24"/>
              </w:rPr>
              <w:t xml:space="preserve"> Achievement standard</w:t>
            </w:r>
          </w:p>
        </w:tc>
      </w:tr>
      <w:tr w:rsidR="003A2E8D" w:rsidRPr="00DD6AE7" w14:paraId="21BD73B4" w14:textId="77777777" w:rsidTr="003A2E8D">
        <w:tc>
          <w:tcPr>
            <w:tcW w:w="15995" w:type="dxa"/>
            <w:gridSpan w:val="3"/>
            <w:shd w:val="clear" w:color="auto" w:fill="auto"/>
          </w:tcPr>
          <w:p w14:paraId="36E3C808" w14:textId="77777777" w:rsidR="00663BEA" w:rsidRDefault="00663BEA" w:rsidP="00663BEA">
            <w:pPr>
              <w:spacing w:line="203" w:lineRule="exact"/>
              <w:ind w:right="-20"/>
              <w:rPr>
                <w:rFonts w:ascii="Arial" w:eastAsia="Arial" w:hAnsi="Arial" w:cs="Arial"/>
                <w:b/>
                <w:bCs/>
                <w:color w:val="000000" w:themeColor="text1"/>
                <w:spacing w:val="1"/>
                <w:sz w:val="20"/>
                <w:szCs w:val="20"/>
              </w:rPr>
            </w:pPr>
          </w:p>
          <w:p w14:paraId="1F2EA3C2" w14:textId="77777777" w:rsidR="00663BEA" w:rsidRPr="007C07E2" w:rsidRDefault="00663BEA" w:rsidP="00663BEA">
            <w:pPr>
              <w:spacing w:line="203" w:lineRule="exact"/>
              <w:ind w:right="-20"/>
              <w:rPr>
                <w:rFonts w:ascii="Arial" w:eastAsia="Arial" w:hAnsi="Arial" w:cs="Arial"/>
                <w:b/>
                <w:bCs/>
                <w:color w:val="FF0000"/>
                <w:spacing w:val="1"/>
                <w:sz w:val="20"/>
                <w:szCs w:val="20"/>
              </w:rPr>
            </w:pPr>
            <w:bookmarkStart w:id="0" w:name="_GoBack"/>
            <w:bookmarkEnd w:id="0"/>
            <w:r w:rsidRPr="007C07E2">
              <w:rPr>
                <w:rFonts w:ascii="Arial" w:eastAsia="Arial" w:hAnsi="Arial" w:cs="Arial"/>
                <w:b/>
                <w:bCs/>
                <w:color w:val="000000" w:themeColor="text1"/>
                <w:spacing w:val="1"/>
                <w:sz w:val="20"/>
                <w:szCs w:val="20"/>
              </w:rPr>
              <w:t>Context:</w:t>
            </w:r>
          </w:p>
          <w:p w14:paraId="5B4D1321" w14:textId="77777777" w:rsidR="00663BEA" w:rsidRDefault="00663BEA" w:rsidP="00663BEA">
            <w:pPr>
              <w:spacing w:line="203" w:lineRule="exact"/>
              <w:ind w:right="-20"/>
              <w:rPr>
                <w:rFonts w:ascii="Arial" w:eastAsia="Arial" w:hAnsi="Arial" w:cs="Arial"/>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p w14:paraId="40E163C6" w14:textId="15A96905" w:rsidR="003A2E8D" w:rsidRPr="009974B4" w:rsidRDefault="003A2E8D" w:rsidP="003A2E8D">
            <w:pPr>
              <w:spacing w:line="203" w:lineRule="exact"/>
              <w:ind w:left="147" w:right="-20"/>
              <w:rPr>
                <w:rFonts w:eastAsia="Arial" w:cstheme="minorHAnsi"/>
                <w:bCs/>
                <w:color w:val="000000" w:themeColor="text1"/>
                <w:spacing w:val="1"/>
                <w:sz w:val="20"/>
                <w:szCs w:val="20"/>
              </w:rPr>
            </w:pPr>
          </w:p>
        </w:tc>
      </w:tr>
      <w:tr w:rsidR="003A2E8D" w:rsidRPr="00DD6AE7" w14:paraId="3A54A2E2" w14:textId="77777777" w:rsidTr="003A2E8D">
        <w:tc>
          <w:tcPr>
            <w:tcW w:w="4644" w:type="dxa"/>
            <w:shd w:val="clear" w:color="auto" w:fill="auto"/>
            <w:vAlign w:val="center"/>
          </w:tcPr>
          <w:p w14:paraId="7C0C92E2" w14:textId="6B3E5A61" w:rsidR="003A2E8D" w:rsidRPr="00191B86" w:rsidRDefault="001902AB" w:rsidP="00C1705C">
            <w:pPr>
              <w:spacing w:before="120" w:after="0" w:line="203" w:lineRule="exact"/>
              <w:ind w:right="-20"/>
              <w:rPr>
                <w:rFonts w:ascii="Arial" w:eastAsia="Arial" w:hAnsi="Arial" w:cs="Arial"/>
                <w:b/>
                <w:bCs/>
                <w:sz w:val="18"/>
                <w:szCs w:val="18"/>
              </w:rPr>
            </w:pPr>
            <w:r>
              <w:rPr>
                <w:rFonts w:ascii="Arial" w:hAnsi="Arial" w:cs="Arial"/>
                <w:b/>
                <w:sz w:val="18"/>
                <w:szCs w:val="18"/>
              </w:rPr>
              <w:t>Turkish</w:t>
            </w:r>
            <w:r w:rsidR="003A2E8D">
              <w:rPr>
                <w:rFonts w:ascii="Arial" w:hAnsi="Arial" w:cs="Arial"/>
                <w:b/>
                <w:sz w:val="18"/>
                <w:szCs w:val="18"/>
              </w:rPr>
              <w:t xml:space="preserve"> </w:t>
            </w:r>
            <w:r w:rsidR="003A2E8D" w:rsidRPr="00191B86">
              <w:rPr>
                <w:rFonts w:ascii="Arial" w:eastAsia="Arial" w:hAnsi="Arial" w:cs="Arial"/>
                <w:b/>
                <w:bCs/>
                <w:sz w:val="18"/>
                <w:szCs w:val="18"/>
              </w:rPr>
              <w:t xml:space="preserve">Level 8 Achievement Standard </w:t>
            </w:r>
          </w:p>
        </w:tc>
        <w:tc>
          <w:tcPr>
            <w:tcW w:w="6379" w:type="dxa"/>
            <w:vAlign w:val="center"/>
          </w:tcPr>
          <w:p w14:paraId="096BE7C8" w14:textId="77777777" w:rsidR="003A2E8D" w:rsidRPr="00191B86" w:rsidRDefault="003A2E8D" w:rsidP="003A2E8D">
            <w:pPr>
              <w:spacing w:before="120" w:after="0"/>
              <w:rPr>
                <w:rFonts w:ascii="Arial" w:hAnsi="Arial" w:cs="Arial"/>
                <w:b/>
                <w:sz w:val="18"/>
                <w:szCs w:val="18"/>
              </w:rPr>
            </w:pPr>
            <w:r w:rsidRPr="00191B86">
              <w:rPr>
                <w:rFonts w:ascii="Arial" w:eastAsia="Arial" w:hAnsi="Arial" w:cs="Arial"/>
                <w:b/>
                <w:bCs/>
                <w:color w:val="000000" w:themeColor="text1"/>
                <w:sz w:val="18"/>
                <w:szCs w:val="18"/>
              </w:rPr>
              <w:t>Example of Indicative Progress toward Level 10 Achievement Standard</w:t>
            </w:r>
          </w:p>
        </w:tc>
        <w:tc>
          <w:tcPr>
            <w:tcW w:w="4972" w:type="dxa"/>
            <w:vAlign w:val="center"/>
          </w:tcPr>
          <w:p w14:paraId="0BA7AAEB" w14:textId="521E2BEE" w:rsidR="003A2E8D" w:rsidRPr="00191B86" w:rsidRDefault="001902AB" w:rsidP="00C1705C">
            <w:pPr>
              <w:spacing w:before="120" w:after="0" w:line="203" w:lineRule="exact"/>
              <w:ind w:right="-20"/>
              <w:rPr>
                <w:rFonts w:ascii="Arial" w:eastAsia="Arial" w:hAnsi="Arial" w:cs="Arial"/>
                <w:b/>
                <w:bCs/>
                <w:color w:val="000000" w:themeColor="text1"/>
                <w:sz w:val="18"/>
                <w:szCs w:val="18"/>
              </w:rPr>
            </w:pPr>
            <w:r>
              <w:rPr>
                <w:rFonts w:ascii="Arial" w:hAnsi="Arial" w:cs="Arial"/>
                <w:b/>
                <w:sz w:val="18"/>
                <w:szCs w:val="18"/>
              </w:rPr>
              <w:t>Turkish</w:t>
            </w:r>
            <w:r w:rsidR="003A2E8D">
              <w:rPr>
                <w:rFonts w:ascii="Arial" w:hAnsi="Arial" w:cs="Arial"/>
                <w:b/>
                <w:sz w:val="18"/>
                <w:szCs w:val="18"/>
              </w:rPr>
              <w:t xml:space="preserve"> </w:t>
            </w:r>
            <w:r w:rsidR="003A2E8D" w:rsidRPr="00191B86">
              <w:rPr>
                <w:rFonts w:ascii="Arial" w:eastAsia="Arial" w:hAnsi="Arial" w:cs="Arial"/>
                <w:b/>
                <w:bCs/>
                <w:spacing w:val="1"/>
                <w:sz w:val="18"/>
                <w:szCs w:val="18"/>
              </w:rPr>
              <w:t>Level 10</w:t>
            </w:r>
            <w:r w:rsidR="003A2E8D" w:rsidRPr="00191B86">
              <w:rPr>
                <w:rFonts w:ascii="Arial" w:eastAsia="Arial" w:hAnsi="Arial" w:cs="Arial"/>
                <w:b/>
                <w:bCs/>
                <w:sz w:val="18"/>
                <w:szCs w:val="18"/>
              </w:rPr>
              <w:t xml:space="preserve"> Achievement Standard</w:t>
            </w:r>
          </w:p>
        </w:tc>
      </w:tr>
      <w:tr w:rsidR="001902AB" w:rsidRPr="003E2E7B" w14:paraId="472F09A2" w14:textId="77777777" w:rsidTr="003A2E8D">
        <w:trPr>
          <w:trHeight w:val="2675"/>
        </w:trPr>
        <w:tc>
          <w:tcPr>
            <w:tcW w:w="4644" w:type="dxa"/>
            <w:shd w:val="clear" w:color="auto" w:fill="auto"/>
          </w:tcPr>
          <w:p w14:paraId="124D6A11" w14:textId="77777777" w:rsidR="001902AB" w:rsidRPr="000820EB" w:rsidRDefault="001902AB" w:rsidP="001902AB">
            <w:pPr>
              <w:spacing w:before="120" w:after="0"/>
              <w:rPr>
                <w:rFonts w:ascii="Arial" w:hAnsi="Arial" w:cs="Arial"/>
                <w:sz w:val="18"/>
                <w:szCs w:val="18"/>
                <w:lang w:val="en-AU"/>
              </w:rPr>
            </w:pPr>
            <w:r w:rsidRPr="000820EB">
              <w:rPr>
                <w:rFonts w:ascii="Arial" w:hAnsi="Arial" w:cs="Arial"/>
                <w:sz w:val="18"/>
                <w:szCs w:val="18"/>
                <w:lang w:val="en-AU"/>
              </w:rPr>
              <w:t>By the end of Level 8:</w:t>
            </w:r>
          </w:p>
          <w:p w14:paraId="3EEAD9EE" w14:textId="77777777" w:rsidR="001902AB" w:rsidRPr="001902AB" w:rsidRDefault="001902AB" w:rsidP="001902AB">
            <w:pPr>
              <w:pStyle w:val="ListParagraph"/>
              <w:numPr>
                <w:ilvl w:val="0"/>
                <w:numId w:val="16"/>
              </w:numPr>
              <w:spacing w:after="0"/>
              <w:rPr>
                <w:rFonts w:ascii="Arial" w:hAnsi="Arial" w:cs="Arial"/>
                <w:sz w:val="18"/>
                <w:szCs w:val="18"/>
                <w:lang w:val="en-AU"/>
              </w:rPr>
            </w:pPr>
            <w:r w:rsidRPr="001902AB">
              <w:rPr>
                <w:rFonts w:ascii="Arial" w:hAnsi="Arial" w:cs="Arial"/>
                <w:sz w:val="18"/>
                <w:szCs w:val="18"/>
                <w:lang w:val="en-AU"/>
              </w:rPr>
              <w:t xml:space="preserve">Students interact with the teacher and peers to exchange information and express opinions, for example, </w:t>
            </w:r>
            <w:proofErr w:type="spellStart"/>
            <w:r w:rsidRPr="001902AB">
              <w:rPr>
                <w:rFonts w:ascii="Arial" w:hAnsi="Arial" w:cs="Arial"/>
                <w:i/>
                <w:iCs/>
                <w:sz w:val="18"/>
                <w:szCs w:val="18"/>
                <w:lang w:val="en-AU"/>
              </w:rPr>
              <w:t>Arkadaşlarımla</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sinemaya</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gitmeyi</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severim</w:t>
            </w:r>
            <w:proofErr w:type="spellEnd"/>
            <w:r w:rsidRPr="001902AB">
              <w:rPr>
                <w:rFonts w:ascii="Arial" w:hAnsi="Arial" w:cs="Arial"/>
                <w:sz w:val="18"/>
                <w:szCs w:val="18"/>
                <w:lang w:val="en-AU"/>
              </w:rPr>
              <w:t xml:space="preserve">. </w:t>
            </w:r>
          </w:p>
          <w:p w14:paraId="52B74B70" w14:textId="77777777" w:rsidR="001902AB" w:rsidRPr="001902AB" w:rsidRDefault="001902AB" w:rsidP="001902AB">
            <w:pPr>
              <w:pStyle w:val="ListParagraph"/>
              <w:numPr>
                <w:ilvl w:val="0"/>
                <w:numId w:val="16"/>
              </w:numPr>
              <w:spacing w:after="0"/>
              <w:rPr>
                <w:rFonts w:ascii="Arial" w:hAnsi="Arial" w:cs="Arial"/>
                <w:i/>
                <w:iCs/>
                <w:sz w:val="18"/>
                <w:szCs w:val="18"/>
                <w:lang w:val="en-AU"/>
              </w:rPr>
            </w:pPr>
            <w:r w:rsidRPr="001902AB">
              <w:rPr>
                <w:rFonts w:ascii="Arial" w:hAnsi="Arial" w:cs="Arial"/>
                <w:sz w:val="18"/>
                <w:szCs w:val="18"/>
                <w:lang w:val="en-AU"/>
              </w:rPr>
              <w:t xml:space="preserve">They use descriptive and expressive language to share feelings and to express preferences such as </w:t>
            </w:r>
            <w:proofErr w:type="spellStart"/>
            <w:r w:rsidRPr="001902AB">
              <w:rPr>
                <w:rFonts w:ascii="Arial" w:hAnsi="Arial" w:cs="Arial"/>
                <w:i/>
                <w:iCs/>
                <w:sz w:val="18"/>
                <w:szCs w:val="18"/>
                <w:lang w:val="en-AU"/>
              </w:rPr>
              <w:t>Suyu</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gazoza</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tercih</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ederim</w:t>
            </w:r>
            <w:proofErr w:type="spellEnd"/>
            <w:r w:rsidRPr="001902AB">
              <w:rPr>
                <w:rFonts w:ascii="Arial" w:hAnsi="Arial" w:cs="Arial"/>
                <w:i/>
                <w:iCs/>
                <w:sz w:val="18"/>
                <w:szCs w:val="18"/>
                <w:lang w:val="en-AU"/>
              </w:rPr>
              <w:t xml:space="preserve">. </w:t>
            </w:r>
          </w:p>
          <w:p w14:paraId="5CD5E891" w14:textId="77777777" w:rsidR="001902AB" w:rsidRPr="001902AB" w:rsidRDefault="001902AB" w:rsidP="001902AB">
            <w:pPr>
              <w:pStyle w:val="ListParagraph"/>
              <w:numPr>
                <w:ilvl w:val="0"/>
                <w:numId w:val="16"/>
              </w:numPr>
              <w:spacing w:after="0"/>
              <w:rPr>
                <w:rFonts w:ascii="Arial" w:hAnsi="Arial" w:cs="Arial"/>
                <w:sz w:val="18"/>
                <w:szCs w:val="18"/>
                <w:lang w:val="en-AU"/>
              </w:rPr>
            </w:pPr>
            <w:r w:rsidRPr="001902AB">
              <w:rPr>
                <w:rFonts w:ascii="Arial" w:hAnsi="Arial" w:cs="Arial"/>
                <w:sz w:val="18"/>
                <w:szCs w:val="18"/>
                <w:lang w:val="en-AU"/>
              </w:rPr>
              <w:t xml:space="preserve">Students use action-related and rehearsed language to engage in shared activities that involve planning, collaborating, transacting and negotiating, for example, </w:t>
            </w:r>
            <w:proofErr w:type="spellStart"/>
            <w:r w:rsidRPr="001902AB">
              <w:rPr>
                <w:rFonts w:ascii="Arial" w:hAnsi="Arial" w:cs="Arial"/>
                <w:i/>
                <w:iCs/>
                <w:sz w:val="18"/>
                <w:szCs w:val="18"/>
                <w:lang w:val="en-AU"/>
              </w:rPr>
              <w:t>Haftada</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kaç</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kez</w:t>
            </w:r>
            <w:proofErr w:type="spellEnd"/>
            <w:r w:rsidRPr="001902AB">
              <w:rPr>
                <w:rFonts w:ascii="Arial" w:hAnsi="Arial" w:cs="Arial"/>
                <w:i/>
                <w:iCs/>
                <w:sz w:val="18"/>
                <w:szCs w:val="18"/>
                <w:lang w:val="en-AU"/>
              </w:rPr>
              <w:t xml:space="preserve"> … </w:t>
            </w:r>
            <w:proofErr w:type="spellStart"/>
            <w:r w:rsidRPr="001902AB">
              <w:rPr>
                <w:rFonts w:ascii="Arial" w:hAnsi="Arial" w:cs="Arial"/>
                <w:i/>
                <w:iCs/>
                <w:sz w:val="18"/>
                <w:szCs w:val="18"/>
                <w:lang w:val="en-AU"/>
              </w:rPr>
              <w:t>yapıyorsun</w:t>
            </w:r>
            <w:proofErr w:type="spellEnd"/>
            <w:r w:rsidRPr="001902AB">
              <w:rPr>
                <w:rFonts w:ascii="Arial" w:hAnsi="Arial" w:cs="Arial"/>
                <w:i/>
                <w:iCs/>
                <w:sz w:val="18"/>
                <w:szCs w:val="18"/>
                <w:lang w:val="en-AU"/>
              </w:rPr>
              <w:t xml:space="preserve">? … </w:t>
            </w:r>
            <w:proofErr w:type="spellStart"/>
            <w:proofErr w:type="gramStart"/>
            <w:r w:rsidRPr="001902AB">
              <w:rPr>
                <w:rFonts w:ascii="Arial" w:hAnsi="Arial" w:cs="Arial"/>
                <w:i/>
                <w:iCs/>
                <w:sz w:val="18"/>
                <w:szCs w:val="18"/>
                <w:lang w:val="en-AU"/>
              </w:rPr>
              <w:t>hakkında</w:t>
            </w:r>
            <w:proofErr w:type="spellEnd"/>
            <w:proofErr w:type="gramEnd"/>
            <w:r w:rsidRPr="001902AB">
              <w:rPr>
                <w:rFonts w:ascii="Arial" w:hAnsi="Arial" w:cs="Arial"/>
                <w:i/>
                <w:iCs/>
                <w:sz w:val="18"/>
                <w:szCs w:val="18"/>
                <w:lang w:val="en-AU"/>
              </w:rPr>
              <w:t xml:space="preserve"> ne </w:t>
            </w:r>
            <w:proofErr w:type="spellStart"/>
            <w:r w:rsidRPr="001902AB">
              <w:rPr>
                <w:rFonts w:ascii="Arial" w:hAnsi="Arial" w:cs="Arial"/>
                <w:i/>
                <w:iCs/>
                <w:sz w:val="18"/>
                <w:szCs w:val="18"/>
                <w:lang w:val="en-AU"/>
              </w:rPr>
              <w:t>düşünüyorsun</w:t>
            </w:r>
            <w:proofErr w:type="spellEnd"/>
            <w:r w:rsidRPr="001902AB">
              <w:rPr>
                <w:rFonts w:ascii="Arial" w:hAnsi="Arial" w:cs="Arial"/>
                <w:i/>
                <w:iCs/>
                <w:sz w:val="18"/>
                <w:szCs w:val="18"/>
                <w:lang w:val="en-AU"/>
              </w:rPr>
              <w:t>?</w:t>
            </w:r>
            <w:r w:rsidRPr="001902AB">
              <w:rPr>
                <w:rFonts w:ascii="Arial" w:hAnsi="Arial" w:cs="Arial"/>
                <w:sz w:val="18"/>
                <w:szCs w:val="18"/>
                <w:lang w:val="en-AU"/>
              </w:rPr>
              <w:t xml:space="preserve"> </w:t>
            </w:r>
          </w:p>
          <w:p w14:paraId="1547FD90" w14:textId="77777777" w:rsidR="001902AB" w:rsidRPr="001902AB" w:rsidRDefault="001902AB" w:rsidP="001902AB">
            <w:pPr>
              <w:pStyle w:val="ListParagraph"/>
              <w:numPr>
                <w:ilvl w:val="0"/>
                <w:numId w:val="16"/>
              </w:numPr>
              <w:spacing w:after="0"/>
              <w:rPr>
                <w:rFonts w:ascii="Arial" w:hAnsi="Arial" w:cs="Arial"/>
                <w:i/>
                <w:iCs/>
                <w:sz w:val="18"/>
                <w:szCs w:val="18"/>
                <w:lang w:val="en-AU"/>
              </w:rPr>
            </w:pPr>
            <w:r w:rsidRPr="001902AB">
              <w:rPr>
                <w:rFonts w:ascii="Arial" w:hAnsi="Arial" w:cs="Arial"/>
                <w:sz w:val="18"/>
                <w:szCs w:val="18"/>
                <w:lang w:val="en-AU"/>
              </w:rPr>
              <w:t xml:space="preserve">They interact in classroom routines and exchanges by asking and responding to questions, for example, </w:t>
            </w:r>
            <w:r w:rsidRPr="001902AB">
              <w:rPr>
                <w:rFonts w:ascii="Arial" w:hAnsi="Arial" w:cs="Arial"/>
                <w:i/>
                <w:iCs/>
                <w:sz w:val="18"/>
                <w:szCs w:val="18"/>
                <w:lang w:val="en-AU"/>
              </w:rPr>
              <w:t xml:space="preserve">Ben ne </w:t>
            </w:r>
            <w:proofErr w:type="spellStart"/>
            <w:r w:rsidRPr="001902AB">
              <w:rPr>
                <w:rFonts w:ascii="Arial" w:hAnsi="Arial" w:cs="Arial"/>
                <w:i/>
                <w:iCs/>
                <w:sz w:val="18"/>
                <w:szCs w:val="18"/>
                <w:lang w:val="en-AU"/>
              </w:rPr>
              <w:t>yapabilirim</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Sen</w:t>
            </w:r>
            <w:proofErr w:type="spellEnd"/>
            <w:r w:rsidRPr="001902AB">
              <w:rPr>
                <w:rFonts w:ascii="Arial" w:hAnsi="Arial" w:cs="Arial"/>
                <w:i/>
                <w:iCs/>
                <w:sz w:val="18"/>
                <w:szCs w:val="18"/>
                <w:lang w:val="en-AU"/>
              </w:rPr>
              <w:t xml:space="preserve"> not </w:t>
            </w:r>
            <w:proofErr w:type="spellStart"/>
            <w:r w:rsidRPr="001902AB">
              <w:rPr>
                <w:rFonts w:ascii="Arial" w:hAnsi="Arial" w:cs="Arial"/>
                <w:i/>
                <w:iCs/>
                <w:sz w:val="18"/>
                <w:szCs w:val="18"/>
                <w:lang w:val="en-AU"/>
              </w:rPr>
              <w:t>alır</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mısın</w:t>
            </w:r>
            <w:proofErr w:type="spellEnd"/>
            <w:proofErr w:type="gramStart"/>
            <w:r w:rsidRPr="001902AB">
              <w:rPr>
                <w:rFonts w:ascii="Arial" w:hAnsi="Arial" w:cs="Arial"/>
                <w:i/>
                <w:iCs/>
                <w:sz w:val="18"/>
                <w:szCs w:val="18"/>
                <w:lang w:val="en-AU"/>
              </w:rPr>
              <w:t>?</w:t>
            </w:r>
            <w:r w:rsidRPr="001902AB">
              <w:rPr>
                <w:rFonts w:ascii="Arial" w:hAnsi="Arial" w:cs="Arial"/>
                <w:sz w:val="18"/>
                <w:szCs w:val="18"/>
                <w:lang w:val="en-AU"/>
              </w:rPr>
              <w:t>,</w:t>
            </w:r>
            <w:proofErr w:type="gramEnd"/>
            <w:r w:rsidRPr="001902AB">
              <w:rPr>
                <w:rFonts w:ascii="Arial" w:hAnsi="Arial" w:cs="Arial"/>
                <w:sz w:val="18"/>
                <w:szCs w:val="18"/>
                <w:lang w:val="en-AU"/>
              </w:rPr>
              <w:t xml:space="preserve"> requesting help or permission, for example, </w:t>
            </w:r>
            <w:proofErr w:type="spellStart"/>
            <w:r w:rsidRPr="001902AB">
              <w:rPr>
                <w:rFonts w:ascii="Arial" w:hAnsi="Arial" w:cs="Arial"/>
                <w:i/>
                <w:iCs/>
                <w:sz w:val="18"/>
                <w:szCs w:val="18"/>
                <w:lang w:val="en-AU"/>
              </w:rPr>
              <w:t>Sence</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bu</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doğru</w:t>
            </w:r>
            <w:proofErr w:type="spellEnd"/>
            <w:r w:rsidRPr="001902AB">
              <w:rPr>
                <w:rFonts w:ascii="Arial" w:hAnsi="Arial" w:cs="Arial"/>
                <w:i/>
                <w:iCs/>
                <w:sz w:val="18"/>
                <w:szCs w:val="18"/>
                <w:lang w:val="en-AU"/>
              </w:rPr>
              <w:t xml:space="preserve"> mu? </w:t>
            </w:r>
            <w:proofErr w:type="spellStart"/>
            <w:r w:rsidRPr="001902AB">
              <w:rPr>
                <w:rFonts w:ascii="Arial" w:hAnsi="Arial" w:cs="Arial"/>
                <w:i/>
                <w:iCs/>
                <w:sz w:val="18"/>
                <w:szCs w:val="18"/>
                <w:lang w:val="en-AU"/>
              </w:rPr>
              <w:t>Tekrar</w:t>
            </w:r>
            <w:proofErr w:type="spellEnd"/>
            <w:r w:rsidRPr="001902AB">
              <w:rPr>
                <w:rFonts w:ascii="Arial" w:hAnsi="Arial" w:cs="Arial"/>
                <w:i/>
                <w:iCs/>
                <w:sz w:val="18"/>
                <w:szCs w:val="18"/>
                <w:lang w:val="en-AU"/>
              </w:rPr>
              <w:t xml:space="preserve"> </w:t>
            </w:r>
            <w:proofErr w:type="spellStart"/>
            <w:proofErr w:type="gramStart"/>
            <w:r w:rsidRPr="001902AB">
              <w:rPr>
                <w:rFonts w:ascii="Arial" w:hAnsi="Arial" w:cs="Arial"/>
                <w:i/>
                <w:iCs/>
                <w:sz w:val="18"/>
                <w:szCs w:val="18"/>
                <w:lang w:val="en-AU"/>
              </w:rPr>
              <w:t>eder</w:t>
            </w:r>
            <w:proofErr w:type="spellEnd"/>
            <w:proofErr w:type="gram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misiniz</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Arkadaşlar</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bakar</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mısınız</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Bunu</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nasıl</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yapacağız</w:t>
            </w:r>
            <w:proofErr w:type="spellEnd"/>
            <w:r w:rsidRPr="001902AB">
              <w:rPr>
                <w:rFonts w:ascii="Arial" w:hAnsi="Arial" w:cs="Arial"/>
                <w:i/>
                <w:iCs/>
                <w:sz w:val="18"/>
                <w:szCs w:val="18"/>
                <w:lang w:val="en-AU"/>
              </w:rPr>
              <w:t>?</w:t>
            </w:r>
            <w:r w:rsidRPr="001902AB">
              <w:rPr>
                <w:rFonts w:ascii="Arial" w:hAnsi="Arial" w:cs="Arial"/>
                <w:sz w:val="18"/>
                <w:szCs w:val="18"/>
                <w:lang w:val="en-AU"/>
              </w:rPr>
              <w:t xml:space="preserve"> </w:t>
            </w:r>
            <w:proofErr w:type="gramStart"/>
            <w:r w:rsidRPr="001902AB">
              <w:rPr>
                <w:rFonts w:ascii="Arial" w:hAnsi="Arial" w:cs="Arial"/>
                <w:sz w:val="18"/>
                <w:szCs w:val="18"/>
                <w:lang w:val="en-AU"/>
              </w:rPr>
              <w:t>and</w:t>
            </w:r>
            <w:proofErr w:type="gramEnd"/>
            <w:r w:rsidRPr="001902AB">
              <w:rPr>
                <w:rFonts w:ascii="Arial" w:hAnsi="Arial" w:cs="Arial"/>
                <w:sz w:val="18"/>
                <w:szCs w:val="18"/>
                <w:lang w:val="en-AU"/>
              </w:rPr>
              <w:t xml:space="preserve"> giving praise or encouragement, such as </w:t>
            </w:r>
            <w:proofErr w:type="spellStart"/>
            <w:r w:rsidRPr="001902AB">
              <w:rPr>
                <w:rFonts w:ascii="Arial" w:hAnsi="Arial" w:cs="Arial"/>
                <w:i/>
                <w:iCs/>
                <w:sz w:val="18"/>
                <w:szCs w:val="18"/>
                <w:lang w:val="en-AU"/>
              </w:rPr>
              <w:t>çok</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güzel</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aferin</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harika</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tebrikler</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başarılarının</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devamını</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dilerim</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seninle</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gurur</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duyuyorum</w:t>
            </w:r>
            <w:proofErr w:type="spellEnd"/>
            <w:r w:rsidRPr="001902AB">
              <w:rPr>
                <w:rFonts w:ascii="Arial" w:hAnsi="Arial" w:cs="Arial"/>
                <w:i/>
                <w:iCs/>
                <w:sz w:val="18"/>
                <w:szCs w:val="18"/>
                <w:lang w:val="en-AU"/>
              </w:rPr>
              <w:t xml:space="preserve">. </w:t>
            </w:r>
          </w:p>
          <w:p w14:paraId="05D72C99" w14:textId="77777777" w:rsidR="001902AB" w:rsidRPr="001902AB" w:rsidRDefault="001902AB" w:rsidP="001902AB">
            <w:pPr>
              <w:pStyle w:val="ListParagraph"/>
              <w:numPr>
                <w:ilvl w:val="0"/>
                <w:numId w:val="16"/>
              </w:numPr>
              <w:spacing w:after="0"/>
              <w:rPr>
                <w:rFonts w:ascii="Arial" w:hAnsi="Arial" w:cs="Arial"/>
                <w:sz w:val="18"/>
                <w:szCs w:val="18"/>
                <w:lang w:val="en-AU"/>
              </w:rPr>
            </w:pPr>
            <w:r w:rsidRPr="001902AB">
              <w:rPr>
                <w:rFonts w:ascii="Arial" w:hAnsi="Arial" w:cs="Arial"/>
                <w:sz w:val="18"/>
                <w:szCs w:val="18"/>
                <w:lang w:val="en-AU"/>
              </w:rPr>
              <w:t xml:space="preserve">When interacting, they use the features of the sound system in their pronunciation of Turkish, including applying stress, rhythm and intonation patterns to statements, for example, </w:t>
            </w:r>
            <w:proofErr w:type="spellStart"/>
            <w:r w:rsidRPr="001902AB">
              <w:rPr>
                <w:rFonts w:ascii="Arial" w:hAnsi="Arial" w:cs="Arial"/>
                <w:i/>
                <w:iCs/>
                <w:sz w:val="18"/>
                <w:szCs w:val="18"/>
                <w:lang w:val="en-AU"/>
              </w:rPr>
              <w:t>kapı</w:t>
            </w:r>
            <w:proofErr w:type="spellEnd"/>
            <w:r w:rsidRPr="001902AB">
              <w:rPr>
                <w:rFonts w:ascii="Arial" w:hAnsi="Arial" w:cs="Arial"/>
                <w:sz w:val="18"/>
                <w:szCs w:val="18"/>
                <w:lang w:val="en-AU"/>
              </w:rPr>
              <w:t xml:space="preserve"> </w:t>
            </w:r>
            <w:proofErr w:type="spellStart"/>
            <w:r w:rsidRPr="001902AB">
              <w:rPr>
                <w:rFonts w:ascii="Arial" w:hAnsi="Arial" w:cs="Arial"/>
                <w:i/>
                <w:iCs/>
                <w:sz w:val="18"/>
                <w:szCs w:val="18"/>
                <w:lang w:val="en-AU"/>
              </w:rPr>
              <w:t>açık</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kaldı</w:t>
            </w:r>
            <w:proofErr w:type="spellEnd"/>
            <w:r w:rsidRPr="001902AB">
              <w:rPr>
                <w:rFonts w:ascii="Arial" w:hAnsi="Arial" w:cs="Arial"/>
                <w:sz w:val="18"/>
                <w:szCs w:val="18"/>
                <w:lang w:val="en-AU"/>
              </w:rPr>
              <w:t xml:space="preserve">, </w:t>
            </w:r>
            <w:proofErr w:type="spellStart"/>
            <w:proofErr w:type="gramStart"/>
            <w:r w:rsidRPr="001902AB">
              <w:rPr>
                <w:rFonts w:ascii="Arial" w:hAnsi="Arial" w:cs="Arial"/>
                <w:i/>
                <w:iCs/>
                <w:sz w:val="18"/>
                <w:szCs w:val="18"/>
                <w:lang w:val="en-AU"/>
              </w:rPr>
              <w:t>inanmıyorum</w:t>
            </w:r>
            <w:proofErr w:type="spellEnd"/>
            <w:proofErr w:type="gramEnd"/>
            <w:r w:rsidRPr="001902AB">
              <w:rPr>
                <w:rFonts w:ascii="Arial" w:hAnsi="Arial" w:cs="Arial"/>
                <w:i/>
                <w:iCs/>
                <w:sz w:val="18"/>
                <w:szCs w:val="18"/>
                <w:lang w:val="en-AU"/>
              </w:rPr>
              <w:t xml:space="preserve">, </w:t>
            </w:r>
            <w:r w:rsidRPr="001902AB">
              <w:rPr>
                <w:rFonts w:ascii="Arial" w:hAnsi="Arial" w:cs="Arial"/>
                <w:sz w:val="18"/>
                <w:szCs w:val="18"/>
                <w:lang w:val="en-AU"/>
              </w:rPr>
              <w:t xml:space="preserve">and questions, for example, </w:t>
            </w:r>
            <w:proofErr w:type="spellStart"/>
            <w:r w:rsidRPr="001902AB">
              <w:rPr>
                <w:rFonts w:ascii="Arial" w:hAnsi="Arial" w:cs="Arial"/>
                <w:i/>
                <w:iCs/>
                <w:sz w:val="18"/>
                <w:szCs w:val="18"/>
                <w:lang w:val="en-AU"/>
              </w:rPr>
              <w:t>gerçekten</w:t>
            </w:r>
            <w:proofErr w:type="spellEnd"/>
            <w:r w:rsidRPr="001902AB">
              <w:rPr>
                <w:rFonts w:ascii="Arial" w:hAnsi="Arial" w:cs="Arial"/>
                <w:i/>
                <w:iCs/>
                <w:sz w:val="18"/>
                <w:szCs w:val="18"/>
                <w:lang w:val="en-AU"/>
              </w:rPr>
              <w:t xml:space="preserve"> mi?</w:t>
            </w:r>
            <w:r w:rsidRPr="001902AB">
              <w:rPr>
                <w:rFonts w:ascii="Arial" w:hAnsi="Arial" w:cs="Arial"/>
                <w:sz w:val="18"/>
                <w:szCs w:val="18"/>
                <w:lang w:val="en-AU"/>
              </w:rPr>
              <w:t xml:space="preserve"> </w:t>
            </w:r>
          </w:p>
          <w:p w14:paraId="2AD68E4C" w14:textId="77777777" w:rsidR="001902AB" w:rsidRPr="001902AB" w:rsidRDefault="001902AB" w:rsidP="001902AB">
            <w:pPr>
              <w:pStyle w:val="ListParagraph"/>
              <w:numPr>
                <w:ilvl w:val="0"/>
                <w:numId w:val="16"/>
              </w:numPr>
              <w:spacing w:after="0"/>
              <w:rPr>
                <w:rFonts w:ascii="Arial" w:hAnsi="Arial" w:cs="Arial"/>
                <w:sz w:val="18"/>
                <w:szCs w:val="18"/>
                <w:lang w:val="en-AU"/>
              </w:rPr>
            </w:pPr>
            <w:r w:rsidRPr="001902AB">
              <w:rPr>
                <w:rFonts w:ascii="Arial" w:hAnsi="Arial" w:cs="Arial"/>
                <w:sz w:val="18"/>
                <w:szCs w:val="18"/>
                <w:lang w:val="en-AU"/>
              </w:rPr>
              <w:t xml:space="preserve">Students locate key points of information from a </w:t>
            </w:r>
            <w:r w:rsidRPr="001902AB">
              <w:rPr>
                <w:rFonts w:ascii="Arial" w:hAnsi="Arial" w:cs="Arial"/>
                <w:sz w:val="18"/>
                <w:szCs w:val="18"/>
                <w:lang w:val="en-AU"/>
              </w:rPr>
              <w:lastRenderedPageBreak/>
              <w:t xml:space="preserve">range of spoken, written and visual texts, and present information related to social, cultural and environmental contexts using different modes of presentation. </w:t>
            </w:r>
          </w:p>
          <w:p w14:paraId="041DD39A" w14:textId="77777777" w:rsidR="001902AB" w:rsidRPr="001902AB" w:rsidRDefault="001902AB" w:rsidP="001902AB">
            <w:pPr>
              <w:pStyle w:val="ListParagraph"/>
              <w:numPr>
                <w:ilvl w:val="0"/>
                <w:numId w:val="16"/>
              </w:numPr>
              <w:spacing w:after="0"/>
              <w:rPr>
                <w:rFonts w:ascii="Arial" w:hAnsi="Arial" w:cs="Arial"/>
                <w:sz w:val="18"/>
                <w:szCs w:val="18"/>
                <w:lang w:val="en-AU"/>
              </w:rPr>
            </w:pPr>
            <w:r w:rsidRPr="001902AB">
              <w:rPr>
                <w:rFonts w:ascii="Arial" w:hAnsi="Arial" w:cs="Arial"/>
                <w:sz w:val="18"/>
                <w:szCs w:val="18"/>
                <w:lang w:val="en-AU"/>
              </w:rPr>
              <w:t xml:space="preserve">They share their responses to different imaginative texts by identifying and comparing favourite elements and discussing events, characters and messages, for example, </w:t>
            </w:r>
            <w:proofErr w:type="spellStart"/>
            <w:proofErr w:type="gramStart"/>
            <w:r w:rsidRPr="001902AB">
              <w:rPr>
                <w:rFonts w:ascii="Arial" w:hAnsi="Arial" w:cs="Arial"/>
                <w:i/>
                <w:iCs/>
                <w:sz w:val="18"/>
                <w:szCs w:val="18"/>
                <w:lang w:val="en-AU"/>
              </w:rPr>
              <w:t>beni</w:t>
            </w:r>
            <w:proofErr w:type="spellEnd"/>
            <w:proofErr w:type="gram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çok</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etkiledi</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çünkü</w:t>
            </w:r>
            <w:proofErr w:type="spellEnd"/>
            <w:r w:rsidRPr="001902AB">
              <w:rPr>
                <w:rFonts w:ascii="Arial" w:hAnsi="Arial" w:cs="Arial"/>
                <w:i/>
                <w:iCs/>
                <w:sz w:val="18"/>
                <w:szCs w:val="18"/>
                <w:lang w:val="en-AU"/>
              </w:rPr>
              <w:t xml:space="preserve"> …, </w:t>
            </w:r>
            <w:proofErr w:type="spellStart"/>
            <w:r w:rsidRPr="001902AB">
              <w:rPr>
                <w:rFonts w:ascii="Arial" w:hAnsi="Arial" w:cs="Arial"/>
                <w:i/>
                <w:iCs/>
                <w:sz w:val="18"/>
                <w:szCs w:val="18"/>
                <w:lang w:val="en-AU"/>
              </w:rPr>
              <w:t>Çok</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komikti</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çok</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sürükleyiciydi</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akıcıydı</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dili</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anlaşılırdı</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biraz</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uzundu</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Sıkıcıydı</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karmaşıktı</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Çok</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üzücüydü</w:t>
            </w:r>
            <w:proofErr w:type="spellEnd"/>
            <w:r w:rsidRPr="001902AB">
              <w:rPr>
                <w:rFonts w:ascii="Arial" w:hAnsi="Arial" w:cs="Arial"/>
                <w:sz w:val="18"/>
                <w:szCs w:val="18"/>
                <w:lang w:val="en-AU"/>
              </w:rPr>
              <w:t xml:space="preserve">, </w:t>
            </w:r>
            <w:proofErr w:type="spellStart"/>
            <w:r w:rsidRPr="001902AB">
              <w:rPr>
                <w:rFonts w:ascii="Arial" w:hAnsi="Arial" w:cs="Arial"/>
                <w:i/>
                <w:iCs/>
                <w:sz w:val="18"/>
                <w:szCs w:val="18"/>
                <w:lang w:val="en-AU"/>
              </w:rPr>
              <w:t>Anlaşılması</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zordu</w:t>
            </w:r>
            <w:proofErr w:type="spellEnd"/>
            <w:r w:rsidRPr="001902AB">
              <w:rPr>
                <w:rFonts w:ascii="Arial" w:hAnsi="Arial" w:cs="Arial"/>
                <w:sz w:val="18"/>
                <w:szCs w:val="18"/>
                <w:lang w:val="en-AU"/>
              </w:rPr>
              <w:t xml:space="preserve">. Students use imaginative language to create original or adapt familiar imaginative texts in different genres. </w:t>
            </w:r>
          </w:p>
          <w:p w14:paraId="074B7432" w14:textId="77777777" w:rsidR="001902AB" w:rsidRPr="001902AB" w:rsidRDefault="001902AB" w:rsidP="001902AB">
            <w:pPr>
              <w:pStyle w:val="ListParagraph"/>
              <w:numPr>
                <w:ilvl w:val="0"/>
                <w:numId w:val="16"/>
              </w:numPr>
              <w:spacing w:after="0"/>
              <w:rPr>
                <w:rFonts w:ascii="Arial" w:hAnsi="Arial" w:cs="Arial"/>
                <w:sz w:val="18"/>
                <w:szCs w:val="18"/>
                <w:lang w:val="en-AU"/>
              </w:rPr>
            </w:pPr>
            <w:r w:rsidRPr="001902AB">
              <w:rPr>
                <w:rFonts w:ascii="Arial" w:hAnsi="Arial" w:cs="Arial"/>
                <w:sz w:val="18"/>
                <w:szCs w:val="18"/>
                <w:lang w:val="en-AU"/>
              </w:rPr>
              <w:t xml:space="preserve">They use key elements of Turkish grammar in spoken and written texts, such as basic rules of word order, for example, </w:t>
            </w:r>
            <w:r w:rsidRPr="001902AB">
              <w:rPr>
                <w:rFonts w:ascii="Arial" w:hAnsi="Arial" w:cs="Arial"/>
                <w:i/>
                <w:iCs/>
                <w:sz w:val="18"/>
                <w:szCs w:val="18"/>
                <w:lang w:val="en-AU"/>
              </w:rPr>
              <w:t xml:space="preserve">Ali </w:t>
            </w:r>
            <w:proofErr w:type="spellStart"/>
            <w:r w:rsidRPr="001902AB">
              <w:rPr>
                <w:rFonts w:ascii="Arial" w:hAnsi="Arial" w:cs="Arial"/>
                <w:i/>
                <w:iCs/>
                <w:sz w:val="18"/>
                <w:szCs w:val="18"/>
                <w:lang w:val="en-AU"/>
              </w:rPr>
              <w:t>topu</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attı</w:t>
            </w:r>
            <w:proofErr w:type="spellEnd"/>
            <w:r w:rsidRPr="001902AB">
              <w:rPr>
                <w:rFonts w:ascii="Arial" w:hAnsi="Arial" w:cs="Arial"/>
                <w:sz w:val="18"/>
                <w:szCs w:val="18"/>
                <w:lang w:val="en-AU"/>
              </w:rPr>
              <w:t xml:space="preserve">, </w:t>
            </w:r>
            <w:r w:rsidRPr="001902AB">
              <w:rPr>
                <w:rFonts w:ascii="Arial" w:hAnsi="Arial" w:cs="Arial"/>
                <w:i/>
                <w:iCs/>
                <w:sz w:val="18"/>
                <w:szCs w:val="18"/>
                <w:lang w:val="en-AU"/>
              </w:rPr>
              <w:t xml:space="preserve">Ali </w:t>
            </w:r>
            <w:proofErr w:type="spellStart"/>
            <w:r w:rsidRPr="001902AB">
              <w:rPr>
                <w:rFonts w:ascii="Arial" w:hAnsi="Arial" w:cs="Arial"/>
                <w:i/>
                <w:iCs/>
                <w:sz w:val="18"/>
                <w:szCs w:val="18"/>
                <w:lang w:val="en-AU"/>
              </w:rPr>
              <w:t>topu</w:t>
            </w:r>
            <w:proofErr w:type="spellEnd"/>
            <w:r w:rsidRPr="001902AB">
              <w:rPr>
                <w:rFonts w:ascii="Arial" w:hAnsi="Arial" w:cs="Arial"/>
                <w:i/>
                <w:iCs/>
                <w:sz w:val="18"/>
                <w:szCs w:val="18"/>
                <w:lang w:val="en-AU"/>
              </w:rPr>
              <w:t xml:space="preserve"> al </w:t>
            </w:r>
            <w:proofErr w:type="spellStart"/>
            <w:r w:rsidRPr="001902AB">
              <w:rPr>
                <w:rFonts w:ascii="Arial" w:hAnsi="Arial" w:cs="Arial"/>
                <w:i/>
                <w:iCs/>
                <w:sz w:val="18"/>
                <w:szCs w:val="18"/>
                <w:lang w:val="en-AU"/>
              </w:rPr>
              <w:t>ve</w:t>
            </w:r>
            <w:proofErr w:type="spellEnd"/>
            <w:r w:rsidRPr="001902AB">
              <w:rPr>
                <w:rFonts w:ascii="Arial" w:hAnsi="Arial" w:cs="Arial"/>
                <w:i/>
                <w:iCs/>
                <w:sz w:val="18"/>
                <w:szCs w:val="18"/>
                <w:lang w:val="en-AU"/>
              </w:rPr>
              <w:t xml:space="preserve"> at!</w:t>
            </w:r>
            <w:r w:rsidRPr="001902AB">
              <w:rPr>
                <w:rFonts w:ascii="Arial" w:hAnsi="Arial" w:cs="Arial"/>
                <w:sz w:val="18"/>
                <w:szCs w:val="18"/>
                <w:lang w:val="en-AU"/>
              </w:rPr>
              <w:t xml:space="preserve"> and </w:t>
            </w:r>
            <w:r w:rsidRPr="001902AB">
              <w:rPr>
                <w:rFonts w:ascii="Arial" w:hAnsi="Arial" w:cs="Arial"/>
                <w:i/>
                <w:iCs/>
                <w:sz w:val="18"/>
                <w:szCs w:val="18"/>
                <w:lang w:val="en-AU"/>
              </w:rPr>
              <w:t xml:space="preserve">Ali </w:t>
            </w:r>
            <w:proofErr w:type="spellStart"/>
            <w:r w:rsidRPr="001902AB">
              <w:rPr>
                <w:rFonts w:ascii="Arial" w:hAnsi="Arial" w:cs="Arial"/>
                <w:i/>
                <w:iCs/>
                <w:sz w:val="18"/>
                <w:szCs w:val="18"/>
                <w:lang w:val="en-AU"/>
              </w:rPr>
              <w:t>topu</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Tarkan</w:t>
            </w:r>
            <w:proofErr w:type="spellEnd"/>
            <w:r w:rsidRPr="001902AB">
              <w:rPr>
                <w:rFonts w:ascii="Arial" w:hAnsi="Arial" w:cs="Arial"/>
                <w:sz w:val="18"/>
                <w:szCs w:val="18"/>
                <w:lang w:val="en-AU"/>
              </w:rPr>
              <w:t xml:space="preserve"> </w:t>
            </w:r>
            <w:proofErr w:type="spellStart"/>
            <w:r w:rsidRPr="001902AB">
              <w:rPr>
                <w:rFonts w:ascii="Arial" w:hAnsi="Arial" w:cs="Arial"/>
                <w:i/>
                <w:iCs/>
                <w:sz w:val="18"/>
                <w:szCs w:val="18"/>
                <w:lang w:val="en-AU"/>
              </w:rPr>
              <w:t>dan</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sonra</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bana</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atar</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mısın</w:t>
            </w:r>
            <w:proofErr w:type="spellEnd"/>
            <w:r w:rsidRPr="001902AB">
              <w:rPr>
                <w:rFonts w:ascii="Arial" w:hAnsi="Arial" w:cs="Arial"/>
                <w:i/>
                <w:iCs/>
                <w:sz w:val="18"/>
                <w:szCs w:val="18"/>
                <w:lang w:val="en-AU"/>
              </w:rPr>
              <w:t>?,</w:t>
            </w:r>
            <w:r w:rsidRPr="001902AB">
              <w:rPr>
                <w:rFonts w:ascii="Arial" w:hAnsi="Arial" w:cs="Arial"/>
                <w:sz w:val="18"/>
                <w:szCs w:val="18"/>
                <w:lang w:val="en-AU"/>
              </w:rPr>
              <w:t xml:space="preserve"> adjectives, for example, </w:t>
            </w:r>
            <w:proofErr w:type="spellStart"/>
            <w:r w:rsidRPr="001902AB">
              <w:rPr>
                <w:rFonts w:ascii="Arial" w:hAnsi="Arial" w:cs="Arial"/>
                <w:i/>
                <w:iCs/>
                <w:sz w:val="18"/>
                <w:szCs w:val="18"/>
                <w:lang w:val="en-AU"/>
              </w:rPr>
              <w:t>mavi</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köşkte</w:t>
            </w:r>
            <w:proofErr w:type="spellEnd"/>
            <w:r w:rsidRPr="001902AB">
              <w:rPr>
                <w:rFonts w:ascii="Arial" w:hAnsi="Arial" w:cs="Arial"/>
                <w:i/>
                <w:iCs/>
                <w:sz w:val="18"/>
                <w:szCs w:val="18"/>
                <w:lang w:val="en-AU"/>
              </w:rPr>
              <w:t xml:space="preserve"> </w:t>
            </w:r>
            <w:r w:rsidRPr="001902AB">
              <w:rPr>
                <w:rFonts w:ascii="Arial" w:hAnsi="Arial" w:cs="Arial"/>
                <w:sz w:val="18"/>
                <w:szCs w:val="18"/>
                <w:lang w:val="en-AU"/>
              </w:rPr>
              <w:t xml:space="preserve">adverbs, for example, </w:t>
            </w:r>
            <w:proofErr w:type="spellStart"/>
            <w:r w:rsidRPr="001902AB">
              <w:rPr>
                <w:rFonts w:ascii="Arial" w:hAnsi="Arial" w:cs="Arial"/>
                <w:i/>
                <w:iCs/>
                <w:sz w:val="18"/>
                <w:szCs w:val="18"/>
                <w:lang w:val="en-AU"/>
              </w:rPr>
              <w:t>çok</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dikkatli</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yürü</w:t>
            </w:r>
            <w:proofErr w:type="spellEnd"/>
            <w:r w:rsidRPr="001902AB">
              <w:rPr>
                <w:rFonts w:ascii="Arial" w:hAnsi="Arial" w:cs="Arial"/>
                <w:sz w:val="18"/>
                <w:szCs w:val="18"/>
                <w:lang w:val="en-AU"/>
              </w:rPr>
              <w:t xml:space="preserve">, postpositions, for example, </w:t>
            </w:r>
            <w:proofErr w:type="spellStart"/>
            <w:r w:rsidRPr="001902AB">
              <w:rPr>
                <w:rFonts w:ascii="Arial" w:hAnsi="Arial" w:cs="Arial"/>
                <w:i/>
                <w:iCs/>
                <w:sz w:val="18"/>
                <w:szCs w:val="18"/>
                <w:lang w:val="en-AU"/>
              </w:rPr>
              <w:t>dün</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sabah</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geldi</w:t>
            </w:r>
            <w:proofErr w:type="spellEnd"/>
            <w:r w:rsidRPr="001902AB">
              <w:rPr>
                <w:rFonts w:ascii="Arial" w:hAnsi="Arial" w:cs="Arial"/>
                <w:sz w:val="18"/>
                <w:szCs w:val="18"/>
                <w:lang w:val="en-AU"/>
              </w:rPr>
              <w:t xml:space="preserve">, verb tenses and subject–verb agreement, for example, </w:t>
            </w:r>
            <w:proofErr w:type="spellStart"/>
            <w:r w:rsidRPr="001902AB">
              <w:rPr>
                <w:rFonts w:ascii="Arial" w:hAnsi="Arial" w:cs="Arial"/>
                <w:i/>
                <w:iCs/>
                <w:sz w:val="18"/>
                <w:szCs w:val="18"/>
                <w:lang w:val="en-AU"/>
              </w:rPr>
              <w:t>Defne</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yemekten</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sonra</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ödevini</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yaptı</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ve</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uyudu</w:t>
            </w:r>
            <w:proofErr w:type="spellEnd"/>
            <w:r w:rsidRPr="001902AB">
              <w:rPr>
                <w:rFonts w:ascii="Arial" w:hAnsi="Arial" w:cs="Arial"/>
                <w:sz w:val="18"/>
                <w:szCs w:val="18"/>
                <w:lang w:val="en-AU"/>
              </w:rPr>
              <w:t xml:space="preserve">. </w:t>
            </w:r>
          </w:p>
          <w:p w14:paraId="74B54CF2" w14:textId="77777777" w:rsidR="001902AB" w:rsidRPr="001902AB" w:rsidRDefault="001902AB" w:rsidP="001902AB">
            <w:pPr>
              <w:pStyle w:val="ListParagraph"/>
              <w:numPr>
                <w:ilvl w:val="0"/>
                <w:numId w:val="16"/>
              </w:numPr>
              <w:spacing w:after="0"/>
              <w:rPr>
                <w:rFonts w:ascii="Arial" w:hAnsi="Arial" w:cs="Arial"/>
                <w:sz w:val="18"/>
                <w:szCs w:val="18"/>
                <w:lang w:val="en-AU"/>
              </w:rPr>
            </w:pPr>
            <w:r w:rsidRPr="001902AB">
              <w:rPr>
                <w:rFonts w:ascii="Arial" w:hAnsi="Arial" w:cs="Arial"/>
                <w:sz w:val="18"/>
                <w:szCs w:val="18"/>
                <w:lang w:val="en-AU"/>
              </w:rPr>
              <w:t>They apply rules of agglutination to verbs, for example</w:t>
            </w:r>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bilmiyorum</w:t>
            </w:r>
            <w:proofErr w:type="spellEnd"/>
            <w:r w:rsidRPr="001902AB">
              <w:rPr>
                <w:rFonts w:ascii="Arial" w:hAnsi="Arial" w:cs="Arial"/>
                <w:i/>
                <w:iCs/>
                <w:sz w:val="18"/>
                <w:szCs w:val="18"/>
                <w:lang w:val="en-AU"/>
              </w:rPr>
              <w:t>/</w:t>
            </w:r>
            <w:proofErr w:type="spellStart"/>
            <w:r w:rsidRPr="001902AB">
              <w:rPr>
                <w:rFonts w:ascii="Arial" w:hAnsi="Arial" w:cs="Arial"/>
                <w:i/>
                <w:iCs/>
                <w:sz w:val="18"/>
                <w:szCs w:val="18"/>
                <w:lang w:val="en-AU"/>
              </w:rPr>
              <w:t>biliyorum</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okur</w:t>
            </w:r>
            <w:proofErr w:type="spellEnd"/>
            <w:r w:rsidRPr="001902AB">
              <w:rPr>
                <w:rFonts w:ascii="Arial" w:hAnsi="Arial" w:cs="Arial"/>
                <w:i/>
                <w:iCs/>
                <w:sz w:val="18"/>
                <w:szCs w:val="18"/>
                <w:lang w:val="en-AU"/>
              </w:rPr>
              <w:t>/</w:t>
            </w:r>
            <w:proofErr w:type="spellStart"/>
            <w:r w:rsidRPr="001902AB">
              <w:rPr>
                <w:rFonts w:ascii="Arial" w:hAnsi="Arial" w:cs="Arial"/>
                <w:i/>
                <w:iCs/>
                <w:sz w:val="18"/>
                <w:szCs w:val="18"/>
                <w:lang w:val="en-AU"/>
              </w:rPr>
              <w:t>okumaz</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uyudu</w:t>
            </w:r>
            <w:proofErr w:type="spellEnd"/>
            <w:r w:rsidRPr="001902AB">
              <w:rPr>
                <w:rFonts w:ascii="Arial" w:hAnsi="Arial" w:cs="Arial"/>
                <w:i/>
                <w:iCs/>
                <w:sz w:val="18"/>
                <w:szCs w:val="18"/>
                <w:lang w:val="en-AU"/>
              </w:rPr>
              <w:t>/</w:t>
            </w:r>
            <w:proofErr w:type="spellStart"/>
            <w:r w:rsidRPr="001902AB">
              <w:rPr>
                <w:rFonts w:ascii="Arial" w:hAnsi="Arial" w:cs="Arial"/>
                <w:i/>
                <w:iCs/>
                <w:sz w:val="18"/>
                <w:szCs w:val="18"/>
                <w:lang w:val="en-AU"/>
              </w:rPr>
              <w:t>uyumadı</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geleceğim</w:t>
            </w:r>
            <w:proofErr w:type="spellEnd"/>
            <w:r w:rsidRPr="001902AB">
              <w:rPr>
                <w:rFonts w:ascii="Arial" w:hAnsi="Arial" w:cs="Arial"/>
                <w:i/>
                <w:iCs/>
                <w:sz w:val="18"/>
                <w:szCs w:val="18"/>
                <w:lang w:val="en-AU"/>
              </w:rPr>
              <w:t>/</w:t>
            </w:r>
            <w:proofErr w:type="spellStart"/>
            <w:r w:rsidRPr="001902AB">
              <w:rPr>
                <w:rFonts w:ascii="Arial" w:hAnsi="Arial" w:cs="Arial"/>
                <w:i/>
                <w:iCs/>
                <w:sz w:val="18"/>
                <w:szCs w:val="18"/>
                <w:lang w:val="en-AU"/>
              </w:rPr>
              <w:t>gelmeyeceğim</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gitmiş</w:t>
            </w:r>
            <w:proofErr w:type="spellEnd"/>
            <w:r w:rsidRPr="001902AB">
              <w:rPr>
                <w:rFonts w:ascii="Arial" w:hAnsi="Arial" w:cs="Arial"/>
                <w:i/>
                <w:iCs/>
                <w:sz w:val="18"/>
                <w:szCs w:val="18"/>
                <w:lang w:val="en-AU"/>
              </w:rPr>
              <w:t>/</w:t>
            </w:r>
            <w:proofErr w:type="spellStart"/>
            <w:r w:rsidRPr="001902AB">
              <w:rPr>
                <w:rFonts w:ascii="Arial" w:hAnsi="Arial" w:cs="Arial"/>
                <w:i/>
                <w:iCs/>
                <w:sz w:val="18"/>
                <w:szCs w:val="18"/>
                <w:lang w:val="en-AU"/>
              </w:rPr>
              <w:t>gitmemiş</w:t>
            </w:r>
            <w:proofErr w:type="spellEnd"/>
            <w:r w:rsidRPr="001902AB">
              <w:rPr>
                <w:rFonts w:ascii="Arial" w:hAnsi="Arial" w:cs="Arial"/>
                <w:sz w:val="18"/>
                <w:szCs w:val="18"/>
                <w:lang w:val="en-AU"/>
              </w:rPr>
              <w:t xml:space="preserve">, and nouns, for example, </w:t>
            </w:r>
            <w:proofErr w:type="spellStart"/>
            <w:r w:rsidRPr="001902AB">
              <w:rPr>
                <w:rFonts w:ascii="Arial" w:hAnsi="Arial" w:cs="Arial"/>
                <w:i/>
                <w:iCs/>
                <w:sz w:val="18"/>
                <w:szCs w:val="18"/>
                <w:lang w:val="en-AU"/>
              </w:rPr>
              <w:t>ev</w:t>
            </w:r>
            <w:proofErr w:type="spellEnd"/>
            <w:r w:rsidRPr="001902AB">
              <w:rPr>
                <w:rFonts w:ascii="Arial" w:hAnsi="Arial" w:cs="Arial"/>
                <w:i/>
                <w:iCs/>
                <w:sz w:val="18"/>
                <w:szCs w:val="18"/>
                <w:lang w:val="en-AU"/>
              </w:rPr>
              <w:t xml:space="preserve">-e, </w:t>
            </w:r>
            <w:proofErr w:type="spellStart"/>
            <w:r w:rsidRPr="001902AB">
              <w:rPr>
                <w:rFonts w:ascii="Arial" w:hAnsi="Arial" w:cs="Arial"/>
                <w:i/>
                <w:iCs/>
                <w:sz w:val="18"/>
                <w:szCs w:val="18"/>
                <w:lang w:val="en-AU"/>
              </w:rPr>
              <w:t>ev</w:t>
            </w:r>
            <w:proofErr w:type="spellEnd"/>
            <w:r w:rsidRPr="001902AB">
              <w:rPr>
                <w:rFonts w:ascii="Arial" w:hAnsi="Arial" w:cs="Arial"/>
                <w:i/>
                <w:iCs/>
                <w:sz w:val="18"/>
                <w:szCs w:val="18"/>
                <w:lang w:val="en-AU"/>
              </w:rPr>
              <w:t xml:space="preserve">-i, </w:t>
            </w:r>
            <w:proofErr w:type="spellStart"/>
            <w:r w:rsidRPr="001902AB">
              <w:rPr>
                <w:rFonts w:ascii="Arial" w:hAnsi="Arial" w:cs="Arial"/>
                <w:i/>
                <w:iCs/>
                <w:sz w:val="18"/>
                <w:szCs w:val="18"/>
                <w:lang w:val="en-AU"/>
              </w:rPr>
              <w:t>ev</w:t>
            </w:r>
            <w:proofErr w:type="spellEnd"/>
            <w:r w:rsidRPr="001902AB">
              <w:rPr>
                <w:rFonts w:ascii="Arial" w:hAnsi="Arial" w:cs="Arial"/>
                <w:i/>
                <w:iCs/>
                <w:sz w:val="18"/>
                <w:szCs w:val="18"/>
                <w:lang w:val="en-AU"/>
              </w:rPr>
              <w:t xml:space="preserve">-de, </w:t>
            </w:r>
            <w:proofErr w:type="spellStart"/>
            <w:r w:rsidRPr="001902AB">
              <w:rPr>
                <w:rFonts w:ascii="Arial" w:hAnsi="Arial" w:cs="Arial"/>
                <w:i/>
                <w:iCs/>
                <w:sz w:val="18"/>
                <w:szCs w:val="18"/>
                <w:lang w:val="en-AU"/>
              </w:rPr>
              <w:t>ev</w:t>
            </w:r>
            <w:proofErr w:type="spellEnd"/>
            <w:r w:rsidRPr="001902AB">
              <w:rPr>
                <w:rFonts w:ascii="Arial" w:hAnsi="Arial" w:cs="Arial"/>
                <w:i/>
                <w:iCs/>
                <w:sz w:val="18"/>
                <w:szCs w:val="18"/>
                <w:lang w:val="en-AU"/>
              </w:rPr>
              <w:t>-den,</w:t>
            </w:r>
            <w:r w:rsidRPr="001902AB">
              <w:rPr>
                <w:rFonts w:ascii="Arial" w:hAnsi="Arial" w:cs="Arial"/>
                <w:sz w:val="18"/>
                <w:szCs w:val="18"/>
                <w:lang w:val="en-AU"/>
              </w:rPr>
              <w:t xml:space="preserve"> </w:t>
            </w:r>
            <w:proofErr w:type="spellStart"/>
            <w:r w:rsidRPr="001902AB">
              <w:rPr>
                <w:rFonts w:ascii="Arial" w:hAnsi="Arial" w:cs="Arial"/>
                <w:i/>
                <w:iCs/>
                <w:sz w:val="18"/>
                <w:szCs w:val="18"/>
                <w:lang w:val="en-AU"/>
              </w:rPr>
              <w:t>kebap</w:t>
            </w:r>
            <w:r w:rsidRPr="001902AB">
              <w:rPr>
                <w:rFonts w:ascii="Arial" w:hAnsi="Arial" w:cs="Arial"/>
                <w:b/>
                <w:bCs/>
                <w:i/>
                <w:iCs/>
                <w:sz w:val="18"/>
                <w:szCs w:val="18"/>
                <w:lang w:val="en-AU"/>
              </w:rPr>
              <w:t>ç</w:t>
            </w:r>
            <w:r w:rsidRPr="001902AB">
              <w:rPr>
                <w:rFonts w:ascii="Arial" w:hAnsi="Arial" w:cs="Arial"/>
                <w:i/>
                <w:iCs/>
                <w:sz w:val="18"/>
                <w:szCs w:val="18"/>
                <w:lang w:val="en-AU"/>
              </w:rPr>
              <w:t>ı</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simit</w:t>
            </w:r>
            <w:r w:rsidRPr="001902AB">
              <w:rPr>
                <w:rFonts w:ascii="Arial" w:hAnsi="Arial" w:cs="Arial"/>
                <w:b/>
                <w:bCs/>
                <w:i/>
                <w:iCs/>
                <w:sz w:val="18"/>
                <w:szCs w:val="18"/>
                <w:lang w:val="en-AU"/>
              </w:rPr>
              <w:t>ç</w:t>
            </w:r>
            <w:r w:rsidRPr="001902AB">
              <w:rPr>
                <w:rFonts w:ascii="Arial" w:hAnsi="Arial" w:cs="Arial"/>
                <w:i/>
                <w:iCs/>
                <w:sz w:val="18"/>
                <w:szCs w:val="18"/>
                <w:lang w:val="en-AU"/>
              </w:rPr>
              <w:t>i</w:t>
            </w:r>
            <w:proofErr w:type="spellEnd"/>
            <w:r w:rsidRPr="001902AB">
              <w:rPr>
                <w:rFonts w:ascii="Arial" w:hAnsi="Arial" w:cs="Arial"/>
                <w:sz w:val="18"/>
                <w:szCs w:val="18"/>
                <w:lang w:val="en-AU"/>
              </w:rPr>
              <w:t xml:space="preserve">. </w:t>
            </w:r>
          </w:p>
          <w:p w14:paraId="6A55D540" w14:textId="77777777" w:rsidR="001902AB" w:rsidRPr="001902AB" w:rsidRDefault="001902AB" w:rsidP="001902AB">
            <w:pPr>
              <w:pStyle w:val="ListParagraph"/>
              <w:numPr>
                <w:ilvl w:val="0"/>
                <w:numId w:val="16"/>
              </w:numPr>
              <w:spacing w:after="0"/>
              <w:rPr>
                <w:rFonts w:ascii="Arial" w:hAnsi="Arial" w:cs="Arial"/>
                <w:sz w:val="18"/>
                <w:szCs w:val="18"/>
                <w:lang w:val="en-AU"/>
              </w:rPr>
            </w:pPr>
            <w:r w:rsidRPr="001902AB">
              <w:rPr>
                <w:rFonts w:ascii="Arial" w:hAnsi="Arial" w:cs="Arial"/>
                <w:sz w:val="18"/>
                <w:szCs w:val="18"/>
                <w:lang w:val="en-AU"/>
              </w:rPr>
              <w:t xml:space="preserve">They translate and interpret familiar texts from Turkish into English and vice versa, identifying words and phrases that are not easily translated, such as </w:t>
            </w:r>
            <w:proofErr w:type="spellStart"/>
            <w:r w:rsidRPr="001902AB">
              <w:rPr>
                <w:rFonts w:ascii="Arial" w:hAnsi="Arial" w:cs="Arial"/>
                <w:i/>
                <w:iCs/>
                <w:sz w:val="18"/>
                <w:szCs w:val="18"/>
                <w:lang w:val="en-AU"/>
              </w:rPr>
              <w:t>imece</w:t>
            </w:r>
            <w:proofErr w:type="spellEnd"/>
            <w:r w:rsidRPr="001902AB">
              <w:rPr>
                <w:rFonts w:ascii="Arial" w:hAnsi="Arial" w:cs="Arial"/>
                <w:b/>
                <w:bCs/>
                <w:sz w:val="18"/>
                <w:szCs w:val="18"/>
                <w:lang w:val="en-AU"/>
              </w:rPr>
              <w:t xml:space="preserve">, </w:t>
            </w:r>
            <w:proofErr w:type="spellStart"/>
            <w:r w:rsidRPr="001902AB">
              <w:rPr>
                <w:rFonts w:ascii="Arial" w:hAnsi="Arial" w:cs="Arial"/>
                <w:i/>
                <w:iCs/>
                <w:sz w:val="18"/>
                <w:szCs w:val="18"/>
                <w:lang w:val="en-AU"/>
              </w:rPr>
              <w:t>hayırlı</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olsun</w:t>
            </w:r>
            <w:proofErr w:type="spellEnd"/>
            <w:r w:rsidRPr="001902AB">
              <w:rPr>
                <w:rFonts w:ascii="Arial" w:hAnsi="Arial" w:cs="Arial"/>
                <w:b/>
                <w:bCs/>
                <w:sz w:val="18"/>
                <w:szCs w:val="18"/>
                <w:lang w:val="en-AU"/>
              </w:rPr>
              <w:t xml:space="preserve">, </w:t>
            </w:r>
            <w:proofErr w:type="spellStart"/>
            <w:r w:rsidRPr="001902AB">
              <w:rPr>
                <w:rFonts w:ascii="Arial" w:hAnsi="Arial" w:cs="Arial"/>
                <w:i/>
                <w:iCs/>
                <w:sz w:val="18"/>
                <w:szCs w:val="18"/>
                <w:lang w:val="en-AU"/>
              </w:rPr>
              <w:t>nazar</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değmesin</w:t>
            </w:r>
            <w:proofErr w:type="spellEnd"/>
            <w:r w:rsidRPr="001902AB">
              <w:rPr>
                <w:rFonts w:ascii="Arial" w:hAnsi="Arial" w:cs="Arial"/>
                <w:i/>
                <w:iCs/>
                <w:sz w:val="18"/>
                <w:szCs w:val="18"/>
                <w:lang w:val="en-AU"/>
              </w:rPr>
              <w:t>,</w:t>
            </w:r>
            <w:r w:rsidRPr="001902AB">
              <w:rPr>
                <w:rFonts w:ascii="Arial" w:hAnsi="Arial" w:cs="Arial"/>
                <w:sz w:val="18"/>
                <w:szCs w:val="18"/>
                <w:lang w:val="en-AU"/>
              </w:rPr>
              <w:t xml:space="preserve"> and create shared bilingual texts to support their own learning. </w:t>
            </w:r>
          </w:p>
          <w:p w14:paraId="79E2E352" w14:textId="77777777" w:rsidR="001902AB" w:rsidRPr="001902AB" w:rsidRDefault="001902AB" w:rsidP="001902AB">
            <w:pPr>
              <w:pStyle w:val="ListParagraph"/>
              <w:numPr>
                <w:ilvl w:val="0"/>
                <w:numId w:val="16"/>
              </w:numPr>
              <w:spacing w:after="0"/>
              <w:rPr>
                <w:rFonts w:ascii="Arial" w:hAnsi="Arial" w:cs="Arial"/>
                <w:sz w:val="18"/>
                <w:szCs w:val="18"/>
                <w:lang w:val="en-AU"/>
              </w:rPr>
            </w:pPr>
            <w:r w:rsidRPr="001902AB">
              <w:rPr>
                <w:rFonts w:ascii="Arial" w:hAnsi="Arial" w:cs="Arial"/>
                <w:sz w:val="18"/>
                <w:szCs w:val="18"/>
                <w:lang w:val="en-AU"/>
              </w:rPr>
              <w:t>They compare ways of communicating in Turkish and English and explain how being bilingual influences their cultural identity and ways of communicating.</w:t>
            </w:r>
          </w:p>
          <w:p w14:paraId="1037B049" w14:textId="77777777" w:rsidR="001902AB" w:rsidRPr="001902AB" w:rsidRDefault="001902AB" w:rsidP="001902AB">
            <w:pPr>
              <w:pStyle w:val="ListParagraph"/>
              <w:numPr>
                <w:ilvl w:val="0"/>
                <w:numId w:val="16"/>
              </w:numPr>
              <w:spacing w:after="0"/>
              <w:rPr>
                <w:rFonts w:ascii="Arial" w:hAnsi="Arial" w:cs="Arial"/>
                <w:sz w:val="18"/>
                <w:szCs w:val="18"/>
                <w:lang w:val="en-AU"/>
              </w:rPr>
            </w:pPr>
            <w:r w:rsidRPr="001902AB">
              <w:rPr>
                <w:rFonts w:ascii="Arial" w:hAnsi="Arial" w:cs="Arial"/>
                <w:sz w:val="18"/>
                <w:szCs w:val="18"/>
                <w:lang w:val="en-AU"/>
              </w:rPr>
              <w:t xml:space="preserve">Students apply elements of the Turkish writing system to write and spell unfamiliar words, including symbols and characters, for example, </w:t>
            </w:r>
            <w:proofErr w:type="spellStart"/>
            <w:r w:rsidRPr="001902AB">
              <w:rPr>
                <w:rFonts w:ascii="Arial" w:hAnsi="Arial" w:cs="Arial"/>
                <w:i/>
                <w:iCs/>
                <w:sz w:val="18"/>
                <w:szCs w:val="18"/>
                <w:lang w:val="en-AU"/>
              </w:rPr>
              <w:t>hala-hâlâ</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kar-kâr</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kitap-kitabı</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ağaç-ağacı</w:t>
            </w:r>
            <w:proofErr w:type="spellEnd"/>
            <w:r w:rsidRPr="001902AB">
              <w:rPr>
                <w:rFonts w:ascii="Arial" w:hAnsi="Arial" w:cs="Arial"/>
                <w:sz w:val="18"/>
                <w:szCs w:val="18"/>
                <w:lang w:val="en-AU"/>
              </w:rPr>
              <w:t xml:space="preserve">, vowel harmony and sound assimilation of consonants. </w:t>
            </w:r>
          </w:p>
          <w:p w14:paraId="43729EC9" w14:textId="77777777" w:rsidR="001902AB" w:rsidRPr="001902AB" w:rsidRDefault="001902AB" w:rsidP="001902AB">
            <w:pPr>
              <w:pStyle w:val="ListParagraph"/>
              <w:numPr>
                <w:ilvl w:val="0"/>
                <w:numId w:val="16"/>
              </w:numPr>
              <w:spacing w:after="0"/>
              <w:rPr>
                <w:rFonts w:ascii="Arial" w:hAnsi="Arial" w:cs="Arial"/>
                <w:sz w:val="18"/>
                <w:szCs w:val="18"/>
                <w:lang w:val="en-AU"/>
              </w:rPr>
            </w:pPr>
            <w:r w:rsidRPr="001902AB">
              <w:rPr>
                <w:rFonts w:ascii="Arial" w:hAnsi="Arial" w:cs="Arial"/>
                <w:sz w:val="18"/>
                <w:szCs w:val="18"/>
                <w:lang w:val="en-AU"/>
              </w:rPr>
              <w:t xml:space="preserve">They identify how grammatical forms and functions </w:t>
            </w:r>
            <w:r w:rsidRPr="001902AB">
              <w:rPr>
                <w:rFonts w:ascii="Arial" w:hAnsi="Arial" w:cs="Arial"/>
                <w:sz w:val="18"/>
                <w:szCs w:val="18"/>
                <w:lang w:val="en-AU"/>
              </w:rPr>
              <w:lastRenderedPageBreak/>
              <w:t xml:space="preserve">are represented through agglutination. </w:t>
            </w:r>
          </w:p>
          <w:p w14:paraId="1F425CB0" w14:textId="77777777" w:rsidR="001902AB" w:rsidRPr="001902AB" w:rsidRDefault="001902AB" w:rsidP="001902AB">
            <w:pPr>
              <w:pStyle w:val="ListParagraph"/>
              <w:numPr>
                <w:ilvl w:val="0"/>
                <w:numId w:val="16"/>
              </w:numPr>
              <w:spacing w:after="0"/>
              <w:rPr>
                <w:rFonts w:ascii="Arial" w:hAnsi="Arial" w:cs="Arial"/>
                <w:sz w:val="18"/>
                <w:szCs w:val="18"/>
                <w:lang w:val="en-AU"/>
              </w:rPr>
            </w:pPr>
            <w:r w:rsidRPr="001902AB">
              <w:rPr>
                <w:rFonts w:ascii="Arial" w:hAnsi="Arial" w:cs="Arial"/>
                <w:sz w:val="18"/>
                <w:szCs w:val="18"/>
                <w:lang w:val="en-AU"/>
              </w:rPr>
              <w:t xml:space="preserve">They identify the characteristic features of different types of texts and compare these features with texts in English to identify similarities and differences. </w:t>
            </w:r>
          </w:p>
          <w:p w14:paraId="4FEA9358" w14:textId="77777777" w:rsidR="001902AB" w:rsidRPr="001902AB" w:rsidRDefault="001902AB" w:rsidP="001902AB">
            <w:pPr>
              <w:pStyle w:val="ListParagraph"/>
              <w:numPr>
                <w:ilvl w:val="0"/>
                <w:numId w:val="16"/>
              </w:numPr>
              <w:spacing w:after="0"/>
              <w:rPr>
                <w:rFonts w:ascii="Arial" w:hAnsi="Arial" w:cs="Arial"/>
                <w:sz w:val="18"/>
                <w:szCs w:val="18"/>
                <w:lang w:val="en-AU"/>
              </w:rPr>
            </w:pPr>
            <w:r w:rsidRPr="001902AB">
              <w:rPr>
                <w:rFonts w:ascii="Arial" w:hAnsi="Arial" w:cs="Arial"/>
                <w:sz w:val="18"/>
                <w:szCs w:val="18"/>
                <w:lang w:val="en-AU"/>
              </w:rPr>
              <w:t xml:space="preserve">They describe how language use varies according to age, gender, social position or region. Students provide examples of how the Turkish language has changed over time due to different influences and interactions, identifying Turkish words that have emerged through contact with other languages, for example, </w:t>
            </w:r>
            <w:r w:rsidRPr="001902AB">
              <w:rPr>
                <w:rFonts w:ascii="Arial" w:hAnsi="Arial" w:cs="Arial"/>
                <w:i/>
                <w:iCs/>
                <w:sz w:val="18"/>
                <w:szCs w:val="18"/>
                <w:lang w:val="en-AU"/>
              </w:rPr>
              <w:t>e-</w:t>
            </w:r>
            <w:proofErr w:type="spellStart"/>
            <w:r w:rsidRPr="001902AB">
              <w:rPr>
                <w:rFonts w:ascii="Arial" w:hAnsi="Arial" w:cs="Arial"/>
                <w:i/>
                <w:iCs/>
                <w:sz w:val="18"/>
                <w:szCs w:val="18"/>
                <w:lang w:val="en-AU"/>
              </w:rPr>
              <w:t>posta</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yazıcı</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tarayıcı</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genel</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ağ</w:t>
            </w:r>
            <w:proofErr w:type="spellEnd"/>
            <w:r w:rsidRPr="001902AB">
              <w:rPr>
                <w:rFonts w:ascii="Arial" w:hAnsi="Arial" w:cs="Arial"/>
                <w:i/>
                <w:iCs/>
                <w:sz w:val="18"/>
                <w:szCs w:val="18"/>
                <w:lang w:val="en-AU"/>
              </w:rPr>
              <w:t xml:space="preserve">, fare, </w:t>
            </w:r>
            <w:proofErr w:type="spellStart"/>
            <w:r w:rsidRPr="001902AB">
              <w:rPr>
                <w:rFonts w:ascii="Arial" w:hAnsi="Arial" w:cs="Arial"/>
                <w:i/>
                <w:iCs/>
                <w:sz w:val="18"/>
                <w:szCs w:val="18"/>
                <w:lang w:val="en-AU"/>
              </w:rPr>
              <w:t>tıklamak</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sanal</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âlemde</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gezmek</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sanal</w:t>
            </w:r>
            <w:proofErr w:type="spellEnd"/>
            <w:r w:rsidRPr="001902AB">
              <w:rPr>
                <w:rFonts w:ascii="Arial" w:hAnsi="Arial" w:cs="Arial"/>
                <w:i/>
                <w:iCs/>
                <w:sz w:val="18"/>
                <w:szCs w:val="18"/>
                <w:lang w:val="en-AU"/>
              </w:rPr>
              <w:t xml:space="preserve"> </w:t>
            </w:r>
            <w:proofErr w:type="spellStart"/>
            <w:r w:rsidRPr="001902AB">
              <w:rPr>
                <w:rFonts w:ascii="Arial" w:hAnsi="Arial" w:cs="Arial"/>
                <w:i/>
                <w:iCs/>
                <w:sz w:val="18"/>
                <w:szCs w:val="18"/>
                <w:lang w:val="en-AU"/>
              </w:rPr>
              <w:t>gerçek</w:t>
            </w:r>
            <w:proofErr w:type="spellEnd"/>
            <w:r w:rsidRPr="001902AB">
              <w:rPr>
                <w:rFonts w:ascii="Arial" w:hAnsi="Arial" w:cs="Arial"/>
                <w:sz w:val="18"/>
                <w:szCs w:val="18"/>
                <w:lang w:val="en-AU"/>
              </w:rPr>
              <w:t xml:space="preserve">. </w:t>
            </w:r>
          </w:p>
          <w:p w14:paraId="752374C7" w14:textId="77777777" w:rsidR="001902AB" w:rsidRPr="001902AB" w:rsidRDefault="001902AB" w:rsidP="001902AB">
            <w:pPr>
              <w:pStyle w:val="ListParagraph"/>
              <w:numPr>
                <w:ilvl w:val="0"/>
                <w:numId w:val="16"/>
              </w:numPr>
              <w:spacing w:after="0"/>
              <w:rPr>
                <w:rFonts w:ascii="Arial" w:hAnsi="Arial" w:cs="Arial"/>
                <w:sz w:val="18"/>
                <w:szCs w:val="18"/>
                <w:lang w:val="en-AU"/>
              </w:rPr>
            </w:pPr>
            <w:r w:rsidRPr="001902AB">
              <w:rPr>
                <w:rFonts w:ascii="Arial" w:hAnsi="Arial" w:cs="Arial"/>
                <w:sz w:val="18"/>
                <w:szCs w:val="18"/>
                <w:lang w:val="en-AU"/>
              </w:rPr>
              <w:t>They identify the relationship between language and culture and describe how languages reflect personal and community experience and values.</w:t>
            </w:r>
          </w:p>
          <w:p w14:paraId="226B0F71" w14:textId="77777777" w:rsidR="001902AB" w:rsidRPr="000820EB" w:rsidRDefault="001902AB" w:rsidP="003A2E8D">
            <w:pPr>
              <w:widowControl/>
              <w:spacing w:before="120" w:after="0" w:line="240" w:lineRule="auto"/>
              <w:rPr>
                <w:rFonts w:ascii="Arial" w:eastAsia="Arial" w:hAnsi="Arial" w:cs="Arial"/>
                <w:sz w:val="18"/>
                <w:szCs w:val="18"/>
                <w:lang w:val="en-AU"/>
              </w:rPr>
            </w:pPr>
          </w:p>
        </w:tc>
        <w:tc>
          <w:tcPr>
            <w:tcW w:w="6379" w:type="dxa"/>
          </w:tcPr>
          <w:p w14:paraId="003C2EDB" w14:textId="39FEC7E4" w:rsidR="001902AB" w:rsidRPr="00191B86" w:rsidRDefault="001902AB" w:rsidP="003A2E8D">
            <w:pPr>
              <w:spacing w:before="120" w:after="0"/>
              <w:rPr>
                <w:rFonts w:ascii="Arial" w:hAnsi="Arial" w:cs="Arial"/>
                <w:b/>
                <w:sz w:val="18"/>
                <w:szCs w:val="18"/>
              </w:rPr>
            </w:pPr>
            <w:r w:rsidRPr="00191B86">
              <w:rPr>
                <w:rFonts w:ascii="Arial" w:hAnsi="Arial" w:cs="Arial"/>
                <w:sz w:val="18"/>
                <w:szCs w:val="18"/>
              </w:rPr>
              <w:lastRenderedPageBreak/>
              <w:t xml:space="preserve">In </w:t>
            </w:r>
            <w:r>
              <w:rPr>
                <w:rFonts w:ascii="Arial" w:hAnsi="Arial" w:cs="Arial"/>
                <w:b/>
                <w:sz w:val="18"/>
                <w:szCs w:val="18"/>
              </w:rPr>
              <w:t>Turkish</w:t>
            </w:r>
            <w:r w:rsidRPr="00191B86">
              <w:rPr>
                <w:rFonts w:ascii="Arial" w:hAnsi="Arial" w:cs="Arial"/>
                <w:sz w:val="18"/>
                <w:szCs w:val="18"/>
              </w:rPr>
              <w:t>, indicative progression towards the Level 10 achievement standard may be when students:</w:t>
            </w:r>
          </w:p>
          <w:p w14:paraId="1FDE4201" w14:textId="77777777" w:rsidR="001902AB" w:rsidRPr="00191B86" w:rsidRDefault="001902AB" w:rsidP="003A2E8D">
            <w:pPr>
              <w:pStyle w:val="ListParagraph"/>
              <w:spacing w:before="120" w:after="0" w:line="240" w:lineRule="auto"/>
              <w:rPr>
                <w:rFonts w:ascii="Arial" w:hAnsi="Arial" w:cs="Arial"/>
                <w:sz w:val="18"/>
                <w:szCs w:val="18"/>
              </w:rPr>
            </w:pPr>
          </w:p>
        </w:tc>
        <w:tc>
          <w:tcPr>
            <w:tcW w:w="4972" w:type="dxa"/>
          </w:tcPr>
          <w:p w14:paraId="2C96EDEB" w14:textId="77777777" w:rsidR="001902AB" w:rsidRPr="000820EB" w:rsidRDefault="001902AB" w:rsidP="003A2E8D">
            <w:pPr>
              <w:spacing w:before="120" w:after="0"/>
              <w:rPr>
                <w:rFonts w:ascii="Arial" w:hAnsi="Arial" w:cs="Arial"/>
                <w:sz w:val="18"/>
                <w:szCs w:val="18"/>
                <w:lang w:val="en-AU"/>
              </w:rPr>
            </w:pPr>
            <w:r w:rsidRPr="000820EB">
              <w:rPr>
                <w:rFonts w:ascii="Arial" w:hAnsi="Arial" w:cs="Arial"/>
                <w:sz w:val="18"/>
                <w:szCs w:val="18"/>
                <w:lang w:val="en-AU"/>
              </w:rPr>
              <w:t>By the end of Level 10:</w:t>
            </w:r>
          </w:p>
          <w:p w14:paraId="1228DA24" w14:textId="77777777" w:rsidR="001902AB" w:rsidRPr="001902AB" w:rsidRDefault="001902AB" w:rsidP="001902AB">
            <w:pPr>
              <w:pStyle w:val="ListParagraph"/>
              <w:numPr>
                <w:ilvl w:val="0"/>
                <w:numId w:val="17"/>
              </w:numPr>
              <w:spacing w:after="0"/>
              <w:rPr>
                <w:rFonts w:ascii="Arial" w:eastAsia="Arial" w:hAnsi="Arial" w:cs="Arial"/>
                <w:sz w:val="18"/>
                <w:szCs w:val="18"/>
                <w:lang w:val="en-AU"/>
              </w:rPr>
            </w:pPr>
            <w:r w:rsidRPr="001902AB">
              <w:rPr>
                <w:rFonts w:ascii="Arial" w:eastAsia="Arial" w:hAnsi="Arial" w:cs="Arial"/>
                <w:sz w:val="18"/>
                <w:szCs w:val="18"/>
                <w:lang w:val="en-AU"/>
              </w:rPr>
              <w:t xml:space="preserve">Students interact in written and spoken Turkish to exchange and compare views and experiences on personal, local and global issues, for example, </w:t>
            </w:r>
            <w:proofErr w:type="spellStart"/>
            <w:r w:rsidRPr="001902AB">
              <w:rPr>
                <w:rFonts w:ascii="Arial" w:eastAsia="Arial" w:hAnsi="Arial" w:cs="Arial"/>
                <w:i/>
                <w:iCs/>
                <w:sz w:val="18"/>
                <w:szCs w:val="18"/>
                <w:lang w:val="en-AU"/>
              </w:rPr>
              <w:t>liseyi</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bitirince</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Türkiye’de</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üniversiteye</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gitmek</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istiyorum</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okulu</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bitirdikten</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sonra</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seyahat</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etmek</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istiyorum</w:t>
            </w:r>
            <w:proofErr w:type="spellEnd"/>
            <w:r w:rsidRPr="001902AB">
              <w:rPr>
                <w:rFonts w:ascii="Arial" w:eastAsia="Arial" w:hAnsi="Arial" w:cs="Arial"/>
                <w:sz w:val="18"/>
                <w:szCs w:val="18"/>
                <w:lang w:val="en-AU"/>
              </w:rPr>
              <w:t xml:space="preserve">. </w:t>
            </w:r>
          </w:p>
          <w:p w14:paraId="34047BD5" w14:textId="77777777" w:rsidR="001902AB" w:rsidRPr="001902AB" w:rsidRDefault="001902AB" w:rsidP="001902AB">
            <w:pPr>
              <w:pStyle w:val="ListParagraph"/>
              <w:numPr>
                <w:ilvl w:val="0"/>
                <w:numId w:val="17"/>
              </w:numPr>
              <w:spacing w:after="0"/>
              <w:rPr>
                <w:rFonts w:ascii="Arial" w:eastAsia="Arial" w:hAnsi="Arial" w:cs="Arial"/>
                <w:sz w:val="18"/>
                <w:szCs w:val="18"/>
                <w:lang w:val="en-AU"/>
              </w:rPr>
            </w:pPr>
            <w:r w:rsidRPr="001902AB">
              <w:rPr>
                <w:rFonts w:ascii="Arial" w:eastAsia="Arial" w:hAnsi="Arial" w:cs="Arial"/>
                <w:sz w:val="18"/>
                <w:szCs w:val="18"/>
                <w:lang w:val="en-AU"/>
              </w:rPr>
              <w:t xml:space="preserve">They use action-related and spontaneous language to engage in shared activities that involve brainstorming, transacting, </w:t>
            </w:r>
            <w:proofErr w:type="gramStart"/>
            <w:r w:rsidRPr="001902AB">
              <w:rPr>
                <w:rFonts w:ascii="Arial" w:eastAsia="Arial" w:hAnsi="Arial" w:cs="Arial"/>
                <w:sz w:val="18"/>
                <w:szCs w:val="18"/>
                <w:lang w:val="en-AU"/>
              </w:rPr>
              <w:t>negotiating</w:t>
            </w:r>
            <w:proofErr w:type="gramEnd"/>
            <w:r w:rsidRPr="001902AB">
              <w:rPr>
                <w:rFonts w:ascii="Arial" w:eastAsia="Arial" w:hAnsi="Arial" w:cs="Arial"/>
                <w:sz w:val="18"/>
                <w:szCs w:val="18"/>
                <w:lang w:val="en-AU"/>
              </w:rPr>
              <w:t xml:space="preserve">, problem-solving and taking action, for example, </w:t>
            </w:r>
            <w:proofErr w:type="spellStart"/>
            <w:r w:rsidRPr="001902AB">
              <w:rPr>
                <w:rFonts w:ascii="Arial" w:eastAsia="Arial" w:hAnsi="Arial" w:cs="Arial"/>
                <w:i/>
                <w:iCs/>
                <w:sz w:val="18"/>
                <w:szCs w:val="18"/>
                <w:lang w:val="en-AU"/>
              </w:rPr>
              <w:t>Nasıl</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bir</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yöntem</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izleyelim</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Bence</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bu</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yöntemi</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izlersek</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daha</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uygun</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Sen</w:t>
            </w:r>
            <w:proofErr w:type="spellEnd"/>
            <w:r w:rsidRPr="001902AB">
              <w:rPr>
                <w:rFonts w:ascii="Arial" w:eastAsia="Arial" w:hAnsi="Arial" w:cs="Arial"/>
                <w:i/>
                <w:iCs/>
                <w:sz w:val="18"/>
                <w:szCs w:val="18"/>
                <w:lang w:val="en-AU"/>
              </w:rPr>
              <w:t xml:space="preserve"> </w:t>
            </w:r>
            <w:proofErr w:type="spellStart"/>
            <w:proofErr w:type="gramStart"/>
            <w:r w:rsidRPr="001902AB">
              <w:rPr>
                <w:rFonts w:ascii="Arial" w:eastAsia="Arial" w:hAnsi="Arial" w:cs="Arial"/>
                <w:i/>
                <w:iCs/>
                <w:sz w:val="18"/>
                <w:szCs w:val="18"/>
                <w:lang w:val="en-AU"/>
              </w:rPr>
              <w:t>nasıl</w:t>
            </w:r>
            <w:proofErr w:type="spellEnd"/>
            <w:proofErr w:type="gram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uygun</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görürsen</w:t>
            </w:r>
            <w:proofErr w:type="spellEnd"/>
            <w:r w:rsidRPr="001902AB">
              <w:rPr>
                <w:rFonts w:ascii="Arial" w:eastAsia="Arial" w:hAnsi="Arial" w:cs="Arial"/>
                <w:i/>
                <w:iCs/>
                <w:sz w:val="18"/>
                <w:szCs w:val="18"/>
                <w:lang w:val="en-AU"/>
              </w:rPr>
              <w:t>.</w:t>
            </w:r>
            <w:r w:rsidRPr="001902AB">
              <w:rPr>
                <w:rFonts w:ascii="Arial" w:eastAsia="Arial" w:hAnsi="Arial" w:cs="Arial"/>
                <w:sz w:val="18"/>
                <w:szCs w:val="18"/>
                <w:lang w:val="en-AU"/>
              </w:rPr>
              <w:t xml:space="preserve"> </w:t>
            </w:r>
          </w:p>
          <w:p w14:paraId="0A40C1A6" w14:textId="77777777" w:rsidR="001902AB" w:rsidRPr="001902AB" w:rsidRDefault="001902AB" w:rsidP="001902AB">
            <w:pPr>
              <w:pStyle w:val="ListParagraph"/>
              <w:numPr>
                <w:ilvl w:val="0"/>
                <w:numId w:val="17"/>
              </w:numPr>
              <w:spacing w:after="0"/>
              <w:rPr>
                <w:rFonts w:ascii="Arial" w:eastAsia="Arial" w:hAnsi="Arial" w:cs="Arial"/>
                <w:sz w:val="18"/>
                <w:szCs w:val="18"/>
                <w:lang w:val="en-AU"/>
              </w:rPr>
            </w:pPr>
            <w:r w:rsidRPr="001902AB">
              <w:rPr>
                <w:rFonts w:ascii="Arial" w:eastAsia="Arial" w:hAnsi="Arial" w:cs="Arial"/>
                <w:sz w:val="18"/>
                <w:szCs w:val="18"/>
                <w:lang w:val="en-AU"/>
              </w:rPr>
              <w:t xml:space="preserve">They offer opinions, for example, </w:t>
            </w:r>
            <w:proofErr w:type="spellStart"/>
            <w:r w:rsidRPr="001902AB">
              <w:rPr>
                <w:rFonts w:ascii="Arial" w:eastAsia="Arial" w:hAnsi="Arial" w:cs="Arial"/>
                <w:i/>
                <w:iCs/>
                <w:sz w:val="18"/>
                <w:szCs w:val="18"/>
                <w:lang w:val="en-AU"/>
              </w:rPr>
              <w:t>bana</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göre</w:t>
            </w:r>
            <w:proofErr w:type="spellEnd"/>
            <w:r w:rsidRPr="001902AB">
              <w:rPr>
                <w:rFonts w:ascii="Arial" w:eastAsia="Arial" w:hAnsi="Arial" w:cs="Arial"/>
                <w:i/>
                <w:iCs/>
                <w:sz w:val="18"/>
                <w:szCs w:val="18"/>
                <w:lang w:val="en-AU"/>
              </w:rPr>
              <w:t xml:space="preserve">, </w:t>
            </w:r>
            <w:r w:rsidRPr="001902AB">
              <w:rPr>
                <w:rFonts w:ascii="Arial" w:eastAsia="Arial" w:hAnsi="Arial" w:cs="Arial"/>
                <w:sz w:val="18"/>
                <w:szCs w:val="18"/>
                <w:lang w:val="en-AU"/>
              </w:rPr>
              <w:t xml:space="preserve">and justify them, for example, </w:t>
            </w:r>
            <w:proofErr w:type="spellStart"/>
            <w:r w:rsidRPr="001902AB">
              <w:rPr>
                <w:rFonts w:ascii="Arial" w:eastAsia="Arial" w:hAnsi="Arial" w:cs="Arial"/>
                <w:i/>
                <w:iCs/>
                <w:sz w:val="18"/>
                <w:szCs w:val="18"/>
                <w:lang w:val="en-AU"/>
              </w:rPr>
              <w:t>şöyle</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ki</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Haklısın</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ama</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bence</w:t>
            </w:r>
            <w:proofErr w:type="spellEnd"/>
            <w:r w:rsidRPr="001902AB">
              <w:rPr>
                <w:rFonts w:ascii="Arial" w:eastAsia="Arial" w:hAnsi="Arial" w:cs="Arial"/>
                <w:i/>
                <w:iCs/>
                <w:sz w:val="18"/>
                <w:szCs w:val="18"/>
                <w:lang w:val="en-AU"/>
              </w:rPr>
              <w:t xml:space="preserve"> …</w:t>
            </w:r>
            <w:r w:rsidRPr="001902AB">
              <w:rPr>
                <w:rFonts w:ascii="Arial" w:eastAsia="Arial" w:hAnsi="Arial" w:cs="Arial"/>
                <w:sz w:val="18"/>
                <w:szCs w:val="18"/>
                <w:lang w:val="en-AU"/>
              </w:rPr>
              <w:t xml:space="preserve">. </w:t>
            </w:r>
          </w:p>
          <w:p w14:paraId="089E6EF4" w14:textId="77777777" w:rsidR="00A5570B" w:rsidRDefault="001902AB" w:rsidP="001902AB">
            <w:pPr>
              <w:pStyle w:val="ListParagraph"/>
              <w:numPr>
                <w:ilvl w:val="0"/>
                <w:numId w:val="17"/>
              </w:numPr>
              <w:spacing w:after="0"/>
              <w:rPr>
                <w:rFonts w:ascii="Arial" w:eastAsia="Arial" w:hAnsi="Arial" w:cs="Arial"/>
                <w:sz w:val="18"/>
                <w:szCs w:val="18"/>
                <w:lang w:val="en-AU"/>
              </w:rPr>
            </w:pPr>
            <w:r w:rsidRPr="001902AB">
              <w:rPr>
                <w:rFonts w:ascii="Arial" w:eastAsia="Arial" w:hAnsi="Arial" w:cs="Arial"/>
                <w:sz w:val="18"/>
                <w:szCs w:val="18"/>
                <w:lang w:val="en-AU"/>
              </w:rPr>
              <w:t>They engage in structured discussions by asking and responding to questions, for example</w:t>
            </w:r>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görüşünü</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destekleyecek</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kanıtın</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var</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mı</w:t>
            </w:r>
            <w:proofErr w:type="spellEnd"/>
            <w:r w:rsidRPr="001902AB">
              <w:rPr>
                <w:rFonts w:ascii="Arial" w:eastAsia="Arial" w:hAnsi="Arial" w:cs="Arial"/>
                <w:i/>
                <w:iCs/>
                <w:sz w:val="18"/>
                <w:szCs w:val="18"/>
                <w:lang w:val="en-AU"/>
              </w:rPr>
              <w:t>?</w:t>
            </w:r>
            <w:r w:rsidRPr="001902AB">
              <w:rPr>
                <w:rFonts w:ascii="Arial" w:eastAsia="Arial" w:hAnsi="Arial" w:cs="Arial"/>
                <w:sz w:val="18"/>
                <w:szCs w:val="18"/>
                <w:lang w:val="en-AU"/>
              </w:rPr>
              <w:t xml:space="preserve"> </w:t>
            </w:r>
            <w:proofErr w:type="gramStart"/>
            <w:r w:rsidRPr="001902AB">
              <w:rPr>
                <w:rFonts w:ascii="Arial" w:eastAsia="Arial" w:hAnsi="Arial" w:cs="Arial"/>
                <w:sz w:val="18"/>
                <w:szCs w:val="18"/>
                <w:lang w:val="en-AU"/>
              </w:rPr>
              <w:t>and</w:t>
            </w:r>
            <w:proofErr w:type="gramEnd"/>
            <w:r w:rsidRPr="001902AB">
              <w:rPr>
                <w:rFonts w:ascii="Arial" w:eastAsia="Arial" w:hAnsi="Arial" w:cs="Arial"/>
                <w:sz w:val="18"/>
                <w:szCs w:val="18"/>
                <w:lang w:val="en-AU"/>
              </w:rPr>
              <w:t xml:space="preserve"> expressing agreement or disagreement, for example, </w:t>
            </w:r>
            <w:proofErr w:type="spellStart"/>
            <w:r w:rsidRPr="001902AB">
              <w:rPr>
                <w:rFonts w:ascii="Arial" w:eastAsia="Arial" w:hAnsi="Arial" w:cs="Arial"/>
                <w:i/>
                <w:iCs/>
                <w:sz w:val="18"/>
                <w:szCs w:val="18"/>
                <w:lang w:val="en-AU"/>
              </w:rPr>
              <w:t>seninle</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aynı</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fikirde</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değilim</w:t>
            </w:r>
            <w:proofErr w:type="spellEnd"/>
            <w:r w:rsidRPr="001902AB">
              <w:rPr>
                <w:rFonts w:ascii="Arial" w:eastAsia="Arial" w:hAnsi="Arial" w:cs="Arial"/>
                <w:i/>
                <w:iCs/>
                <w:sz w:val="18"/>
                <w:szCs w:val="18"/>
                <w:lang w:val="en-AU"/>
              </w:rPr>
              <w:t>.</w:t>
            </w:r>
            <w:r w:rsidRPr="001902AB">
              <w:rPr>
                <w:rFonts w:ascii="Arial" w:eastAsia="Arial" w:hAnsi="Arial" w:cs="Arial"/>
                <w:sz w:val="18"/>
                <w:szCs w:val="18"/>
                <w:lang w:val="en-AU"/>
              </w:rPr>
              <w:t xml:space="preserve"> </w:t>
            </w:r>
          </w:p>
          <w:p w14:paraId="67D7C4BB" w14:textId="41134222" w:rsidR="001902AB" w:rsidRPr="001902AB" w:rsidRDefault="001902AB" w:rsidP="001902AB">
            <w:pPr>
              <w:pStyle w:val="ListParagraph"/>
              <w:numPr>
                <w:ilvl w:val="0"/>
                <w:numId w:val="17"/>
              </w:numPr>
              <w:spacing w:after="0"/>
              <w:rPr>
                <w:rFonts w:ascii="Arial" w:eastAsia="Arial" w:hAnsi="Arial" w:cs="Arial"/>
                <w:sz w:val="18"/>
                <w:szCs w:val="18"/>
                <w:lang w:val="en-AU"/>
              </w:rPr>
            </w:pPr>
            <w:r w:rsidRPr="001902AB">
              <w:rPr>
                <w:rFonts w:ascii="Arial" w:eastAsia="Arial" w:hAnsi="Arial" w:cs="Arial"/>
                <w:sz w:val="18"/>
                <w:szCs w:val="18"/>
                <w:lang w:val="en-AU"/>
              </w:rPr>
              <w:t xml:space="preserve">When speaking, they apply the vowel elision rule to suffixes of multisyllabic words, the principles of word stress to pronounce unfamiliar words and phrases and intonation patterns, stress and tone to contribute to the cohesion of longer spoken texts. </w:t>
            </w:r>
          </w:p>
          <w:p w14:paraId="1A85213E" w14:textId="77777777" w:rsidR="001902AB" w:rsidRPr="001902AB" w:rsidRDefault="001902AB" w:rsidP="001902AB">
            <w:pPr>
              <w:pStyle w:val="ListParagraph"/>
              <w:numPr>
                <w:ilvl w:val="0"/>
                <w:numId w:val="17"/>
              </w:numPr>
              <w:spacing w:after="0"/>
              <w:rPr>
                <w:rFonts w:ascii="Arial" w:eastAsia="Arial" w:hAnsi="Arial" w:cs="Arial"/>
                <w:sz w:val="18"/>
                <w:szCs w:val="18"/>
                <w:lang w:val="en-AU"/>
              </w:rPr>
            </w:pPr>
            <w:r w:rsidRPr="001902AB">
              <w:rPr>
                <w:rFonts w:ascii="Arial" w:eastAsia="Arial" w:hAnsi="Arial" w:cs="Arial"/>
                <w:sz w:val="18"/>
                <w:szCs w:val="18"/>
                <w:lang w:val="en-AU"/>
              </w:rPr>
              <w:t xml:space="preserve">Students organise and classify information and ideas obtained from different sources, re-presenting content in new formats for different audiences. </w:t>
            </w:r>
          </w:p>
          <w:p w14:paraId="71C173BD" w14:textId="77777777" w:rsidR="001902AB" w:rsidRPr="001902AB" w:rsidRDefault="001902AB" w:rsidP="001902AB">
            <w:pPr>
              <w:pStyle w:val="ListParagraph"/>
              <w:numPr>
                <w:ilvl w:val="0"/>
                <w:numId w:val="17"/>
              </w:numPr>
              <w:spacing w:after="0"/>
              <w:rPr>
                <w:rFonts w:ascii="Arial" w:eastAsia="Arial" w:hAnsi="Arial" w:cs="Arial"/>
                <w:sz w:val="18"/>
                <w:szCs w:val="18"/>
                <w:lang w:val="en-AU"/>
              </w:rPr>
            </w:pPr>
            <w:r w:rsidRPr="001902AB">
              <w:rPr>
                <w:rFonts w:ascii="Arial" w:eastAsia="Arial" w:hAnsi="Arial" w:cs="Arial"/>
                <w:sz w:val="18"/>
                <w:szCs w:val="18"/>
                <w:lang w:val="en-AU"/>
              </w:rPr>
              <w:t xml:space="preserve">They convey information and perspectives using different modes of presentation appropriate to a variety </w:t>
            </w:r>
            <w:r w:rsidRPr="001902AB">
              <w:rPr>
                <w:rFonts w:ascii="Arial" w:eastAsia="Arial" w:hAnsi="Arial" w:cs="Arial"/>
                <w:sz w:val="18"/>
                <w:szCs w:val="18"/>
                <w:lang w:val="en-AU"/>
              </w:rPr>
              <w:lastRenderedPageBreak/>
              <w:t xml:space="preserve">of contexts and to achieve different purposes. </w:t>
            </w:r>
          </w:p>
          <w:p w14:paraId="1ADCF4BC" w14:textId="77777777" w:rsidR="00A5570B" w:rsidRDefault="001902AB" w:rsidP="001902AB">
            <w:pPr>
              <w:pStyle w:val="ListParagraph"/>
              <w:numPr>
                <w:ilvl w:val="0"/>
                <w:numId w:val="17"/>
              </w:numPr>
              <w:spacing w:after="0"/>
              <w:rPr>
                <w:rFonts w:ascii="Arial" w:eastAsia="Arial" w:hAnsi="Arial" w:cs="Arial"/>
                <w:sz w:val="18"/>
                <w:szCs w:val="18"/>
                <w:lang w:val="en-AU"/>
              </w:rPr>
            </w:pPr>
            <w:r w:rsidRPr="001902AB">
              <w:rPr>
                <w:rFonts w:ascii="Arial" w:eastAsia="Arial" w:hAnsi="Arial" w:cs="Arial"/>
                <w:sz w:val="18"/>
                <w:szCs w:val="18"/>
                <w:lang w:val="en-AU"/>
              </w:rPr>
              <w:t xml:space="preserve">They share their responses to a range of traditional and contemporary imaginative texts by describing key elements, including settings, themes and values and discussing the representation of characters and events. </w:t>
            </w:r>
          </w:p>
          <w:p w14:paraId="06D18531" w14:textId="29A596BB" w:rsidR="001902AB" w:rsidRPr="001902AB" w:rsidRDefault="001902AB" w:rsidP="001902AB">
            <w:pPr>
              <w:pStyle w:val="ListParagraph"/>
              <w:numPr>
                <w:ilvl w:val="0"/>
                <w:numId w:val="17"/>
              </w:numPr>
              <w:spacing w:after="0"/>
              <w:rPr>
                <w:rFonts w:ascii="Arial" w:eastAsia="Arial" w:hAnsi="Arial" w:cs="Arial"/>
                <w:sz w:val="18"/>
                <w:szCs w:val="18"/>
                <w:lang w:val="en-AU"/>
              </w:rPr>
            </w:pPr>
            <w:r w:rsidRPr="001902AB">
              <w:rPr>
                <w:rFonts w:ascii="Arial" w:eastAsia="Arial" w:hAnsi="Arial" w:cs="Arial"/>
                <w:sz w:val="18"/>
                <w:szCs w:val="18"/>
                <w:lang w:val="en-AU"/>
              </w:rPr>
              <w:t xml:space="preserve">They use expressive, descriptive and evocative language to produce imaginative texts in a range of modes and formats selected to suit particular audiences. </w:t>
            </w:r>
          </w:p>
          <w:p w14:paraId="509453E2" w14:textId="77777777" w:rsidR="00A5570B" w:rsidRDefault="001902AB" w:rsidP="001902AB">
            <w:pPr>
              <w:pStyle w:val="ListParagraph"/>
              <w:numPr>
                <w:ilvl w:val="0"/>
                <w:numId w:val="17"/>
              </w:numPr>
              <w:spacing w:after="0"/>
              <w:rPr>
                <w:rFonts w:ascii="Arial" w:eastAsia="Arial" w:hAnsi="Arial" w:cs="Arial"/>
                <w:sz w:val="18"/>
                <w:szCs w:val="18"/>
                <w:lang w:val="en-AU"/>
              </w:rPr>
            </w:pPr>
            <w:r w:rsidRPr="001902AB">
              <w:rPr>
                <w:rFonts w:ascii="Arial" w:eastAsia="Arial" w:hAnsi="Arial" w:cs="Arial"/>
                <w:sz w:val="18"/>
                <w:szCs w:val="18"/>
                <w:lang w:val="en-AU"/>
              </w:rPr>
              <w:t xml:space="preserve">When writing, they identify and use a variety of verb moods, such as potential, for example, </w:t>
            </w:r>
            <w:proofErr w:type="spellStart"/>
            <w:r w:rsidRPr="001902AB">
              <w:rPr>
                <w:rFonts w:ascii="Arial" w:eastAsia="Arial" w:hAnsi="Arial" w:cs="Arial"/>
                <w:i/>
                <w:iCs/>
                <w:sz w:val="18"/>
                <w:szCs w:val="18"/>
                <w:lang w:val="en-AU"/>
              </w:rPr>
              <w:t>yazabilmek</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koşabilmek</w:t>
            </w:r>
            <w:proofErr w:type="spellEnd"/>
            <w:r w:rsidRPr="001902AB">
              <w:rPr>
                <w:rFonts w:ascii="Arial" w:eastAsia="Arial" w:hAnsi="Arial" w:cs="Arial"/>
                <w:sz w:val="18"/>
                <w:szCs w:val="18"/>
                <w:lang w:val="en-AU"/>
              </w:rPr>
              <w:t>, reflexive, for example</w:t>
            </w:r>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Tayla</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giyindi</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ve</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süslendi</w:t>
            </w:r>
            <w:proofErr w:type="spellEnd"/>
            <w:r w:rsidRPr="001902AB">
              <w:rPr>
                <w:rFonts w:ascii="Arial" w:eastAsia="Arial" w:hAnsi="Arial" w:cs="Arial"/>
                <w:sz w:val="18"/>
                <w:szCs w:val="18"/>
                <w:lang w:val="en-AU"/>
              </w:rPr>
              <w:t xml:space="preserve">, reciprocal, for example, </w:t>
            </w:r>
            <w:proofErr w:type="spellStart"/>
            <w:r w:rsidRPr="001902AB">
              <w:rPr>
                <w:rFonts w:ascii="Arial" w:eastAsia="Arial" w:hAnsi="Arial" w:cs="Arial"/>
                <w:i/>
                <w:iCs/>
                <w:sz w:val="18"/>
                <w:szCs w:val="18"/>
                <w:lang w:val="en-AU"/>
              </w:rPr>
              <w:t>Babası</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ile</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araba</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için</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tartıştı</w:t>
            </w:r>
            <w:proofErr w:type="spellEnd"/>
            <w:r w:rsidRPr="001902AB">
              <w:rPr>
                <w:rFonts w:ascii="Arial" w:eastAsia="Arial" w:hAnsi="Arial" w:cs="Arial"/>
                <w:sz w:val="18"/>
                <w:szCs w:val="18"/>
                <w:lang w:val="en-AU"/>
              </w:rPr>
              <w:t xml:space="preserve">, causative, for example, </w:t>
            </w:r>
            <w:proofErr w:type="spellStart"/>
            <w:r w:rsidRPr="001902AB">
              <w:rPr>
                <w:rFonts w:ascii="Arial" w:eastAsia="Arial" w:hAnsi="Arial" w:cs="Arial"/>
                <w:i/>
                <w:iCs/>
                <w:sz w:val="18"/>
                <w:szCs w:val="18"/>
                <w:lang w:val="en-AU"/>
              </w:rPr>
              <w:t>Dün</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kuaförde</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saçını</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boyattı</w:t>
            </w:r>
            <w:proofErr w:type="spellEnd"/>
            <w:r w:rsidRPr="001902AB">
              <w:rPr>
                <w:rFonts w:ascii="Arial" w:eastAsia="Arial" w:hAnsi="Arial" w:cs="Arial"/>
                <w:sz w:val="18"/>
                <w:szCs w:val="18"/>
                <w:lang w:val="en-AU"/>
              </w:rPr>
              <w:t xml:space="preserve"> and passive, for example, </w:t>
            </w:r>
            <w:proofErr w:type="spellStart"/>
            <w:r w:rsidRPr="001902AB">
              <w:rPr>
                <w:rFonts w:ascii="Arial" w:eastAsia="Arial" w:hAnsi="Arial" w:cs="Arial"/>
                <w:i/>
                <w:iCs/>
                <w:sz w:val="18"/>
                <w:szCs w:val="18"/>
                <w:lang w:val="en-AU"/>
              </w:rPr>
              <w:t>Pirinç</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ayıklandı</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ve</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pilav</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pişirildi</w:t>
            </w:r>
            <w:proofErr w:type="spellEnd"/>
            <w:r w:rsidRPr="001902AB">
              <w:rPr>
                <w:rFonts w:ascii="Arial" w:eastAsia="Arial" w:hAnsi="Arial" w:cs="Arial"/>
                <w:i/>
                <w:iCs/>
                <w:sz w:val="18"/>
                <w:szCs w:val="18"/>
                <w:lang w:val="en-AU"/>
              </w:rPr>
              <w:t>.</w:t>
            </w:r>
            <w:r w:rsidRPr="001902AB">
              <w:rPr>
                <w:rFonts w:ascii="Arial" w:eastAsia="Arial" w:hAnsi="Arial" w:cs="Arial"/>
                <w:sz w:val="18"/>
                <w:szCs w:val="18"/>
                <w:lang w:val="en-AU"/>
              </w:rPr>
              <w:t xml:space="preserve"> </w:t>
            </w:r>
          </w:p>
          <w:p w14:paraId="5C007AA3" w14:textId="77777777" w:rsidR="00A5570B" w:rsidRDefault="001902AB" w:rsidP="001902AB">
            <w:pPr>
              <w:pStyle w:val="ListParagraph"/>
              <w:numPr>
                <w:ilvl w:val="0"/>
                <w:numId w:val="17"/>
              </w:numPr>
              <w:spacing w:after="0"/>
              <w:rPr>
                <w:rFonts w:ascii="Arial" w:eastAsia="Arial" w:hAnsi="Arial" w:cs="Arial"/>
                <w:sz w:val="18"/>
                <w:szCs w:val="18"/>
                <w:lang w:val="en-AU"/>
              </w:rPr>
            </w:pPr>
            <w:r w:rsidRPr="001902AB">
              <w:rPr>
                <w:rFonts w:ascii="Arial" w:eastAsia="Arial" w:hAnsi="Arial" w:cs="Arial"/>
                <w:sz w:val="18"/>
                <w:szCs w:val="18"/>
                <w:lang w:val="en-AU"/>
              </w:rPr>
              <w:t xml:space="preserve">They use grammatical forms such as auxiliary verbs, for example, </w:t>
            </w:r>
            <w:proofErr w:type="spellStart"/>
            <w:r w:rsidRPr="001902AB">
              <w:rPr>
                <w:rFonts w:ascii="Arial" w:eastAsia="Arial" w:hAnsi="Arial" w:cs="Arial"/>
                <w:i/>
                <w:iCs/>
                <w:sz w:val="18"/>
                <w:szCs w:val="18"/>
                <w:lang w:val="en-AU"/>
              </w:rPr>
              <w:t>yardım</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etmek</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namaz</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kılmak</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ayıp</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olmak</w:t>
            </w:r>
            <w:proofErr w:type="spellEnd"/>
            <w:r w:rsidRPr="001902AB">
              <w:rPr>
                <w:rFonts w:ascii="Arial" w:eastAsia="Arial" w:hAnsi="Arial" w:cs="Arial"/>
                <w:sz w:val="18"/>
                <w:szCs w:val="18"/>
                <w:lang w:val="en-AU"/>
              </w:rPr>
              <w:t xml:space="preserve">; particles, for example, </w:t>
            </w:r>
            <w:proofErr w:type="spellStart"/>
            <w:r w:rsidRPr="001902AB">
              <w:rPr>
                <w:rFonts w:ascii="Arial" w:eastAsia="Arial" w:hAnsi="Arial" w:cs="Arial"/>
                <w:i/>
                <w:iCs/>
                <w:sz w:val="18"/>
                <w:szCs w:val="18"/>
                <w:lang w:val="en-AU"/>
              </w:rPr>
              <w:t>karşı</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gibi</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beri</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dek</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kadar</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üzere</w:t>
            </w:r>
            <w:proofErr w:type="spellEnd"/>
            <w:r w:rsidRPr="001902AB">
              <w:rPr>
                <w:rFonts w:ascii="Arial" w:eastAsia="Arial" w:hAnsi="Arial" w:cs="Arial"/>
                <w:sz w:val="18"/>
                <w:szCs w:val="18"/>
                <w:lang w:val="en-AU"/>
              </w:rPr>
              <w:t xml:space="preserve">; and honorific forms, for example, </w:t>
            </w:r>
            <w:proofErr w:type="spellStart"/>
            <w:r w:rsidRPr="001902AB">
              <w:rPr>
                <w:rFonts w:ascii="Arial" w:eastAsia="Arial" w:hAnsi="Arial" w:cs="Arial"/>
                <w:i/>
                <w:iCs/>
                <w:sz w:val="18"/>
                <w:szCs w:val="18"/>
                <w:lang w:val="en-AU"/>
              </w:rPr>
              <w:t>Bey</w:t>
            </w:r>
            <w:proofErr w:type="spellEnd"/>
            <w:r w:rsidRPr="001902AB">
              <w:rPr>
                <w:rFonts w:ascii="Arial" w:eastAsia="Arial" w:hAnsi="Arial" w:cs="Arial"/>
                <w:i/>
                <w:iCs/>
                <w:sz w:val="18"/>
                <w:szCs w:val="18"/>
                <w:lang w:val="en-AU"/>
              </w:rPr>
              <w:t>/</w:t>
            </w:r>
            <w:proofErr w:type="spellStart"/>
            <w:r w:rsidRPr="001902AB">
              <w:rPr>
                <w:rFonts w:ascii="Arial" w:eastAsia="Arial" w:hAnsi="Arial" w:cs="Arial"/>
                <w:i/>
                <w:iCs/>
                <w:sz w:val="18"/>
                <w:szCs w:val="18"/>
                <w:lang w:val="en-AU"/>
              </w:rPr>
              <w:t>Hanım</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Amca</w:t>
            </w:r>
            <w:proofErr w:type="spellEnd"/>
            <w:r w:rsidRPr="001902AB">
              <w:rPr>
                <w:rFonts w:ascii="Arial" w:eastAsia="Arial" w:hAnsi="Arial" w:cs="Arial"/>
                <w:i/>
                <w:iCs/>
                <w:sz w:val="18"/>
                <w:szCs w:val="18"/>
                <w:lang w:val="en-AU"/>
              </w:rPr>
              <w:t>/</w:t>
            </w:r>
            <w:proofErr w:type="spellStart"/>
            <w:r w:rsidRPr="001902AB">
              <w:rPr>
                <w:rFonts w:ascii="Arial" w:eastAsia="Arial" w:hAnsi="Arial" w:cs="Arial"/>
                <w:i/>
                <w:iCs/>
                <w:sz w:val="18"/>
                <w:szCs w:val="18"/>
                <w:lang w:val="en-AU"/>
              </w:rPr>
              <w:t>Teyze</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Efendi</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Ağa</w:t>
            </w:r>
            <w:proofErr w:type="spellEnd"/>
            <w:r w:rsidRPr="001902AB">
              <w:rPr>
                <w:rFonts w:ascii="Arial" w:eastAsia="Arial" w:hAnsi="Arial" w:cs="Arial"/>
                <w:i/>
                <w:iCs/>
                <w:sz w:val="18"/>
                <w:szCs w:val="18"/>
                <w:lang w:val="en-AU"/>
              </w:rPr>
              <w:t>/</w:t>
            </w:r>
            <w:proofErr w:type="spellStart"/>
            <w:r w:rsidRPr="001902AB">
              <w:rPr>
                <w:rFonts w:ascii="Arial" w:eastAsia="Arial" w:hAnsi="Arial" w:cs="Arial"/>
                <w:i/>
                <w:iCs/>
                <w:sz w:val="18"/>
                <w:szCs w:val="18"/>
                <w:lang w:val="en-AU"/>
              </w:rPr>
              <w:t>Hanımağa</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Sayın</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Ağabey</w:t>
            </w:r>
            <w:proofErr w:type="spellEnd"/>
            <w:r w:rsidRPr="001902AB">
              <w:rPr>
                <w:rFonts w:ascii="Arial" w:eastAsia="Arial" w:hAnsi="Arial" w:cs="Arial"/>
                <w:i/>
                <w:iCs/>
                <w:sz w:val="18"/>
                <w:szCs w:val="18"/>
                <w:lang w:val="en-AU"/>
              </w:rPr>
              <w:t>(</w:t>
            </w:r>
            <w:proofErr w:type="spellStart"/>
            <w:r w:rsidRPr="001902AB">
              <w:rPr>
                <w:rFonts w:ascii="Arial" w:eastAsia="Arial" w:hAnsi="Arial" w:cs="Arial"/>
                <w:i/>
                <w:iCs/>
                <w:sz w:val="18"/>
                <w:szCs w:val="18"/>
                <w:lang w:val="en-AU"/>
              </w:rPr>
              <w:t>Abi</w:t>
            </w:r>
            <w:proofErr w:type="spellEnd"/>
            <w:r w:rsidRPr="001902AB">
              <w:rPr>
                <w:rFonts w:ascii="Arial" w:eastAsia="Arial" w:hAnsi="Arial" w:cs="Arial"/>
                <w:i/>
                <w:iCs/>
                <w:sz w:val="18"/>
                <w:szCs w:val="18"/>
                <w:lang w:val="en-AU"/>
              </w:rPr>
              <w:t>)/</w:t>
            </w:r>
            <w:proofErr w:type="spellStart"/>
            <w:r w:rsidRPr="001902AB">
              <w:rPr>
                <w:rFonts w:ascii="Arial" w:eastAsia="Arial" w:hAnsi="Arial" w:cs="Arial"/>
                <w:i/>
                <w:iCs/>
                <w:sz w:val="18"/>
                <w:szCs w:val="18"/>
                <w:lang w:val="en-AU"/>
              </w:rPr>
              <w:t>Abla</w:t>
            </w:r>
            <w:r w:rsidRPr="001902AB">
              <w:rPr>
                <w:rFonts w:ascii="Arial" w:eastAsia="Arial" w:hAnsi="Arial" w:cs="Arial"/>
                <w:sz w:val="18"/>
                <w:szCs w:val="18"/>
                <w:lang w:val="en-AU"/>
              </w:rPr>
              <w:t>i</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Hoca</w:t>
            </w:r>
            <w:proofErr w:type="spellEnd"/>
            <w:r w:rsidRPr="001902AB">
              <w:rPr>
                <w:rFonts w:ascii="Arial" w:eastAsia="Arial" w:hAnsi="Arial" w:cs="Arial"/>
                <w:i/>
                <w:iCs/>
                <w:sz w:val="18"/>
                <w:szCs w:val="18"/>
                <w:lang w:val="en-AU"/>
              </w:rPr>
              <w:t>/</w:t>
            </w:r>
            <w:proofErr w:type="spellStart"/>
            <w:r w:rsidRPr="001902AB">
              <w:rPr>
                <w:rFonts w:ascii="Arial" w:eastAsia="Arial" w:hAnsi="Arial" w:cs="Arial"/>
                <w:i/>
                <w:iCs/>
                <w:sz w:val="18"/>
                <w:szCs w:val="18"/>
                <w:lang w:val="en-AU"/>
              </w:rPr>
              <w:t>Öğretmen</w:t>
            </w:r>
            <w:proofErr w:type="spellEnd"/>
            <w:r w:rsidRPr="001902AB">
              <w:rPr>
                <w:rFonts w:ascii="Arial" w:eastAsia="Arial" w:hAnsi="Arial" w:cs="Arial"/>
                <w:i/>
                <w:iCs/>
                <w:sz w:val="18"/>
                <w:szCs w:val="18"/>
                <w:lang w:val="en-AU"/>
              </w:rPr>
              <w:t>, Bay/Bayan</w:t>
            </w:r>
            <w:r w:rsidR="00A5570B">
              <w:rPr>
                <w:rFonts w:ascii="Arial" w:eastAsia="Arial" w:hAnsi="Arial" w:cs="Arial"/>
                <w:sz w:val="18"/>
                <w:szCs w:val="18"/>
                <w:lang w:val="en-AU"/>
              </w:rPr>
              <w:t>/.</w:t>
            </w:r>
          </w:p>
          <w:p w14:paraId="1FABFC32" w14:textId="77777777" w:rsidR="00A5570B" w:rsidRDefault="001902AB" w:rsidP="001902AB">
            <w:pPr>
              <w:pStyle w:val="ListParagraph"/>
              <w:numPr>
                <w:ilvl w:val="0"/>
                <w:numId w:val="17"/>
              </w:numPr>
              <w:spacing w:after="0"/>
              <w:rPr>
                <w:rFonts w:ascii="Arial" w:eastAsia="Arial" w:hAnsi="Arial" w:cs="Arial"/>
                <w:sz w:val="18"/>
                <w:szCs w:val="18"/>
                <w:lang w:val="en-AU"/>
              </w:rPr>
            </w:pPr>
            <w:r w:rsidRPr="001902AB">
              <w:rPr>
                <w:rFonts w:ascii="Arial" w:eastAsia="Arial" w:hAnsi="Arial" w:cs="Arial"/>
                <w:sz w:val="18"/>
                <w:szCs w:val="18"/>
                <w:lang w:val="en-AU"/>
              </w:rPr>
              <w:t xml:space="preserve">Students translate and interpret a range of texts from Turkish into English and vice versa, explaining how cultural elements affect meaning. </w:t>
            </w:r>
          </w:p>
          <w:p w14:paraId="308B77C4" w14:textId="23F6CECD" w:rsidR="001902AB" w:rsidRPr="001902AB" w:rsidRDefault="001902AB" w:rsidP="001902AB">
            <w:pPr>
              <w:pStyle w:val="ListParagraph"/>
              <w:numPr>
                <w:ilvl w:val="0"/>
                <w:numId w:val="17"/>
              </w:numPr>
              <w:spacing w:after="0"/>
              <w:rPr>
                <w:rFonts w:ascii="Arial" w:eastAsia="Arial" w:hAnsi="Arial" w:cs="Arial"/>
                <w:sz w:val="18"/>
                <w:szCs w:val="18"/>
                <w:lang w:val="en-AU"/>
              </w:rPr>
            </w:pPr>
            <w:r w:rsidRPr="001902AB">
              <w:rPr>
                <w:rFonts w:ascii="Arial" w:eastAsia="Arial" w:hAnsi="Arial" w:cs="Arial"/>
                <w:sz w:val="18"/>
                <w:szCs w:val="18"/>
                <w:lang w:val="en-AU"/>
              </w:rPr>
              <w:t xml:space="preserve">They produce a range of multimodal resources in Turkish and English for the wider community which reflect the bilingual experience. </w:t>
            </w:r>
          </w:p>
          <w:p w14:paraId="1AD20032" w14:textId="77777777" w:rsidR="001902AB" w:rsidRPr="001902AB" w:rsidRDefault="001902AB" w:rsidP="001902AB">
            <w:pPr>
              <w:pStyle w:val="ListParagraph"/>
              <w:numPr>
                <w:ilvl w:val="0"/>
                <w:numId w:val="17"/>
              </w:numPr>
              <w:spacing w:after="0"/>
              <w:rPr>
                <w:rFonts w:ascii="Arial" w:eastAsia="Arial" w:hAnsi="Arial" w:cs="Arial"/>
                <w:sz w:val="18"/>
                <w:szCs w:val="18"/>
                <w:lang w:val="en-AU"/>
              </w:rPr>
            </w:pPr>
            <w:r w:rsidRPr="001902AB">
              <w:rPr>
                <w:rFonts w:ascii="Arial" w:eastAsia="Arial" w:hAnsi="Arial" w:cs="Arial"/>
                <w:sz w:val="18"/>
                <w:szCs w:val="18"/>
                <w:lang w:val="en-AU"/>
              </w:rPr>
              <w:t xml:space="preserve">They explain their language choices and communicative behaviours in different intercultural interactions and identify the adjustments they make according to context. </w:t>
            </w:r>
          </w:p>
          <w:p w14:paraId="530DCCF8" w14:textId="055E4E6B" w:rsidR="001902AB" w:rsidRPr="001902AB" w:rsidRDefault="001902AB" w:rsidP="001902AB">
            <w:pPr>
              <w:pStyle w:val="ListParagraph"/>
              <w:numPr>
                <w:ilvl w:val="0"/>
                <w:numId w:val="17"/>
              </w:numPr>
              <w:spacing w:after="0"/>
              <w:rPr>
                <w:rFonts w:ascii="Arial" w:eastAsia="Arial" w:hAnsi="Arial" w:cs="Arial"/>
                <w:sz w:val="18"/>
                <w:szCs w:val="18"/>
                <w:lang w:val="en-AU"/>
              </w:rPr>
            </w:pPr>
            <w:r w:rsidRPr="001902AB">
              <w:rPr>
                <w:rFonts w:ascii="Arial" w:eastAsia="Arial" w:hAnsi="Arial" w:cs="Arial"/>
                <w:sz w:val="18"/>
                <w:szCs w:val="18"/>
                <w:lang w:val="en-AU"/>
              </w:rPr>
              <w:t>They explain how language, culture and identity shape and reflect ways of communicating and thinking.</w:t>
            </w:r>
          </w:p>
          <w:p w14:paraId="0DF30098" w14:textId="77777777" w:rsidR="001902AB" w:rsidRPr="001902AB" w:rsidRDefault="001902AB" w:rsidP="001902AB">
            <w:pPr>
              <w:pStyle w:val="ListParagraph"/>
              <w:numPr>
                <w:ilvl w:val="0"/>
                <w:numId w:val="17"/>
              </w:numPr>
              <w:spacing w:after="0"/>
              <w:rPr>
                <w:rFonts w:ascii="Arial" w:eastAsia="Arial" w:hAnsi="Arial" w:cs="Arial"/>
                <w:sz w:val="18"/>
                <w:szCs w:val="18"/>
                <w:lang w:val="en-AU"/>
              </w:rPr>
            </w:pPr>
            <w:r w:rsidRPr="001902AB">
              <w:rPr>
                <w:rFonts w:ascii="Arial" w:eastAsia="Arial" w:hAnsi="Arial" w:cs="Arial"/>
                <w:sz w:val="18"/>
                <w:szCs w:val="18"/>
                <w:lang w:val="en-AU"/>
              </w:rPr>
              <w:t xml:space="preserve">Students apply their understanding of the </w:t>
            </w:r>
          </w:p>
          <w:p w14:paraId="1470A1AB" w14:textId="77777777" w:rsidR="001902AB" w:rsidRPr="001902AB" w:rsidRDefault="001902AB" w:rsidP="001902AB">
            <w:pPr>
              <w:pStyle w:val="ListParagraph"/>
              <w:numPr>
                <w:ilvl w:val="0"/>
                <w:numId w:val="17"/>
              </w:numPr>
              <w:spacing w:after="0"/>
              <w:rPr>
                <w:rFonts w:ascii="Arial" w:eastAsia="Arial" w:hAnsi="Arial" w:cs="Arial"/>
                <w:sz w:val="18"/>
                <w:szCs w:val="18"/>
                <w:lang w:val="en-AU"/>
              </w:rPr>
            </w:pPr>
            <w:r w:rsidRPr="001902AB">
              <w:rPr>
                <w:rFonts w:ascii="Arial" w:eastAsia="Arial" w:hAnsi="Arial" w:cs="Arial"/>
                <w:sz w:val="18"/>
                <w:szCs w:val="18"/>
                <w:lang w:val="en-AU"/>
              </w:rPr>
              <w:t xml:space="preserve">Turkish writing system, including spelling patterns, symbols, characters and punctuation, to express complex ideas and information and to engage in extended interactions. </w:t>
            </w:r>
          </w:p>
          <w:p w14:paraId="7CE0B5E7" w14:textId="77777777" w:rsidR="001902AB" w:rsidRPr="001902AB" w:rsidRDefault="001902AB" w:rsidP="001902AB">
            <w:pPr>
              <w:pStyle w:val="ListParagraph"/>
              <w:numPr>
                <w:ilvl w:val="0"/>
                <w:numId w:val="17"/>
              </w:numPr>
              <w:spacing w:after="0"/>
              <w:rPr>
                <w:rFonts w:ascii="Arial" w:eastAsia="Arial" w:hAnsi="Arial" w:cs="Arial"/>
                <w:sz w:val="18"/>
                <w:szCs w:val="18"/>
                <w:lang w:val="en-AU"/>
              </w:rPr>
            </w:pPr>
            <w:r w:rsidRPr="001902AB">
              <w:rPr>
                <w:rFonts w:ascii="Arial" w:eastAsia="Arial" w:hAnsi="Arial" w:cs="Arial"/>
                <w:sz w:val="18"/>
                <w:szCs w:val="18"/>
                <w:lang w:val="en-AU"/>
              </w:rPr>
              <w:t xml:space="preserve">They use metalanguage to explain language forms, structures and conventions. </w:t>
            </w:r>
          </w:p>
          <w:p w14:paraId="097F3E69" w14:textId="77777777" w:rsidR="001902AB" w:rsidRPr="001902AB" w:rsidRDefault="001902AB" w:rsidP="001902AB">
            <w:pPr>
              <w:pStyle w:val="ListParagraph"/>
              <w:numPr>
                <w:ilvl w:val="0"/>
                <w:numId w:val="17"/>
              </w:numPr>
              <w:spacing w:after="0"/>
              <w:rPr>
                <w:rFonts w:ascii="Arial" w:eastAsia="Arial" w:hAnsi="Arial" w:cs="Arial"/>
                <w:sz w:val="18"/>
                <w:szCs w:val="18"/>
                <w:lang w:val="en-AU"/>
              </w:rPr>
            </w:pPr>
            <w:r w:rsidRPr="001902AB">
              <w:rPr>
                <w:rFonts w:ascii="Arial" w:eastAsia="Arial" w:hAnsi="Arial" w:cs="Arial"/>
                <w:sz w:val="18"/>
                <w:szCs w:val="18"/>
                <w:lang w:val="en-AU"/>
              </w:rPr>
              <w:t xml:space="preserve">They apply their understanding of texts to construct a </w:t>
            </w:r>
            <w:r w:rsidRPr="001902AB">
              <w:rPr>
                <w:rFonts w:ascii="Arial" w:eastAsia="Arial" w:hAnsi="Arial" w:cs="Arial"/>
                <w:sz w:val="18"/>
                <w:szCs w:val="18"/>
                <w:lang w:val="en-AU"/>
              </w:rPr>
              <w:lastRenderedPageBreak/>
              <w:t xml:space="preserve">range of written, spoken and multimodal texts, incorporating elements appropriate to culture and context. </w:t>
            </w:r>
          </w:p>
          <w:p w14:paraId="539B1234" w14:textId="77777777" w:rsidR="001902AB" w:rsidRPr="001902AB" w:rsidRDefault="001902AB" w:rsidP="001902AB">
            <w:pPr>
              <w:pStyle w:val="ListParagraph"/>
              <w:numPr>
                <w:ilvl w:val="0"/>
                <w:numId w:val="17"/>
              </w:numPr>
              <w:spacing w:after="0"/>
              <w:rPr>
                <w:rFonts w:ascii="Arial" w:eastAsia="Arial" w:hAnsi="Arial" w:cs="Arial"/>
                <w:sz w:val="18"/>
                <w:szCs w:val="18"/>
                <w:lang w:val="en-AU"/>
              </w:rPr>
            </w:pPr>
            <w:r w:rsidRPr="001902AB">
              <w:rPr>
                <w:rFonts w:ascii="Arial" w:eastAsia="Arial" w:hAnsi="Arial" w:cs="Arial"/>
                <w:sz w:val="18"/>
                <w:szCs w:val="18"/>
                <w:lang w:val="en-AU"/>
              </w:rPr>
              <w:t xml:space="preserve">They explain how language use varies according to roles, relationships and contexts, and make comparisons with other languages, including English. </w:t>
            </w:r>
          </w:p>
          <w:p w14:paraId="0FB29D21" w14:textId="77777777" w:rsidR="001902AB" w:rsidRPr="001902AB" w:rsidRDefault="001902AB" w:rsidP="001902AB">
            <w:pPr>
              <w:pStyle w:val="ListParagraph"/>
              <w:numPr>
                <w:ilvl w:val="0"/>
                <w:numId w:val="17"/>
              </w:numPr>
              <w:spacing w:after="0"/>
              <w:rPr>
                <w:rFonts w:ascii="Arial" w:eastAsia="Arial" w:hAnsi="Arial" w:cs="Arial"/>
                <w:i/>
                <w:iCs/>
                <w:sz w:val="18"/>
                <w:szCs w:val="18"/>
                <w:lang w:val="en-AU"/>
              </w:rPr>
            </w:pPr>
            <w:r w:rsidRPr="001902AB">
              <w:rPr>
                <w:rFonts w:ascii="Arial" w:eastAsia="Arial" w:hAnsi="Arial" w:cs="Arial"/>
                <w:sz w:val="18"/>
                <w:szCs w:val="18"/>
                <w:lang w:val="en-AU"/>
              </w:rPr>
              <w:t xml:space="preserve">They identify influences, such as technology and social media on Turkish and other languages, such as abbreviations in text messages, for example, </w:t>
            </w:r>
            <w:proofErr w:type="spellStart"/>
            <w:r w:rsidRPr="001902AB">
              <w:rPr>
                <w:rFonts w:ascii="Arial" w:eastAsia="Arial" w:hAnsi="Arial" w:cs="Arial"/>
                <w:i/>
                <w:iCs/>
                <w:sz w:val="18"/>
                <w:szCs w:val="18"/>
                <w:lang w:val="en-AU"/>
              </w:rPr>
              <w:t>nbr</w:t>
            </w:r>
            <w:proofErr w:type="spellEnd"/>
            <w:r w:rsidRPr="001902AB">
              <w:rPr>
                <w:rFonts w:ascii="Arial" w:eastAsia="Arial" w:hAnsi="Arial" w:cs="Arial"/>
                <w:i/>
                <w:iCs/>
                <w:sz w:val="18"/>
                <w:szCs w:val="18"/>
                <w:lang w:val="en-AU"/>
              </w:rPr>
              <w:t xml:space="preserve"> (ne </w:t>
            </w:r>
            <w:proofErr w:type="spellStart"/>
            <w:r w:rsidRPr="001902AB">
              <w:rPr>
                <w:rFonts w:ascii="Arial" w:eastAsia="Arial" w:hAnsi="Arial" w:cs="Arial"/>
                <w:i/>
                <w:iCs/>
                <w:sz w:val="18"/>
                <w:szCs w:val="18"/>
                <w:lang w:val="en-AU"/>
              </w:rPr>
              <w:t>haber</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tmm</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tamam</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slm</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selam</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kib</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kendine</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iyi</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bak</w:t>
            </w:r>
            <w:proofErr w:type="spellEnd"/>
            <w:r w:rsidRPr="001902AB">
              <w:rPr>
                <w:rFonts w:ascii="Arial" w:eastAsia="Arial" w:hAnsi="Arial" w:cs="Arial"/>
                <w:i/>
                <w:iCs/>
                <w:sz w:val="18"/>
                <w:szCs w:val="18"/>
                <w:lang w:val="en-AU"/>
              </w:rPr>
              <w:t>),</w:t>
            </w:r>
            <w:r w:rsidRPr="001902AB">
              <w:rPr>
                <w:rFonts w:ascii="Arial" w:eastAsia="Arial" w:hAnsi="Arial" w:cs="Arial"/>
                <w:sz w:val="18"/>
                <w:szCs w:val="18"/>
                <w:lang w:val="en-AU"/>
              </w:rPr>
              <w:t xml:space="preserve"> </w:t>
            </w:r>
            <w:r w:rsidRPr="001902AB">
              <w:rPr>
                <w:rFonts w:ascii="Arial" w:eastAsia="Arial" w:hAnsi="Arial" w:cs="Arial"/>
                <w:i/>
                <w:iCs/>
                <w:sz w:val="18"/>
                <w:szCs w:val="18"/>
                <w:lang w:val="en-AU"/>
              </w:rPr>
              <w:t>bye (</w:t>
            </w:r>
            <w:proofErr w:type="spellStart"/>
            <w:r w:rsidRPr="001902AB">
              <w:rPr>
                <w:rFonts w:ascii="Arial" w:eastAsia="Arial" w:hAnsi="Arial" w:cs="Arial"/>
                <w:i/>
                <w:iCs/>
                <w:sz w:val="18"/>
                <w:szCs w:val="18"/>
                <w:lang w:val="en-AU"/>
              </w:rPr>
              <w:t>güle</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güle</w:t>
            </w:r>
            <w:proofErr w:type="spellEnd"/>
            <w:r w:rsidRPr="001902AB">
              <w:rPr>
                <w:rFonts w:ascii="Arial" w:eastAsia="Arial" w:hAnsi="Arial" w:cs="Arial"/>
                <w:i/>
                <w:iCs/>
                <w:sz w:val="18"/>
                <w:szCs w:val="18"/>
                <w:lang w:val="en-AU"/>
              </w:rPr>
              <w:t xml:space="preserve">) </w:t>
            </w:r>
            <w:r w:rsidRPr="001902AB">
              <w:rPr>
                <w:rFonts w:ascii="Arial" w:eastAsia="Arial" w:hAnsi="Arial" w:cs="Arial"/>
                <w:sz w:val="18"/>
                <w:szCs w:val="18"/>
                <w:lang w:val="en-AU"/>
              </w:rPr>
              <w:t xml:space="preserve">and </w:t>
            </w:r>
            <w:proofErr w:type="spellStart"/>
            <w:r w:rsidRPr="001902AB">
              <w:rPr>
                <w:rFonts w:ascii="Arial" w:eastAsia="Arial" w:hAnsi="Arial" w:cs="Arial"/>
                <w:i/>
                <w:iCs/>
                <w:sz w:val="18"/>
                <w:szCs w:val="18"/>
                <w:lang w:val="en-AU"/>
              </w:rPr>
              <w:t>aeo</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allaha</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emanet</w:t>
            </w:r>
            <w:proofErr w:type="spellEnd"/>
            <w:r w:rsidRPr="001902AB">
              <w:rPr>
                <w:rFonts w:ascii="Arial" w:eastAsia="Arial" w:hAnsi="Arial" w:cs="Arial"/>
                <w:i/>
                <w:iCs/>
                <w:sz w:val="18"/>
                <w:szCs w:val="18"/>
                <w:lang w:val="en-AU"/>
              </w:rPr>
              <w:t xml:space="preserve"> </w:t>
            </w:r>
            <w:proofErr w:type="spellStart"/>
            <w:r w:rsidRPr="001902AB">
              <w:rPr>
                <w:rFonts w:ascii="Arial" w:eastAsia="Arial" w:hAnsi="Arial" w:cs="Arial"/>
                <w:i/>
                <w:iCs/>
                <w:sz w:val="18"/>
                <w:szCs w:val="18"/>
                <w:lang w:val="en-AU"/>
              </w:rPr>
              <w:t>ol</w:t>
            </w:r>
            <w:proofErr w:type="spellEnd"/>
            <w:r w:rsidRPr="001902AB">
              <w:rPr>
                <w:rFonts w:ascii="Arial" w:eastAsia="Arial" w:hAnsi="Arial" w:cs="Arial"/>
                <w:i/>
                <w:iCs/>
                <w:sz w:val="18"/>
                <w:szCs w:val="18"/>
                <w:lang w:val="en-AU"/>
              </w:rPr>
              <w:t xml:space="preserve">). </w:t>
            </w:r>
          </w:p>
          <w:p w14:paraId="537D3284" w14:textId="5242A9D1" w:rsidR="001902AB" w:rsidRPr="001902AB" w:rsidRDefault="001902AB" w:rsidP="001902AB">
            <w:pPr>
              <w:pStyle w:val="ListParagraph"/>
              <w:numPr>
                <w:ilvl w:val="0"/>
                <w:numId w:val="17"/>
              </w:numPr>
              <w:spacing w:after="0"/>
              <w:rPr>
                <w:rFonts w:ascii="Arial" w:eastAsia="Arial" w:hAnsi="Arial" w:cs="Arial"/>
                <w:sz w:val="18"/>
                <w:szCs w:val="18"/>
                <w:lang w:val="en-AU"/>
              </w:rPr>
            </w:pPr>
            <w:r w:rsidRPr="001902AB">
              <w:rPr>
                <w:rFonts w:ascii="Arial" w:eastAsia="Arial" w:hAnsi="Arial" w:cs="Arial"/>
                <w:sz w:val="18"/>
                <w:szCs w:val="18"/>
                <w:lang w:val="en-AU"/>
              </w:rPr>
              <w:t>They explain variations in their own language use in different contexts, the reciprocal and evolving nature of the relationship between language and culture, and how cultural experiences, values and identities are reflected in language.</w:t>
            </w:r>
          </w:p>
          <w:p w14:paraId="082D269D" w14:textId="77777777" w:rsidR="001902AB" w:rsidRPr="001902AB" w:rsidRDefault="001902AB" w:rsidP="001902AB">
            <w:pPr>
              <w:spacing w:after="0"/>
              <w:rPr>
                <w:rFonts w:ascii="Arial" w:eastAsia="Arial" w:hAnsi="Arial" w:cs="Arial"/>
                <w:sz w:val="18"/>
                <w:szCs w:val="18"/>
                <w:lang w:val="en-AU"/>
              </w:rPr>
            </w:pPr>
          </w:p>
        </w:tc>
      </w:tr>
    </w:tbl>
    <w:p w14:paraId="3F055E7B" w14:textId="048E0862" w:rsidR="00B16232" w:rsidRDefault="00B16232" w:rsidP="00B16232">
      <w:pPr>
        <w:rPr>
          <w:rFonts w:ascii="Arial" w:eastAsia="Arial" w:hAnsi="Arial" w:cs="Arial"/>
          <w:b/>
          <w:bCs/>
        </w:rPr>
      </w:pPr>
    </w:p>
    <w:p w14:paraId="4C06768A" w14:textId="40469D96" w:rsidR="00B16232" w:rsidRDefault="00B16232" w:rsidP="00B16232">
      <w:pPr>
        <w:rPr>
          <w:rFonts w:ascii="Arial" w:eastAsia="Arial" w:hAnsi="Arial" w:cs="Arial"/>
          <w:b/>
          <w:bCs/>
        </w:rPr>
      </w:pPr>
    </w:p>
    <w:sectPr w:rsidR="00B16232" w:rsidSect="001902AB">
      <w:headerReference w:type="default" r:id="rId11"/>
      <w:footerReference w:type="default" r:id="rId12"/>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502EB" w14:textId="77777777" w:rsidR="001902AB" w:rsidRDefault="001902AB">
      <w:pPr>
        <w:spacing w:after="0" w:line="240" w:lineRule="auto"/>
      </w:pPr>
      <w:r>
        <w:separator/>
      </w:r>
    </w:p>
  </w:endnote>
  <w:endnote w:type="continuationSeparator" w:id="0">
    <w:p w14:paraId="53255348" w14:textId="77777777" w:rsidR="001902AB" w:rsidRDefault="00190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Times New Roman"/>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480F1" w14:textId="75D2306C" w:rsidR="001902AB" w:rsidRDefault="001902AB">
    <w:pPr>
      <w:pStyle w:val="Footer"/>
    </w:pPr>
    <w:r w:rsidRPr="00E667E2">
      <w:rPr>
        <w:rFonts w:cstheme="minorHAnsi"/>
        <w:color w:val="FF0000"/>
      </w:rPr>
      <w:t>©</w:t>
    </w:r>
    <w:hyperlink r:id="rId1" w:history="1">
      <w:r>
        <w:rPr>
          <w:rStyle w:val="Hyperlink"/>
        </w:rPr>
        <w:t>VCAA</w:t>
      </w:r>
    </w:hyperlink>
    <w:r>
      <w:rPr>
        <w:rStyle w:val="Hyperlink"/>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2DC94" w14:textId="77777777" w:rsidR="001902AB" w:rsidRDefault="001902AB">
      <w:pPr>
        <w:spacing w:after="0" w:line="240" w:lineRule="auto"/>
      </w:pPr>
      <w:r>
        <w:separator/>
      </w:r>
    </w:p>
  </w:footnote>
  <w:footnote w:type="continuationSeparator" w:id="0">
    <w:p w14:paraId="42B09D87" w14:textId="77777777" w:rsidR="001902AB" w:rsidRDefault="00190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275BB" w14:textId="6121BB29" w:rsidR="001902AB" w:rsidRDefault="001902AB">
    <w:pPr>
      <w:pStyle w:val="Header"/>
    </w:pPr>
    <w:r>
      <w:rPr>
        <w:noProof/>
        <w:color w:val="005D8B"/>
        <w:bdr w:val="none" w:sz="0" w:space="0" w:color="auto" w:frame="1"/>
        <w:lang w:val="en-AU" w:eastAsia="en-AU"/>
      </w:rPr>
      <w:drawing>
        <wp:anchor distT="0" distB="0" distL="114300" distR="114300" simplePos="0" relativeHeight="251659264" behindDoc="0" locked="0" layoutInCell="1" allowOverlap="1" wp14:anchorId="5D6588E2" wp14:editId="773EDE10">
          <wp:simplePos x="0" y="0"/>
          <wp:positionH relativeFrom="column">
            <wp:posOffset>173355</wp:posOffset>
          </wp:positionH>
          <wp:positionV relativeFrom="paragraph">
            <wp:posOffset>-89535</wp:posOffset>
          </wp:positionV>
          <wp:extent cx="2362200" cy="311150"/>
          <wp:effectExtent l="0" t="0" r="0" b="0"/>
          <wp:wrapSquare wrapText="bothSides"/>
          <wp:docPr id="23" name="Picture 23"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3ED12" w14:textId="77777777" w:rsidR="001902AB" w:rsidRDefault="001902AB">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1147"/>
    <w:multiLevelType w:val="hybridMultilevel"/>
    <w:tmpl w:val="193EDE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nsid w:val="147D390F"/>
    <w:multiLevelType w:val="hybridMultilevel"/>
    <w:tmpl w:val="796815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41525DF"/>
    <w:multiLevelType w:val="hybridMultilevel"/>
    <w:tmpl w:val="2EE0A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D5427F"/>
    <w:multiLevelType w:val="hybridMultilevel"/>
    <w:tmpl w:val="96E6A2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A932A3C"/>
    <w:multiLevelType w:val="hybridMultilevel"/>
    <w:tmpl w:val="1414B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35522BD"/>
    <w:multiLevelType w:val="hybridMultilevel"/>
    <w:tmpl w:val="A784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FD2D49"/>
    <w:multiLevelType w:val="hybridMultilevel"/>
    <w:tmpl w:val="1044810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786FB7"/>
    <w:multiLevelType w:val="hybridMultilevel"/>
    <w:tmpl w:val="3AC068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9A53122"/>
    <w:multiLevelType w:val="hybridMultilevel"/>
    <w:tmpl w:val="A6D6FE4E"/>
    <w:lvl w:ilvl="0" w:tplc="964C906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58040B"/>
    <w:multiLevelType w:val="hybridMultilevel"/>
    <w:tmpl w:val="9718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AD7205"/>
    <w:multiLevelType w:val="hybridMultilevel"/>
    <w:tmpl w:val="E0E409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3A42151"/>
    <w:multiLevelType w:val="hybridMultilevel"/>
    <w:tmpl w:val="AF8625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4BC1C49"/>
    <w:multiLevelType w:val="hybridMultilevel"/>
    <w:tmpl w:val="B83EA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E793BEC"/>
    <w:multiLevelType w:val="hybridMultilevel"/>
    <w:tmpl w:val="28AA79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12"/>
  </w:num>
  <w:num w:numId="5">
    <w:abstractNumId w:val="8"/>
  </w:num>
  <w:num w:numId="6">
    <w:abstractNumId w:val="9"/>
  </w:num>
  <w:num w:numId="7">
    <w:abstractNumId w:val="1"/>
  </w:num>
  <w:num w:numId="8">
    <w:abstractNumId w:val="16"/>
  </w:num>
  <w:num w:numId="9">
    <w:abstractNumId w:val="15"/>
  </w:num>
  <w:num w:numId="10">
    <w:abstractNumId w:val="7"/>
  </w:num>
  <w:num w:numId="11">
    <w:abstractNumId w:val="13"/>
  </w:num>
  <w:num w:numId="12">
    <w:abstractNumId w:val="6"/>
  </w:num>
  <w:num w:numId="13">
    <w:abstractNumId w:val="0"/>
  </w:num>
  <w:num w:numId="14">
    <w:abstractNumId w:val="2"/>
  </w:num>
  <w:num w:numId="15">
    <w:abstractNumId w:val="14"/>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32"/>
    <w:rsid w:val="000820EB"/>
    <w:rsid w:val="000A3E85"/>
    <w:rsid w:val="000B1FF4"/>
    <w:rsid w:val="001902AB"/>
    <w:rsid w:val="00191B86"/>
    <w:rsid w:val="001C4F8E"/>
    <w:rsid w:val="001E35FD"/>
    <w:rsid w:val="001F1311"/>
    <w:rsid w:val="00211241"/>
    <w:rsid w:val="002F3FEA"/>
    <w:rsid w:val="00387307"/>
    <w:rsid w:val="003A2E8D"/>
    <w:rsid w:val="00425D8D"/>
    <w:rsid w:val="004E19E4"/>
    <w:rsid w:val="0054099B"/>
    <w:rsid w:val="005B5794"/>
    <w:rsid w:val="00663BEA"/>
    <w:rsid w:val="0067270A"/>
    <w:rsid w:val="00807C0F"/>
    <w:rsid w:val="008B339D"/>
    <w:rsid w:val="009974B4"/>
    <w:rsid w:val="00A4612D"/>
    <w:rsid w:val="00A5570B"/>
    <w:rsid w:val="00AE6FFC"/>
    <w:rsid w:val="00B04846"/>
    <w:rsid w:val="00B16232"/>
    <w:rsid w:val="00B63338"/>
    <w:rsid w:val="00B752A5"/>
    <w:rsid w:val="00B93B77"/>
    <w:rsid w:val="00C1705C"/>
    <w:rsid w:val="00C2078B"/>
    <w:rsid w:val="00C956A2"/>
    <w:rsid w:val="00CB226F"/>
    <w:rsid w:val="00D40202"/>
    <w:rsid w:val="00DA0C00"/>
    <w:rsid w:val="00F15FFE"/>
    <w:rsid w:val="00F61CF5"/>
    <w:rsid w:val="00F75212"/>
    <w:rsid w:val="00F96749"/>
    <w:rsid w:val="00FE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4F94D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3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5FD"/>
    <w:rPr>
      <w:sz w:val="22"/>
      <w:szCs w:val="22"/>
    </w:rPr>
  </w:style>
  <w:style w:type="paragraph" w:styleId="Footer">
    <w:name w:val="footer"/>
    <w:basedOn w:val="Normal"/>
    <w:link w:val="FooterChar"/>
    <w:uiPriority w:val="99"/>
    <w:unhideWhenUsed/>
    <w:rsid w:val="001E3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5FD"/>
    <w:rPr>
      <w:sz w:val="22"/>
      <w:szCs w:val="22"/>
    </w:rPr>
  </w:style>
  <w:style w:type="paragraph" w:styleId="BalloonText">
    <w:name w:val="Balloon Text"/>
    <w:basedOn w:val="Normal"/>
    <w:link w:val="BalloonTextChar"/>
    <w:uiPriority w:val="99"/>
    <w:semiHidden/>
    <w:unhideWhenUsed/>
    <w:rsid w:val="001E3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5FD"/>
    <w:rPr>
      <w:rFonts w:ascii="Tahoma" w:hAnsi="Tahoma" w:cs="Tahoma"/>
      <w:sz w:val="16"/>
      <w:szCs w:val="16"/>
    </w:rPr>
  </w:style>
  <w:style w:type="character" w:styleId="Hyperlink">
    <w:name w:val="Hyperlink"/>
    <w:basedOn w:val="DefaultParagraphFont"/>
    <w:uiPriority w:val="99"/>
    <w:unhideWhenUsed/>
    <w:rsid w:val="001E35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3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5FD"/>
    <w:rPr>
      <w:sz w:val="22"/>
      <w:szCs w:val="22"/>
    </w:rPr>
  </w:style>
  <w:style w:type="paragraph" w:styleId="Footer">
    <w:name w:val="footer"/>
    <w:basedOn w:val="Normal"/>
    <w:link w:val="FooterChar"/>
    <w:uiPriority w:val="99"/>
    <w:unhideWhenUsed/>
    <w:rsid w:val="001E3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5FD"/>
    <w:rPr>
      <w:sz w:val="22"/>
      <w:szCs w:val="22"/>
    </w:rPr>
  </w:style>
  <w:style w:type="paragraph" w:styleId="BalloonText">
    <w:name w:val="Balloon Text"/>
    <w:basedOn w:val="Normal"/>
    <w:link w:val="BalloonTextChar"/>
    <w:uiPriority w:val="99"/>
    <w:semiHidden/>
    <w:unhideWhenUsed/>
    <w:rsid w:val="001E3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5FD"/>
    <w:rPr>
      <w:rFonts w:ascii="Tahoma" w:hAnsi="Tahoma" w:cs="Tahoma"/>
      <w:sz w:val="16"/>
      <w:szCs w:val="16"/>
    </w:rPr>
  </w:style>
  <w:style w:type="character" w:styleId="Hyperlink">
    <w:name w:val="Hyperlink"/>
    <w:basedOn w:val="DefaultParagraphFont"/>
    <w:uiPriority w:val="99"/>
    <w:unhideWhenUsed/>
    <w:rsid w:val="001E35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2871">
      <w:bodyDiv w:val="1"/>
      <w:marLeft w:val="0"/>
      <w:marRight w:val="0"/>
      <w:marTop w:val="0"/>
      <w:marBottom w:val="0"/>
      <w:divBdr>
        <w:top w:val="none" w:sz="0" w:space="0" w:color="auto"/>
        <w:left w:val="none" w:sz="0" w:space="0" w:color="auto"/>
        <w:bottom w:val="none" w:sz="0" w:space="0" w:color="auto"/>
        <w:right w:val="none" w:sz="0" w:space="0" w:color="auto"/>
      </w:divBdr>
      <w:divsChild>
        <w:div w:id="1910264171">
          <w:marLeft w:val="0"/>
          <w:marRight w:val="0"/>
          <w:marTop w:val="0"/>
          <w:marBottom w:val="0"/>
          <w:divBdr>
            <w:top w:val="none" w:sz="0" w:space="0" w:color="auto"/>
            <w:left w:val="none" w:sz="0" w:space="0" w:color="auto"/>
            <w:bottom w:val="none" w:sz="0" w:space="0" w:color="auto"/>
            <w:right w:val="none" w:sz="0" w:space="0" w:color="auto"/>
          </w:divBdr>
          <w:divsChild>
            <w:div w:id="8800771">
              <w:marLeft w:val="0"/>
              <w:marRight w:val="0"/>
              <w:marTop w:val="0"/>
              <w:marBottom w:val="0"/>
              <w:divBdr>
                <w:top w:val="none" w:sz="0" w:space="0" w:color="auto"/>
                <w:left w:val="none" w:sz="0" w:space="0" w:color="auto"/>
                <w:bottom w:val="none" w:sz="0" w:space="0" w:color="auto"/>
                <w:right w:val="none" w:sz="0" w:space="0" w:color="auto"/>
              </w:divBdr>
              <w:divsChild>
                <w:div w:id="832141554">
                  <w:marLeft w:val="0"/>
                  <w:marRight w:val="0"/>
                  <w:marTop w:val="0"/>
                  <w:marBottom w:val="0"/>
                  <w:divBdr>
                    <w:top w:val="none" w:sz="0" w:space="0" w:color="auto"/>
                    <w:left w:val="none" w:sz="0" w:space="0" w:color="auto"/>
                    <w:bottom w:val="none" w:sz="0" w:space="0" w:color="auto"/>
                    <w:right w:val="none" w:sz="0" w:space="0" w:color="auto"/>
                  </w:divBdr>
                  <w:divsChild>
                    <w:div w:id="1253276342">
                      <w:marLeft w:val="120"/>
                      <w:marRight w:val="120"/>
                      <w:marTop w:val="0"/>
                      <w:marBottom w:val="0"/>
                      <w:divBdr>
                        <w:top w:val="none" w:sz="0" w:space="0" w:color="auto"/>
                        <w:left w:val="none" w:sz="0" w:space="0" w:color="auto"/>
                        <w:bottom w:val="none" w:sz="0" w:space="0" w:color="auto"/>
                        <w:right w:val="none" w:sz="0" w:space="0" w:color="auto"/>
                      </w:divBdr>
                      <w:divsChild>
                        <w:div w:id="985087673">
                          <w:marLeft w:val="0"/>
                          <w:marRight w:val="0"/>
                          <w:marTop w:val="0"/>
                          <w:marBottom w:val="0"/>
                          <w:divBdr>
                            <w:top w:val="none" w:sz="0" w:space="0" w:color="auto"/>
                            <w:left w:val="none" w:sz="0" w:space="0" w:color="auto"/>
                            <w:bottom w:val="none" w:sz="0" w:space="0" w:color="auto"/>
                            <w:right w:val="none" w:sz="0" w:space="0" w:color="auto"/>
                          </w:divBdr>
                          <w:divsChild>
                            <w:div w:id="1185707214">
                              <w:marLeft w:val="0"/>
                              <w:marRight w:val="0"/>
                              <w:marTop w:val="0"/>
                              <w:marBottom w:val="0"/>
                              <w:divBdr>
                                <w:top w:val="none" w:sz="0" w:space="0" w:color="auto"/>
                                <w:left w:val="none" w:sz="0" w:space="0" w:color="auto"/>
                                <w:bottom w:val="none" w:sz="0" w:space="0" w:color="auto"/>
                                <w:right w:val="none" w:sz="0" w:space="0" w:color="auto"/>
                              </w:divBdr>
                              <w:divsChild>
                                <w:div w:id="1742406678">
                                  <w:marLeft w:val="0"/>
                                  <w:marRight w:val="0"/>
                                  <w:marTop w:val="0"/>
                                  <w:marBottom w:val="0"/>
                                  <w:divBdr>
                                    <w:top w:val="none" w:sz="0" w:space="0" w:color="auto"/>
                                    <w:left w:val="none" w:sz="0" w:space="0" w:color="auto"/>
                                    <w:bottom w:val="none" w:sz="0" w:space="0" w:color="auto"/>
                                    <w:right w:val="none" w:sz="0" w:space="0" w:color="auto"/>
                                  </w:divBdr>
                                  <w:divsChild>
                                    <w:div w:id="2040084720">
                                      <w:marLeft w:val="0"/>
                                      <w:marRight w:val="0"/>
                                      <w:marTop w:val="0"/>
                                      <w:marBottom w:val="0"/>
                                      <w:divBdr>
                                        <w:top w:val="none" w:sz="0" w:space="0" w:color="auto"/>
                                        <w:left w:val="none" w:sz="0" w:space="0" w:color="auto"/>
                                        <w:bottom w:val="none" w:sz="0" w:space="0" w:color="auto"/>
                                        <w:right w:val="none" w:sz="0" w:space="0" w:color="auto"/>
                                      </w:divBdr>
                                      <w:divsChild>
                                        <w:div w:id="628557891">
                                          <w:marLeft w:val="0"/>
                                          <w:marRight w:val="0"/>
                                          <w:marTop w:val="0"/>
                                          <w:marBottom w:val="0"/>
                                          <w:divBdr>
                                            <w:top w:val="none" w:sz="0" w:space="0" w:color="auto"/>
                                            <w:left w:val="none" w:sz="0" w:space="0" w:color="auto"/>
                                            <w:bottom w:val="none" w:sz="0" w:space="0" w:color="auto"/>
                                            <w:right w:val="none" w:sz="0" w:space="0" w:color="auto"/>
                                          </w:divBdr>
                                          <w:divsChild>
                                            <w:div w:id="8984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334382">
      <w:bodyDiv w:val="1"/>
      <w:marLeft w:val="0"/>
      <w:marRight w:val="0"/>
      <w:marTop w:val="0"/>
      <w:marBottom w:val="0"/>
      <w:divBdr>
        <w:top w:val="none" w:sz="0" w:space="0" w:color="auto"/>
        <w:left w:val="none" w:sz="0" w:space="0" w:color="auto"/>
        <w:bottom w:val="none" w:sz="0" w:space="0" w:color="auto"/>
        <w:right w:val="none" w:sz="0" w:space="0" w:color="auto"/>
      </w:divBdr>
      <w:divsChild>
        <w:div w:id="2118254636">
          <w:marLeft w:val="0"/>
          <w:marRight w:val="0"/>
          <w:marTop w:val="0"/>
          <w:marBottom w:val="0"/>
          <w:divBdr>
            <w:top w:val="none" w:sz="0" w:space="0" w:color="auto"/>
            <w:left w:val="none" w:sz="0" w:space="0" w:color="auto"/>
            <w:bottom w:val="none" w:sz="0" w:space="0" w:color="auto"/>
            <w:right w:val="none" w:sz="0" w:space="0" w:color="auto"/>
          </w:divBdr>
          <w:divsChild>
            <w:div w:id="524832577">
              <w:marLeft w:val="0"/>
              <w:marRight w:val="0"/>
              <w:marTop w:val="0"/>
              <w:marBottom w:val="0"/>
              <w:divBdr>
                <w:top w:val="none" w:sz="0" w:space="0" w:color="auto"/>
                <w:left w:val="none" w:sz="0" w:space="0" w:color="auto"/>
                <w:bottom w:val="none" w:sz="0" w:space="0" w:color="auto"/>
                <w:right w:val="none" w:sz="0" w:space="0" w:color="auto"/>
              </w:divBdr>
              <w:divsChild>
                <w:div w:id="1916160940">
                  <w:marLeft w:val="0"/>
                  <w:marRight w:val="0"/>
                  <w:marTop w:val="0"/>
                  <w:marBottom w:val="0"/>
                  <w:divBdr>
                    <w:top w:val="none" w:sz="0" w:space="0" w:color="auto"/>
                    <w:left w:val="none" w:sz="0" w:space="0" w:color="auto"/>
                    <w:bottom w:val="none" w:sz="0" w:space="0" w:color="auto"/>
                    <w:right w:val="none" w:sz="0" w:space="0" w:color="auto"/>
                  </w:divBdr>
                  <w:divsChild>
                    <w:div w:id="1899392100">
                      <w:marLeft w:val="120"/>
                      <w:marRight w:val="120"/>
                      <w:marTop w:val="0"/>
                      <w:marBottom w:val="0"/>
                      <w:divBdr>
                        <w:top w:val="none" w:sz="0" w:space="0" w:color="auto"/>
                        <w:left w:val="none" w:sz="0" w:space="0" w:color="auto"/>
                        <w:bottom w:val="none" w:sz="0" w:space="0" w:color="auto"/>
                        <w:right w:val="none" w:sz="0" w:space="0" w:color="auto"/>
                      </w:divBdr>
                      <w:divsChild>
                        <w:div w:id="2133590379">
                          <w:marLeft w:val="0"/>
                          <w:marRight w:val="0"/>
                          <w:marTop w:val="0"/>
                          <w:marBottom w:val="0"/>
                          <w:divBdr>
                            <w:top w:val="none" w:sz="0" w:space="0" w:color="auto"/>
                            <w:left w:val="none" w:sz="0" w:space="0" w:color="auto"/>
                            <w:bottom w:val="none" w:sz="0" w:space="0" w:color="auto"/>
                            <w:right w:val="none" w:sz="0" w:space="0" w:color="auto"/>
                          </w:divBdr>
                          <w:divsChild>
                            <w:div w:id="1690371409">
                              <w:marLeft w:val="0"/>
                              <w:marRight w:val="0"/>
                              <w:marTop w:val="0"/>
                              <w:marBottom w:val="0"/>
                              <w:divBdr>
                                <w:top w:val="none" w:sz="0" w:space="0" w:color="auto"/>
                                <w:left w:val="none" w:sz="0" w:space="0" w:color="auto"/>
                                <w:bottom w:val="none" w:sz="0" w:space="0" w:color="auto"/>
                                <w:right w:val="none" w:sz="0" w:space="0" w:color="auto"/>
                              </w:divBdr>
                              <w:divsChild>
                                <w:div w:id="1720591829">
                                  <w:marLeft w:val="0"/>
                                  <w:marRight w:val="0"/>
                                  <w:marTop w:val="0"/>
                                  <w:marBottom w:val="0"/>
                                  <w:divBdr>
                                    <w:top w:val="none" w:sz="0" w:space="0" w:color="auto"/>
                                    <w:left w:val="none" w:sz="0" w:space="0" w:color="auto"/>
                                    <w:bottom w:val="none" w:sz="0" w:space="0" w:color="auto"/>
                                    <w:right w:val="none" w:sz="0" w:space="0" w:color="auto"/>
                                  </w:divBdr>
                                  <w:divsChild>
                                    <w:div w:id="381290029">
                                      <w:marLeft w:val="0"/>
                                      <w:marRight w:val="0"/>
                                      <w:marTop w:val="0"/>
                                      <w:marBottom w:val="0"/>
                                      <w:divBdr>
                                        <w:top w:val="none" w:sz="0" w:space="0" w:color="auto"/>
                                        <w:left w:val="none" w:sz="0" w:space="0" w:color="auto"/>
                                        <w:bottom w:val="none" w:sz="0" w:space="0" w:color="auto"/>
                                        <w:right w:val="none" w:sz="0" w:space="0" w:color="auto"/>
                                      </w:divBdr>
                                      <w:divsChild>
                                        <w:div w:id="62022450">
                                          <w:marLeft w:val="0"/>
                                          <w:marRight w:val="0"/>
                                          <w:marTop w:val="0"/>
                                          <w:marBottom w:val="0"/>
                                          <w:divBdr>
                                            <w:top w:val="none" w:sz="0" w:space="0" w:color="auto"/>
                                            <w:left w:val="none" w:sz="0" w:space="0" w:color="auto"/>
                                            <w:bottom w:val="none" w:sz="0" w:space="0" w:color="auto"/>
                                            <w:right w:val="none" w:sz="0" w:space="0" w:color="auto"/>
                                          </w:divBdr>
                                          <w:divsChild>
                                            <w:div w:id="7560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363329">
      <w:bodyDiv w:val="1"/>
      <w:marLeft w:val="0"/>
      <w:marRight w:val="0"/>
      <w:marTop w:val="0"/>
      <w:marBottom w:val="0"/>
      <w:divBdr>
        <w:top w:val="none" w:sz="0" w:space="0" w:color="auto"/>
        <w:left w:val="none" w:sz="0" w:space="0" w:color="auto"/>
        <w:bottom w:val="none" w:sz="0" w:space="0" w:color="auto"/>
        <w:right w:val="none" w:sz="0" w:space="0" w:color="auto"/>
      </w:divBdr>
      <w:divsChild>
        <w:div w:id="1826504745">
          <w:marLeft w:val="0"/>
          <w:marRight w:val="0"/>
          <w:marTop w:val="0"/>
          <w:marBottom w:val="0"/>
          <w:divBdr>
            <w:top w:val="none" w:sz="0" w:space="0" w:color="auto"/>
            <w:left w:val="none" w:sz="0" w:space="0" w:color="auto"/>
            <w:bottom w:val="none" w:sz="0" w:space="0" w:color="auto"/>
            <w:right w:val="none" w:sz="0" w:space="0" w:color="auto"/>
          </w:divBdr>
          <w:divsChild>
            <w:div w:id="1759449856">
              <w:marLeft w:val="0"/>
              <w:marRight w:val="0"/>
              <w:marTop w:val="0"/>
              <w:marBottom w:val="0"/>
              <w:divBdr>
                <w:top w:val="none" w:sz="0" w:space="0" w:color="auto"/>
                <w:left w:val="none" w:sz="0" w:space="0" w:color="auto"/>
                <w:bottom w:val="none" w:sz="0" w:space="0" w:color="auto"/>
                <w:right w:val="none" w:sz="0" w:space="0" w:color="auto"/>
              </w:divBdr>
              <w:divsChild>
                <w:div w:id="274752698">
                  <w:marLeft w:val="0"/>
                  <w:marRight w:val="0"/>
                  <w:marTop w:val="0"/>
                  <w:marBottom w:val="0"/>
                  <w:divBdr>
                    <w:top w:val="none" w:sz="0" w:space="0" w:color="auto"/>
                    <w:left w:val="none" w:sz="0" w:space="0" w:color="auto"/>
                    <w:bottom w:val="none" w:sz="0" w:space="0" w:color="auto"/>
                    <w:right w:val="none" w:sz="0" w:space="0" w:color="auto"/>
                  </w:divBdr>
                  <w:divsChild>
                    <w:div w:id="546916561">
                      <w:marLeft w:val="120"/>
                      <w:marRight w:val="120"/>
                      <w:marTop w:val="0"/>
                      <w:marBottom w:val="0"/>
                      <w:divBdr>
                        <w:top w:val="none" w:sz="0" w:space="0" w:color="auto"/>
                        <w:left w:val="none" w:sz="0" w:space="0" w:color="auto"/>
                        <w:bottom w:val="none" w:sz="0" w:space="0" w:color="auto"/>
                        <w:right w:val="none" w:sz="0" w:space="0" w:color="auto"/>
                      </w:divBdr>
                      <w:divsChild>
                        <w:div w:id="403066092">
                          <w:marLeft w:val="0"/>
                          <w:marRight w:val="0"/>
                          <w:marTop w:val="0"/>
                          <w:marBottom w:val="0"/>
                          <w:divBdr>
                            <w:top w:val="none" w:sz="0" w:space="0" w:color="auto"/>
                            <w:left w:val="none" w:sz="0" w:space="0" w:color="auto"/>
                            <w:bottom w:val="none" w:sz="0" w:space="0" w:color="auto"/>
                            <w:right w:val="none" w:sz="0" w:space="0" w:color="auto"/>
                          </w:divBdr>
                          <w:divsChild>
                            <w:div w:id="903417998">
                              <w:marLeft w:val="0"/>
                              <w:marRight w:val="0"/>
                              <w:marTop w:val="0"/>
                              <w:marBottom w:val="0"/>
                              <w:divBdr>
                                <w:top w:val="none" w:sz="0" w:space="0" w:color="auto"/>
                                <w:left w:val="none" w:sz="0" w:space="0" w:color="auto"/>
                                <w:bottom w:val="none" w:sz="0" w:space="0" w:color="auto"/>
                                <w:right w:val="none" w:sz="0" w:space="0" w:color="auto"/>
                              </w:divBdr>
                              <w:divsChild>
                                <w:div w:id="464390363">
                                  <w:marLeft w:val="0"/>
                                  <w:marRight w:val="0"/>
                                  <w:marTop w:val="0"/>
                                  <w:marBottom w:val="0"/>
                                  <w:divBdr>
                                    <w:top w:val="none" w:sz="0" w:space="0" w:color="auto"/>
                                    <w:left w:val="none" w:sz="0" w:space="0" w:color="auto"/>
                                    <w:bottom w:val="none" w:sz="0" w:space="0" w:color="auto"/>
                                    <w:right w:val="none" w:sz="0" w:space="0" w:color="auto"/>
                                  </w:divBdr>
                                  <w:divsChild>
                                    <w:div w:id="1387410513">
                                      <w:marLeft w:val="0"/>
                                      <w:marRight w:val="0"/>
                                      <w:marTop w:val="0"/>
                                      <w:marBottom w:val="0"/>
                                      <w:divBdr>
                                        <w:top w:val="none" w:sz="0" w:space="0" w:color="auto"/>
                                        <w:left w:val="none" w:sz="0" w:space="0" w:color="auto"/>
                                        <w:bottom w:val="none" w:sz="0" w:space="0" w:color="auto"/>
                                        <w:right w:val="none" w:sz="0" w:space="0" w:color="auto"/>
                                      </w:divBdr>
                                      <w:divsChild>
                                        <w:div w:id="1625035105">
                                          <w:marLeft w:val="0"/>
                                          <w:marRight w:val="0"/>
                                          <w:marTop w:val="0"/>
                                          <w:marBottom w:val="0"/>
                                          <w:divBdr>
                                            <w:top w:val="none" w:sz="0" w:space="0" w:color="auto"/>
                                            <w:left w:val="none" w:sz="0" w:space="0" w:color="auto"/>
                                            <w:bottom w:val="none" w:sz="0" w:space="0" w:color="auto"/>
                                            <w:right w:val="none" w:sz="0" w:space="0" w:color="auto"/>
                                          </w:divBdr>
                                          <w:divsChild>
                                            <w:div w:id="17681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460494">
      <w:bodyDiv w:val="1"/>
      <w:marLeft w:val="0"/>
      <w:marRight w:val="0"/>
      <w:marTop w:val="0"/>
      <w:marBottom w:val="0"/>
      <w:divBdr>
        <w:top w:val="none" w:sz="0" w:space="0" w:color="auto"/>
        <w:left w:val="none" w:sz="0" w:space="0" w:color="auto"/>
        <w:bottom w:val="none" w:sz="0" w:space="0" w:color="auto"/>
        <w:right w:val="none" w:sz="0" w:space="0" w:color="auto"/>
      </w:divBdr>
      <w:divsChild>
        <w:div w:id="2046514756">
          <w:marLeft w:val="0"/>
          <w:marRight w:val="0"/>
          <w:marTop w:val="0"/>
          <w:marBottom w:val="0"/>
          <w:divBdr>
            <w:top w:val="none" w:sz="0" w:space="0" w:color="auto"/>
            <w:left w:val="none" w:sz="0" w:space="0" w:color="auto"/>
            <w:bottom w:val="none" w:sz="0" w:space="0" w:color="auto"/>
            <w:right w:val="none" w:sz="0" w:space="0" w:color="auto"/>
          </w:divBdr>
          <w:divsChild>
            <w:div w:id="299961231">
              <w:marLeft w:val="0"/>
              <w:marRight w:val="0"/>
              <w:marTop w:val="0"/>
              <w:marBottom w:val="0"/>
              <w:divBdr>
                <w:top w:val="none" w:sz="0" w:space="0" w:color="auto"/>
                <w:left w:val="none" w:sz="0" w:space="0" w:color="auto"/>
                <w:bottom w:val="none" w:sz="0" w:space="0" w:color="auto"/>
                <w:right w:val="none" w:sz="0" w:space="0" w:color="auto"/>
              </w:divBdr>
              <w:divsChild>
                <w:div w:id="357901612">
                  <w:marLeft w:val="0"/>
                  <w:marRight w:val="0"/>
                  <w:marTop w:val="0"/>
                  <w:marBottom w:val="0"/>
                  <w:divBdr>
                    <w:top w:val="none" w:sz="0" w:space="0" w:color="auto"/>
                    <w:left w:val="none" w:sz="0" w:space="0" w:color="auto"/>
                    <w:bottom w:val="none" w:sz="0" w:space="0" w:color="auto"/>
                    <w:right w:val="none" w:sz="0" w:space="0" w:color="auto"/>
                  </w:divBdr>
                  <w:divsChild>
                    <w:div w:id="2036105159">
                      <w:marLeft w:val="120"/>
                      <w:marRight w:val="120"/>
                      <w:marTop w:val="0"/>
                      <w:marBottom w:val="0"/>
                      <w:divBdr>
                        <w:top w:val="none" w:sz="0" w:space="0" w:color="auto"/>
                        <w:left w:val="none" w:sz="0" w:space="0" w:color="auto"/>
                        <w:bottom w:val="none" w:sz="0" w:space="0" w:color="auto"/>
                        <w:right w:val="none" w:sz="0" w:space="0" w:color="auto"/>
                      </w:divBdr>
                      <w:divsChild>
                        <w:div w:id="1552960660">
                          <w:marLeft w:val="0"/>
                          <w:marRight w:val="0"/>
                          <w:marTop w:val="0"/>
                          <w:marBottom w:val="0"/>
                          <w:divBdr>
                            <w:top w:val="none" w:sz="0" w:space="0" w:color="auto"/>
                            <w:left w:val="none" w:sz="0" w:space="0" w:color="auto"/>
                            <w:bottom w:val="none" w:sz="0" w:space="0" w:color="auto"/>
                            <w:right w:val="none" w:sz="0" w:space="0" w:color="auto"/>
                          </w:divBdr>
                          <w:divsChild>
                            <w:div w:id="35863098">
                              <w:marLeft w:val="0"/>
                              <w:marRight w:val="0"/>
                              <w:marTop w:val="0"/>
                              <w:marBottom w:val="0"/>
                              <w:divBdr>
                                <w:top w:val="none" w:sz="0" w:space="0" w:color="auto"/>
                                <w:left w:val="none" w:sz="0" w:space="0" w:color="auto"/>
                                <w:bottom w:val="none" w:sz="0" w:space="0" w:color="auto"/>
                                <w:right w:val="none" w:sz="0" w:space="0" w:color="auto"/>
                              </w:divBdr>
                              <w:divsChild>
                                <w:div w:id="1164928904">
                                  <w:marLeft w:val="0"/>
                                  <w:marRight w:val="0"/>
                                  <w:marTop w:val="0"/>
                                  <w:marBottom w:val="0"/>
                                  <w:divBdr>
                                    <w:top w:val="none" w:sz="0" w:space="0" w:color="auto"/>
                                    <w:left w:val="none" w:sz="0" w:space="0" w:color="auto"/>
                                    <w:bottom w:val="none" w:sz="0" w:space="0" w:color="auto"/>
                                    <w:right w:val="none" w:sz="0" w:space="0" w:color="auto"/>
                                  </w:divBdr>
                                  <w:divsChild>
                                    <w:div w:id="1024133880">
                                      <w:marLeft w:val="0"/>
                                      <w:marRight w:val="0"/>
                                      <w:marTop w:val="0"/>
                                      <w:marBottom w:val="0"/>
                                      <w:divBdr>
                                        <w:top w:val="none" w:sz="0" w:space="0" w:color="auto"/>
                                        <w:left w:val="none" w:sz="0" w:space="0" w:color="auto"/>
                                        <w:bottom w:val="none" w:sz="0" w:space="0" w:color="auto"/>
                                        <w:right w:val="none" w:sz="0" w:space="0" w:color="auto"/>
                                      </w:divBdr>
                                      <w:divsChild>
                                        <w:div w:id="1919091493">
                                          <w:marLeft w:val="0"/>
                                          <w:marRight w:val="0"/>
                                          <w:marTop w:val="0"/>
                                          <w:marBottom w:val="0"/>
                                          <w:divBdr>
                                            <w:top w:val="none" w:sz="0" w:space="0" w:color="auto"/>
                                            <w:left w:val="none" w:sz="0" w:space="0" w:color="auto"/>
                                            <w:bottom w:val="none" w:sz="0" w:space="0" w:color="auto"/>
                                            <w:right w:val="none" w:sz="0" w:space="0" w:color="auto"/>
                                          </w:divBdr>
                                          <w:divsChild>
                                            <w:div w:id="21377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994246">
      <w:bodyDiv w:val="1"/>
      <w:marLeft w:val="0"/>
      <w:marRight w:val="0"/>
      <w:marTop w:val="0"/>
      <w:marBottom w:val="0"/>
      <w:divBdr>
        <w:top w:val="none" w:sz="0" w:space="0" w:color="auto"/>
        <w:left w:val="none" w:sz="0" w:space="0" w:color="auto"/>
        <w:bottom w:val="none" w:sz="0" w:space="0" w:color="auto"/>
        <w:right w:val="none" w:sz="0" w:space="0" w:color="auto"/>
      </w:divBdr>
      <w:divsChild>
        <w:div w:id="1954288155">
          <w:marLeft w:val="0"/>
          <w:marRight w:val="0"/>
          <w:marTop w:val="0"/>
          <w:marBottom w:val="0"/>
          <w:divBdr>
            <w:top w:val="none" w:sz="0" w:space="0" w:color="auto"/>
            <w:left w:val="none" w:sz="0" w:space="0" w:color="auto"/>
            <w:bottom w:val="none" w:sz="0" w:space="0" w:color="auto"/>
            <w:right w:val="none" w:sz="0" w:space="0" w:color="auto"/>
          </w:divBdr>
          <w:divsChild>
            <w:div w:id="1322654808">
              <w:marLeft w:val="0"/>
              <w:marRight w:val="0"/>
              <w:marTop w:val="0"/>
              <w:marBottom w:val="0"/>
              <w:divBdr>
                <w:top w:val="none" w:sz="0" w:space="0" w:color="auto"/>
                <w:left w:val="none" w:sz="0" w:space="0" w:color="auto"/>
                <w:bottom w:val="none" w:sz="0" w:space="0" w:color="auto"/>
                <w:right w:val="none" w:sz="0" w:space="0" w:color="auto"/>
              </w:divBdr>
              <w:divsChild>
                <w:div w:id="1872454428">
                  <w:marLeft w:val="0"/>
                  <w:marRight w:val="0"/>
                  <w:marTop w:val="0"/>
                  <w:marBottom w:val="0"/>
                  <w:divBdr>
                    <w:top w:val="none" w:sz="0" w:space="0" w:color="auto"/>
                    <w:left w:val="none" w:sz="0" w:space="0" w:color="auto"/>
                    <w:bottom w:val="none" w:sz="0" w:space="0" w:color="auto"/>
                    <w:right w:val="none" w:sz="0" w:space="0" w:color="auto"/>
                  </w:divBdr>
                  <w:divsChild>
                    <w:div w:id="1936355335">
                      <w:marLeft w:val="120"/>
                      <w:marRight w:val="120"/>
                      <w:marTop w:val="0"/>
                      <w:marBottom w:val="0"/>
                      <w:divBdr>
                        <w:top w:val="none" w:sz="0" w:space="0" w:color="auto"/>
                        <w:left w:val="none" w:sz="0" w:space="0" w:color="auto"/>
                        <w:bottom w:val="none" w:sz="0" w:space="0" w:color="auto"/>
                        <w:right w:val="none" w:sz="0" w:space="0" w:color="auto"/>
                      </w:divBdr>
                      <w:divsChild>
                        <w:div w:id="1943950788">
                          <w:marLeft w:val="0"/>
                          <w:marRight w:val="0"/>
                          <w:marTop w:val="0"/>
                          <w:marBottom w:val="0"/>
                          <w:divBdr>
                            <w:top w:val="none" w:sz="0" w:space="0" w:color="auto"/>
                            <w:left w:val="none" w:sz="0" w:space="0" w:color="auto"/>
                            <w:bottom w:val="none" w:sz="0" w:space="0" w:color="auto"/>
                            <w:right w:val="none" w:sz="0" w:space="0" w:color="auto"/>
                          </w:divBdr>
                          <w:divsChild>
                            <w:div w:id="1805737770">
                              <w:marLeft w:val="0"/>
                              <w:marRight w:val="0"/>
                              <w:marTop w:val="0"/>
                              <w:marBottom w:val="0"/>
                              <w:divBdr>
                                <w:top w:val="none" w:sz="0" w:space="0" w:color="auto"/>
                                <w:left w:val="none" w:sz="0" w:space="0" w:color="auto"/>
                                <w:bottom w:val="none" w:sz="0" w:space="0" w:color="auto"/>
                                <w:right w:val="none" w:sz="0" w:space="0" w:color="auto"/>
                              </w:divBdr>
                              <w:divsChild>
                                <w:div w:id="1380931202">
                                  <w:marLeft w:val="0"/>
                                  <w:marRight w:val="0"/>
                                  <w:marTop w:val="0"/>
                                  <w:marBottom w:val="0"/>
                                  <w:divBdr>
                                    <w:top w:val="none" w:sz="0" w:space="0" w:color="auto"/>
                                    <w:left w:val="none" w:sz="0" w:space="0" w:color="auto"/>
                                    <w:bottom w:val="none" w:sz="0" w:space="0" w:color="auto"/>
                                    <w:right w:val="none" w:sz="0" w:space="0" w:color="auto"/>
                                  </w:divBdr>
                                  <w:divsChild>
                                    <w:div w:id="1086193803">
                                      <w:marLeft w:val="0"/>
                                      <w:marRight w:val="0"/>
                                      <w:marTop w:val="0"/>
                                      <w:marBottom w:val="0"/>
                                      <w:divBdr>
                                        <w:top w:val="none" w:sz="0" w:space="0" w:color="auto"/>
                                        <w:left w:val="none" w:sz="0" w:space="0" w:color="auto"/>
                                        <w:bottom w:val="none" w:sz="0" w:space="0" w:color="auto"/>
                                        <w:right w:val="none" w:sz="0" w:space="0" w:color="auto"/>
                                      </w:divBdr>
                                      <w:divsChild>
                                        <w:div w:id="665135946">
                                          <w:marLeft w:val="0"/>
                                          <w:marRight w:val="0"/>
                                          <w:marTop w:val="0"/>
                                          <w:marBottom w:val="0"/>
                                          <w:divBdr>
                                            <w:top w:val="none" w:sz="0" w:space="0" w:color="auto"/>
                                            <w:left w:val="none" w:sz="0" w:space="0" w:color="auto"/>
                                            <w:bottom w:val="none" w:sz="0" w:space="0" w:color="auto"/>
                                            <w:right w:val="none" w:sz="0" w:space="0" w:color="auto"/>
                                          </w:divBdr>
                                          <w:divsChild>
                                            <w:div w:id="3232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025754">
      <w:bodyDiv w:val="1"/>
      <w:marLeft w:val="0"/>
      <w:marRight w:val="0"/>
      <w:marTop w:val="0"/>
      <w:marBottom w:val="0"/>
      <w:divBdr>
        <w:top w:val="none" w:sz="0" w:space="0" w:color="auto"/>
        <w:left w:val="none" w:sz="0" w:space="0" w:color="auto"/>
        <w:bottom w:val="none" w:sz="0" w:space="0" w:color="auto"/>
        <w:right w:val="none" w:sz="0" w:space="0" w:color="auto"/>
      </w:divBdr>
      <w:divsChild>
        <w:div w:id="1404139496">
          <w:marLeft w:val="0"/>
          <w:marRight w:val="0"/>
          <w:marTop w:val="0"/>
          <w:marBottom w:val="0"/>
          <w:divBdr>
            <w:top w:val="none" w:sz="0" w:space="0" w:color="auto"/>
            <w:left w:val="none" w:sz="0" w:space="0" w:color="auto"/>
            <w:bottom w:val="none" w:sz="0" w:space="0" w:color="auto"/>
            <w:right w:val="none" w:sz="0" w:space="0" w:color="auto"/>
          </w:divBdr>
          <w:divsChild>
            <w:div w:id="780682937">
              <w:marLeft w:val="0"/>
              <w:marRight w:val="0"/>
              <w:marTop w:val="0"/>
              <w:marBottom w:val="0"/>
              <w:divBdr>
                <w:top w:val="none" w:sz="0" w:space="0" w:color="auto"/>
                <w:left w:val="none" w:sz="0" w:space="0" w:color="auto"/>
                <w:bottom w:val="none" w:sz="0" w:space="0" w:color="auto"/>
                <w:right w:val="none" w:sz="0" w:space="0" w:color="auto"/>
              </w:divBdr>
              <w:divsChild>
                <w:div w:id="1507406165">
                  <w:marLeft w:val="0"/>
                  <w:marRight w:val="0"/>
                  <w:marTop w:val="0"/>
                  <w:marBottom w:val="0"/>
                  <w:divBdr>
                    <w:top w:val="none" w:sz="0" w:space="0" w:color="auto"/>
                    <w:left w:val="none" w:sz="0" w:space="0" w:color="auto"/>
                    <w:bottom w:val="none" w:sz="0" w:space="0" w:color="auto"/>
                    <w:right w:val="none" w:sz="0" w:space="0" w:color="auto"/>
                  </w:divBdr>
                  <w:divsChild>
                    <w:div w:id="900944957">
                      <w:marLeft w:val="120"/>
                      <w:marRight w:val="120"/>
                      <w:marTop w:val="0"/>
                      <w:marBottom w:val="0"/>
                      <w:divBdr>
                        <w:top w:val="none" w:sz="0" w:space="0" w:color="auto"/>
                        <w:left w:val="none" w:sz="0" w:space="0" w:color="auto"/>
                        <w:bottom w:val="none" w:sz="0" w:space="0" w:color="auto"/>
                        <w:right w:val="none" w:sz="0" w:space="0" w:color="auto"/>
                      </w:divBdr>
                      <w:divsChild>
                        <w:div w:id="1844589943">
                          <w:marLeft w:val="0"/>
                          <w:marRight w:val="0"/>
                          <w:marTop w:val="0"/>
                          <w:marBottom w:val="0"/>
                          <w:divBdr>
                            <w:top w:val="none" w:sz="0" w:space="0" w:color="auto"/>
                            <w:left w:val="none" w:sz="0" w:space="0" w:color="auto"/>
                            <w:bottom w:val="none" w:sz="0" w:space="0" w:color="auto"/>
                            <w:right w:val="none" w:sz="0" w:space="0" w:color="auto"/>
                          </w:divBdr>
                          <w:divsChild>
                            <w:div w:id="1237281395">
                              <w:marLeft w:val="0"/>
                              <w:marRight w:val="0"/>
                              <w:marTop w:val="0"/>
                              <w:marBottom w:val="0"/>
                              <w:divBdr>
                                <w:top w:val="none" w:sz="0" w:space="0" w:color="auto"/>
                                <w:left w:val="none" w:sz="0" w:space="0" w:color="auto"/>
                                <w:bottom w:val="none" w:sz="0" w:space="0" w:color="auto"/>
                                <w:right w:val="none" w:sz="0" w:space="0" w:color="auto"/>
                              </w:divBdr>
                              <w:divsChild>
                                <w:div w:id="1996445971">
                                  <w:marLeft w:val="0"/>
                                  <w:marRight w:val="0"/>
                                  <w:marTop w:val="0"/>
                                  <w:marBottom w:val="0"/>
                                  <w:divBdr>
                                    <w:top w:val="none" w:sz="0" w:space="0" w:color="auto"/>
                                    <w:left w:val="none" w:sz="0" w:space="0" w:color="auto"/>
                                    <w:bottom w:val="none" w:sz="0" w:space="0" w:color="auto"/>
                                    <w:right w:val="none" w:sz="0" w:space="0" w:color="auto"/>
                                  </w:divBdr>
                                  <w:divsChild>
                                    <w:div w:id="2028208775">
                                      <w:marLeft w:val="0"/>
                                      <w:marRight w:val="0"/>
                                      <w:marTop w:val="0"/>
                                      <w:marBottom w:val="0"/>
                                      <w:divBdr>
                                        <w:top w:val="none" w:sz="0" w:space="0" w:color="auto"/>
                                        <w:left w:val="none" w:sz="0" w:space="0" w:color="auto"/>
                                        <w:bottom w:val="none" w:sz="0" w:space="0" w:color="auto"/>
                                        <w:right w:val="none" w:sz="0" w:space="0" w:color="auto"/>
                                      </w:divBdr>
                                      <w:divsChild>
                                        <w:div w:id="1396511368">
                                          <w:marLeft w:val="0"/>
                                          <w:marRight w:val="0"/>
                                          <w:marTop w:val="0"/>
                                          <w:marBottom w:val="0"/>
                                          <w:divBdr>
                                            <w:top w:val="none" w:sz="0" w:space="0" w:color="auto"/>
                                            <w:left w:val="none" w:sz="0" w:space="0" w:color="auto"/>
                                            <w:bottom w:val="none" w:sz="0" w:space="0" w:color="auto"/>
                                            <w:right w:val="none" w:sz="0" w:space="0" w:color="auto"/>
                                          </w:divBdr>
                                          <w:divsChild>
                                            <w:div w:id="19638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4842617">
      <w:bodyDiv w:val="1"/>
      <w:marLeft w:val="0"/>
      <w:marRight w:val="0"/>
      <w:marTop w:val="0"/>
      <w:marBottom w:val="0"/>
      <w:divBdr>
        <w:top w:val="none" w:sz="0" w:space="0" w:color="auto"/>
        <w:left w:val="none" w:sz="0" w:space="0" w:color="auto"/>
        <w:bottom w:val="none" w:sz="0" w:space="0" w:color="auto"/>
        <w:right w:val="none" w:sz="0" w:space="0" w:color="auto"/>
      </w:divBdr>
      <w:divsChild>
        <w:div w:id="1398165220">
          <w:marLeft w:val="0"/>
          <w:marRight w:val="0"/>
          <w:marTop w:val="0"/>
          <w:marBottom w:val="0"/>
          <w:divBdr>
            <w:top w:val="none" w:sz="0" w:space="0" w:color="auto"/>
            <w:left w:val="none" w:sz="0" w:space="0" w:color="auto"/>
            <w:bottom w:val="none" w:sz="0" w:space="0" w:color="auto"/>
            <w:right w:val="none" w:sz="0" w:space="0" w:color="auto"/>
          </w:divBdr>
          <w:divsChild>
            <w:div w:id="477722324">
              <w:marLeft w:val="0"/>
              <w:marRight w:val="0"/>
              <w:marTop w:val="0"/>
              <w:marBottom w:val="0"/>
              <w:divBdr>
                <w:top w:val="none" w:sz="0" w:space="0" w:color="auto"/>
                <w:left w:val="none" w:sz="0" w:space="0" w:color="auto"/>
                <w:bottom w:val="none" w:sz="0" w:space="0" w:color="auto"/>
                <w:right w:val="none" w:sz="0" w:space="0" w:color="auto"/>
              </w:divBdr>
              <w:divsChild>
                <w:div w:id="9336661">
                  <w:marLeft w:val="0"/>
                  <w:marRight w:val="0"/>
                  <w:marTop w:val="0"/>
                  <w:marBottom w:val="0"/>
                  <w:divBdr>
                    <w:top w:val="none" w:sz="0" w:space="0" w:color="auto"/>
                    <w:left w:val="none" w:sz="0" w:space="0" w:color="auto"/>
                    <w:bottom w:val="none" w:sz="0" w:space="0" w:color="auto"/>
                    <w:right w:val="none" w:sz="0" w:space="0" w:color="auto"/>
                  </w:divBdr>
                  <w:divsChild>
                    <w:div w:id="1132480884">
                      <w:marLeft w:val="120"/>
                      <w:marRight w:val="120"/>
                      <w:marTop w:val="0"/>
                      <w:marBottom w:val="0"/>
                      <w:divBdr>
                        <w:top w:val="none" w:sz="0" w:space="0" w:color="auto"/>
                        <w:left w:val="none" w:sz="0" w:space="0" w:color="auto"/>
                        <w:bottom w:val="none" w:sz="0" w:space="0" w:color="auto"/>
                        <w:right w:val="none" w:sz="0" w:space="0" w:color="auto"/>
                      </w:divBdr>
                      <w:divsChild>
                        <w:div w:id="1652631920">
                          <w:marLeft w:val="0"/>
                          <w:marRight w:val="0"/>
                          <w:marTop w:val="0"/>
                          <w:marBottom w:val="0"/>
                          <w:divBdr>
                            <w:top w:val="none" w:sz="0" w:space="0" w:color="auto"/>
                            <w:left w:val="none" w:sz="0" w:space="0" w:color="auto"/>
                            <w:bottom w:val="none" w:sz="0" w:space="0" w:color="auto"/>
                            <w:right w:val="none" w:sz="0" w:space="0" w:color="auto"/>
                          </w:divBdr>
                          <w:divsChild>
                            <w:div w:id="1557280474">
                              <w:marLeft w:val="0"/>
                              <w:marRight w:val="0"/>
                              <w:marTop w:val="0"/>
                              <w:marBottom w:val="0"/>
                              <w:divBdr>
                                <w:top w:val="none" w:sz="0" w:space="0" w:color="auto"/>
                                <w:left w:val="none" w:sz="0" w:space="0" w:color="auto"/>
                                <w:bottom w:val="none" w:sz="0" w:space="0" w:color="auto"/>
                                <w:right w:val="none" w:sz="0" w:space="0" w:color="auto"/>
                              </w:divBdr>
                              <w:divsChild>
                                <w:div w:id="566844511">
                                  <w:marLeft w:val="0"/>
                                  <w:marRight w:val="0"/>
                                  <w:marTop w:val="0"/>
                                  <w:marBottom w:val="0"/>
                                  <w:divBdr>
                                    <w:top w:val="none" w:sz="0" w:space="0" w:color="auto"/>
                                    <w:left w:val="none" w:sz="0" w:space="0" w:color="auto"/>
                                    <w:bottom w:val="none" w:sz="0" w:space="0" w:color="auto"/>
                                    <w:right w:val="none" w:sz="0" w:space="0" w:color="auto"/>
                                  </w:divBdr>
                                  <w:divsChild>
                                    <w:div w:id="1712684742">
                                      <w:marLeft w:val="0"/>
                                      <w:marRight w:val="0"/>
                                      <w:marTop w:val="0"/>
                                      <w:marBottom w:val="0"/>
                                      <w:divBdr>
                                        <w:top w:val="none" w:sz="0" w:space="0" w:color="auto"/>
                                        <w:left w:val="none" w:sz="0" w:space="0" w:color="auto"/>
                                        <w:bottom w:val="none" w:sz="0" w:space="0" w:color="auto"/>
                                        <w:right w:val="none" w:sz="0" w:space="0" w:color="auto"/>
                                      </w:divBdr>
                                      <w:divsChild>
                                        <w:div w:id="658732857">
                                          <w:marLeft w:val="0"/>
                                          <w:marRight w:val="0"/>
                                          <w:marTop w:val="0"/>
                                          <w:marBottom w:val="0"/>
                                          <w:divBdr>
                                            <w:top w:val="none" w:sz="0" w:space="0" w:color="auto"/>
                                            <w:left w:val="none" w:sz="0" w:space="0" w:color="auto"/>
                                            <w:bottom w:val="none" w:sz="0" w:space="0" w:color="auto"/>
                                            <w:right w:val="none" w:sz="0" w:space="0" w:color="auto"/>
                                          </w:divBdr>
                                          <w:divsChild>
                                            <w:div w:id="15529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81519">
      <w:bodyDiv w:val="1"/>
      <w:marLeft w:val="0"/>
      <w:marRight w:val="0"/>
      <w:marTop w:val="0"/>
      <w:marBottom w:val="0"/>
      <w:divBdr>
        <w:top w:val="none" w:sz="0" w:space="0" w:color="auto"/>
        <w:left w:val="none" w:sz="0" w:space="0" w:color="auto"/>
        <w:bottom w:val="none" w:sz="0" w:space="0" w:color="auto"/>
        <w:right w:val="none" w:sz="0" w:space="0" w:color="auto"/>
      </w:divBdr>
      <w:divsChild>
        <w:div w:id="1156647991">
          <w:marLeft w:val="0"/>
          <w:marRight w:val="0"/>
          <w:marTop w:val="0"/>
          <w:marBottom w:val="0"/>
          <w:divBdr>
            <w:top w:val="none" w:sz="0" w:space="0" w:color="auto"/>
            <w:left w:val="none" w:sz="0" w:space="0" w:color="auto"/>
            <w:bottom w:val="none" w:sz="0" w:space="0" w:color="auto"/>
            <w:right w:val="none" w:sz="0" w:space="0" w:color="auto"/>
          </w:divBdr>
          <w:divsChild>
            <w:div w:id="567963491">
              <w:marLeft w:val="0"/>
              <w:marRight w:val="0"/>
              <w:marTop w:val="0"/>
              <w:marBottom w:val="0"/>
              <w:divBdr>
                <w:top w:val="none" w:sz="0" w:space="0" w:color="auto"/>
                <w:left w:val="none" w:sz="0" w:space="0" w:color="auto"/>
                <w:bottom w:val="none" w:sz="0" w:space="0" w:color="auto"/>
                <w:right w:val="none" w:sz="0" w:space="0" w:color="auto"/>
              </w:divBdr>
              <w:divsChild>
                <w:div w:id="485824554">
                  <w:marLeft w:val="0"/>
                  <w:marRight w:val="0"/>
                  <w:marTop w:val="0"/>
                  <w:marBottom w:val="0"/>
                  <w:divBdr>
                    <w:top w:val="none" w:sz="0" w:space="0" w:color="auto"/>
                    <w:left w:val="none" w:sz="0" w:space="0" w:color="auto"/>
                    <w:bottom w:val="none" w:sz="0" w:space="0" w:color="auto"/>
                    <w:right w:val="none" w:sz="0" w:space="0" w:color="auto"/>
                  </w:divBdr>
                  <w:divsChild>
                    <w:div w:id="421797827">
                      <w:marLeft w:val="120"/>
                      <w:marRight w:val="120"/>
                      <w:marTop w:val="0"/>
                      <w:marBottom w:val="0"/>
                      <w:divBdr>
                        <w:top w:val="none" w:sz="0" w:space="0" w:color="auto"/>
                        <w:left w:val="none" w:sz="0" w:space="0" w:color="auto"/>
                        <w:bottom w:val="none" w:sz="0" w:space="0" w:color="auto"/>
                        <w:right w:val="none" w:sz="0" w:space="0" w:color="auto"/>
                      </w:divBdr>
                      <w:divsChild>
                        <w:div w:id="1171873519">
                          <w:marLeft w:val="0"/>
                          <w:marRight w:val="0"/>
                          <w:marTop w:val="0"/>
                          <w:marBottom w:val="0"/>
                          <w:divBdr>
                            <w:top w:val="none" w:sz="0" w:space="0" w:color="auto"/>
                            <w:left w:val="none" w:sz="0" w:space="0" w:color="auto"/>
                            <w:bottom w:val="none" w:sz="0" w:space="0" w:color="auto"/>
                            <w:right w:val="none" w:sz="0" w:space="0" w:color="auto"/>
                          </w:divBdr>
                          <w:divsChild>
                            <w:div w:id="672683696">
                              <w:marLeft w:val="0"/>
                              <w:marRight w:val="0"/>
                              <w:marTop w:val="0"/>
                              <w:marBottom w:val="0"/>
                              <w:divBdr>
                                <w:top w:val="none" w:sz="0" w:space="0" w:color="auto"/>
                                <w:left w:val="none" w:sz="0" w:space="0" w:color="auto"/>
                                <w:bottom w:val="none" w:sz="0" w:space="0" w:color="auto"/>
                                <w:right w:val="none" w:sz="0" w:space="0" w:color="auto"/>
                              </w:divBdr>
                              <w:divsChild>
                                <w:div w:id="1735854478">
                                  <w:marLeft w:val="0"/>
                                  <w:marRight w:val="0"/>
                                  <w:marTop w:val="0"/>
                                  <w:marBottom w:val="0"/>
                                  <w:divBdr>
                                    <w:top w:val="none" w:sz="0" w:space="0" w:color="auto"/>
                                    <w:left w:val="none" w:sz="0" w:space="0" w:color="auto"/>
                                    <w:bottom w:val="none" w:sz="0" w:space="0" w:color="auto"/>
                                    <w:right w:val="none" w:sz="0" w:space="0" w:color="auto"/>
                                  </w:divBdr>
                                  <w:divsChild>
                                    <w:div w:id="1013529437">
                                      <w:marLeft w:val="0"/>
                                      <w:marRight w:val="0"/>
                                      <w:marTop w:val="0"/>
                                      <w:marBottom w:val="0"/>
                                      <w:divBdr>
                                        <w:top w:val="none" w:sz="0" w:space="0" w:color="auto"/>
                                        <w:left w:val="none" w:sz="0" w:space="0" w:color="auto"/>
                                        <w:bottom w:val="none" w:sz="0" w:space="0" w:color="auto"/>
                                        <w:right w:val="none" w:sz="0" w:space="0" w:color="auto"/>
                                      </w:divBdr>
                                      <w:divsChild>
                                        <w:div w:id="1389184006">
                                          <w:marLeft w:val="0"/>
                                          <w:marRight w:val="0"/>
                                          <w:marTop w:val="0"/>
                                          <w:marBottom w:val="0"/>
                                          <w:divBdr>
                                            <w:top w:val="none" w:sz="0" w:space="0" w:color="auto"/>
                                            <w:left w:val="none" w:sz="0" w:space="0" w:color="auto"/>
                                            <w:bottom w:val="none" w:sz="0" w:space="0" w:color="auto"/>
                                            <w:right w:val="none" w:sz="0" w:space="0" w:color="auto"/>
                                          </w:divBdr>
                                          <w:divsChild>
                                            <w:div w:id="8508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326998">
      <w:bodyDiv w:val="1"/>
      <w:marLeft w:val="0"/>
      <w:marRight w:val="0"/>
      <w:marTop w:val="0"/>
      <w:marBottom w:val="0"/>
      <w:divBdr>
        <w:top w:val="none" w:sz="0" w:space="0" w:color="auto"/>
        <w:left w:val="none" w:sz="0" w:space="0" w:color="auto"/>
        <w:bottom w:val="none" w:sz="0" w:space="0" w:color="auto"/>
        <w:right w:val="none" w:sz="0" w:space="0" w:color="auto"/>
      </w:divBdr>
      <w:divsChild>
        <w:div w:id="648827637">
          <w:marLeft w:val="0"/>
          <w:marRight w:val="0"/>
          <w:marTop w:val="0"/>
          <w:marBottom w:val="0"/>
          <w:divBdr>
            <w:top w:val="none" w:sz="0" w:space="0" w:color="auto"/>
            <w:left w:val="none" w:sz="0" w:space="0" w:color="auto"/>
            <w:bottom w:val="none" w:sz="0" w:space="0" w:color="auto"/>
            <w:right w:val="none" w:sz="0" w:space="0" w:color="auto"/>
          </w:divBdr>
          <w:divsChild>
            <w:div w:id="1304963449">
              <w:marLeft w:val="0"/>
              <w:marRight w:val="0"/>
              <w:marTop w:val="0"/>
              <w:marBottom w:val="0"/>
              <w:divBdr>
                <w:top w:val="none" w:sz="0" w:space="0" w:color="auto"/>
                <w:left w:val="none" w:sz="0" w:space="0" w:color="auto"/>
                <w:bottom w:val="none" w:sz="0" w:space="0" w:color="auto"/>
                <w:right w:val="none" w:sz="0" w:space="0" w:color="auto"/>
              </w:divBdr>
              <w:divsChild>
                <w:div w:id="699472743">
                  <w:marLeft w:val="0"/>
                  <w:marRight w:val="0"/>
                  <w:marTop w:val="0"/>
                  <w:marBottom w:val="0"/>
                  <w:divBdr>
                    <w:top w:val="none" w:sz="0" w:space="0" w:color="auto"/>
                    <w:left w:val="none" w:sz="0" w:space="0" w:color="auto"/>
                    <w:bottom w:val="none" w:sz="0" w:space="0" w:color="auto"/>
                    <w:right w:val="none" w:sz="0" w:space="0" w:color="auto"/>
                  </w:divBdr>
                  <w:divsChild>
                    <w:div w:id="65500800">
                      <w:marLeft w:val="120"/>
                      <w:marRight w:val="120"/>
                      <w:marTop w:val="0"/>
                      <w:marBottom w:val="0"/>
                      <w:divBdr>
                        <w:top w:val="none" w:sz="0" w:space="0" w:color="auto"/>
                        <w:left w:val="none" w:sz="0" w:space="0" w:color="auto"/>
                        <w:bottom w:val="none" w:sz="0" w:space="0" w:color="auto"/>
                        <w:right w:val="none" w:sz="0" w:space="0" w:color="auto"/>
                      </w:divBdr>
                      <w:divsChild>
                        <w:div w:id="378825102">
                          <w:marLeft w:val="0"/>
                          <w:marRight w:val="0"/>
                          <w:marTop w:val="0"/>
                          <w:marBottom w:val="0"/>
                          <w:divBdr>
                            <w:top w:val="none" w:sz="0" w:space="0" w:color="auto"/>
                            <w:left w:val="none" w:sz="0" w:space="0" w:color="auto"/>
                            <w:bottom w:val="none" w:sz="0" w:space="0" w:color="auto"/>
                            <w:right w:val="none" w:sz="0" w:space="0" w:color="auto"/>
                          </w:divBdr>
                          <w:divsChild>
                            <w:div w:id="791486633">
                              <w:marLeft w:val="0"/>
                              <w:marRight w:val="0"/>
                              <w:marTop w:val="0"/>
                              <w:marBottom w:val="0"/>
                              <w:divBdr>
                                <w:top w:val="none" w:sz="0" w:space="0" w:color="auto"/>
                                <w:left w:val="none" w:sz="0" w:space="0" w:color="auto"/>
                                <w:bottom w:val="none" w:sz="0" w:space="0" w:color="auto"/>
                                <w:right w:val="none" w:sz="0" w:space="0" w:color="auto"/>
                              </w:divBdr>
                              <w:divsChild>
                                <w:div w:id="1438912541">
                                  <w:marLeft w:val="0"/>
                                  <w:marRight w:val="0"/>
                                  <w:marTop w:val="0"/>
                                  <w:marBottom w:val="0"/>
                                  <w:divBdr>
                                    <w:top w:val="none" w:sz="0" w:space="0" w:color="auto"/>
                                    <w:left w:val="none" w:sz="0" w:space="0" w:color="auto"/>
                                    <w:bottom w:val="none" w:sz="0" w:space="0" w:color="auto"/>
                                    <w:right w:val="none" w:sz="0" w:space="0" w:color="auto"/>
                                  </w:divBdr>
                                  <w:divsChild>
                                    <w:div w:id="1945072090">
                                      <w:marLeft w:val="0"/>
                                      <w:marRight w:val="0"/>
                                      <w:marTop w:val="0"/>
                                      <w:marBottom w:val="0"/>
                                      <w:divBdr>
                                        <w:top w:val="none" w:sz="0" w:space="0" w:color="auto"/>
                                        <w:left w:val="none" w:sz="0" w:space="0" w:color="auto"/>
                                        <w:bottom w:val="none" w:sz="0" w:space="0" w:color="auto"/>
                                        <w:right w:val="none" w:sz="0" w:space="0" w:color="auto"/>
                                      </w:divBdr>
                                      <w:divsChild>
                                        <w:div w:id="1508323995">
                                          <w:marLeft w:val="0"/>
                                          <w:marRight w:val="0"/>
                                          <w:marTop w:val="0"/>
                                          <w:marBottom w:val="0"/>
                                          <w:divBdr>
                                            <w:top w:val="none" w:sz="0" w:space="0" w:color="auto"/>
                                            <w:left w:val="none" w:sz="0" w:space="0" w:color="auto"/>
                                            <w:bottom w:val="none" w:sz="0" w:space="0" w:color="auto"/>
                                            <w:right w:val="none" w:sz="0" w:space="0" w:color="auto"/>
                                          </w:divBdr>
                                          <w:divsChild>
                                            <w:div w:id="20353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586378">
      <w:bodyDiv w:val="1"/>
      <w:marLeft w:val="0"/>
      <w:marRight w:val="0"/>
      <w:marTop w:val="0"/>
      <w:marBottom w:val="0"/>
      <w:divBdr>
        <w:top w:val="none" w:sz="0" w:space="0" w:color="auto"/>
        <w:left w:val="none" w:sz="0" w:space="0" w:color="auto"/>
        <w:bottom w:val="none" w:sz="0" w:space="0" w:color="auto"/>
        <w:right w:val="none" w:sz="0" w:space="0" w:color="auto"/>
      </w:divBdr>
      <w:divsChild>
        <w:div w:id="268198673">
          <w:marLeft w:val="0"/>
          <w:marRight w:val="0"/>
          <w:marTop w:val="0"/>
          <w:marBottom w:val="0"/>
          <w:divBdr>
            <w:top w:val="none" w:sz="0" w:space="0" w:color="auto"/>
            <w:left w:val="none" w:sz="0" w:space="0" w:color="auto"/>
            <w:bottom w:val="none" w:sz="0" w:space="0" w:color="auto"/>
            <w:right w:val="none" w:sz="0" w:space="0" w:color="auto"/>
          </w:divBdr>
          <w:divsChild>
            <w:div w:id="1025248110">
              <w:marLeft w:val="0"/>
              <w:marRight w:val="0"/>
              <w:marTop w:val="0"/>
              <w:marBottom w:val="0"/>
              <w:divBdr>
                <w:top w:val="none" w:sz="0" w:space="0" w:color="auto"/>
                <w:left w:val="none" w:sz="0" w:space="0" w:color="auto"/>
                <w:bottom w:val="none" w:sz="0" w:space="0" w:color="auto"/>
                <w:right w:val="none" w:sz="0" w:space="0" w:color="auto"/>
              </w:divBdr>
              <w:divsChild>
                <w:div w:id="855581566">
                  <w:marLeft w:val="0"/>
                  <w:marRight w:val="0"/>
                  <w:marTop w:val="0"/>
                  <w:marBottom w:val="0"/>
                  <w:divBdr>
                    <w:top w:val="none" w:sz="0" w:space="0" w:color="auto"/>
                    <w:left w:val="none" w:sz="0" w:space="0" w:color="auto"/>
                    <w:bottom w:val="none" w:sz="0" w:space="0" w:color="auto"/>
                    <w:right w:val="none" w:sz="0" w:space="0" w:color="auto"/>
                  </w:divBdr>
                  <w:divsChild>
                    <w:div w:id="1617910385">
                      <w:marLeft w:val="120"/>
                      <w:marRight w:val="120"/>
                      <w:marTop w:val="0"/>
                      <w:marBottom w:val="0"/>
                      <w:divBdr>
                        <w:top w:val="none" w:sz="0" w:space="0" w:color="auto"/>
                        <w:left w:val="none" w:sz="0" w:space="0" w:color="auto"/>
                        <w:bottom w:val="none" w:sz="0" w:space="0" w:color="auto"/>
                        <w:right w:val="none" w:sz="0" w:space="0" w:color="auto"/>
                      </w:divBdr>
                      <w:divsChild>
                        <w:div w:id="1336028789">
                          <w:marLeft w:val="0"/>
                          <w:marRight w:val="0"/>
                          <w:marTop w:val="0"/>
                          <w:marBottom w:val="0"/>
                          <w:divBdr>
                            <w:top w:val="none" w:sz="0" w:space="0" w:color="auto"/>
                            <w:left w:val="none" w:sz="0" w:space="0" w:color="auto"/>
                            <w:bottom w:val="none" w:sz="0" w:space="0" w:color="auto"/>
                            <w:right w:val="none" w:sz="0" w:space="0" w:color="auto"/>
                          </w:divBdr>
                          <w:divsChild>
                            <w:div w:id="1641887860">
                              <w:marLeft w:val="0"/>
                              <w:marRight w:val="0"/>
                              <w:marTop w:val="0"/>
                              <w:marBottom w:val="0"/>
                              <w:divBdr>
                                <w:top w:val="none" w:sz="0" w:space="0" w:color="auto"/>
                                <w:left w:val="none" w:sz="0" w:space="0" w:color="auto"/>
                                <w:bottom w:val="none" w:sz="0" w:space="0" w:color="auto"/>
                                <w:right w:val="none" w:sz="0" w:space="0" w:color="auto"/>
                              </w:divBdr>
                              <w:divsChild>
                                <w:div w:id="273708219">
                                  <w:marLeft w:val="0"/>
                                  <w:marRight w:val="0"/>
                                  <w:marTop w:val="0"/>
                                  <w:marBottom w:val="0"/>
                                  <w:divBdr>
                                    <w:top w:val="none" w:sz="0" w:space="0" w:color="auto"/>
                                    <w:left w:val="none" w:sz="0" w:space="0" w:color="auto"/>
                                    <w:bottom w:val="none" w:sz="0" w:space="0" w:color="auto"/>
                                    <w:right w:val="none" w:sz="0" w:space="0" w:color="auto"/>
                                  </w:divBdr>
                                  <w:divsChild>
                                    <w:div w:id="1545099577">
                                      <w:marLeft w:val="0"/>
                                      <w:marRight w:val="0"/>
                                      <w:marTop w:val="0"/>
                                      <w:marBottom w:val="0"/>
                                      <w:divBdr>
                                        <w:top w:val="none" w:sz="0" w:space="0" w:color="auto"/>
                                        <w:left w:val="none" w:sz="0" w:space="0" w:color="auto"/>
                                        <w:bottom w:val="none" w:sz="0" w:space="0" w:color="auto"/>
                                        <w:right w:val="none" w:sz="0" w:space="0" w:color="auto"/>
                                      </w:divBdr>
                                      <w:divsChild>
                                        <w:div w:id="2058622790">
                                          <w:marLeft w:val="0"/>
                                          <w:marRight w:val="0"/>
                                          <w:marTop w:val="0"/>
                                          <w:marBottom w:val="0"/>
                                          <w:divBdr>
                                            <w:top w:val="none" w:sz="0" w:space="0" w:color="auto"/>
                                            <w:left w:val="none" w:sz="0" w:space="0" w:color="auto"/>
                                            <w:bottom w:val="none" w:sz="0" w:space="0" w:color="auto"/>
                                            <w:right w:val="none" w:sz="0" w:space="0" w:color="auto"/>
                                          </w:divBdr>
                                          <w:divsChild>
                                            <w:div w:id="10778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1487">
      <w:bodyDiv w:val="1"/>
      <w:marLeft w:val="0"/>
      <w:marRight w:val="0"/>
      <w:marTop w:val="0"/>
      <w:marBottom w:val="0"/>
      <w:divBdr>
        <w:top w:val="none" w:sz="0" w:space="0" w:color="auto"/>
        <w:left w:val="none" w:sz="0" w:space="0" w:color="auto"/>
        <w:bottom w:val="none" w:sz="0" w:space="0" w:color="auto"/>
        <w:right w:val="none" w:sz="0" w:space="0" w:color="auto"/>
      </w:divBdr>
      <w:divsChild>
        <w:div w:id="1178616108">
          <w:marLeft w:val="0"/>
          <w:marRight w:val="0"/>
          <w:marTop w:val="0"/>
          <w:marBottom w:val="0"/>
          <w:divBdr>
            <w:top w:val="none" w:sz="0" w:space="0" w:color="auto"/>
            <w:left w:val="none" w:sz="0" w:space="0" w:color="auto"/>
            <w:bottom w:val="none" w:sz="0" w:space="0" w:color="auto"/>
            <w:right w:val="none" w:sz="0" w:space="0" w:color="auto"/>
          </w:divBdr>
          <w:divsChild>
            <w:div w:id="325206536">
              <w:marLeft w:val="0"/>
              <w:marRight w:val="0"/>
              <w:marTop w:val="0"/>
              <w:marBottom w:val="0"/>
              <w:divBdr>
                <w:top w:val="none" w:sz="0" w:space="0" w:color="auto"/>
                <w:left w:val="none" w:sz="0" w:space="0" w:color="auto"/>
                <w:bottom w:val="none" w:sz="0" w:space="0" w:color="auto"/>
                <w:right w:val="none" w:sz="0" w:space="0" w:color="auto"/>
              </w:divBdr>
              <w:divsChild>
                <w:div w:id="4065141">
                  <w:marLeft w:val="0"/>
                  <w:marRight w:val="0"/>
                  <w:marTop w:val="0"/>
                  <w:marBottom w:val="0"/>
                  <w:divBdr>
                    <w:top w:val="none" w:sz="0" w:space="0" w:color="auto"/>
                    <w:left w:val="none" w:sz="0" w:space="0" w:color="auto"/>
                    <w:bottom w:val="none" w:sz="0" w:space="0" w:color="auto"/>
                    <w:right w:val="none" w:sz="0" w:space="0" w:color="auto"/>
                  </w:divBdr>
                  <w:divsChild>
                    <w:div w:id="1224022525">
                      <w:marLeft w:val="120"/>
                      <w:marRight w:val="120"/>
                      <w:marTop w:val="0"/>
                      <w:marBottom w:val="0"/>
                      <w:divBdr>
                        <w:top w:val="none" w:sz="0" w:space="0" w:color="auto"/>
                        <w:left w:val="none" w:sz="0" w:space="0" w:color="auto"/>
                        <w:bottom w:val="none" w:sz="0" w:space="0" w:color="auto"/>
                        <w:right w:val="none" w:sz="0" w:space="0" w:color="auto"/>
                      </w:divBdr>
                      <w:divsChild>
                        <w:div w:id="1814910934">
                          <w:marLeft w:val="0"/>
                          <w:marRight w:val="0"/>
                          <w:marTop w:val="0"/>
                          <w:marBottom w:val="0"/>
                          <w:divBdr>
                            <w:top w:val="none" w:sz="0" w:space="0" w:color="auto"/>
                            <w:left w:val="none" w:sz="0" w:space="0" w:color="auto"/>
                            <w:bottom w:val="none" w:sz="0" w:space="0" w:color="auto"/>
                            <w:right w:val="none" w:sz="0" w:space="0" w:color="auto"/>
                          </w:divBdr>
                          <w:divsChild>
                            <w:div w:id="95640602">
                              <w:marLeft w:val="0"/>
                              <w:marRight w:val="0"/>
                              <w:marTop w:val="0"/>
                              <w:marBottom w:val="0"/>
                              <w:divBdr>
                                <w:top w:val="none" w:sz="0" w:space="0" w:color="auto"/>
                                <w:left w:val="none" w:sz="0" w:space="0" w:color="auto"/>
                                <w:bottom w:val="none" w:sz="0" w:space="0" w:color="auto"/>
                                <w:right w:val="none" w:sz="0" w:space="0" w:color="auto"/>
                              </w:divBdr>
                              <w:divsChild>
                                <w:div w:id="962615592">
                                  <w:marLeft w:val="0"/>
                                  <w:marRight w:val="0"/>
                                  <w:marTop w:val="0"/>
                                  <w:marBottom w:val="0"/>
                                  <w:divBdr>
                                    <w:top w:val="none" w:sz="0" w:space="0" w:color="auto"/>
                                    <w:left w:val="none" w:sz="0" w:space="0" w:color="auto"/>
                                    <w:bottom w:val="none" w:sz="0" w:space="0" w:color="auto"/>
                                    <w:right w:val="none" w:sz="0" w:space="0" w:color="auto"/>
                                  </w:divBdr>
                                  <w:divsChild>
                                    <w:div w:id="1922330490">
                                      <w:marLeft w:val="0"/>
                                      <w:marRight w:val="0"/>
                                      <w:marTop w:val="0"/>
                                      <w:marBottom w:val="0"/>
                                      <w:divBdr>
                                        <w:top w:val="none" w:sz="0" w:space="0" w:color="auto"/>
                                        <w:left w:val="none" w:sz="0" w:space="0" w:color="auto"/>
                                        <w:bottom w:val="none" w:sz="0" w:space="0" w:color="auto"/>
                                        <w:right w:val="none" w:sz="0" w:space="0" w:color="auto"/>
                                      </w:divBdr>
                                      <w:divsChild>
                                        <w:div w:id="538931071">
                                          <w:marLeft w:val="0"/>
                                          <w:marRight w:val="0"/>
                                          <w:marTop w:val="0"/>
                                          <w:marBottom w:val="0"/>
                                          <w:divBdr>
                                            <w:top w:val="none" w:sz="0" w:space="0" w:color="auto"/>
                                            <w:left w:val="none" w:sz="0" w:space="0" w:color="auto"/>
                                            <w:bottom w:val="none" w:sz="0" w:space="0" w:color="auto"/>
                                            <w:right w:val="none" w:sz="0" w:space="0" w:color="auto"/>
                                          </w:divBdr>
                                          <w:divsChild>
                                            <w:div w:id="2532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805848">
      <w:bodyDiv w:val="1"/>
      <w:marLeft w:val="0"/>
      <w:marRight w:val="0"/>
      <w:marTop w:val="0"/>
      <w:marBottom w:val="0"/>
      <w:divBdr>
        <w:top w:val="none" w:sz="0" w:space="0" w:color="auto"/>
        <w:left w:val="none" w:sz="0" w:space="0" w:color="auto"/>
        <w:bottom w:val="none" w:sz="0" w:space="0" w:color="auto"/>
        <w:right w:val="none" w:sz="0" w:space="0" w:color="auto"/>
      </w:divBdr>
      <w:divsChild>
        <w:div w:id="1162506807">
          <w:marLeft w:val="0"/>
          <w:marRight w:val="0"/>
          <w:marTop w:val="0"/>
          <w:marBottom w:val="0"/>
          <w:divBdr>
            <w:top w:val="none" w:sz="0" w:space="0" w:color="auto"/>
            <w:left w:val="none" w:sz="0" w:space="0" w:color="auto"/>
            <w:bottom w:val="none" w:sz="0" w:space="0" w:color="auto"/>
            <w:right w:val="none" w:sz="0" w:space="0" w:color="auto"/>
          </w:divBdr>
          <w:divsChild>
            <w:div w:id="2054305667">
              <w:marLeft w:val="0"/>
              <w:marRight w:val="0"/>
              <w:marTop w:val="0"/>
              <w:marBottom w:val="0"/>
              <w:divBdr>
                <w:top w:val="none" w:sz="0" w:space="0" w:color="auto"/>
                <w:left w:val="none" w:sz="0" w:space="0" w:color="auto"/>
                <w:bottom w:val="none" w:sz="0" w:space="0" w:color="auto"/>
                <w:right w:val="none" w:sz="0" w:space="0" w:color="auto"/>
              </w:divBdr>
              <w:divsChild>
                <w:div w:id="20867182">
                  <w:marLeft w:val="0"/>
                  <w:marRight w:val="0"/>
                  <w:marTop w:val="0"/>
                  <w:marBottom w:val="0"/>
                  <w:divBdr>
                    <w:top w:val="none" w:sz="0" w:space="0" w:color="auto"/>
                    <w:left w:val="none" w:sz="0" w:space="0" w:color="auto"/>
                    <w:bottom w:val="none" w:sz="0" w:space="0" w:color="auto"/>
                    <w:right w:val="none" w:sz="0" w:space="0" w:color="auto"/>
                  </w:divBdr>
                  <w:divsChild>
                    <w:div w:id="1314720785">
                      <w:marLeft w:val="120"/>
                      <w:marRight w:val="120"/>
                      <w:marTop w:val="0"/>
                      <w:marBottom w:val="0"/>
                      <w:divBdr>
                        <w:top w:val="none" w:sz="0" w:space="0" w:color="auto"/>
                        <w:left w:val="none" w:sz="0" w:space="0" w:color="auto"/>
                        <w:bottom w:val="none" w:sz="0" w:space="0" w:color="auto"/>
                        <w:right w:val="none" w:sz="0" w:space="0" w:color="auto"/>
                      </w:divBdr>
                      <w:divsChild>
                        <w:div w:id="426005302">
                          <w:marLeft w:val="0"/>
                          <w:marRight w:val="0"/>
                          <w:marTop w:val="0"/>
                          <w:marBottom w:val="0"/>
                          <w:divBdr>
                            <w:top w:val="none" w:sz="0" w:space="0" w:color="auto"/>
                            <w:left w:val="none" w:sz="0" w:space="0" w:color="auto"/>
                            <w:bottom w:val="none" w:sz="0" w:space="0" w:color="auto"/>
                            <w:right w:val="none" w:sz="0" w:space="0" w:color="auto"/>
                          </w:divBdr>
                          <w:divsChild>
                            <w:div w:id="2131822293">
                              <w:marLeft w:val="0"/>
                              <w:marRight w:val="0"/>
                              <w:marTop w:val="0"/>
                              <w:marBottom w:val="0"/>
                              <w:divBdr>
                                <w:top w:val="none" w:sz="0" w:space="0" w:color="auto"/>
                                <w:left w:val="none" w:sz="0" w:space="0" w:color="auto"/>
                                <w:bottom w:val="none" w:sz="0" w:space="0" w:color="auto"/>
                                <w:right w:val="none" w:sz="0" w:space="0" w:color="auto"/>
                              </w:divBdr>
                              <w:divsChild>
                                <w:div w:id="1365668378">
                                  <w:marLeft w:val="0"/>
                                  <w:marRight w:val="0"/>
                                  <w:marTop w:val="0"/>
                                  <w:marBottom w:val="0"/>
                                  <w:divBdr>
                                    <w:top w:val="none" w:sz="0" w:space="0" w:color="auto"/>
                                    <w:left w:val="none" w:sz="0" w:space="0" w:color="auto"/>
                                    <w:bottom w:val="none" w:sz="0" w:space="0" w:color="auto"/>
                                    <w:right w:val="none" w:sz="0" w:space="0" w:color="auto"/>
                                  </w:divBdr>
                                  <w:divsChild>
                                    <w:div w:id="2039894671">
                                      <w:marLeft w:val="0"/>
                                      <w:marRight w:val="0"/>
                                      <w:marTop w:val="0"/>
                                      <w:marBottom w:val="0"/>
                                      <w:divBdr>
                                        <w:top w:val="none" w:sz="0" w:space="0" w:color="auto"/>
                                        <w:left w:val="none" w:sz="0" w:space="0" w:color="auto"/>
                                        <w:bottom w:val="none" w:sz="0" w:space="0" w:color="auto"/>
                                        <w:right w:val="none" w:sz="0" w:space="0" w:color="auto"/>
                                      </w:divBdr>
                                      <w:divsChild>
                                        <w:div w:id="1610625791">
                                          <w:marLeft w:val="0"/>
                                          <w:marRight w:val="0"/>
                                          <w:marTop w:val="0"/>
                                          <w:marBottom w:val="0"/>
                                          <w:divBdr>
                                            <w:top w:val="none" w:sz="0" w:space="0" w:color="auto"/>
                                            <w:left w:val="none" w:sz="0" w:space="0" w:color="auto"/>
                                            <w:bottom w:val="none" w:sz="0" w:space="0" w:color="auto"/>
                                            <w:right w:val="none" w:sz="0" w:space="0" w:color="auto"/>
                                          </w:divBdr>
                                          <w:divsChild>
                                            <w:div w:id="204525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709642">
      <w:bodyDiv w:val="1"/>
      <w:marLeft w:val="0"/>
      <w:marRight w:val="0"/>
      <w:marTop w:val="0"/>
      <w:marBottom w:val="0"/>
      <w:divBdr>
        <w:top w:val="none" w:sz="0" w:space="0" w:color="auto"/>
        <w:left w:val="none" w:sz="0" w:space="0" w:color="auto"/>
        <w:bottom w:val="none" w:sz="0" w:space="0" w:color="auto"/>
        <w:right w:val="none" w:sz="0" w:space="0" w:color="auto"/>
      </w:divBdr>
      <w:divsChild>
        <w:div w:id="44569387">
          <w:marLeft w:val="0"/>
          <w:marRight w:val="0"/>
          <w:marTop w:val="0"/>
          <w:marBottom w:val="0"/>
          <w:divBdr>
            <w:top w:val="none" w:sz="0" w:space="0" w:color="auto"/>
            <w:left w:val="none" w:sz="0" w:space="0" w:color="auto"/>
            <w:bottom w:val="none" w:sz="0" w:space="0" w:color="auto"/>
            <w:right w:val="none" w:sz="0" w:space="0" w:color="auto"/>
          </w:divBdr>
          <w:divsChild>
            <w:div w:id="1946157109">
              <w:marLeft w:val="0"/>
              <w:marRight w:val="0"/>
              <w:marTop w:val="0"/>
              <w:marBottom w:val="0"/>
              <w:divBdr>
                <w:top w:val="none" w:sz="0" w:space="0" w:color="auto"/>
                <w:left w:val="none" w:sz="0" w:space="0" w:color="auto"/>
                <w:bottom w:val="none" w:sz="0" w:space="0" w:color="auto"/>
                <w:right w:val="none" w:sz="0" w:space="0" w:color="auto"/>
              </w:divBdr>
              <w:divsChild>
                <w:div w:id="881744915">
                  <w:marLeft w:val="0"/>
                  <w:marRight w:val="0"/>
                  <w:marTop w:val="0"/>
                  <w:marBottom w:val="0"/>
                  <w:divBdr>
                    <w:top w:val="none" w:sz="0" w:space="0" w:color="auto"/>
                    <w:left w:val="none" w:sz="0" w:space="0" w:color="auto"/>
                    <w:bottom w:val="none" w:sz="0" w:space="0" w:color="auto"/>
                    <w:right w:val="none" w:sz="0" w:space="0" w:color="auto"/>
                  </w:divBdr>
                  <w:divsChild>
                    <w:div w:id="878277178">
                      <w:marLeft w:val="120"/>
                      <w:marRight w:val="120"/>
                      <w:marTop w:val="0"/>
                      <w:marBottom w:val="0"/>
                      <w:divBdr>
                        <w:top w:val="none" w:sz="0" w:space="0" w:color="auto"/>
                        <w:left w:val="none" w:sz="0" w:space="0" w:color="auto"/>
                        <w:bottom w:val="none" w:sz="0" w:space="0" w:color="auto"/>
                        <w:right w:val="none" w:sz="0" w:space="0" w:color="auto"/>
                      </w:divBdr>
                      <w:divsChild>
                        <w:div w:id="1562981441">
                          <w:marLeft w:val="0"/>
                          <w:marRight w:val="0"/>
                          <w:marTop w:val="0"/>
                          <w:marBottom w:val="0"/>
                          <w:divBdr>
                            <w:top w:val="none" w:sz="0" w:space="0" w:color="auto"/>
                            <w:left w:val="none" w:sz="0" w:space="0" w:color="auto"/>
                            <w:bottom w:val="none" w:sz="0" w:space="0" w:color="auto"/>
                            <w:right w:val="none" w:sz="0" w:space="0" w:color="auto"/>
                          </w:divBdr>
                          <w:divsChild>
                            <w:div w:id="1497308942">
                              <w:marLeft w:val="0"/>
                              <w:marRight w:val="0"/>
                              <w:marTop w:val="0"/>
                              <w:marBottom w:val="0"/>
                              <w:divBdr>
                                <w:top w:val="none" w:sz="0" w:space="0" w:color="auto"/>
                                <w:left w:val="none" w:sz="0" w:space="0" w:color="auto"/>
                                <w:bottom w:val="none" w:sz="0" w:space="0" w:color="auto"/>
                                <w:right w:val="none" w:sz="0" w:space="0" w:color="auto"/>
                              </w:divBdr>
                              <w:divsChild>
                                <w:div w:id="89859394">
                                  <w:marLeft w:val="0"/>
                                  <w:marRight w:val="0"/>
                                  <w:marTop w:val="0"/>
                                  <w:marBottom w:val="0"/>
                                  <w:divBdr>
                                    <w:top w:val="none" w:sz="0" w:space="0" w:color="auto"/>
                                    <w:left w:val="none" w:sz="0" w:space="0" w:color="auto"/>
                                    <w:bottom w:val="none" w:sz="0" w:space="0" w:color="auto"/>
                                    <w:right w:val="none" w:sz="0" w:space="0" w:color="auto"/>
                                  </w:divBdr>
                                  <w:divsChild>
                                    <w:div w:id="1787038023">
                                      <w:marLeft w:val="0"/>
                                      <w:marRight w:val="0"/>
                                      <w:marTop w:val="0"/>
                                      <w:marBottom w:val="0"/>
                                      <w:divBdr>
                                        <w:top w:val="none" w:sz="0" w:space="0" w:color="auto"/>
                                        <w:left w:val="none" w:sz="0" w:space="0" w:color="auto"/>
                                        <w:bottom w:val="none" w:sz="0" w:space="0" w:color="auto"/>
                                        <w:right w:val="none" w:sz="0" w:space="0" w:color="auto"/>
                                      </w:divBdr>
                                      <w:divsChild>
                                        <w:div w:id="605430996">
                                          <w:marLeft w:val="0"/>
                                          <w:marRight w:val="0"/>
                                          <w:marTop w:val="0"/>
                                          <w:marBottom w:val="0"/>
                                          <w:divBdr>
                                            <w:top w:val="none" w:sz="0" w:space="0" w:color="auto"/>
                                            <w:left w:val="none" w:sz="0" w:space="0" w:color="auto"/>
                                            <w:bottom w:val="none" w:sz="0" w:space="0" w:color="auto"/>
                                            <w:right w:val="none" w:sz="0" w:space="0" w:color="auto"/>
                                          </w:divBdr>
                                          <w:divsChild>
                                            <w:div w:id="14699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561763">
      <w:bodyDiv w:val="1"/>
      <w:marLeft w:val="0"/>
      <w:marRight w:val="0"/>
      <w:marTop w:val="0"/>
      <w:marBottom w:val="0"/>
      <w:divBdr>
        <w:top w:val="none" w:sz="0" w:space="0" w:color="auto"/>
        <w:left w:val="none" w:sz="0" w:space="0" w:color="auto"/>
        <w:bottom w:val="none" w:sz="0" w:space="0" w:color="auto"/>
        <w:right w:val="none" w:sz="0" w:space="0" w:color="auto"/>
      </w:divBdr>
      <w:divsChild>
        <w:div w:id="948241120">
          <w:marLeft w:val="0"/>
          <w:marRight w:val="0"/>
          <w:marTop w:val="0"/>
          <w:marBottom w:val="0"/>
          <w:divBdr>
            <w:top w:val="none" w:sz="0" w:space="0" w:color="auto"/>
            <w:left w:val="none" w:sz="0" w:space="0" w:color="auto"/>
            <w:bottom w:val="none" w:sz="0" w:space="0" w:color="auto"/>
            <w:right w:val="none" w:sz="0" w:space="0" w:color="auto"/>
          </w:divBdr>
          <w:divsChild>
            <w:div w:id="263156348">
              <w:marLeft w:val="0"/>
              <w:marRight w:val="0"/>
              <w:marTop w:val="0"/>
              <w:marBottom w:val="0"/>
              <w:divBdr>
                <w:top w:val="none" w:sz="0" w:space="0" w:color="auto"/>
                <w:left w:val="none" w:sz="0" w:space="0" w:color="auto"/>
                <w:bottom w:val="none" w:sz="0" w:space="0" w:color="auto"/>
                <w:right w:val="none" w:sz="0" w:space="0" w:color="auto"/>
              </w:divBdr>
              <w:divsChild>
                <w:div w:id="1590890551">
                  <w:marLeft w:val="0"/>
                  <w:marRight w:val="0"/>
                  <w:marTop w:val="0"/>
                  <w:marBottom w:val="0"/>
                  <w:divBdr>
                    <w:top w:val="none" w:sz="0" w:space="0" w:color="auto"/>
                    <w:left w:val="none" w:sz="0" w:space="0" w:color="auto"/>
                    <w:bottom w:val="none" w:sz="0" w:space="0" w:color="auto"/>
                    <w:right w:val="none" w:sz="0" w:space="0" w:color="auto"/>
                  </w:divBdr>
                  <w:divsChild>
                    <w:div w:id="1727794426">
                      <w:marLeft w:val="120"/>
                      <w:marRight w:val="120"/>
                      <w:marTop w:val="0"/>
                      <w:marBottom w:val="0"/>
                      <w:divBdr>
                        <w:top w:val="none" w:sz="0" w:space="0" w:color="auto"/>
                        <w:left w:val="none" w:sz="0" w:space="0" w:color="auto"/>
                        <w:bottom w:val="none" w:sz="0" w:space="0" w:color="auto"/>
                        <w:right w:val="none" w:sz="0" w:space="0" w:color="auto"/>
                      </w:divBdr>
                      <w:divsChild>
                        <w:div w:id="1460756436">
                          <w:marLeft w:val="0"/>
                          <w:marRight w:val="0"/>
                          <w:marTop w:val="0"/>
                          <w:marBottom w:val="0"/>
                          <w:divBdr>
                            <w:top w:val="none" w:sz="0" w:space="0" w:color="auto"/>
                            <w:left w:val="none" w:sz="0" w:space="0" w:color="auto"/>
                            <w:bottom w:val="none" w:sz="0" w:space="0" w:color="auto"/>
                            <w:right w:val="none" w:sz="0" w:space="0" w:color="auto"/>
                          </w:divBdr>
                          <w:divsChild>
                            <w:div w:id="938413309">
                              <w:marLeft w:val="0"/>
                              <w:marRight w:val="0"/>
                              <w:marTop w:val="0"/>
                              <w:marBottom w:val="0"/>
                              <w:divBdr>
                                <w:top w:val="none" w:sz="0" w:space="0" w:color="auto"/>
                                <w:left w:val="none" w:sz="0" w:space="0" w:color="auto"/>
                                <w:bottom w:val="none" w:sz="0" w:space="0" w:color="auto"/>
                                <w:right w:val="none" w:sz="0" w:space="0" w:color="auto"/>
                              </w:divBdr>
                              <w:divsChild>
                                <w:div w:id="1497845840">
                                  <w:marLeft w:val="0"/>
                                  <w:marRight w:val="0"/>
                                  <w:marTop w:val="0"/>
                                  <w:marBottom w:val="0"/>
                                  <w:divBdr>
                                    <w:top w:val="none" w:sz="0" w:space="0" w:color="auto"/>
                                    <w:left w:val="none" w:sz="0" w:space="0" w:color="auto"/>
                                    <w:bottom w:val="none" w:sz="0" w:space="0" w:color="auto"/>
                                    <w:right w:val="none" w:sz="0" w:space="0" w:color="auto"/>
                                  </w:divBdr>
                                  <w:divsChild>
                                    <w:div w:id="458381063">
                                      <w:marLeft w:val="0"/>
                                      <w:marRight w:val="0"/>
                                      <w:marTop w:val="0"/>
                                      <w:marBottom w:val="0"/>
                                      <w:divBdr>
                                        <w:top w:val="none" w:sz="0" w:space="0" w:color="auto"/>
                                        <w:left w:val="none" w:sz="0" w:space="0" w:color="auto"/>
                                        <w:bottom w:val="none" w:sz="0" w:space="0" w:color="auto"/>
                                        <w:right w:val="none" w:sz="0" w:space="0" w:color="auto"/>
                                      </w:divBdr>
                                      <w:divsChild>
                                        <w:div w:id="1365598028">
                                          <w:marLeft w:val="0"/>
                                          <w:marRight w:val="0"/>
                                          <w:marTop w:val="0"/>
                                          <w:marBottom w:val="0"/>
                                          <w:divBdr>
                                            <w:top w:val="none" w:sz="0" w:space="0" w:color="auto"/>
                                            <w:left w:val="none" w:sz="0" w:space="0" w:color="auto"/>
                                            <w:bottom w:val="none" w:sz="0" w:space="0" w:color="auto"/>
                                            <w:right w:val="none" w:sz="0" w:space="0" w:color="auto"/>
                                          </w:divBdr>
                                          <w:divsChild>
                                            <w:div w:id="2875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087324">
      <w:bodyDiv w:val="1"/>
      <w:marLeft w:val="0"/>
      <w:marRight w:val="0"/>
      <w:marTop w:val="0"/>
      <w:marBottom w:val="0"/>
      <w:divBdr>
        <w:top w:val="none" w:sz="0" w:space="0" w:color="auto"/>
        <w:left w:val="none" w:sz="0" w:space="0" w:color="auto"/>
        <w:bottom w:val="none" w:sz="0" w:space="0" w:color="auto"/>
        <w:right w:val="none" w:sz="0" w:space="0" w:color="auto"/>
      </w:divBdr>
      <w:divsChild>
        <w:div w:id="1823694587">
          <w:marLeft w:val="0"/>
          <w:marRight w:val="0"/>
          <w:marTop w:val="0"/>
          <w:marBottom w:val="0"/>
          <w:divBdr>
            <w:top w:val="none" w:sz="0" w:space="0" w:color="auto"/>
            <w:left w:val="none" w:sz="0" w:space="0" w:color="auto"/>
            <w:bottom w:val="none" w:sz="0" w:space="0" w:color="auto"/>
            <w:right w:val="none" w:sz="0" w:space="0" w:color="auto"/>
          </w:divBdr>
          <w:divsChild>
            <w:div w:id="1939411402">
              <w:marLeft w:val="0"/>
              <w:marRight w:val="0"/>
              <w:marTop w:val="0"/>
              <w:marBottom w:val="0"/>
              <w:divBdr>
                <w:top w:val="none" w:sz="0" w:space="0" w:color="auto"/>
                <w:left w:val="none" w:sz="0" w:space="0" w:color="auto"/>
                <w:bottom w:val="none" w:sz="0" w:space="0" w:color="auto"/>
                <w:right w:val="none" w:sz="0" w:space="0" w:color="auto"/>
              </w:divBdr>
              <w:divsChild>
                <w:div w:id="1138455513">
                  <w:marLeft w:val="0"/>
                  <w:marRight w:val="0"/>
                  <w:marTop w:val="0"/>
                  <w:marBottom w:val="0"/>
                  <w:divBdr>
                    <w:top w:val="none" w:sz="0" w:space="0" w:color="auto"/>
                    <w:left w:val="none" w:sz="0" w:space="0" w:color="auto"/>
                    <w:bottom w:val="none" w:sz="0" w:space="0" w:color="auto"/>
                    <w:right w:val="none" w:sz="0" w:space="0" w:color="auto"/>
                  </w:divBdr>
                  <w:divsChild>
                    <w:div w:id="1097092733">
                      <w:marLeft w:val="120"/>
                      <w:marRight w:val="120"/>
                      <w:marTop w:val="0"/>
                      <w:marBottom w:val="0"/>
                      <w:divBdr>
                        <w:top w:val="none" w:sz="0" w:space="0" w:color="auto"/>
                        <w:left w:val="none" w:sz="0" w:space="0" w:color="auto"/>
                        <w:bottom w:val="none" w:sz="0" w:space="0" w:color="auto"/>
                        <w:right w:val="none" w:sz="0" w:space="0" w:color="auto"/>
                      </w:divBdr>
                      <w:divsChild>
                        <w:div w:id="354691750">
                          <w:marLeft w:val="0"/>
                          <w:marRight w:val="0"/>
                          <w:marTop w:val="0"/>
                          <w:marBottom w:val="0"/>
                          <w:divBdr>
                            <w:top w:val="none" w:sz="0" w:space="0" w:color="auto"/>
                            <w:left w:val="none" w:sz="0" w:space="0" w:color="auto"/>
                            <w:bottom w:val="none" w:sz="0" w:space="0" w:color="auto"/>
                            <w:right w:val="none" w:sz="0" w:space="0" w:color="auto"/>
                          </w:divBdr>
                          <w:divsChild>
                            <w:div w:id="899169381">
                              <w:marLeft w:val="0"/>
                              <w:marRight w:val="0"/>
                              <w:marTop w:val="0"/>
                              <w:marBottom w:val="0"/>
                              <w:divBdr>
                                <w:top w:val="none" w:sz="0" w:space="0" w:color="auto"/>
                                <w:left w:val="none" w:sz="0" w:space="0" w:color="auto"/>
                                <w:bottom w:val="none" w:sz="0" w:space="0" w:color="auto"/>
                                <w:right w:val="none" w:sz="0" w:space="0" w:color="auto"/>
                              </w:divBdr>
                              <w:divsChild>
                                <w:div w:id="289826865">
                                  <w:marLeft w:val="0"/>
                                  <w:marRight w:val="0"/>
                                  <w:marTop w:val="0"/>
                                  <w:marBottom w:val="0"/>
                                  <w:divBdr>
                                    <w:top w:val="none" w:sz="0" w:space="0" w:color="auto"/>
                                    <w:left w:val="none" w:sz="0" w:space="0" w:color="auto"/>
                                    <w:bottom w:val="none" w:sz="0" w:space="0" w:color="auto"/>
                                    <w:right w:val="none" w:sz="0" w:space="0" w:color="auto"/>
                                  </w:divBdr>
                                  <w:divsChild>
                                    <w:div w:id="1544058498">
                                      <w:marLeft w:val="0"/>
                                      <w:marRight w:val="0"/>
                                      <w:marTop w:val="0"/>
                                      <w:marBottom w:val="0"/>
                                      <w:divBdr>
                                        <w:top w:val="none" w:sz="0" w:space="0" w:color="auto"/>
                                        <w:left w:val="none" w:sz="0" w:space="0" w:color="auto"/>
                                        <w:bottom w:val="none" w:sz="0" w:space="0" w:color="auto"/>
                                        <w:right w:val="none" w:sz="0" w:space="0" w:color="auto"/>
                                      </w:divBdr>
                                      <w:divsChild>
                                        <w:div w:id="1910336659">
                                          <w:marLeft w:val="0"/>
                                          <w:marRight w:val="0"/>
                                          <w:marTop w:val="0"/>
                                          <w:marBottom w:val="0"/>
                                          <w:divBdr>
                                            <w:top w:val="none" w:sz="0" w:space="0" w:color="auto"/>
                                            <w:left w:val="none" w:sz="0" w:space="0" w:color="auto"/>
                                            <w:bottom w:val="none" w:sz="0" w:space="0" w:color="auto"/>
                                            <w:right w:val="none" w:sz="0" w:space="0" w:color="auto"/>
                                          </w:divBdr>
                                          <w:divsChild>
                                            <w:div w:id="19143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709519">
      <w:bodyDiv w:val="1"/>
      <w:marLeft w:val="0"/>
      <w:marRight w:val="0"/>
      <w:marTop w:val="0"/>
      <w:marBottom w:val="0"/>
      <w:divBdr>
        <w:top w:val="none" w:sz="0" w:space="0" w:color="auto"/>
        <w:left w:val="none" w:sz="0" w:space="0" w:color="auto"/>
        <w:bottom w:val="none" w:sz="0" w:space="0" w:color="auto"/>
        <w:right w:val="none" w:sz="0" w:space="0" w:color="auto"/>
      </w:divBdr>
      <w:divsChild>
        <w:div w:id="87163203">
          <w:marLeft w:val="0"/>
          <w:marRight w:val="0"/>
          <w:marTop w:val="0"/>
          <w:marBottom w:val="0"/>
          <w:divBdr>
            <w:top w:val="none" w:sz="0" w:space="0" w:color="auto"/>
            <w:left w:val="none" w:sz="0" w:space="0" w:color="auto"/>
            <w:bottom w:val="none" w:sz="0" w:space="0" w:color="auto"/>
            <w:right w:val="none" w:sz="0" w:space="0" w:color="auto"/>
          </w:divBdr>
          <w:divsChild>
            <w:div w:id="1717004349">
              <w:marLeft w:val="0"/>
              <w:marRight w:val="0"/>
              <w:marTop w:val="0"/>
              <w:marBottom w:val="0"/>
              <w:divBdr>
                <w:top w:val="none" w:sz="0" w:space="0" w:color="auto"/>
                <w:left w:val="none" w:sz="0" w:space="0" w:color="auto"/>
                <w:bottom w:val="none" w:sz="0" w:space="0" w:color="auto"/>
                <w:right w:val="none" w:sz="0" w:space="0" w:color="auto"/>
              </w:divBdr>
              <w:divsChild>
                <w:div w:id="1087917541">
                  <w:marLeft w:val="0"/>
                  <w:marRight w:val="0"/>
                  <w:marTop w:val="0"/>
                  <w:marBottom w:val="0"/>
                  <w:divBdr>
                    <w:top w:val="none" w:sz="0" w:space="0" w:color="auto"/>
                    <w:left w:val="none" w:sz="0" w:space="0" w:color="auto"/>
                    <w:bottom w:val="none" w:sz="0" w:space="0" w:color="auto"/>
                    <w:right w:val="none" w:sz="0" w:space="0" w:color="auto"/>
                  </w:divBdr>
                  <w:divsChild>
                    <w:div w:id="231430288">
                      <w:marLeft w:val="120"/>
                      <w:marRight w:val="120"/>
                      <w:marTop w:val="0"/>
                      <w:marBottom w:val="0"/>
                      <w:divBdr>
                        <w:top w:val="none" w:sz="0" w:space="0" w:color="auto"/>
                        <w:left w:val="none" w:sz="0" w:space="0" w:color="auto"/>
                        <w:bottom w:val="none" w:sz="0" w:space="0" w:color="auto"/>
                        <w:right w:val="none" w:sz="0" w:space="0" w:color="auto"/>
                      </w:divBdr>
                      <w:divsChild>
                        <w:div w:id="2000423280">
                          <w:marLeft w:val="0"/>
                          <w:marRight w:val="0"/>
                          <w:marTop w:val="0"/>
                          <w:marBottom w:val="0"/>
                          <w:divBdr>
                            <w:top w:val="none" w:sz="0" w:space="0" w:color="auto"/>
                            <w:left w:val="none" w:sz="0" w:space="0" w:color="auto"/>
                            <w:bottom w:val="none" w:sz="0" w:space="0" w:color="auto"/>
                            <w:right w:val="none" w:sz="0" w:space="0" w:color="auto"/>
                          </w:divBdr>
                          <w:divsChild>
                            <w:div w:id="1392004304">
                              <w:marLeft w:val="0"/>
                              <w:marRight w:val="0"/>
                              <w:marTop w:val="0"/>
                              <w:marBottom w:val="0"/>
                              <w:divBdr>
                                <w:top w:val="none" w:sz="0" w:space="0" w:color="auto"/>
                                <w:left w:val="none" w:sz="0" w:space="0" w:color="auto"/>
                                <w:bottom w:val="none" w:sz="0" w:space="0" w:color="auto"/>
                                <w:right w:val="none" w:sz="0" w:space="0" w:color="auto"/>
                              </w:divBdr>
                              <w:divsChild>
                                <w:div w:id="1715496936">
                                  <w:marLeft w:val="0"/>
                                  <w:marRight w:val="0"/>
                                  <w:marTop w:val="0"/>
                                  <w:marBottom w:val="0"/>
                                  <w:divBdr>
                                    <w:top w:val="none" w:sz="0" w:space="0" w:color="auto"/>
                                    <w:left w:val="none" w:sz="0" w:space="0" w:color="auto"/>
                                    <w:bottom w:val="none" w:sz="0" w:space="0" w:color="auto"/>
                                    <w:right w:val="none" w:sz="0" w:space="0" w:color="auto"/>
                                  </w:divBdr>
                                  <w:divsChild>
                                    <w:div w:id="1061902328">
                                      <w:marLeft w:val="0"/>
                                      <w:marRight w:val="0"/>
                                      <w:marTop w:val="0"/>
                                      <w:marBottom w:val="0"/>
                                      <w:divBdr>
                                        <w:top w:val="none" w:sz="0" w:space="0" w:color="auto"/>
                                        <w:left w:val="none" w:sz="0" w:space="0" w:color="auto"/>
                                        <w:bottom w:val="none" w:sz="0" w:space="0" w:color="auto"/>
                                        <w:right w:val="none" w:sz="0" w:space="0" w:color="auto"/>
                                      </w:divBdr>
                                      <w:divsChild>
                                        <w:div w:id="1731806668">
                                          <w:marLeft w:val="0"/>
                                          <w:marRight w:val="0"/>
                                          <w:marTop w:val="0"/>
                                          <w:marBottom w:val="0"/>
                                          <w:divBdr>
                                            <w:top w:val="none" w:sz="0" w:space="0" w:color="auto"/>
                                            <w:left w:val="none" w:sz="0" w:space="0" w:color="auto"/>
                                            <w:bottom w:val="none" w:sz="0" w:space="0" w:color="auto"/>
                                            <w:right w:val="none" w:sz="0" w:space="0" w:color="auto"/>
                                          </w:divBdr>
                                          <w:divsChild>
                                            <w:div w:id="10738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536455">
      <w:bodyDiv w:val="1"/>
      <w:marLeft w:val="0"/>
      <w:marRight w:val="0"/>
      <w:marTop w:val="0"/>
      <w:marBottom w:val="0"/>
      <w:divBdr>
        <w:top w:val="none" w:sz="0" w:space="0" w:color="auto"/>
        <w:left w:val="none" w:sz="0" w:space="0" w:color="auto"/>
        <w:bottom w:val="none" w:sz="0" w:space="0" w:color="auto"/>
        <w:right w:val="none" w:sz="0" w:space="0" w:color="auto"/>
      </w:divBdr>
      <w:divsChild>
        <w:div w:id="1952122477">
          <w:marLeft w:val="0"/>
          <w:marRight w:val="0"/>
          <w:marTop w:val="0"/>
          <w:marBottom w:val="0"/>
          <w:divBdr>
            <w:top w:val="none" w:sz="0" w:space="0" w:color="auto"/>
            <w:left w:val="none" w:sz="0" w:space="0" w:color="auto"/>
            <w:bottom w:val="none" w:sz="0" w:space="0" w:color="auto"/>
            <w:right w:val="none" w:sz="0" w:space="0" w:color="auto"/>
          </w:divBdr>
          <w:divsChild>
            <w:div w:id="437720305">
              <w:marLeft w:val="0"/>
              <w:marRight w:val="0"/>
              <w:marTop w:val="0"/>
              <w:marBottom w:val="0"/>
              <w:divBdr>
                <w:top w:val="none" w:sz="0" w:space="0" w:color="auto"/>
                <w:left w:val="none" w:sz="0" w:space="0" w:color="auto"/>
                <w:bottom w:val="none" w:sz="0" w:space="0" w:color="auto"/>
                <w:right w:val="none" w:sz="0" w:space="0" w:color="auto"/>
              </w:divBdr>
              <w:divsChild>
                <w:div w:id="1786339432">
                  <w:marLeft w:val="0"/>
                  <w:marRight w:val="0"/>
                  <w:marTop w:val="0"/>
                  <w:marBottom w:val="0"/>
                  <w:divBdr>
                    <w:top w:val="none" w:sz="0" w:space="0" w:color="auto"/>
                    <w:left w:val="none" w:sz="0" w:space="0" w:color="auto"/>
                    <w:bottom w:val="none" w:sz="0" w:space="0" w:color="auto"/>
                    <w:right w:val="none" w:sz="0" w:space="0" w:color="auto"/>
                  </w:divBdr>
                  <w:divsChild>
                    <w:div w:id="1902324718">
                      <w:marLeft w:val="120"/>
                      <w:marRight w:val="120"/>
                      <w:marTop w:val="0"/>
                      <w:marBottom w:val="0"/>
                      <w:divBdr>
                        <w:top w:val="none" w:sz="0" w:space="0" w:color="auto"/>
                        <w:left w:val="none" w:sz="0" w:space="0" w:color="auto"/>
                        <w:bottom w:val="none" w:sz="0" w:space="0" w:color="auto"/>
                        <w:right w:val="none" w:sz="0" w:space="0" w:color="auto"/>
                      </w:divBdr>
                      <w:divsChild>
                        <w:div w:id="148911741">
                          <w:marLeft w:val="0"/>
                          <w:marRight w:val="0"/>
                          <w:marTop w:val="0"/>
                          <w:marBottom w:val="0"/>
                          <w:divBdr>
                            <w:top w:val="none" w:sz="0" w:space="0" w:color="auto"/>
                            <w:left w:val="none" w:sz="0" w:space="0" w:color="auto"/>
                            <w:bottom w:val="none" w:sz="0" w:space="0" w:color="auto"/>
                            <w:right w:val="none" w:sz="0" w:space="0" w:color="auto"/>
                          </w:divBdr>
                          <w:divsChild>
                            <w:div w:id="93476146">
                              <w:marLeft w:val="0"/>
                              <w:marRight w:val="0"/>
                              <w:marTop w:val="0"/>
                              <w:marBottom w:val="0"/>
                              <w:divBdr>
                                <w:top w:val="none" w:sz="0" w:space="0" w:color="auto"/>
                                <w:left w:val="none" w:sz="0" w:space="0" w:color="auto"/>
                                <w:bottom w:val="none" w:sz="0" w:space="0" w:color="auto"/>
                                <w:right w:val="none" w:sz="0" w:space="0" w:color="auto"/>
                              </w:divBdr>
                              <w:divsChild>
                                <w:div w:id="1116290052">
                                  <w:marLeft w:val="0"/>
                                  <w:marRight w:val="0"/>
                                  <w:marTop w:val="0"/>
                                  <w:marBottom w:val="0"/>
                                  <w:divBdr>
                                    <w:top w:val="none" w:sz="0" w:space="0" w:color="auto"/>
                                    <w:left w:val="none" w:sz="0" w:space="0" w:color="auto"/>
                                    <w:bottom w:val="none" w:sz="0" w:space="0" w:color="auto"/>
                                    <w:right w:val="none" w:sz="0" w:space="0" w:color="auto"/>
                                  </w:divBdr>
                                  <w:divsChild>
                                    <w:div w:id="1472289476">
                                      <w:marLeft w:val="0"/>
                                      <w:marRight w:val="0"/>
                                      <w:marTop w:val="0"/>
                                      <w:marBottom w:val="0"/>
                                      <w:divBdr>
                                        <w:top w:val="none" w:sz="0" w:space="0" w:color="auto"/>
                                        <w:left w:val="none" w:sz="0" w:space="0" w:color="auto"/>
                                        <w:bottom w:val="none" w:sz="0" w:space="0" w:color="auto"/>
                                        <w:right w:val="none" w:sz="0" w:space="0" w:color="auto"/>
                                      </w:divBdr>
                                      <w:divsChild>
                                        <w:div w:id="1523933190">
                                          <w:marLeft w:val="0"/>
                                          <w:marRight w:val="0"/>
                                          <w:marTop w:val="0"/>
                                          <w:marBottom w:val="0"/>
                                          <w:divBdr>
                                            <w:top w:val="none" w:sz="0" w:space="0" w:color="auto"/>
                                            <w:left w:val="none" w:sz="0" w:space="0" w:color="auto"/>
                                            <w:bottom w:val="none" w:sz="0" w:space="0" w:color="auto"/>
                                            <w:right w:val="none" w:sz="0" w:space="0" w:color="auto"/>
                                          </w:divBdr>
                                          <w:divsChild>
                                            <w:div w:id="1420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victoriancurriculum.vcaa.vic.edu.au/Curriculum/ContentDescription/VCHPEP125" TargetMode="External"/><Relationship Id="rId4" Type="http://schemas.microsoft.com/office/2007/relationships/stylesWithEffects" Target="stylesWithEffects.xml"/><Relationship Id="rId9" Type="http://schemas.openxmlformats.org/officeDocument/2006/relationships/hyperlink" Target="http://victoriancurriculum.vcaa.vic.edu.au/Curriculum/ContentDescription/VCHPEP12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16E9289A-782E-4D5D-84B5-F77B064ABB1F}"/>
</file>

<file path=customXml/itemProps2.xml><?xml version="1.0" encoding="utf-8"?>
<ds:datastoreItem xmlns:ds="http://schemas.openxmlformats.org/officeDocument/2006/customXml" ds:itemID="{16A6B8E6-BA2A-487B-B7A1-A9D8C54A9039}"/>
</file>

<file path=customXml/itemProps3.xml><?xml version="1.0" encoding="utf-8"?>
<ds:datastoreItem xmlns:ds="http://schemas.openxmlformats.org/officeDocument/2006/customXml" ds:itemID="{A9085741-48A8-4A17-A731-38339412DCC3}"/>
</file>

<file path=customXml/itemProps4.xml><?xml version="1.0" encoding="utf-8"?>
<ds:datastoreItem xmlns:ds="http://schemas.openxmlformats.org/officeDocument/2006/customXml" ds:itemID="{9D78E9A7-36F3-4F83-A667-9774468A15EC}"/>
</file>

<file path=docProps/app.xml><?xml version="1.0" encoding="utf-8"?>
<Properties xmlns="http://schemas.openxmlformats.org/officeDocument/2006/extended-properties" xmlns:vt="http://schemas.openxmlformats.org/officeDocument/2006/docPropsVTypes">
  <Template>Normal.dotm</Template>
  <TotalTime>14</TotalTime>
  <Pages>7</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Fisher</dc:creator>
  <cp:lastModifiedBy>Collins, Shenica S</cp:lastModifiedBy>
  <cp:revision>5</cp:revision>
  <dcterms:created xsi:type="dcterms:W3CDTF">2017-05-15T00:17:00Z</dcterms:created>
  <dcterms:modified xsi:type="dcterms:W3CDTF">2017-07-20T02:03:00Z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