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36D8D" w14:textId="6F984950" w:rsidR="00267736" w:rsidRPr="003E4577" w:rsidRDefault="00267736" w:rsidP="00267736">
      <w:pPr>
        <w:rPr>
          <w:rFonts w:cstheme="minorHAnsi"/>
          <w:b/>
        </w:rPr>
      </w:pPr>
      <w:bookmarkStart w:id="0" w:name="_GoBack"/>
      <w:bookmarkEnd w:id="0"/>
      <w:r w:rsidRPr="003E4577">
        <w:rPr>
          <w:rFonts w:cstheme="minorHAnsi"/>
          <w:b/>
        </w:rPr>
        <w:t xml:space="preserve">This Learning Progression begins at </w:t>
      </w:r>
      <w:r w:rsidR="00BE69E1">
        <w:rPr>
          <w:rFonts w:cstheme="minorHAnsi"/>
          <w:b/>
        </w:rPr>
        <w:t>Foundation Level</w:t>
      </w:r>
      <w:r w:rsidR="00E10BA6" w:rsidRPr="003E4577">
        <w:rPr>
          <w:rFonts w:cstheme="minorHAnsi"/>
          <w:b/>
        </w:rPr>
        <w:t xml:space="preserve"> </w:t>
      </w:r>
      <w:r w:rsidRPr="003E4577">
        <w:rPr>
          <w:rFonts w:cstheme="minorHAnsi"/>
          <w:b/>
        </w:rPr>
        <w:t>of the Victorian Cur</w:t>
      </w:r>
      <w:r w:rsidR="004E570D" w:rsidRPr="003E4577">
        <w:rPr>
          <w:rFonts w:cstheme="minorHAnsi"/>
          <w:b/>
        </w:rPr>
        <w:t>riculum and concludes at Level 4</w:t>
      </w:r>
      <w:r w:rsidRPr="003E4577">
        <w:rPr>
          <w:rFonts w:cstheme="minorHAnsi"/>
          <w:b/>
        </w:rPr>
        <w:t xml:space="preserve">. </w:t>
      </w:r>
      <w:r w:rsidR="00F572CD" w:rsidRPr="003E4577">
        <w:rPr>
          <w:rFonts w:cstheme="minorHAnsi"/>
          <w:b/>
        </w:rPr>
        <w:t>Eight</w:t>
      </w:r>
      <w:r w:rsidRPr="003E4577">
        <w:rPr>
          <w:rFonts w:cstheme="minorHAnsi"/>
          <w:b/>
        </w:rPr>
        <w:t xml:space="preserve"> progressions are provided in this span.</w:t>
      </w:r>
    </w:p>
    <w:p w14:paraId="200EAA51" w14:textId="77777777" w:rsidR="004E570D" w:rsidRPr="00F9611B" w:rsidRDefault="00267736" w:rsidP="004E570D">
      <w:pPr>
        <w:pStyle w:val="Default"/>
        <w:rPr>
          <w:rFonts w:asciiTheme="minorHAnsi" w:hAnsiTheme="minorHAnsi" w:cstheme="minorHAnsi"/>
          <w:sz w:val="22"/>
          <w:szCs w:val="22"/>
        </w:rPr>
      </w:pPr>
      <w:r w:rsidRPr="00F9611B">
        <w:rPr>
          <w:rFonts w:asciiTheme="minorHAnsi" w:hAnsiTheme="minorHAnsi" w:cstheme="minorHAnsi"/>
          <w:i/>
          <w:sz w:val="22"/>
        </w:rPr>
        <w:t>Description:</w:t>
      </w:r>
      <w:r w:rsidRPr="00F9611B">
        <w:rPr>
          <w:rFonts w:asciiTheme="minorHAnsi" w:hAnsiTheme="minorHAnsi" w:cstheme="minorHAnsi"/>
          <w:sz w:val="22"/>
        </w:rPr>
        <w:t xml:space="preserve"> </w:t>
      </w:r>
      <w:r w:rsidR="004E570D" w:rsidRPr="00F9611B">
        <w:rPr>
          <w:rFonts w:asciiTheme="minorHAnsi" w:hAnsiTheme="minorHAnsi" w:cstheme="minorHAnsi"/>
          <w:sz w:val="22"/>
          <w:szCs w:val="22"/>
        </w:rPr>
        <w:t xml:space="preserve">This Learning Progression describes how a student becomes increasingly able to choose and use additive computational strategies for different purposes. The transition from counting by one to more flexible methods of dealing with quantity, where numbers are treated as the sums of their parts, is a critical hurdle to be addressed in students becoming fluent users of number. Rather than only focusing on the speed of producing correct answers, an emphasis on attending to the relation of given numbers to sums and differences is needed for flexibility. This supports the development of additive strategies such as adding the same to both numbers to reach an easier calculation (47 – 38 = 49 – 40). </w:t>
      </w:r>
    </w:p>
    <w:p w14:paraId="6DA8B512" w14:textId="77777777" w:rsidR="004E570D" w:rsidRPr="00F9611B" w:rsidRDefault="004E570D" w:rsidP="004E570D">
      <w:pPr>
        <w:pStyle w:val="Default"/>
        <w:rPr>
          <w:rFonts w:asciiTheme="minorHAnsi" w:hAnsiTheme="minorHAnsi" w:cstheme="minorHAnsi"/>
          <w:sz w:val="22"/>
          <w:szCs w:val="22"/>
        </w:rPr>
      </w:pPr>
    </w:p>
    <w:p w14:paraId="7C3776F6" w14:textId="77777777" w:rsidR="004E570D" w:rsidRPr="00F9611B" w:rsidRDefault="004E570D" w:rsidP="004E570D">
      <w:pPr>
        <w:pStyle w:val="Default"/>
        <w:rPr>
          <w:rFonts w:asciiTheme="minorHAnsi" w:hAnsiTheme="minorHAnsi" w:cstheme="minorHAnsi"/>
          <w:sz w:val="22"/>
          <w:szCs w:val="22"/>
        </w:rPr>
      </w:pPr>
      <w:r w:rsidRPr="00F9611B">
        <w:rPr>
          <w:rFonts w:asciiTheme="minorHAnsi" w:hAnsiTheme="minorHAnsi" w:cstheme="minorHAnsi"/>
          <w:sz w:val="22"/>
          <w:szCs w:val="22"/>
        </w:rPr>
        <w:t xml:space="preserve">The capacity to make reasonable adjustments to numbers is essential in estimating. Estimating is not a basic skill as it requires students to be able to conceptualise and mentally manipulate numbers. The estimation process involves selecting numbers to simplify mental manipulation. </w:t>
      </w:r>
    </w:p>
    <w:p w14:paraId="76DBAC48" w14:textId="77777777" w:rsidR="004E570D" w:rsidRPr="00F9611B" w:rsidRDefault="004E570D" w:rsidP="004E570D">
      <w:pPr>
        <w:pStyle w:val="Default"/>
        <w:rPr>
          <w:rFonts w:asciiTheme="minorHAnsi" w:hAnsiTheme="minorHAnsi" w:cstheme="minorHAnsi"/>
          <w:sz w:val="22"/>
          <w:szCs w:val="22"/>
        </w:rPr>
      </w:pPr>
    </w:p>
    <w:p w14:paraId="646D3C2B" w14:textId="77777777" w:rsidR="004E570D" w:rsidRPr="00F9611B" w:rsidRDefault="003E4577" w:rsidP="004E570D">
      <w:pPr>
        <w:pStyle w:val="Default"/>
        <w:rPr>
          <w:rFonts w:asciiTheme="minorHAnsi" w:hAnsiTheme="minorHAnsi" w:cstheme="minorHAnsi"/>
          <w:sz w:val="22"/>
          <w:szCs w:val="22"/>
        </w:rPr>
      </w:pPr>
      <w:r w:rsidRPr="00F9611B">
        <w:rPr>
          <w:rFonts w:asciiTheme="minorHAnsi" w:hAnsiTheme="minorHAnsi" w:cstheme="minorHAnsi"/>
          <w:i/>
          <w:sz w:val="22"/>
          <w:szCs w:val="22"/>
        </w:rPr>
        <w:t>Related Numeracy Learning Progressions</w:t>
      </w:r>
      <w:r w:rsidRPr="00F9611B">
        <w:rPr>
          <w:rFonts w:asciiTheme="minorHAnsi" w:hAnsiTheme="minorHAnsi" w:cstheme="minorHAnsi"/>
          <w:sz w:val="22"/>
          <w:szCs w:val="22"/>
        </w:rPr>
        <w:t xml:space="preserve">: </w:t>
      </w:r>
      <w:r w:rsidR="004E570D" w:rsidRPr="00F9611B">
        <w:rPr>
          <w:rFonts w:asciiTheme="minorHAnsi" w:hAnsiTheme="minorHAnsi" w:cstheme="minorHAnsi"/>
          <w:sz w:val="22"/>
          <w:szCs w:val="22"/>
        </w:rPr>
        <w:t xml:space="preserve">Additive strategies apply equally to subtraction, as can be seen in ‘Giving change’ in the </w:t>
      </w:r>
      <w:r w:rsidR="004E570D" w:rsidRPr="00F9611B">
        <w:rPr>
          <w:rFonts w:asciiTheme="minorHAnsi" w:hAnsiTheme="minorHAnsi" w:cstheme="minorHAnsi"/>
          <w:i/>
          <w:iCs/>
          <w:sz w:val="22"/>
          <w:szCs w:val="22"/>
        </w:rPr>
        <w:t>Understanding money</w:t>
      </w:r>
      <w:r w:rsidR="00287C67">
        <w:rPr>
          <w:rFonts w:asciiTheme="minorHAnsi" w:hAnsiTheme="minorHAnsi" w:cstheme="minorHAnsi"/>
          <w:sz w:val="22"/>
          <w:szCs w:val="22"/>
        </w:rPr>
        <w:t xml:space="preserve"> Learning P</w:t>
      </w:r>
      <w:r w:rsidR="000A135E">
        <w:rPr>
          <w:rFonts w:asciiTheme="minorHAnsi" w:hAnsiTheme="minorHAnsi" w:cstheme="minorHAnsi"/>
          <w:sz w:val="22"/>
          <w:szCs w:val="22"/>
        </w:rPr>
        <w:t>rogression</w:t>
      </w:r>
      <w:r w:rsidR="004E570D" w:rsidRPr="00F9611B">
        <w:rPr>
          <w:rFonts w:asciiTheme="minorHAnsi" w:hAnsiTheme="minorHAnsi" w:cstheme="minorHAnsi"/>
          <w:sz w:val="22"/>
          <w:szCs w:val="22"/>
        </w:rPr>
        <w:t xml:space="preserve">. </w:t>
      </w:r>
    </w:p>
    <w:p w14:paraId="4DAA1AC2" w14:textId="77777777" w:rsidR="004E570D" w:rsidRDefault="004E570D" w:rsidP="004E570D">
      <w:pPr>
        <w:pStyle w:val="Default"/>
        <w:rPr>
          <w:sz w:val="22"/>
          <w:szCs w:val="22"/>
        </w:rPr>
      </w:pPr>
    </w:p>
    <w:p w14:paraId="11D155DA" w14:textId="77777777" w:rsidR="00AD147D" w:rsidRPr="00F93FFF" w:rsidRDefault="00AD147D" w:rsidP="00AD147D">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5000" w:type="pct"/>
        <w:tblLook w:val="04A0" w:firstRow="1" w:lastRow="0" w:firstColumn="1" w:lastColumn="0" w:noHBand="0" w:noVBand="1"/>
      </w:tblPr>
      <w:tblGrid>
        <w:gridCol w:w="2297"/>
        <w:gridCol w:w="1464"/>
        <w:gridCol w:w="833"/>
        <w:gridCol w:w="2601"/>
        <w:gridCol w:w="2411"/>
        <w:gridCol w:w="2407"/>
        <w:gridCol w:w="2411"/>
        <w:gridCol w:w="3122"/>
        <w:gridCol w:w="3604"/>
      </w:tblGrid>
      <w:tr w:rsidR="00267736" w:rsidRPr="005E7294" w14:paraId="06D5D522" w14:textId="77777777" w:rsidTr="00180A5A">
        <w:trPr>
          <w:trHeight w:val="139"/>
        </w:trPr>
        <w:tc>
          <w:tcPr>
            <w:tcW w:w="889"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26D749B7" w14:textId="07F9F622" w:rsidR="00267736" w:rsidRPr="00C1032D" w:rsidRDefault="004E570D" w:rsidP="00BE69E1">
            <w:pPr>
              <w:pStyle w:val="VCAAtablecondensedheading"/>
              <w:rPr>
                <w:b/>
                <w:color w:val="FFFFFF" w:themeColor="background1"/>
              </w:rPr>
            </w:pPr>
            <w:r>
              <w:rPr>
                <w:b/>
                <w:color w:val="FFFFFF" w:themeColor="background1"/>
              </w:rPr>
              <w:t xml:space="preserve">Victorian Curriculum </w:t>
            </w:r>
            <w:r w:rsidR="00BE69E1">
              <w:rPr>
                <w:b/>
                <w:color w:val="FFFFFF" w:themeColor="background1"/>
              </w:rPr>
              <w:t xml:space="preserve">Foundation Level </w:t>
            </w:r>
          </w:p>
        </w:tc>
        <w:tc>
          <w:tcPr>
            <w:tcW w:w="2521" w:type="pct"/>
            <w:gridSpan w:val="5"/>
            <w:tcBorders>
              <w:top w:val="single" w:sz="4" w:space="0" w:color="auto"/>
              <w:left w:val="nil"/>
              <w:bottom w:val="single" w:sz="4" w:space="0" w:color="auto"/>
              <w:right w:val="nil"/>
            </w:tcBorders>
            <w:shd w:val="clear" w:color="auto" w:fill="404040" w:themeFill="text1" w:themeFillTint="BF"/>
            <w:vAlign w:val="center"/>
          </w:tcPr>
          <w:p w14:paraId="2C33A9D4" w14:textId="77777777" w:rsidR="00267736" w:rsidRPr="00C1032D" w:rsidRDefault="00267736" w:rsidP="001B535F">
            <w:pPr>
              <w:pStyle w:val="VCAAtablecondensedheading"/>
              <w:rPr>
                <w:b/>
                <w:color w:val="FFFFFF" w:themeColor="background1"/>
              </w:rPr>
            </w:pPr>
          </w:p>
        </w:tc>
        <w:tc>
          <w:tcPr>
            <w:tcW w:w="1590" w:type="pct"/>
            <w:gridSpan w:val="2"/>
            <w:tcBorders>
              <w:top w:val="single" w:sz="4" w:space="0" w:color="auto"/>
              <w:left w:val="nil"/>
              <w:bottom w:val="single" w:sz="4" w:space="0" w:color="auto"/>
            </w:tcBorders>
            <w:shd w:val="clear" w:color="auto" w:fill="404040" w:themeFill="text1" w:themeFillTint="BF"/>
            <w:vAlign w:val="center"/>
          </w:tcPr>
          <w:p w14:paraId="5506F445" w14:textId="77777777" w:rsidR="00267736" w:rsidRPr="00C1032D" w:rsidRDefault="004E570D" w:rsidP="001B535F">
            <w:pPr>
              <w:pStyle w:val="VCAAtablecondensedheading"/>
              <w:jc w:val="right"/>
              <w:rPr>
                <w:b/>
                <w:color w:val="FFFFFF" w:themeColor="background1"/>
              </w:rPr>
            </w:pPr>
            <w:r>
              <w:rPr>
                <w:b/>
                <w:color w:val="FFFFFF" w:themeColor="background1"/>
              </w:rPr>
              <w:t>Victorian Curriculum Level 4</w:t>
            </w:r>
          </w:p>
        </w:tc>
      </w:tr>
      <w:tr w:rsidR="00180A5A" w14:paraId="6EB264A6" w14:textId="77777777" w:rsidTr="003E4577">
        <w:tc>
          <w:tcPr>
            <w:tcW w:w="543" w:type="pct"/>
          </w:tcPr>
          <w:p w14:paraId="545E3990" w14:textId="77777777" w:rsidR="00180A5A" w:rsidRDefault="00180A5A" w:rsidP="004E570D">
            <w:pPr>
              <w:pStyle w:val="Default"/>
              <w:rPr>
                <w:rFonts w:ascii="Arial Narrow" w:hAnsi="Arial Narrow"/>
                <w:b/>
                <w:bCs/>
                <w:sz w:val="22"/>
                <w:szCs w:val="22"/>
              </w:rPr>
            </w:pPr>
            <w:r w:rsidRPr="00585F47">
              <w:rPr>
                <w:rFonts w:ascii="Arial Narrow" w:hAnsi="Arial Narrow"/>
                <w:b/>
                <w:bCs/>
                <w:sz w:val="22"/>
                <w:szCs w:val="22"/>
              </w:rPr>
              <w:t xml:space="preserve">Emergent strategies </w:t>
            </w:r>
          </w:p>
          <w:p w14:paraId="3DD33CB4" w14:textId="77777777" w:rsidR="00180A5A" w:rsidRDefault="00180A5A" w:rsidP="004E570D">
            <w:pPr>
              <w:pStyle w:val="Default"/>
              <w:rPr>
                <w:rFonts w:ascii="Arial Narrow" w:hAnsi="Arial Narrow"/>
                <w:b/>
                <w:bCs/>
                <w:sz w:val="22"/>
                <w:szCs w:val="22"/>
              </w:rPr>
            </w:pPr>
          </w:p>
          <w:p w14:paraId="6BCC94BD" w14:textId="77777777" w:rsidR="00180A5A" w:rsidRDefault="00180A5A" w:rsidP="004E570D">
            <w:pPr>
              <w:pStyle w:val="Default"/>
              <w:rPr>
                <w:rFonts w:ascii="Arial Narrow" w:hAnsi="Arial Narrow"/>
                <w:sz w:val="22"/>
                <w:szCs w:val="22"/>
              </w:rPr>
            </w:pPr>
            <w:r w:rsidRPr="00817DBD">
              <w:rPr>
                <w:rFonts w:ascii="Arial Narrow" w:hAnsi="Arial Narrow"/>
                <w:bCs/>
                <w:sz w:val="22"/>
                <w:szCs w:val="22"/>
              </w:rPr>
              <w:t>The student:</w:t>
            </w:r>
            <w:r>
              <w:rPr>
                <w:rFonts w:ascii="Arial Narrow" w:hAnsi="Arial Narrow"/>
                <w:sz w:val="22"/>
                <w:szCs w:val="22"/>
              </w:rPr>
              <w:t xml:space="preserve"> </w:t>
            </w:r>
          </w:p>
          <w:p w14:paraId="2272FE37" w14:textId="77777777" w:rsidR="00180A5A" w:rsidRPr="00180A5A" w:rsidRDefault="00180A5A" w:rsidP="00180A5A">
            <w:pPr>
              <w:pStyle w:val="Default"/>
              <w:numPr>
                <w:ilvl w:val="0"/>
                <w:numId w:val="14"/>
              </w:numPr>
              <w:rPr>
                <w:rFonts w:ascii="Arial Narrow" w:hAnsi="Arial Narrow"/>
                <w:sz w:val="22"/>
                <w:szCs w:val="22"/>
              </w:rPr>
            </w:pPr>
            <w:r w:rsidRPr="00585F47">
              <w:rPr>
                <w:rFonts w:ascii="Arial Narrow" w:hAnsi="Arial Narrow"/>
                <w:sz w:val="22"/>
                <w:szCs w:val="22"/>
              </w:rPr>
              <w:t>combines two groups of objects</w:t>
            </w:r>
            <w:r>
              <w:rPr>
                <w:rFonts w:ascii="Arial Narrow" w:hAnsi="Arial Narrow"/>
                <w:sz w:val="22"/>
                <w:szCs w:val="22"/>
              </w:rPr>
              <w:t xml:space="preserve"> and attempts to find the total</w:t>
            </w:r>
          </w:p>
          <w:p w14:paraId="308F38A8" w14:textId="77777777" w:rsidR="00180A5A" w:rsidRPr="004E570D" w:rsidRDefault="00180A5A" w:rsidP="004E570D">
            <w:pPr>
              <w:pStyle w:val="Default"/>
              <w:numPr>
                <w:ilvl w:val="0"/>
                <w:numId w:val="14"/>
              </w:numPr>
              <w:rPr>
                <w:rFonts w:ascii="Arial Narrow" w:hAnsi="Arial Narrow"/>
                <w:sz w:val="22"/>
                <w:szCs w:val="22"/>
              </w:rPr>
            </w:pPr>
            <w:r w:rsidRPr="004E570D">
              <w:rPr>
                <w:rFonts w:ascii="Arial Narrow" w:hAnsi="Arial Narrow"/>
                <w:sz w:val="22"/>
                <w:szCs w:val="22"/>
              </w:rPr>
              <w:t>compare</w:t>
            </w:r>
            <w:r>
              <w:rPr>
                <w:rFonts w:ascii="Arial Narrow" w:hAnsi="Arial Narrow"/>
                <w:sz w:val="22"/>
                <w:szCs w:val="22"/>
              </w:rPr>
              <w:t>s</w:t>
            </w:r>
            <w:r w:rsidRPr="004E570D">
              <w:rPr>
                <w:rFonts w:ascii="Arial Narrow" w:hAnsi="Arial Narrow"/>
                <w:sz w:val="22"/>
                <w:szCs w:val="22"/>
              </w:rPr>
              <w:t xml:space="preserve"> two quantities of up to 10 </w:t>
            </w:r>
            <w:r>
              <w:rPr>
                <w:rFonts w:ascii="Arial Narrow" w:hAnsi="Arial Narrow"/>
                <w:sz w:val="22"/>
                <w:szCs w:val="22"/>
              </w:rPr>
              <w:t>and state</w:t>
            </w:r>
            <w:r w:rsidRPr="004E570D">
              <w:rPr>
                <w:rFonts w:ascii="Arial Narrow" w:hAnsi="Arial Narrow"/>
                <w:sz w:val="22"/>
                <w:szCs w:val="22"/>
              </w:rPr>
              <w:t xml:space="preserve"> which group has more. </w:t>
            </w:r>
          </w:p>
          <w:p w14:paraId="017D531C" w14:textId="77777777" w:rsidR="00180A5A" w:rsidRDefault="00180A5A">
            <w:pPr>
              <w:rPr>
                <w:rFonts w:ascii="Arial Narrow" w:hAnsi="Arial Narrow"/>
              </w:rPr>
            </w:pPr>
          </w:p>
          <w:p w14:paraId="3FEA16FD" w14:textId="77777777" w:rsidR="00180A5A" w:rsidRDefault="00180A5A">
            <w:pPr>
              <w:rPr>
                <w:rFonts w:ascii="Arial Narrow" w:hAnsi="Arial Narrow"/>
              </w:rPr>
            </w:pPr>
          </w:p>
          <w:p w14:paraId="1280BC22" w14:textId="77777777" w:rsidR="00180A5A" w:rsidRDefault="00180A5A">
            <w:pPr>
              <w:rPr>
                <w:rFonts w:ascii="Arial Narrow" w:hAnsi="Arial Narrow"/>
              </w:rPr>
            </w:pPr>
          </w:p>
          <w:p w14:paraId="6FBE2995" w14:textId="77777777" w:rsidR="00180A5A" w:rsidRDefault="00180A5A">
            <w:pPr>
              <w:rPr>
                <w:rFonts w:ascii="Arial Narrow" w:hAnsi="Arial Narrow"/>
              </w:rPr>
            </w:pPr>
          </w:p>
          <w:p w14:paraId="6D4E3309" w14:textId="77777777" w:rsidR="00180A5A" w:rsidRDefault="00180A5A">
            <w:pPr>
              <w:rPr>
                <w:rFonts w:ascii="Arial Narrow" w:hAnsi="Arial Narrow"/>
              </w:rPr>
            </w:pPr>
          </w:p>
        </w:tc>
        <w:tc>
          <w:tcPr>
            <w:tcW w:w="543" w:type="pct"/>
            <w:gridSpan w:val="2"/>
          </w:tcPr>
          <w:p w14:paraId="6C08CE7D" w14:textId="77777777" w:rsidR="00180A5A" w:rsidRPr="00817DBD" w:rsidRDefault="00180A5A" w:rsidP="00817DBD">
            <w:pPr>
              <w:rPr>
                <w:rFonts w:ascii="Arial Narrow" w:hAnsi="Arial Narrow"/>
                <w:b/>
                <w:bCs/>
                <w:lang w:val="en-AU"/>
              </w:rPr>
            </w:pPr>
            <w:r w:rsidRPr="00817DBD">
              <w:rPr>
                <w:rFonts w:ascii="Arial Narrow" w:hAnsi="Arial Narrow"/>
                <w:b/>
                <w:bCs/>
                <w:lang w:val="en-AU"/>
              </w:rPr>
              <w:t xml:space="preserve">Perceptual strategies </w:t>
            </w:r>
          </w:p>
          <w:p w14:paraId="28E672BE" w14:textId="77777777" w:rsidR="00180A5A" w:rsidRPr="00817DBD" w:rsidRDefault="00180A5A" w:rsidP="00817DBD">
            <w:pPr>
              <w:rPr>
                <w:rFonts w:ascii="Arial Narrow" w:hAnsi="Arial Narrow"/>
                <w:b/>
                <w:bCs/>
                <w:lang w:val="en-AU"/>
              </w:rPr>
            </w:pPr>
          </w:p>
          <w:p w14:paraId="2BCCBB11" w14:textId="77777777" w:rsidR="00180A5A" w:rsidRPr="00180A5A" w:rsidRDefault="00180A5A" w:rsidP="00817DBD">
            <w:pPr>
              <w:rPr>
                <w:rFonts w:ascii="Arial Narrow" w:hAnsi="Arial Narrow"/>
                <w:bCs/>
                <w:lang w:val="en-AU"/>
              </w:rPr>
            </w:pPr>
            <w:r>
              <w:rPr>
                <w:rFonts w:ascii="Arial Narrow" w:hAnsi="Arial Narrow"/>
                <w:bCs/>
                <w:lang w:val="en-AU"/>
              </w:rPr>
              <w:t xml:space="preserve">The student: </w:t>
            </w:r>
          </w:p>
          <w:p w14:paraId="68313F0F" w14:textId="77777777" w:rsidR="00180A5A" w:rsidRPr="00180A5A" w:rsidRDefault="00180A5A" w:rsidP="00180A5A">
            <w:pPr>
              <w:pStyle w:val="ListParagraph"/>
              <w:numPr>
                <w:ilvl w:val="0"/>
                <w:numId w:val="15"/>
              </w:numPr>
              <w:rPr>
                <w:rFonts w:ascii="Arial Narrow" w:hAnsi="Arial Narrow"/>
                <w:lang w:val="en-AU"/>
              </w:rPr>
            </w:pPr>
            <w:r w:rsidRPr="00817DBD">
              <w:rPr>
                <w:rFonts w:ascii="Arial Narrow" w:hAnsi="Arial Narrow"/>
                <w:lang w:val="en-AU"/>
              </w:rPr>
              <w:t>counts items that can be perceived by ones to find the total of two groups with one-to-one match</w:t>
            </w:r>
            <w:r>
              <w:rPr>
                <w:rFonts w:ascii="Arial Narrow" w:hAnsi="Arial Narrow"/>
                <w:lang w:val="en-AU"/>
              </w:rPr>
              <w:t>ing of number words and objects</w:t>
            </w:r>
          </w:p>
          <w:p w14:paraId="444D1204" w14:textId="77777777" w:rsidR="00180A5A" w:rsidRPr="00180A5A" w:rsidRDefault="00180A5A" w:rsidP="00180A5A">
            <w:pPr>
              <w:pStyle w:val="ListParagraph"/>
              <w:numPr>
                <w:ilvl w:val="0"/>
                <w:numId w:val="15"/>
              </w:numPr>
              <w:rPr>
                <w:rFonts w:ascii="Arial Narrow" w:hAnsi="Arial Narrow"/>
                <w:lang w:val="en-AU"/>
              </w:rPr>
            </w:pPr>
            <w:r w:rsidRPr="00817DBD">
              <w:rPr>
                <w:rFonts w:ascii="Arial Narrow" w:hAnsi="Arial Narrow"/>
                <w:lang w:val="en-AU"/>
              </w:rPr>
              <w:t>build</w:t>
            </w:r>
            <w:r>
              <w:rPr>
                <w:rFonts w:ascii="Arial Narrow" w:hAnsi="Arial Narrow"/>
                <w:lang w:val="en-AU"/>
              </w:rPr>
              <w:t>s</w:t>
            </w:r>
            <w:r w:rsidRPr="00817DBD">
              <w:rPr>
                <w:rFonts w:ascii="Arial Narrow" w:hAnsi="Arial Narrow"/>
                <w:lang w:val="en-AU"/>
              </w:rPr>
              <w:t xml:space="preserve"> and subtract</w:t>
            </w:r>
            <w:r w:rsidR="00DE6D61">
              <w:rPr>
                <w:rFonts w:ascii="Arial Narrow" w:hAnsi="Arial Narrow"/>
                <w:lang w:val="en-AU"/>
              </w:rPr>
              <w:t>s</w:t>
            </w:r>
            <w:r w:rsidRPr="00817DBD">
              <w:rPr>
                <w:rFonts w:ascii="Arial Narrow" w:hAnsi="Arial Narrow"/>
                <w:lang w:val="en-AU"/>
              </w:rPr>
              <w:t xml:space="preserve"> numb</w:t>
            </w:r>
            <w:r w:rsidR="0028509C">
              <w:rPr>
                <w:rFonts w:ascii="Arial Narrow" w:hAnsi="Arial Narrow"/>
                <w:lang w:val="en-AU"/>
              </w:rPr>
              <w:t>ers by using objects or fingers</w:t>
            </w:r>
          </w:p>
          <w:p w14:paraId="5BB90F0C" w14:textId="77777777" w:rsidR="00180A5A" w:rsidRPr="00817DBD" w:rsidRDefault="00180A5A" w:rsidP="00817DBD">
            <w:pPr>
              <w:pStyle w:val="ListParagraph"/>
              <w:numPr>
                <w:ilvl w:val="0"/>
                <w:numId w:val="15"/>
              </w:numPr>
              <w:rPr>
                <w:rFonts w:ascii="Arial Narrow" w:hAnsi="Arial Narrow"/>
                <w:lang w:val="en-AU"/>
              </w:rPr>
            </w:pPr>
            <w:r w:rsidRPr="00817DBD">
              <w:rPr>
                <w:rFonts w:ascii="Arial Narrow" w:hAnsi="Arial Narrow"/>
                <w:lang w:val="en-AU"/>
              </w:rPr>
              <w:t xml:space="preserve">makes combinations to form numbers up to 10. </w:t>
            </w:r>
          </w:p>
          <w:p w14:paraId="65833944" w14:textId="77777777" w:rsidR="00180A5A" w:rsidRDefault="00180A5A">
            <w:pPr>
              <w:rPr>
                <w:rFonts w:ascii="Arial Narrow" w:hAnsi="Arial Narrow"/>
              </w:rPr>
            </w:pPr>
          </w:p>
        </w:tc>
        <w:tc>
          <w:tcPr>
            <w:tcW w:w="615" w:type="pct"/>
          </w:tcPr>
          <w:p w14:paraId="7638D3D8" w14:textId="77777777" w:rsidR="00180A5A" w:rsidRPr="00585F47" w:rsidRDefault="00180A5A" w:rsidP="00817DBD">
            <w:pPr>
              <w:pStyle w:val="Default"/>
              <w:rPr>
                <w:rFonts w:ascii="Arial Narrow" w:hAnsi="Arial Narrow"/>
                <w:sz w:val="22"/>
                <w:szCs w:val="22"/>
              </w:rPr>
            </w:pPr>
            <w:r>
              <w:rPr>
                <w:rFonts w:ascii="Arial Narrow" w:hAnsi="Arial Narrow"/>
                <w:b/>
                <w:bCs/>
                <w:sz w:val="22"/>
                <w:szCs w:val="22"/>
              </w:rPr>
              <w:t xml:space="preserve">Figurative (imagined </w:t>
            </w:r>
            <w:r w:rsidRPr="00585F47">
              <w:rPr>
                <w:rFonts w:ascii="Arial Narrow" w:hAnsi="Arial Narrow"/>
                <w:b/>
                <w:bCs/>
                <w:sz w:val="22"/>
                <w:szCs w:val="22"/>
              </w:rPr>
              <w:t xml:space="preserve">units) </w:t>
            </w:r>
          </w:p>
          <w:p w14:paraId="7D24061E" w14:textId="77777777" w:rsidR="00180A5A" w:rsidRDefault="00180A5A" w:rsidP="00817DBD">
            <w:pPr>
              <w:pStyle w:val="Default"/>
              <w:rPr>
                <w:rFonts w:ascii="Arial Narrow" w:hAnsi="Arial Narrow"/>
                <w:sz w:val="22"/>
                <w:szCs w:val="22"/>
              </w:rPr>
            </w:pPr>
          </w:p>
          <w:p w14:paraId="6A0BA874" w14:textId="77777777" w:rsidR="00180A5A" w:rsidRDefault="00180A5A" w:rsidP="00817DBD">
            <w:pPr>
              <w:pStyle w:val="Default"/>
              <w:rPr>
                <w:rFonts w:ascii="Arial Narrow" w:hAnsi="Arial Narrow"/>
                <w:sz w:val="22"/>
                <w:szCs w:val="22"/>
              </w:rPr>
            </w:pPr>
            <w:r>
              <w:rPr>
                <w:rFonts w:ascii="Arial Narrow" w:hAnsi="Arial Narrow"/>
                <w:sz w:val="22"/>
                <w:szCs w:val="22"/>
              </w:rPr>
              <w:t xml:space="preserve">The student: </w:t>
            </w:r>
          </w:p>
          <w:p w14:paraId="5C4A5835" w14:textId="77777777" w:rsidR="00180A5A" w:rsidRPr="00585F47" w:rsidRDefault="00180A5A" w:rsidP="00817DBD">
            <w:pPr>
              <w:pStyle w:val="Default"/>
              <w:numPr>
                <w:ilvl w:val="0"/>
                <w:numId w:val="16"/>
              </w:numPr>
              <w:rPr>
                <w:rFonts w:ascii="Arial Narrow" w:hAnsi="Arial Narrow"/>
                <w:sz w:val="22"/>
                <w:szCs w:val="22"/>
              </w:rPr>
            </w:pPr>
            <w:r w:rsidRPr="00585F47">
              <w:rPr>
                <w:rFonts w:ascii="Arial Narrow" w:hAnsi="Arial Narrow"/>
                <w:sz w:val="22"/>
                <w:szCs w:val="22"/>
              </w:rPr>
              <w:t>solves additive tasks involving two concealed collections of items by visualising, counting from one to determine the total</w:t>
            </w:r>
            <w:r>
              <w:rPr>
                <w:rFonts w:ascii="Arial Narrow" w:hAnsi="Arial Narrow"/>
                <w:sz w:val="22"/>
                <w:szCs w:val="22"/>
              </w:rPr>
              <w:t>.</w:t>
            </w:r>
          </w:p>
          <w:p w14:paraId="2B26E2F0" w14:textId="77777777" w:rsidR="00180A5A" w:rsidRDefault="00180A5A">
            <w:pPr>
              <w:rPr>
                <w:rFonts w:ascii="Arial Narrow" w:hAnsi="Arial Narrow"/>
              </w:rPr>
            </w:pPr>
          </w:p>
        </w:tc>
        <w:tc>
          <w:tcPr>
            <w:tcW w:w="570" w:type="pct"/>
          </w:tcPr>
          <w:p w14:paraId="0DDCEA6E" w14:textId="77777777" w:rsidR="00180A5A" w:rsidRDefault="00180A5A" w:rsidP="00817DBD">
            <w:pPr>
              <w:pStyle w:val="Default"/>
              <w:rPr>
                <w:rFonts w:ascii="Arial Narrow" w:hAnsi="Arial Narrow"/>
                <w:b/>
                <w:bCs/>
                <w:sz w:val="22"/>
                <w:szCs w:val="22"/>
              </w:rPr>
            </w:pPr>
            <w:r w:rsidRPr="00585F47">
              <w:rPr>
                <w:rFonts w:ascii="Arial Narrow" w:hAnsi="Arial Narrow"/>
                <w:b/>
                <w:bCs/>
                <w:sz w:val="22"/>
                <w:szCs w:val="22"/>
              </w:rPr>
              <w:t xml:space="preserve">Counting on (by ones) </w:t>
            </w:r>
          </w:p>
          <w:p w14:paraId="6F1A3E3F" w14:textId="77777777" w:rsidR="00180A5A" w:rsidRPr="00585F47" w:rsidRDefault="00180A5A" w:rsidP="00817DBD">
            <w:pPr>
              <w:pStyle w:val="Default"/>
              <w:rPr>
                <w:rFonts w:ascii="Arial Narrow" w:hAnsi="Arial Narrow"/>
                <w:sz w:val="22"/>
                <w:szCs w:val="22"/>
              </w:rPr>
            </w:pPr>
          </w:p>
          <w:p w14:paraId="5CD2F13E" w14:textId="77777777" w:rsidR="00180A5A" w:rsidRDefault="00180A5A" w:rsidP="00817DBD">
            <w:pPr>
              <w:pStyle w:val="Default"/>
              <w:rPr>
                <w:rFonts w:ascii="Arial Narrow" w:hAnsi="Arial Narrow"/>
                <w:sz w:val="22"/>
                <w:szCs w:val="22"/>
              </w:rPr>
            </w:pPr>
            <w:r>
              <w:rPr>
                <w:rFonts w:ascii="Arial Narrow" w:hAnsi="Arial Narrow"/>
                <w:sz w:val="22"/>
                <w:szCs w:val="22"/>
              </w:rPr>
              <w:t xml:space="preserve">The student: </w:t>
            </w:r>
          </w:p>
          <w:p w14:paraId="237DC931" w14:textId="77777777" w:rsidR="00180A5A" w:rsidRPr="00180A5A" w:rsidRDefault="00180A5A" w:rsidP="00180A5A">
            <w:pPr>
              <w:pStyle w:val="Default"/>
              <w:numPr>
                <w:ilvl w:val="0"/>
                <w:numId w:val="16"/>
              </w:numPr>
              <w:rPr>
                <w:rFonts w:ascii="Arial Narrow" w:hAnsi="Arial Narrow"/>
                <w:sz w:val="22"/>
                <w:szCs w:val="22"/>
              </w:rPr>
            </w:pPr>
            <w:r w:rsidRPr="00585F47">
              <w:rPr>
                <w:rFonts w:ascii="Arial Narrow" w:hAnsi="Arial Narrow"/>
                <w:sz w:val="22"/>
                <w:szCs w:val="22"/>
              </w:rPr>
              <w:t>treats a number word as a completed count when solving problems (‘I have 7 apples. I want 10. How many more do I need?’ Tre</w:t>
            </w:r>
            <w:r>
              <w:rPr>
                <w:rFonts w:ascii="Arial Narrow" w:hAnsi="Arial Narrow"/>
                <w:sz w:val="22"/>
                <w:szCs w:val="22"/>
              </w:rPr>
              <w:t>ats the 7 as a completed count)</w:t>
            </w:r>
          </w:p>
          <w:p w14:paraId="2B9C2555" w14:textId="77777777" w:rsidR="00180A5A" w:rsidRPr="00180A5A" w:rsidRDefault="00180A5A" w:rsidP="00817DBD">
            <w:pPr>
              <w:pStyle w:val="Default"/>
              <w:numPr>
                <w:ilvl w:val="0"/>
                <w:numId w:val="16"/>
              </w:numPr>
              <w:rPr>
                <w:rFonts w:ascii="Arial Narrow" w:hAnsi="Arial Narrow"/>
                <w:sz w:val="22"/>
                <w:szCs w:val="22"/>
              </w:rPr>
            </w:pPr>
            <w:r w:rsidRPr="00817DBD">
              <w:rPr>
                <w:rFonts w:ascii="Arial Narrow" w:hAnsi="Arial Narrow"/>
                <w:sz w:val="22"/>
                <w:szCs w:val="22"/>
              </w:rPr>
              <w:t>use</w:t>
            </w:r>
            <w:r>
              <w:rPr>
                <w:rFonts w:ascii="Arial Narrow" w:hAnsi="Arial Narrow"/>
                <w:sz w:val="22"/>
                <w:szCs w:val="22"/>
              </w:rPr>
              <w:t>s</w:t>
            </w:r>
            <w:r w:rsidRPr="00817DBD">
              <w:rPr>
                <w:rFonts w:ascii="Arial Narrow" w:hAnsi="Arial Narrow"/>
                <w:sz w:val="22"/>
                <w:szCs w:val="22"/>
              </w:rPr>
              <w:t xml:space="preserve"> a strategy of count-up-from to calculate addition (to find 6 + 3, responds </w:t>
            </w:r>
            <w:r w:rsidRPr="00817DBD">
              <w:rPr>
                <w:rFonts w:ascii="Arial Narrow" w:hAnsi="Arial Narrow"/>
                <w:i/>
                <w:iCs/>
                <w:sz w:val="22"/>
                <w:szCs w:val="22"/>
              </w:rPr>
              <w:t>6, 7, 8, 9. It's 9</w:t>
            </w:r>
            <w:r>
              <w:rPr>
                <w:rFonts w:ascii="Arial Narrow" w:hAnsi="Arial Narrow"/>
                <w:sz w:val="22"/>
                <w:szCs w:val="22"/>
              </w:rPr>
              <w:t>)</w:t>
            </w:r>
          </w:p>
          <w:p w14:paraId="20510120" w14:textId="77777777" w:rsidR="00180A5A" w:rsidRPr="00585F47" w:rsidRDefault="00180A5A" w:rsidP="00817DBD">
            <w:pPr>
              <w:pStyle w:val="Default"/>
              <w:numPr>
                <w:ilvl w:val="0"/>
                <w:numId w:val="16"/>
              </w:numPr>
              <w:rPr>
                <w:rFonts w:ascii="Arial Narrow" w:hAnsi="Arial Narrow"/>
                <w:sz w:val="22"/>
                <w:szCs w:val="22"/>
              </w:rPr>
            </w:pPr>
            <w:r w:rsidRPr="00585F47">
              <w:rPr>
                <w:rFonts w:ascii="Arial Narrow" w:hAnsi="Arial Narrow"/>
                <w:sz w:val="22"/>
                <w:szCs w:val="22"/>
              </w:rPr>
              <w:t xml:space="preserve">uses a strategy of count-up-to to solve missing addends tasks (to solve 6 + ? = 9, responds </w:t>
            </w:r>
            <w:r w:rsidRPr="00585F47">
              <w:rPr>
                <w:rFonts w:ascii="Arial Narrow" w:hAnsi="Arial Narrow"/>
                <w:i/>
                <w:iCs/>
                <w:sz w:val="22"/>
                <w:szCs w:val="22"/>
              </w:rPr>
              <w:t>6 ... 7, 8, 9. It's 3</w:t>
            </w:r>
            <w:r w:rsidRPr="00585F47">
              <w:rPr>
                <w:rFonts w:ascii="Arial Narrow" w:hAnsi="Arial Narrow"/>
                <w:sz w:val="22"/>
                <w:szCs w:val="22"/>
              </w:rPr>
              <w:t>)</w:t>
            </w:r>
            <w:r>
              <w:rPr>
                <w:rFonts w:ascii="Arial Narrow" w:hAnsi="Arial Narrow"/>
                <w:sz w:val="22"/>
                <w:szCs w:val="22"/>
              </w:rPr>
              <w:t>.</w:t>
            </w:r>
            <w:r w:rsidRPr="00585F47">
              <w:rPr>
                <w:rFonts w:ascii="Arial Narrow" w:hAnsi="Arial Narrow"/>
                <w:sz w:val="22"/>
                <w:szCs w:val="22"/>
              </w:rPr>
              <w:t xml:space="preserve"> </w:t>
            </w:r>
          </w:p>
          <w:p w14:paraId="5EA4FAE5" w14:textId="77777777" w:rsidR="00180A5A" w:rsidRDefault="00180A5A">
            <w:pPr>
              <w:rPr>
                <w:rFonts w:ascii="Arial Narrow" w:hAnsi="Arial Narrow"/>
              </w:rPr>
            </w:pPr>
          </w:p>
        </w:tc>
        <w:tc>
          <w:tcPr>
            <w:tcW w:w="569" w:type="pct"/>
          </w:tcPr>
          <w:p w14:paraId="7A3A0DF6" w14:textId="77777777" w:rsidR="00180A5A" w:rsidRPr="00585F47" w:rsidRDefault="00180A5A" w:rsidP="00180A5A">
            <w:pPr>
              <w:pStyle w:val="Default"/>
              <w:rPr>
                <w:rFonts w:ascii="Arial Narrow" w:hAnsi="Arial Narrow"/>
                <w:sz w:val="22"/>
                <w:szCs w:val="22"/>
              </w:rPr>
            </w:pPr>
            <w:r w:rsidRPr="00585F47">
              <w:rPr>
                <w:rFonts w:ascii="Arial Narrow" w:hAnsi="Arial Narrow"/>
                <w:b/>
                <w:bCs/>
                <w:sz w:val="22"/>
                <w:szCs w:val="22"/>
              </w:rPr>
              <w:t xml:space="preserve">Counting back (by ones) </w:t>
            </w:r>
          </w:p>
          <w:p w14:paraId="2036905A" w14:textId="77777777" w:rsidR="00180A5A" w:rsidRDefault="00180A5A" w:rsidP="00180A5A">
            <w:pPr>
              <w:pStyle w:val="Default"/>
              <w:rPr>
                <w:rFonts w:ascii="Arial Narrow" w:hAnsi="Arial Narrow"/>
                <w:sz w:val="22"/>
                <w:szCs w:val="22"/>
              </w:rPr>
            </w:pPr>
          </w:p>
          <w:p w14:paraId="684C9B71" w14:textId="77777777" w:rsidR="00180A5A" w:rsidRDefault="00180A5A" w:rsidP="00180A5A">
            <w:pPr>
              <w:pStyle w:val="Default"/>
              <w:rPr>
                <w:rFonts w:ascii="Arial Narrow" w:hAnsi="Arial Narrow"/>
                <w:sz w:val="22"/>
                <w:szCs w:val="22"/>
              </w:rPr>
            </w:pPr>
            <w:r>
              <w:rPr>
                <w:rFonts w:ascii="Arial Narrow" w:hAnsi="Arial Narrow"/>
                <w:sz w:val="22"/>
                <w:szCs w:val="22"/>
              </w:rPr>
              <w:t xml:space="preserve">The student: </w:t>
            </w:r>
          </w:p>
          <w:p w14:paraId="5DF43A95" w14:textId="77777777" w:rsidR="00180A5A" w:rsidRPr="00180A5A" w:rsidRDefault="00180A5A" w:rsidP="00180A5A">
            <w:pPr>
              <w:pStyle w:val="Default"/>
              <w:numPr>
                <w:ilvl w:val="0"/>
                <w:numId w:val="17"/>
              </w:numPr>
              <w:rPr>
                <w:rFonts w:ascii="Arial Narrow" w:hAnsi="Arial Narrow"/>
                <w:sz w:val="22"/>
                <w:szCs w:val="22"/>
              </w:rPr>
            </w:pPr>
            <w:r w:rsidRPr="00585F47">
              <w:rPr>
                <w:rFonts w:ascii="Arial Narrow" w:hAnsi="Arial Narrow"/>
                <w:sz w:val="22"/>
                <w:szCs w:val="22"/>
              </w:rPr>
              <w:t xml:space="preserve">uses count-down-from for subtraction tasks (9 – 3 = ?, </w:t>
            </w:r>
            <w:r w:rsidRPr="00585F47">
              <w:rPr>
                <w:rFonts w:ascii="Arial Narrow" w:hAnsi="Arial Narrow"/>
                <w:i/>
                <w:iCs/>
                <w:sz w:val="22"/>
                <w:szCs w:val="22"/>
              </w:rPr>
              <w:t>9 ... 8, 7, 6. It equals 6</w:t>
            </w:r>
            <w:r w:rsidRPr="00585F47">
              <w:rPr>
                <w:rFonts w:ascii="Arial Narrow" w:hAnsi="Arial Narrow"/>
                <w:sz w:val="22"/>
                <w:szCs w:val="22"/>
              </w:rPr>
              <w:t xml:space="preserve">) </w:t>
            </w:r>
          </w:p>
          <w:p w14:paraId="7D783B9E" w14:textId="77777777" w:rsidR="00180A5A" w:rsidRPr="00180A5A" w:rsidRDefault="00180A5A" w:rsidP="00180A5A">
            <w:pPr>
              <w:pStyle w:val="Default"/>
              <w:numPr>
                <w:ilvl w:val="0"/>
                <w:numId w:val="17"/>
              </w:numPr>
              <w:rPr>
                <w:rFonts w:ascii="Arial Narrow" w:hAnsi="Arial Narrow"/>
                <w:sz w:val="22"/>
                <w:szCs w:val="22"/>
              </w:rPr>
            </w:pPr>
            <w:r w:rsidRPr="00180A5A">
              <w:rPr>
                <w:rFonts w:ascii="Arial Narrow" w:hAnsi="Arial Narrow"/>
                <w:sz w:val="22"/>
                <w:szCs w:val="22"/>
              </w:rPr>
              <w:t xml:space="preserve">uses count-down-to to calculate (9 take away something equals 6, responds </w:t>
            </w:r>
            <w:r w:rsidRPr="00180A5A">
              <w:rPr>
                <w:rFonts w:ascii="Arial Narrow" w:hAnsi="Arial Narrow"/>
                <w:i/>
                <w:iCs/>
                <w:sz w:val="22"/>
                <w:szCs w:val="22"/>
              </w:rPr>
              <w:t>9 ... 8, 7, 6 ... It's 3</w:t>
            </w:r>
            <w:r w:rsidRPr="00180A5A">
              <w:rPr>
                <w:rFonts w:ascii="Arial Narrow" w:hAnsi="Arial Narrow"/>
                <w:sz w:val="22"/>
                <w:szCs w:val="22"/>
              </w:rPr>
              <w:t xml:space="preserve">) </w:t>
            </w:r>
          </w:p>
          <w:p w14:paraId="08942645" w14:textId="77777777" w:rsidR="00180A5A" w:rsidRPr="00180A5A" w:rsidRDefault="00180A5A" w:rsidP="00180A5A">
            <w:pPr>
              <w:pStyle w:val="Default"/>
              <w:numPr>
                <w:ilvl w:val="0"/>
                <w:numId w:val="17"/>
              </w:numPr>
              <w:rPr>
                <w:rFonts w:ascii="Arial Narrow" w:hAnsi="Arial Narrow"/>
                <w:sz w:val="22"/>
                <w:szCs w:val="22"/>
              </w:rPr>
            </w:pPr>
            <w:r w:rsidRPr="00180A5A">
              <w:rPr>
                <w:rFonts w:ascii="Arial Narrow" w:hAnsi="Arial Narrow"/>
                <w:sz w:val="22"/>
                <w:szCs w:val="22"/>
              </w:rPr>
              <w:t>find</w:t>
            </w:r>
            <w:r>
              <w:rPr>
                <w:rFonts w:ascii="Arial Narrow" w:hAnsi="Arial Narrow"/>
                <w:sz w:val="22"/>
                <w:szCs w:val="22"/>
              </w:rPr>
              <w:t>s</w:t>
            </w:r>
            <w:r w:rsidRPr="00180A5A">
              <w:rPr>
                <w:rFonts w:ascii="Arial Narrow" w:hAnsi="Arial Narrow"/>
                <w:sz w:val="22"/>
                <w:szCs w:val="22"/>
              </w:rPr>
              <w:t xml:space="preserve"> the difference b</w:t>
            </w:r>
            <w:r>
              <w:rPr>
                <w:rFonts w:ascii="Arial Narrow" w:hAnsi="Arial Narrow"/>
                <w:sz w:val="22"/>
                <w:szCs w:val="22"/>
              </w:rPr>
              <w:t>etween two numbers less than 20</w:t>
            </w:r>
          </w:p>
          <w:p w14:paraId="368CE0EF" w14:textId="77777777" w:rsidR="00180A5A" w:rsidRPr="00180A5A" w:rsidRDefault="00180A5A" w:rsidP="00180A5A">
            <w:pPr>
              <w:pStyle w:val="Default"/>
              <w:numPr>
                <w:ilvl w:val="0"/>
                <w:numId w:val="17"/>
              </w:numPr>
              <w:rPr>
                <w:rFonts w:ascii="Arial Narrow" w:hAnsi="Arial Narrow"/>
                <w:sz w:val="22"/>
                <w:szCs w:val="22"/>
              </w:rPr>
            </w:pPr>
            <w:r w:rsidRPr="00180A5A">
              <w:rPr>
                <w:rFonts w:ascii="Arial Narrow" w:hAnsi="Arial Narrow"/>
                <w:sz w:val="22"/>
                <w:szCs w:val="22"/>
              </w:rPr>
              <w:t>counts back to find the difference between two quantities where the difference is no greater than 4.</w:t>
            </w:r>
          </w:p>
          <w:p w14:paraId="559E0FAF" w14:textId="77777777" w:rsidR="00180A5A" w:rsidRDefault="00180A5A">
            <w:pPr>
              <w:rPr>
                <w:rFonts w:ascii="Arial Narrow" w:hAnsi="Arial Narrow"/>
              </w:rPr>
            </w:pPr>
          </w:p>
        </w:tc>
        <w:tc>
          <w:tcPr>
            <w:tcW w:w="570" w:type="pct"/>
          </w:tcPr>
          <w:p w14:paraId="2BCC84C4" w14:textId="77777777" w:rsidR="00180A5A" w:rsidRPr="00585F47" w:rsidRDefault="00180A5A" w:rsidP="00180A5A">
            <w:pPr>
              <w:pStyle w:val="Default"/>
              <w:rPr>
                <w:rFonts w:ascii="Arial Narrow" w:hAnsi="Arial Narrow"/>
                <w:sz w:val="22"/>
                <w:szCs w:val="22"/>
              </w:rPr>
            </w:pPr>
            <w:r w:rsidRPr="00585F47">
              <w:rPr>
                <w:rFonts w:ascii="Arial Narrow" w:hAnsi="Arial Narrow"/>
                <w:b/>
                <w:bCs/>
                <w:sz w:val="22"/>
                <w:szCs w:val="22"/>
              </w:rPr>
              <w:t xml:space="preserve">Flexible strategies with combinations to 10 </w:t>
            </w:r>
          </w:p>
          <w:p w14:paraId="600E2506" w14:textId="77777777" w:rsidR="00180A5A" w:rsidRDefault="00180A5A" w:rsidP="00180A5A">
            <w:pPr>
              <w:pStyle w:val="Default"/>
              <w:rPr>
                <w:rFonts w:ascii="Arial Narrow" w:hAnsi="Arial Narrow"/>
                <w:sz w:val="22"/>
                <w:szCs w:val="22"/>
              </w:rPr>
            </w:pPr>
          </w:p>
          <w:p w14:paraId="19AF3E82" w14:textId="77777777" w:rsidR="00180A5A" w:rsidRDefault="00180A5A" w:rsidP="00180A5A">
            <w:pPr>
              <w:pStyle w:val="Default"/>
              <w:rPr>
                <w:rFonts w:ascii="Arial Narrow" w:hAnsi="Arial Narrow"/>
                <w:sz w:val="22"/>
                <w:szCs w:val="22"/>
              </w:rPr>
            </w:pPr>
            <w:r>
              <w:rPr>
                <w:rFonts w:ascii="Arial Narrow" w:hAnsi="Arial Narrow"/>
                <w:sz w:val="22"/>
                <w:szCs w:val="22"/>
              </w:rPr>
              <w:t xml:space="preserve">The student: </w:t>
            </w:r>
          </w:p>
          <w:p w14:paraId="72FDC735" w14:textId="77777777" w:rsidR="00180A5A" w:rsidRPr="00180A5A" w:rsidRDefault="00180A5A" w:rsidP="00180A5A">
            <w:pPr>
              <w:pStyle w:val="Default"/>
              <w:numPr>
                <w:ilvl w:val="0"/>
                <w:numId w:val="18"/>
              </w:numPr>
              <w:rPr>
                <w:rFonts w:ascii="Arial Narrow" w:hAnsi="Arial Narrow"/>
                <w:sz w:val="22"/>
                <w:szCs w:val="22"/>
              </w:rPr>
            </w:pPr>
            <w:r w:rsidRPr="00585F47">
              <w:rPr>
                <w:rFonts w:ascii="Arial Narrow" w:hAnsi="Arial Narrow"/>
                <w:sz w:val="22"/>
                <w:szCs w:val="22"/>
              </w:rPr>
              <w:t>uses a range of non–count-by-one strategies when adding or subtracting two or more numbers</w:t>
            </w:r>
            <w:r>
              <w:rPr>
                <w:rFonts w:ascii="Arial Narrow" w:hAnsi="Arial Narrow"/>
                <w:sz w:val="22"/>
                <w:szCs w:val="22"/>
              </w:rPr>
              <w:t xml:space="preserve"> (bridging to 10, near doubles)</w:t>
            </w:r>
          </w:p>
          <w:p w14:paraId="0CD02F1F" w14:textId="77777777" w:rsidR="00180A5A" w:rsidRPr="00180A5A" w:rsidRDefault="00180A5A" w:rsidP="00180A5A">
            <w:pPr>
              <w:pStyle w:val="Default"/>
              <w:numPr>
                <w:ilvl w:val="0"/>
                <w:numId w:val="18"/>
              </w:numPr>
              <w:rPr>
                <w:rFonts w:ascii="Arial Narrow" w:hAnsi="Arial Narrow"/>
                <w:sz w:val="22"/>
                <w:szCs w:val="22"/>
              </w:rPr>
            </w:pPr>
            <w:r w:rsidRPr="00180A5A">
              <w:rPr>
                <w:rFonts w:ascii="Arial Narrow" w:hAnsi="Arial Narrow"/>
                <w:sz w:val="22"/>
                <w:szCs w:val="22"/>
              </w:rPr>
              <w:t>use</w:t>
            </w:r>
            <w:r>
              <w:rPr>
                <w:rFonts w:ascii="Arial Narrow" w:hAnsi="Arial Narrow"/>
                <w:sz w:val="22"/>
                <w:szCs w:val="22"/>
              </w:rPr>
              <w:t>s</w:t>
            </w:r>
            <w:r w:rsidRPr="00180A5A">
              <w:rPr>
                <w:rFonts w:ascii="Arial Narrow" w:hAnsi="Arial Narrow"/>
                <w:sz w:val="22"/>
                <w:szCs w:val="22"/>
              </w:rPr>
              <w:t xml:space="preserve"> part-whole construction of number to partition a whole number into parts (partitions 7 into 5 and 2, 6 and 1, 4 and 3)</w:t>
            </w:r>
          </w:p>
          <w:p w14:paraId="29AC7D46" w14:textId="77777777" w:rsidR="00180A5A" w:rsidRPr="00180A5A" w:rsidRDefault="00180A5A" w:rsidP="00180A5A">
            <w:pPr>
              <w:pStyle w:val="Default"/>
              <w:numPr>
                <w:ilvl w:val="0"/>
                <w:numId w:val="18"/>
              </w:numPr>
              <w:rPr>
                <w:rFonts w:ascii="Arial Narrow" w:hAnsi="Arial Narrow"/>
                <w:sz w:val="22"/>
                <w:szCs w:val="22"/>
              </w:rPr>
            </w:pPr>
            <w:r w:rsidRPr="00180A5A">
              <w:rPr>
                <w:rFonts w:ascii="Arial Narrow" w:hAnsi="Arial Narrow"/>
                <w:sz w:val="22"/>
                <w:szCs w:val="22"/>
              </w:rPr>
              <w:t>applies inverse relationship of addition and subtraction.</w:t>
            </w:r>
          </w:p>
          <w:p w14:paraId="594EA512" w14:textId="77777777" w:rsidR="00180A5A" w:rsidRDefault="00180A5A">
            <w:pPr>
              <w:rPr>
                <w:rFonts w:ascii="Arial Narrow" w:hAnsi="Arial Narrow"/>
              </w:rPr>
            </w:pPr>
          </w:p>
        </w:tc>
        <w:tc>
          <w:tcPr>
            <w:tcW w:w="738" w:type="pct"/>
          </w:tcPr>
          <w:p w14:paraId="391F77AF" w14:textId="77777777" w:rsidR="00180A5A" w:rsidRDefault="00180A5A" w:rsidP="00180A5A">
            <w:pPr>
              <w:pStyle w:val="Default"/>
              <w:rPr>
                <w:rFonts w:ascii="Arial Narrow" w:hAnsi="Arial Narrow"/>
                <w:b/>
                <w:bCs/>
                <w:sz w:val="22"/>
                <w:szCs w:val="22"/>
              </w:rPr>
            </w:pPr>
            <w:r w:rsidRPr="00585F47">
              <w:rPr>
                <w:rFonts w:ascii="Arial Narrow" w:hAnsi="Arial Narrow"/>
                <w:b/>
                <w:bCs/>
                <w:sz w:val="22"/>
                <w:szCs w:val="22"/>
              </w:rPr>
              <w:t xml:space="preserve">Flexible strategies with two-digit numbers </w:t>
            </w:r>
          </w:p>
          <w:p w14:paraId="073F4DBE" w14:textId="77777777" w:rsidR="00180A5A" w:rsidRPr="00585F47" w:rsidRDefault="00180A5A" w:rsidP="00180A5A">
            <w:pPr>
              <w:pStyle w:val="Default"/>
              <w:rPr>
                <w:rFonts w:ascii="Arial Narrow" w:hAnsi="Arial Narrow"/>
                <w:sz w:val="22"/>
                <w:szCs w:val="22"/>
              </w:rPr>
            </w:pPr>
          </w:p>
          <w:p w14:paraId="22962B59" w14:textId="77777777" w:rsidR="00180A5A" w:rsidRDefault="00180A5A" w:rsidP="00180A5A">
            <w:pPr>
              <w:pStyle w:val="Default"/>
              <w:rPr>
                <w:rFonts w:ascii="Arial Narrow" w:hAnsi="Arial Narrow"/>
                <w:sz w:val="22"/>
                <w:szCs w:val="22"/>
              </w:rPr>
            </w:pPr>
            <w:r>
              <w:rPr>
                <w:rFonts w:ascii="Arial Narrow" w:hAnsi="Arial Narrow"/>
                <w:sz w:val="22"/>
                <w:szCs w:val="22"/>
              </w:rPr>
              <w:t xml:space="preserve">The student: </w:t>
            </w:r>
          </w:p>
          <w:p w14:paraId="7609A715" w14:textId="77777777" w:rsidR="00180A5A" w:rsidRPr="00180A5A" w:rsidRDefault="00180A5A" w:rsidP="00180A5A">
            <w:pPr>
              <w:pStyle w:val="Default"/>
              <w:numPr>
                <w:ilvl w:val="0"/>
                <w:numId w:val="19"/>
              </w:numPr>
              <w:rPr>
                <w:rFonts w:ascii="Arial Narrow" w:hAnsi="Arial Narrow"/>
                <w:sz w:val="22"/>
                <w:szCs w:val="22"/>
              </w:rPr>
            </w:pPr>
            <w:r w:rsidRPr="00585F47">
              <w:rPr>
                <w:rFonts w:ascii="Arial Narrow" w:hAnsi="Arial Narrow"/>
                <w:sz w:val="22"/>
                <w:szCs w:val="22"/>
              </w:rPr>
              <w:t xml:space="preserve">applies knowledge of 10 as a unit to add and subtract 2 two-digit numbers (jump strategy, </w:t>
            </w:r>
            <w:r w:rsidR="0028509C">
              <w:rPr>
                <w:rFonts w:ascii="Arial Narrow" w:hAnsi="Arial Narrow"/>
                <w:sz w:val="22"/>
                <w:szCs w:val="22"/>
              </w:rPr>
              <w:t>split strategy or compensation)</w:t>
            </w:r>
          </w:p>
          <w:p w14:paraId="6B5BC1D8" w14:textId="77777777" w:rsidR="00180A5A" w:rsidRPr="00180A5A" w:rsidRDefault="00180A5A" w:rsidP="00180A5A">
            <w:pPr>
              <w:pStyle w:val="Default"/>
              <w:numPr>
                <w:ilvl w:val="0"/>
                <w:numId w:val="19"/>
              </w:numPr>
              <w:rPr>
                <w:rFonts w:ascii="Arial Narrow" w:hAnsi="Arial Narrow"/>
                <w:sz w:val="22"/>
                <w:szCs w:val="22"/>
              </w:rPr>
            </w:pPr>
            <w:r w:rsidRPr="00180A5A">
              <w:rPr>
                <w:rFonts w:ascii="Arial Narrow" w:hAnsi="Arial Narrow"/>
                <w:sz w:val="22"/>
                <w:szCs w:val="22"/>
              </w:rPr>
              <w:t>manipulate</w:t>
            </w:r>
            <w:r>
              <w:rPr>
                <w:rFonts w:ascii="Arial Narrow" w:hAnsi="Arial Narrow"/>
                <w:sz w:val="22"/>
                <w:szCs w:val="22"/>
              </w:rPr>
              <w:t>s</w:t>
            </w:r>
            <w:r w:rsidRPr="00180A5A">
              <w:rPr>
                <w:rFonts w:ascii="Arial Narrow" w:hAnsi="Arial Narrow"/>
                <w:sz w:val="22"/>
                <w:szCs w:val="22"/>
              </w:rPr>
              <w:t xml:space="preserve"> tens and ones flexibly for addition and subtraction (to add 45 and 37, adds the tens on 45 … 55, 65, 75, then partitions the 7 into 5 and 2, adds the 5 to</w:t>
            </w:r>
            <w:r w:rsidR="00223BB9">
              <w:rPr>
                <w:rFonts w:ascii="Arial Narrow" w:hAnsi="Arial Narrow"/>
                <w:sz w:val="22"/>
                <w:szCs w:val="22"/>
              </w:rPr>
              <w:t xml:space="preserve"> make 80 and 2 more to make 82)</w:t>
            </w:r>
          </w:p>
          <w:p w14:paraId="3A2866FE" w14:textId="77777777" w:rsidR="00180A5A" w:rsidRPr="00180A5A" w:rsidRDefault="00180A5A" w:rsidP="00180A5A">
            <w:pPr>
              <w:pStyle w:val="Default"/>
              <w:numPr>
                <w:ilvl w:val="0"/>
                <w:numId w:val="19"/>
              </w:numPr>
              <w:rPr>
                <w:rFonts w:ascii="Arial Narrow" w:hAnsi="Arial Narrow"/>
                <w:sz w:val="22"/>
                <w:szCs w:val="22"/>
              </w:rPr>
            </w:pPr>
            <w:r w:rsidRPr="00180A5A">
              <w:rPr>
                <w:rFonts w:ascii="Arial Narrow" w:hAnsi="Arial Narrow"/>
                <w:sz w:val="22"/>
                <w:szCs w:val="22"/>
              </w:rPr>
              <w:t xml:space="preserve">uses part-whole knowledge of numbers to 20 to calculate two-digit addition and subtraction (when finding 53 – 27, recognises the subtraction within as 13 – 7 and regroups the 53 into 40 and 13 and the 27 into 20 and 7). </w:t>
            </w:r>
          </w:p>
          <w:p w14:paraId="3B03EAED" w14:textId="77777777" w:rsidR="00180A5A" w:rsidRDefault="00180A5A">
            <w:pPr>
              <w:rPr>
                <w:rFonts w:ascii="Arial Narrow" w:hAnsi="Arial Narrow"/>
              </w:rPr>
            </w:pPr>
          </w:p>
        </w:tc>
        <w:tc>
          <w:tcPr>
            <w:tcW w:w="852" w:type="pct"/>
          </w:tcPr>
          <w:p w14:paraId="205858F8" w14:textId="77777777" w:rsidR="00180A5A" w:rsidRDefault="00180A5A" w:rsidP="00180A5A">
            <w:pPr>
              <w:pStyle w:val="Default"/>
              <w:rPr>
                <w:rFonts w:ascii="Arial Narrow" w:hAnsi="Arial Narrow"/>
                <w:b/>
                <w:bCs/>
                <w:sz w:val="22"/>
                <w:szCs w:val="22"/>
              </w:rPr>
            </w:pPr>
            <w:r w:rsidRPr="00585F47">
              <w:rPr>
                <w:rFonts w:ascii="Arial Narrow" w:hAnsi="Arial Narrow"/>
                <w:b/>
                <w:bCs/>
                <w:sz w:val="22"/>
                <w:szCs w:val="22"/>
              </w:rPr>
              <w:t xml:space="preserve">Flexible strategies with three-digit numbers and beyond </w:t>
            </w:r>
          </w:p>
          <w:p w14:paraId="7859F7E2" w14:textId="77777777" w:rsidR="00180A5A" w:rsidRPr="00585F47" w:rsidRDefault="00180A5A" w:rsidP="00180A5A">
            <w:pPr>
              <w:pStyle w:val="Default"/>
              <w:rPr>
                <w:rFonts w:ascii="Arial Narrow" w:hAnsi="Arial Narrow"/>
                <w:sz w:val="22"/>
                <w:szCs w:val="22"/>
              </w:rPr>
            </w:pPr>
          </w:p>
          <w:p w14:paraId="2E87987B" w14:textId="77777777" w:rsidR="00180A5A" w:rsidRDefault="00180A5A" w:rsidP="00180A5A">
            <w:pPr>
              <w:pStyle w:val="Default"/>
              <w:rPr>
                <w:rFonts w:ascii="Arial Narrow" w:hAnsi="Arial Narrow"/>
                <w:sz w:val="22"/>
                <w:szCs w:val="22"/>
              </w:rPr>
            </w:pPr>
            <w:r>
              <w:rPr>
                <w:rFonts w:ascii="Arial Narrow" w:hAnsi="Arial Narrow"/>
                <w:sz w:val="22"/>
                <w:szCs w:val="22"/>
              </w:rPr>
              <w:t xml:space="preserve">The student: </w:t>
            </w:r>
          </w:p>
          <w:p w14:paraId="22F1786F" w14:textId="77777777" w:rsidR="00180A5A" w:rsidRDefault="00180A5A" w:rsidP="00180A5A">
            <w:pPr>
              <w:pStyle w:val="Default"/>
              <w:numPr>
                <w:ilvl w:val="0"/>
                <w:numId w:val="20"/>
              </w:numPr>
              <w:rPr>
                <w:rFonts w:ascii="Arial Narrow" w:hAnsi="Arial Narrow"/>
                <w:sz w:val="22"/>
                <w:szCs w:val="22"/>
              </w:rPr>
            </w:pPr>
            <w:r w:rsidRPr="00585F47">
              <w:rPr>
                <w:rFonts w:ascii="Arial Narrow" w:hAnsi="Arial Narrow"/>
                <w:sz w:val="22"/>
                <w:szCs w:val="22"/>
              </w:rPr>
              <w:t xml:space="preserve">manipulates hundreds, tens and ones flexibly to add and subtract 2 three-digit numbers (to add 250 and 457, ungroups the 250 into 2 hundreds and 5 tens, responds </w:t>
            </w:r>
            <w:r w:rsidRPr="00585F47">
              <w:rPr>
                <w:rFonts w:ascii="Arial Narrow" w:hAnsi="Arial Narrow"/>
                <w:i/>
                <w:iCs/>
                <w:sz w:val="22"/>
                <w:szCs w:val="22"/>
              </w:rPr>
              <w:t>457 plus 2 hundred is 657, plus 50 is 707</w:t>
            </w:r>
            <w:r w:rsidRPr="00585F47">
              <w:rPr>
                <w:rFonts w:ascii="Arial Narrow" w:hAnsi="Arial Narrow"/>
                <w:sz w:val="22"/>
                <w:szCs w:val="22"/>
              </w:rPr>
              <w:t xml:space="preserve">) </w:t>
            </w:r>
          </w:p>
          <w:p w14:paraId="24A5F452" w14:textId="77777777" w:rsidR="00180A5A" w:rsidRDefault="00180A5A" w:rsidP="00180A5A">
            <w:pPr>
              <w:pStyle w:val="Default"/>
              <w:numPr>
                <w:ilvl w:val="0"/>
                <w:numId w:val="20"/>
              </w:numPr>
              <w:rPr>
                <w:rFonts w:ascii="Arial Narrow" w:hAnsi="Arial Narrow"/>
                <w:sz w:val="22"/>
                <w:szCs w:val="22"/>
              </w:rPr>
            </w:pPr>
            <w:r w:rsidRPr="00180A5A">
              <w:rPr>
                <w:rFonts w:ascii="Arial Narrow" w:hAnsi="Arial Narrow"/>
                <w:sz w:val="22"/>
                <w:szCs w:val="22"/>
              </w:rPr>
              <w:t>manipulate</w:t>
            </w:r>
            <w:r>
              <w:rPr>
                <w:rFonts w:ascii="Arial Narrow" w:hAnsi="Arial Narrow"/>
                <w:sz w:val="22"/>
                <w:szCs w:val="22"/>
              </w:rPr>
              <w:t>s</w:t>
            </w:r>
            <w:r w:rsidRPr="00180A5A">
              <w:rPr>
                <w:rFonts w:ascii="Arial Narrow" w:hAnsi="Arial Narrow"/>
                <w:sz w:val="22"/>
                <w:szCs w:val="22"/>
              </w:rPr>
              <w:t xml:space="preserve"> place value of numbers flexibly in regrouping for addition of three-digit numbers and beyond (when adding 650 and 550, regroups 650 as 600 and 50, adds 50 to 550, then doubles 600)</w:t>
            </w:r>
          </w:p>
          <w:p w14:paraId="0D9AB7E6" w14:textId="77777777" w:rsidR="00180A5A" w:rsidRPr="00180A5A" w:rsidRDefault="00180A5A" w:rsidP="00180A5A">
            <w:pPr>
              <w:pStyle w:val="Default"/>
              <w:numPr>
                <w:ilvl w:val="0"/>
                <w:numId w:val="20"/>
              </w:numPr>
              <w:rPr>
                <w:rFonts w:ascii="Arial Narrow" w:hAnsi="Arial Narrow"/>
                <w:sz w:val="22"/>
                <w:szCs w:val="22"/>
              </w:rPr>
            </w:pPr>
            <w:r w:rsidRPr="00180A5A">
              <w:rPr>
                <w:rFonts w:ascii="Arial Narrow" w:hAnsi="Arial Narrow"/>
                <w:sz w:val="22"/>
                <w:szCs w:val="22"/>
              </w:rPr>
              <w:t>manipulates place value of numbers flexibly in regrouping for subtraction (when solving 3000 – 260, treats the 3000 as 2700 and 30</w:t>
            </w:r>
            <w:r w:rsidR="0028509C">
              <w:rPr>
                <w:rFonts w:ascii="Arial Narrow" w:hAnsi="Arial Narrow"/>
                <w:sz w:val="22"/>
                <w:szCs w:val="22"/>
              </w:rPr>
              <w:t>0 to aid in mental calculation)</w:t>
            </w:r>
            <w:r w:rsidRPr="00180A5A">
              <w:rPr>
                <w:rFonts w:ascii="Arial Narrow" w:hAnsi="Arial Narrow"/>
                <w:sz w:val="22"/>
                <w:szCs w:val="22"/>
              </w:rPr>
              <w:t xml:space="preserve"> </w:t>
            </w:r>
          </w:p>
          <w:p w14:paraId="038D9853" w14:textId="77777777" w:rsidR="00180A5A" w:rsidRDefault="00180A5A" w:rsidP="00180A5A">
            <w:pPr>
              <w:pStyle w:val="Default"/>
              <w:numPr>
                <w:ilvl w:val="0"/>
                <w:numId w:val="20"/>
              </w:numPr>
              <w:rPr>
                <w:rFonts w:ascii="Arial Narrow" w:hAnsi="Arial Narrow"/>
                <w:sz w:val="22"/>
                <w:szCs w:val="22"/>
              </w:rPr>
            </w:pPr>
            <w:r>
              <w:rPr>
                <w:rFonts w:ascii="Arial Narrow" w:hAnsi="Arial Narrow"/>
                <w:sz w:val="22"/>
                <w:szCs w:val="22"/>
              </w:rPr>
              <w:t>regroups</w:t>
            </w:r>
            <w:r w:rsidRPr="00585F47">
              <w:rPr>
                <w:rFonts w:ascii="Arial Narrow" w:hAnsi="Arial Narrow"/>
                <w:sz w:val="22"/>
                <w:szCs w:val="22"/>
              </w:rPr>
              <w:t xml:space="preserve"> for subtraction involving trading or exchange of units with different place values</w:t>
            </w:r>
          </w:p>
          <w:p w14:paraId="6A194A3E" w14:textId="77777777" w:rsidR="00180A5A" w:rsidRPr="00585F47" w:rsidRDefault="00180A5A" w:rsidP="00180A5A">
            <w:pPr>
              <w:pStyle w:val="Default"/>
              <w:numPr>
                <w:ilvl w:val="0"/>
                <w:numId w:val="20"/>
              </w:numPr>
              <w:rPr>
                <w:rFonts w:ascii="Arial Narrow" w:hAnsi="Arial Narrow"/>
                <w:sz w:val="22"/>
                <w:szCs w:val="22"/>
              </w:rPr>
            </w:pPr>
            <w:r w:rsidRPr="00585F47">
              <w:rPr>
                <w:rFonts w:ascii="Arial Narrow" w:hAnsi="Arial Narrow"/>
                <w:sz w:val="22"/>
                <w:szCs w:val="22"/>
              </w:rPr>
              <w:t>chooses and uses multiple strategies for solving everyday problems inv</w:t>
            </w:r>
            <w:r>
              <w:rPr>
                <w:rFonts w:ascii="Arial Narrow" w:hAnsi="Arial Narrow"/>
                <w:sz w:val="22"/>
                <w:szCs w:val="22"/>
              </w:rPr>
              <w:t xml:space="preserve">olving addition and subtraction. </w:t>
            </w:r>
          </w:p>
          <w:p w14:paraId="67421F29" w14:textId="77777777" w:rsidR="00180A5A" w:rsidRDefault="00180A5A">
            <w:pPr>
              <w:rPr>
                <w:rFonts w:ascii="Arial Narrow" w:hAnsi="Arial Narrow"/>
              </w:rPr>
            </w:pPr>
          </w:p>
        </w:tc>
      </w:tr>
    </w:tbl>
    <w:p w14:paraId="4DC2B688" w14:textId="77777777" w:rsidR="0015427F" w:rsidRPr="00432138" w:rsidRDefault="0015427F" w:rsidP="0015427F">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Mathematics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41E162C3" w14:textId="77777777" w:rsidR="0015427F" w:rsidRPr="00871D52" w:rsidRDefault="0015427F" w:rsidP="0015427F">
      <w:pPr>
        <w:rPr>
          <w:lang w:val="en-AU"/>
        </w:rPr>
      </w:pPr>
    </w:p>
    <w:p w14:paraId="7E96A721"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4ACE8" w14:textId="77777777" w:rsidR="00A774F1" w:rsidRDefault="00A774F1" w:rsidP="00304EA1">
      <w:pPr>
        <w:spacing w:after="0" w:line="240" w:lineRule="auto"/>
      </w:pPr>
      <w:r>
        <w:separator/>
      </w:r>
    </w:p>
  </w:endnote>
  <w:endnote w:type="continuationSeparator" w:id="0">
    <w:p w14:paraId="44B1C49C" w14:textId="77777777" w:rsidR="00A774F1" w:rsidRDefault="00A774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A774F1" w14:paraId="3B51F5E3" w14:textId="77777777" w:rsidTr="004754A7">
      <w:trPr>
        <w:trHeight w:val="701"/>
      </w:trPr>
      <w:tc>
        <w:tcPr>
          <w:tcW w:w="7230" w:type="dxa"/>
          <w:vAlign w:val="center"/>
        </w:tcPr>
        <w:p w14:paraId="7D00B977" w14:textId="77777777" w:rsidR="00A774F1" w:rsidRPr="002329F3" w:rsidRDefault="00A774F1"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1FD7F801" w14:textId="77777777" w:rsidR="00A774F1" w:rsidRPr="00B41951" w:rsidRDefault="00A774F1"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5252CFCB" w14:textId="77777777" w:rsidR="00A774F1" w:rsidRPr="00243F0D" w:rsidRDefault="00A774F1"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A774F1" w14:paraId="20F8BDE0" w14:textId="77777777" w:rsidTr="000B5CC5">
      <w:trPr>
        <w:trHeight w:val="993"/>
      </w:trPr>
      <w:tc>
        <w:tcPr>
          <w:tcW w:w="8613" w:type="dxa"/>
          <w:vAlign w:val="center"/>
        </w:tcPr>
        <w:p w14:paraId="3286D9FF" w14:textId="231F4ED4" w:rsidR="00A774F1" w:rsidRPr="004A2ED8" w:rsidRDefault="0037388E" w:rsidP="002329F3">
          <w:pPr>
            <w:pStyle w:val="VCAAtrademarkinfo"/>
            <w:rPr>
              <w:color w:val="999999" w:themeColor="accent2"/>
            </w:rPr>
          </w:pPr>
          <w:hyperlink r:id="rId1" w:tgtFrame="_blank" w:history="1">
            <w:r w:rsidR="000B716F">
              <w:rPr>
                <w:rStyle w:val="Hyperlink"/>
                <w:color w:val="0066CC"/>
                <w:sz w:val="20"/>
                <w:szCs w:val="20"/>
              </w:rPr>
              <w:t>VCAA</w:t>
            </w:r>
          </w:hyperlink>
          <w:r w:rsidR="000B716F">
            <w:rPr>
              <w:color w:val="000000"/>
              <w:sz w:val="20"/>
              <w:szCs w:val="20"/>
            </w:rPr>
            <w:t> </w:t>
          </w:r>
          <w:r w:rsidR="000B716F">
            <w:rPr>
              <w:color w:val="999999"/>
              <w:sz w:val="20"/>
              <w:szCs w:val="20"/>
            </w:rPr>
            <w:t xml:space="preserve">© 2018 </w:t>
          </w:r>
          <w:r w:rsidR="00A774F1">
            <w:rPr>
              <w:rStyle w:val="Hyperlink"/>
            </w:rPr>
            <w:t xml:space="preserve"> </w:t>
          </w:r>
        </w:p>
      </w:tc>
      <w:tc>
        <w:tcPr>
          <w:tcW w:w="3261" w:type="dxa"/>
          <w:shd w:val="clear" w:color="auto" w:fill="auto"/>
          <w:vAlign w:val="center"/>
        </w:tcPr>
        <w:p w14:paraId="7A65DE94" w14:textId="77777777" w:rsidR="00A774F1" w:rsidRPr="00B41951" w:rsidRDefault="00A774F1" w:rsidP="00DE6D61">
          <w:pPr>
            <w:pStyle w:val="VCAAbody"/>
            <w:rPr>
              <w:sz w:val="18"/>
              <w:szCs w:val="18"/>
            </w:rPr>
          </w:pPr>
        </w:p>
      </w:tc>
      <w:tc>
        <w:tcPr>
          <w:tcW w:w="11046" w:type="dxa"/>
          <w:vAlign w:val="center"/>
        </w:tcPr>
        <w:p w14:paraId="3118D6E4" w14:textId="031FDC35" w:rsidR="00A774F1" w:rsidRDefault="00A774F1" w:rsidP="00E548A3">
          <w:pPr>
            <w:pStyle w:val="Footer"/>
            <w:tabs>
              <w:tab w:val="clear" w:pos="9026"/>
              <w:tab w:val="left" w:pos="8376"/>
              <w:tab w:val="right" w:pos="11340"/>
            </w:tabs>
            <w:ind w:right="5562"/>
            <w:jc w:val="right"/>
          </w:pPr>
          <w:r>
            <w:rPr>
              <w:noProof/>
              <w:lang w:val="en-AU" w:eastAsia="en-AU"/>
            </w:rPr>
            <w:t xml:space="preserve">     </w:t>
          </w:r>
        </w:p>
      </w:tc>
    </w:tr>
  </w:tbl>
  <w:p w14:paraId="0198F413" w14:textId="77777777" w:rsidR="00A774F1" w:rsidRDefault="00A774F1"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AA73" w14:textId="77777777" w:rsidR="00A774F1" w:rsidRDefault="00A774F1" w:rsidP="00304EA1">
      <w:pPr>
        <w:spacing w:after="0" w:line="240" w:lineRule="auto"/>
      </w:pPr>
      <w:r>
        <w:separator/>
      </w:r>
    </w:p>
  </w:footnote>
  <w:footnote w:type="continuationSeparator" w:id="0">
    <w:p w14:paraId="0D615C12" w14:textId="77777777" w:rsidR="00A774F1" w:rsidRDefault="00A774F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109EAD0" w14:textId="7156DBAB" w:rsidR="00A774F1" w:rsidRPr="00D86DE4" w:rsidRDefault="00BE69E1" w:rsidP="00D86DE4">
        <w:pPr>
          <w:pStyle w:val="VCAAcaptionsandfootnotes"/>
          <w:rPr>
            <w:color w:val="999999" w:themeColor="accent2"/>
          </w:rPr>
        </w:pPr>
        <w:r>
          <w:rPr>
            <w:b/>
            <w:color w:val="999999" w:themeColor="accent2"/>
            <w:lang w:val="en-AU"/>
          </w:rPr>
          <w:t>Numeracy Learning Progression – Additive Strategies – Foundation to Level 4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D7C0" w14:textId="48C86F4A" w:rsidR="00A774F1" w:rsidRPr="001D184E" w:rsidRDefault="00A774F1" w:rsidP="00BE69E1">
    <w:pPr>
      <w:pStyle w:val="VCAADocumenttitle"/>
      <w:spacing w:before="0" w:after="0"/>
      <w:ind w:left="3600" w:firstLine="720"/>
      <w:rPr>
        <w:sz w:val="44"/>
      </w:rPr>
    </w:pPr>
    <w:r>
      <w:drawing>
        <wp:anchor distT="0" distB="0" distL="114300" distR="114300" simplePos="0" relativeHeight="251658240" behindDoc="0" locked="0" layoutInCell="1" allowOverlap="1" wp14:anchorId="2C683D27" wp14:editId="35FED384">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0C053A56" wp14:editId="3F9B9E61">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C96B04" w:rsidRPr="003E4577">
          <w:rPr>
            <w:sz w:val="28"/>
            <w:szCs w:val="28"/>
          </w:rPr>
          <w:t xml:space="preserve">Numeracy Learning Progression – Additive Strategies – </w:t>
        </w:r>
        <w:r w:rsidR="00BE69E1">
          <w:rPr>
            <w:sz w:val="28"/>
            <w:szCs w:val="28"/>
          </w:rPr>
          <w:t>Foundation</w:t>
        </w:r>
        <w:r w:rsidR="00C96B04" w:rsidRPr="003E4577">
          <w:rPr>
            <w:sz w:val="28"/>
            <w:szCs w:val="28"/>
          </w:rPr>
          <w:t xml:space="preserve"> to </w:t>
        </w:r>
        <w:r w:rsidR="00C96B04">
          <w:rPr>
            <w:sz w:val="28"/>
            <w:szCs w:val="28"/>
          </w:rPr>
          <w:t xml:space="preserve">Level </w:t>
        </w:r>
        <w:r w:rsidR="00C96B04" w:rsidRPr="003E4577">
          <w:rPr>
            <w:sz w:val="28"/>
            <w:szCs w:val="28"/>
          </w:rPr>
          <w:t>4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3F1E"/>
    <w:multiLevelType w:val="hybridMultilevel"/>
    <w:tmpl w:val="929C0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4B262B"/>
    <w:multiLevelType w:val="hybridMultilevel"/>
    <w:tmpl w:val="00344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7738AE"/>
    <w:multiLevelType w:val="hybridMultilevel"/>
    <w:tmpl w:val="6FE06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011F48"/>
    <w:multiLevelType w:val="hybridMultilevel"/>
    <w:tmpl w:val="FAD8F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7770F"/>
    <w:multiLevelType w:val="hybridMultilevel"/>
    <w:tmpl w:val="AD6C7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ADB7589"/>
    <w:multiLevelType w:val="hybridMultilevel"/>
    <w:tmpl w:val="6562D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B96B6D"/>
    <w:multiLevelType w:val="hybridMultilevel"/>
    <w:tmpl w:val="766C9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0"/>
  </w:num>
  <w:num w:numId="4">
    <w:abstractNumId w:val="3"/>
  </w:num>
  <w:num w:numId="5">
    <w:abstractNumId w:val="16"/>
  </w:num>
  <w:num w:numId="6">
    <w:abstractNumId w:val="0"/>
  </w:num>
  <w:num w:numId="7">
    <w:abstractNumId w:val="17"/>
  </w:num>
  <w:num w:numId="8">
    <w:abstractNumId w:val="19"/>
  </w:num>
  <w:num w:numId="9">
    <w:abstractNumId w:val="8"/>
  </w:num>
  <w:num w:numId="10">
    <w:abstractNumId w:val="13"/>
  </w:num>
  <w:num w:numId="11">
    <w:abstractNumId w:val="2"/>
  </w:num>
  <w:num w:numId="12">
    <w:abstractNumId w:val="5"/>
  </w:num>
  <w:num w:numId="13">
    <w:abstractNumId w:val="15"/>
  </w:num>
  <w:num w:numId="14">
    <w:abstractNumId w:val="14"/>
  </w:num>
  <w:num w:numId="15">
    <w:abstractNumId w:val="7"/>
  </w:num>
  <w:num w:numId="16">
    <w:abstractNumId w:val="11"/>
  </w:num>
  <w:num w:numId="17">
    <w:abstractNumId w:val="9"/>
  </w:num>
  <w:num w:numId="18">
    <w:abstractNumId w:val="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135E"/>
    <w:rsid w:val="000A1492"/>
    <w:rsid w:val="000A71F7"/>
    <w:rsid w:val="000B5B53"/>
    <w:rsid w:val="000B5CC5"/>
    <w:rsid w:val="000B716F"/>
    <w:rsid w:val="000E4A92"/>
    <w:rsid w:val="000E5CA9"/>
    <w:rsid w:val="000F09E4"/>
    <w:rsid w:val="000F16FD"/>
    <w:rsid w:val="00111C27"/>
    <w:rsid w:val="001209DB"/>
    <w:rsid w:val="0015344B"/>
    <w:rsid w:val="0015427F"/>
    <w:rsid w:val="00156019"/>
    <w:rsid w:val="00164D7A"/>
    <w:rsid w:val="00172E14"/>
    <w:rsid w:val="00180973"/>
    <w:rsid w:val="00180A5A"/>
    <w:rsid w:val="001A772A"/>
    <w:rsid w:val="001B535F"/>
    <w:rsid w:val="001B64E5"/>
    <w:rsid w:val="001C73C5"/>
    <w:rsid w:val="001D184E"/>
    <w:rsid w:val="001E5ED4"/>
    <w:rsid w:val="002233AF"/>
    <w:rsid w:val="00223BB9"/>
    <w:rsid w:val="002279BA"/>
    <w:rsid w:val="002329F3"/>
    <w:rsid w:val="00237C1A"/>
    <w:rsid w:val="002429A2"/>
    <w:rsid w:val="00243F0D"/>
    <w:rsid w:val="00256DB1"/>
    <w:rsid w:val="002647BB"/>
    <w:rsid w:val="00264F9D"/>
    <w:rsid w:val="002654C5"/>
    <w:rsid w:val="00267736"/>
    <w:rsid w:val="002754C1"/>
    <w:rsid w:val="002841C8"/>
    <w:rsid w:val="0028509C"/>
    <w:rsid w:val="0028516B"/>
    <w:rsid w:val="00287C67"/>
    <w:rsid w:val="002C6F90"/>
    <w:rsid w:val="002E48F7"/>
    <w:rsid w:val="002F2BC5"/>
    <w:rsid w:val="00302FB8"/>
    <w:rsid w:val="00304874"/>
    <w:rsid w:val="00304EA1"/>
    <w:rsid w:val="00314D81"/>
    <w:rsid w:val="00322FC6"/>
    <w:rsid w:val="003369B8"/>
    <w:rsid w:val="00372723"/>
    <w:rsid w:val="0037388E"/>
    <w:rsid w:val="00391986"/>
    <w:rsid w:val="003946E4"/>
    <w:rsid w:val="00395E31"/>
    <w:rsid w:val="003A3C3D"/>
    <w:rsid w:val="003C44C2"/>
    <w:rsid w:val="003E412B"/>
    <w:rsid w:val="003E4577"/>
    <w:rsid w:val="00400A2A"/>
    <w:rsid w:val="00416B45"/>
    <w:rsid w:val="00417AA3"/>
    <w:rsid w:val="004227FE"/>
    <w:rsid w:val="00440B32"/>
    <w:rsid w:val="00455A1A"/>
    <w:rsid w:val="0046078D"/>
    <w:rsid w:val="004754A7"/>
    <w:rsid w:val="004A2ED8"/>
    <w:rsid w:val="004D7466"/>
    <w:rsid w:val="004E469F"/>
    <w:rsid w:val="004E570D"/>
    <w:rsid w:val="004F219A"/>
    <w:rsid w:val="004F5BDA"/>
    <w:rsid w:val="004F6A73"/>
    <w:rsid w:val="0051382C"/>
    <w:rsid w:val="0051631E"/>
    <w:rsid w:val="00517861"/>
    <w:rsid w:val="00526666"/>
    <w:rsid w:val="00566029"/>
    <w:rsid w:val="005923CB"/>
    <w:rsid w:val="005942A0"/>
    <w:rsid w:val="005B391B"/>
    <w:rsid w:val="005D3D78"/>
    <w:rsid w:val="005D6DCC"/>
    <w:rsid w:val="005E2EF0"/>
    <w:rsid w:val="00607D1F"/>
    <w:rsid w:val="00612D18"/>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54B5"/>
    <w:rsid w:val="00817DBD"/>
    <w:rsid w:val="00823962"/>
    <w:rsid w:val="00832F5C"/>
    <w:rsid w:val="00852719"/>
    <w:rsid w:val="00860115"/>
    <w:rsid w:val="00867E82"/>
    <w:rsid w:val="00871D52"/>
    <w:rsid w:val="00874F03"/>
    <w:rsid w:val="0088783C"/>
    <w:rsid w:val="0091121E"/>
    <w:rsid w:val="0092704D"/>
    <w:rsid w:val="00934256"/>
    <w:rsid w:val="009370BC"/>
    <w:rsid w:val="0098739B"/>
    <w:rsid w:val="009939E5"/>
    <w:rsid w:val="009B70BE"/>
    <w:rsid w:val="00A17661"/>
    <w:rsid w:val="00A24B2D"/>
    <w:rsid w:val="00A25A85"/>
    <w:rsid w:val="00A30AF1"/>
    <w:rsid w:val="00A328EE"/>
    <w:rsid w:val="00A35382"/>
    <w:rsid w:val="00A359D5"/>
    <w:rsid w:val="00A40966"/>
    <w:rsid w:val="00A51560"/>
    <w:rsid w:val="00A51A62"/>
    <w:rsid w:val="00A774F1"/>
    <w:rsid w:val="00A87CDE"/>
    <w:rsid w:val="00A921E0"/>
    <w:rsid w:val="00A932AF"/>
    <w:rsid w:val="00AA2350"/>
    <w:rsid w:val="00AC090B"/>
    <w:rsid w:val="00AD147D"/>
    <w:rsid w:val="00AD6605"/>
    <w:rsid w:val="00AF5590"/>
    <w:rsid w:val="00B0738F"/>
    <w:rsid w:val="00B26601"/>
    <w:rsid w:val="00B30DB8"/>
    <w:rsid w:val="00B3356D"/>
    <w:rsid w:val="00B40C84"/>
    <w:rsid w:val="00B41951"/>
    <w:rsid w:val="00B53229"/>
    <w:rsid w:val="00B62480"/>
    <w:rsid w:val="00B67596"/>
    <w:rsid w:val="00B71CE9"/>
    <w:rsid w:val="00B81B70"/>
    <w:rsid w:val="00B912B5"/>
    <w:rsid w:val="00BB6558"/>
    <w:rsid w:val="00BD0724"/>
    <w:rsid w:val="00BE5521"/>
    <w:rsid w:val="00BE69E1"/>
    <w:rsid w:val="00BF0AB2"/>
    <w:rsid w:val="00C53263"/>
    <w:rsid w:val="00C5379C"/>
    <w:rsid w:val="00C61C3D"/>
    <w:rsid w:val="00C75F1D"/>
    <w:rsid w:val="00C94A8B"/>
    <w:rsid w:val="00C96B04"/>
    <w:rsid w:val="00CA0F3D"/>
    <w:rsid w:val="00CC151E"/>
    <w:rsid w:val="00CC1EDB"/>
    <w:rsid w:val="00CE2F1A"/>
    <w:rsid w:val="00CE3099"/>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E6D61"/>
    <w:rsid w:val="00DF7663"/>
    <w:rsid w:val="00E10BA6"/>
    <w:rsid w:val="00E23F1D"/>
    <w:rsid w:val="00E26732"/>
    <w:rsid w:val="00E27EC7"/>
    <w:rsid w:val="00E36361"/>
    <w:rsid w:val="00E5482F"/>
    <w:rsid w:val="00E548A3"/>
    <w:rsid w:val="00E55AE9"/>
    <w:rsid w:val="00EA2B15"/>
    <w:rsid w:val="00EA51FB"/>
    <w:rsid w:val="00EB044D"/>
    <w:rsid w:val="00EF6D8E"/>
    <w:rsid w:val="00F000A0"/>
    <w:rsid w:val="00F02482"/>
    <w:rsid w:val="00F0309B"/>
    <w:rsid w:val="00F40D53"/>
    <w:rsid w:val="00F4525C"/>
    <w:rsid w:val="00F572CD"/>
    <w:rsid w:val="00F94CC9"/>
    <w:rsid w:val="00F9611B"/>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F96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817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817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30AE1E3F"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041E8"/>
    <w:rsid w:val="0014258C"/>
    <w:rsid w:val="00234C15"/>
    <w:rsid w:val="00662A4E"/>
    <w:rsid w:val="00A950D3"/>
    <w:rsid w:val="00AB54ED"/>
    <w:rsid w:val="00B86BAD"/>
    <w:rsid w:val="00B96D8B"/>
    <w:rsid w:val="00C232D2"/>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AE1E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3FA1-C396-460D-8B4A-563CCDAC9B75}"/>
</file>

<file path=customXml/itemProps2.xml><?xml version="1.0" encoding="utf-8"?>
<ds:datastoreItem xmlns:ds="http://schemas.openxmlformats.org/officeDocument/2006/customXml" ds:itemID="{65C97028-4E08-4D18-A586-D70E263BCF8D}"/>
</file>

<file path=customXml/itemProps3.xml><?xml version="1.0" encoding="utf-8"?>
<ds:datastoreItem xmlns:ds="http://schemas.openxmlformats.org/officeDocument/2006/customXml" ds:itemID="{6C441782-982B-4D9C-BCA8-F453727BCB8E}"/>
</file>

<file path=customXml/itemProps4.xml><?xml version="1.0" encoding="utf-8"?>
<ds:datastoreItem xmlns:ds="http://schemas.openxmlformats.org/officeDocument/2006/customXml" ds:itemID="{4FD87CE5-2BDA-48AC-A63B-CC8BEEA8818A}"/>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Numeracy Learning Progression – Additive Strategies – Foundation to Level 4 span</vt:lpstr>
    </vt:vector>
  </TitlesOfParts>
  <Company>Victorian Curriculum and Assessment Authority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Additive Strategies – Foundation to Level 4 span</dc:title>
  <dc:creator>vcaa.f10.curriculum@edumail.vic.gov.au</dc:creator>
  <cp:keywords>Mathematics, Numeracy; Learning Progression</cp:keywords>
  <cp:lastModifiedBy>Driver, Tim P</cp:lastModifiedBy>
  <cp:revision>2</cp:revision>
  <cp:lastPrinted>2018-03-14T23:51:00Z</cp:lastPrinted>
  <dcterms:created xsi:type="dcterms:W3CDTF">2018-05-09T00:16:00Z</dcterms:created>
  <dcterms:modified xsi:type="dcterms:W3CDTF">2018-05-09T00:16:00Z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