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6202" w14:textId="1C0270BA" w:rsidR="00127607" w:rsidRPr="00EF2077" w:rsidRDefault="00EF2077" w:rsidP="00EF2077">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60534E">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2"/>
        <w:gridCol w:w="1276"/>
        <w:gridCol w:w="1134"/>
        <w:gridCol w:w="567"/>
        <w:gridCol w:w="1146"/>
        <w:gridCol w:w="555"/>
        <w:gridCol w:w="1159"/>
        <w:gridCol w:w="542"/>
        <w:gridCol w:w="1172"/>
        <w:gridCol w:w="529"/>
        <w:gridCol w:w="1185"/>
        <w:gridCol w:w="516"/>
        <w:gridCol w:w="1198"/>
        <w:gridCol w:w="503"/>
        <w:gridCol w:w="1210"/>
        <w:gridCol w:w="491"/>
        <w:gridCol w:w="1223"/>
        <w:gridCol w:w="478"/>
        <w:gridCol w:w="1236"/>
        <w:gridCol w:w="606"/>
        <w:gridCol w:w="1108"/>
        <w:gridCol w:w="593"/>
        <w:gridCol w:w="1121"/>
        <w:gridCol w:w="580"/>
        <w:gridCol w:w="1134"/>
      </w:tblGrid>
      <w:tr w:rsidR="00625D94" w:rsidRPr="00E03DF5" w14:paraId="72026208" w14:textId="77777777" w:rsidTr="000B471A">
        <w:trPr>
          <w:trHeight w:val="338"/>
        </w:trPr>
        <w:tc>
          <w:tcPr>
            <w:tcW w:w="1702" w:type="dxa"/>
            <w:tcBorders>
              <w:top w:val="nil"/>
              <w:left w:val="nil"/>
              <w:bottom w:val="nil"/>
              <w:right w:val="single" w:sz="4" w:space="0" w:color="A6A6A6" w:themeColor="background1" w:themeShade="A6"/>
            </w:tcBorders>
            <w:shd w:val="clear" w:color="auto" w:fill="auto"/>
            <w:vAlign w:val="center"/>
          </w:tcPr>
          <w:p w14:paraId="72026203" w14:textId="77777777" w:rsidR="00625D94" w:rsidRPr="002A15A7" w:rsidRDefault="00625D94" w:rsidP="00E03DF5">
            <w:pPr>
              <w:jc w:val="center"/>
              <w:rPr>
                <w:rFonts w:ascii="Arial Narrow" w:hAnsi="Arial Narrow"/>
                <w:b/>
                <w:color w:val="0070C0"/>
                <w:sz w:val="20"/>
                <w:szCs w:val="20"/>
              </w:rPr>
            </w:pPr>
          </w:p>
        </w:tc>
        <w:tc>
          <w:tcPr>
            <w:tcW w:w="2410"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72026204" w14:textId="77777777" w:rsidR="00625D94" w:rsidRPr="002A15A7" w:rsidRDefault="00625D94" w:rsidP="00E03DF5">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5141" w:type="dxa"/>
            <w:gridSpan w:val="6"/>
            <w:tcBorders>
              <w:top w:val="single" w:sz="4" w:space="0" w:color="A6A6A6" w:themeColor="background1" w:themeShade="A6"/>
            </w:tcBorders>
            <w:shd w:val="clear" w:color="auto" w:fill="F2F2F2" w:themeFill="background1" w:themeFillShade="F2"/>
            <w:vAlign w:val="center"/>
          </w:tcPr>
          <w:p w14:paraId="72026205" w14:textId="77777777" w:rsidR="00625D94" w:rsidRPr="002A15A7" w:rsidRDefault="00625D94" w:rsidP="0022542B">
            <w:pPr>
              <w:jc w:val="center"/>
              <w:rPr>
                <w:rFonts w:ascii="Arial Narrow" w:hAnsi="Arial Narrow"/>
                <w:color w:val="0070C0"/>
                <w:sz w:val="20"/>
                <w:szCs w:val="20"/>
              </w:rPr>
            </w:pPr>
            <w:r w:rsidRPr="00CB4115">
              <w:rPr>
                <w:rFonts w:ascii="Arial Narrow" w:hAnsi="Arial Narrow"/>
                <w:b/>
                <w:bCs/>
                <w:color w:val="0070C0"/>
                <w:sz w:val="20"/>
                <w:szCs w:val="20"/>
                <w:lang w:val="en-AU"/>
              </w:rPr>
              <w:t>Questions and Possibilities</w:t>
            </w:r>
          </w:p>
        </w:tc>
        <w:tc>
          <w:tcPr>
            <w:tcW w:w="8569" w:type="dxa"/>
            <w:gridSpan w:val="10"/>
            <w:tcBorders>
              <w:top w:val="single" w:sz="4" w:space="0" w:color="A6A6A6" w:themeColor="background1" w:themeShade="A6"/>
            </w:tcBorders>
            <w:shd w:val="clear" w:color="auto" w:fill="F2F2F2" w:themeFill="background1" w:themeFillShade="F2"/>
            <w:vAlign w:val="center"/>
          </w:tcPr>
          <w:p w14:paraId="72026206" w14:textId="77777777" w:rsidR="00625D94" w:rsidRPr="00CB4115" w:rsidRDefault="00625D94" w:rsidP="00CB4115">
            <w:pPr>
              <w:jc w:val="center"/>
              <w:rPr>
                <w:rFonts w:ascii="Arial Narrow" w:hAnsi="Arial Narrow"/>
                <w:b/>
                <w:bCs/>
                <w:color w:val="0070C0"/>
                <w:sz w:val="20"/>
                <w:szCs w:val="20"/>
                <w:lang w:val="en-AU"/>
              </w:rPr>
            </w:pPr>
            <w:r w:rsidRPr="00CB4115">
              <w:rPr>
                <w:rFonts w:ascii="Arial Narrow" w:hAnsi="Arial Narrow"/>
                <w:b/>
                <w:bCs/>
                <w:color w:val="0070C0"/>
                <w:sz w:val="20"/>
                <w:szCs w:val="20"/>
                <w:lang w:val="en-AU"/>
              </w:rPr>
              <w:t>Reasoning</w:t>
            </w:r>
          </w:p>
        </w:tc>
        <w:tc>
          <w:tcPr>
            <w:tcW w:w="5142" w:type="dxa"/>
            <w:gridSpan w:val="6"/>
            <w:tcBorders>
              <w:top w:val="single" w:sz="4" w:space="0" w:color="A6A6A6" w:themeColor="background1" w:themeShade="A6"/>
            </w:tcBorders>
            <w:shd w:val="clear" w:color="auto" w:fill="F2F2F2" w:themeFill="background1" w:themeFillShade="F2"/>
            <w:vAlign w:val="center"/>
          </w:tcPr>
          <w:p w14:paraId="72026207" w14:textId="77777777" w:rsidR="00625D94" w:rsidRPr="00CB4115" w:rsidRDefault="00625D94" w:rsidP="00CB4115">
            <w:pPr>
              <w:jc w:val="center"/>
              <w:rPr>
                <w:rFonts w:ascii="Arial Narrow" w:hAnsi="Arial Narrow"/>
                <w:b/>
                <w:bCs/>
                <w:color w:val="0070C0"/>
                <w:sz w:val="20"/>
                <w:szCs w:val="20"/>
                <w:lang w:val="en-AU"/>
              </w:rPr>
            </w:pPr>
            <w:r w:rsidRPr="00CB4115">
              <w:rPr>
                <w:rFonts w:ascii="Arial Narrow" w:hAnsi="Arial Narrow"/>
                <w:b/>
                <w:bCs/>
                <w:color w:val="0070C0"/>
                <w:sz w:val="20"/>
                <w:szCs w:val="20"/>
                <w:lang w:val="en-AU"/>
              </w:rPr>
              <w:t>Meta-Cognition</w:t>
            </w:r>
          </w:p>
        </w:tc>
      </w:tr>
      <w:tr w:rsidR="00EF2077" w:rsidRPr="00E03DF5" w14:paraId="72026216" w14:textId="77777777" w:rsidTr="000B471A">
        <w:trPr>
          <w:trHeight w:val="2366"/>
        </w:trPr>
        <w:tc>
          <w:tcPr>
            <w:tcW w:w="1702" w:type="dxa"/>
            <w:tcBorders>
              <w:top w:val="nil"/>
              <w:left w:val="nil"/>
              <w:bottom w:val="single" w:sz="4" w:space="0" w:color="A6A6A6" w:themeColor="background1" w:themeShade="A6"/>
              <w:right w:val="single" w:sz="4" w:space="0" w:color="A6A6A6" w:themeColor="background1" w:themeShade="A6"/>
            </w:tcBorders>
            <w:vAlign w:val="center"/>
          </w:tcPr>
          <w:p w14:paraId="72026209" w14:textId="77777777" w:rsidR="00EF2077" w:rsidRPr="00E03DF5" w:rsidRDefault="00EF2077" w:rsidP="00EF2077">
            <w:pPr>
              <w:jc w:val="center"/>
              <w:rPr>
                <w:rFonts w:ascii="Arial Narrow" w:hAnsi="Arial Narrow"/>
                <w:b/>
                <w:sz w:val="20"/>
                <w:szCs w:val="20"/>
              </w:rPr>
            </w:pPr>
          </w:p>
        </w:tc>
        <w:tc>
          <w:tcPr>
            <w:tcW w:w="2410" w:type="dxa"/>
            <w:gridSpan w:val="2"/>
            <w:tcBorders>
              <w:left w:val="single" w:sz="4" w:space="0" w:color="A6A6A6" w:themeColor="background1" w:themeShade="A6"/>
            </w:tcBorders>
            <w:vAlign w:val="center"/>
          </w:tcPr>
          <w:p w14:paraId="7202620A" w14:textId="77777777" w:rsidR="00EF2077" w:rsidRPr="00E03DF5" w:rsidRDefault="00EF2077"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14:paraId="7202620B"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Examine how different kinds of questions can be used to identify and clarify information, ideas and possibilities</w:t>
            </w:r>
            <w:r>
              <w:rPr>
                <w:rFonts w:ascii="Arial Narrow" w:hAnsi="Arial Narrow"/>
                <w:sz w:val="18"/>
                <w:szCs w:val="18"/>
              </w:rPr>
              <w:br/>
            </w:r>
            <w:hyperlink r:id="rId12" w:tooltip="View elaborations and additional details of VCCCTQ021" w:history="1">
              <w:r w:rsidRPr="000D2707">
                <w:rPr>
                  <w:rStyle w:val="Hyperlink"/>
                  <w:rFonts w:ascii="Arial Narrow" w:hAnsi="Arial Narrow"/>
                  <w:sz w:val="18"/>
                  <w:szCs w:val="18"/>
                </w:rPr>
                <w:t>(VCCCTQ021)</w:t>
              </w:r>
            </w:hyperlink>
          </w:p>
        </w:tc>
        <w:tc>
          <w:tcPr>
            <w:tcW w:w="1714" w:type="dxa"/>
            <w:gridSpan w:val="2"/>
          </w:tcPr>
          <w:p w14:paraId="7202620C"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Experiment with alternative ideas and actions by setting preconceptions to one side </w:t>
            </w:r>
            <w:r>
              <w:rPr>
                <w:rFonts w:ascii="Arial Narrow" w:hAnsi="Arial Narrow"/>
                <w:sz w:val="18"/>
                <w:szCs w:val="18"/>
              </w:rPr>
              <w:br/>
            </w:r>
            <w:hyperlink r:id="rId13" w:tooltip="View elaborations and additional details of VCCCTQ022" w:history="1">
              <w:r w:rsidRPr="000D2707">
                <w:rPr>
                  <w:rStyle w:val="Hyperlink"/>
                  <w:rFonts w:ascii="Arial Narrow" w:hAnsi="Arial Narrow"/>
                  <w:sz w:val="18"/>
                  <w:szCs w:val="18"/>
                </w:rPr>
                <w:t>(VCCCTQ022)</w:t>
              </w:r>
            </w:hyperlink>
          </w:p>
        </w:tc>
        <w:tc>
          <w:tcPr>
            <w:tcW w:w="1714" w:type="dxa"/>
            <w:gridSpan w:val="2"/>
          </w:tcPr>
          <w:p w14:paraId="7202620D"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Identify and form links and patterns from multiple information sources to generate non-routine ideas and possibilities </w:t>
            </w:r>
            <w:r>
              <w:rPr>
                <w:rFonts w:ascii="Arial Narrow" w:hAnsi="Arial Narrow"/>
                <w:sz w:val="18"/>
                <w:szCs w:val="18"/>
              </w:rPr>
              <w:br/>
            </w:r>
            <w:hyperlink r:id="rId14" w:tooltip="View elaborations and additional details of VCCCTQ023" w:history="1">
              <w:r w:rsidRPr="000D2707">
                <w:rPr>
                  <w:rStyle w:val="Hyperlink"/>
                  <w:rFonts w:ascii="Arial Narrow" w:hAnsi="Arial Narrow"/>
                  <w:sz w:val="18"/>
                  <w:szCs w:val="18"/>
                </w:rPr>
                <w:t>(VCCCTQ023)</w:t>
              </w:r>
            </w:hyperlink>
          </w:p>
        </w:tc>
        <w:tc>
          <w:tcPr>
            <w:tcW w:w="1714" w:type="dxa"/>
            <w:gridSpan w:val="2"/>
          </w:tcPr>
          <w:p w14:paraId="7202620E"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Investigate common reasoning errors including contradiction and inconsistency, and the influence of context </w:t>
            </w:r>
            <w:r>
              <w:rPr>
                <w:rFonts w:ascii="Arial Narrow" w:hAnsi="Arial Narrow"/>
                <w:sz w:val="18"/>
                <w:szCs w:val="18"/>
              </w:rPr>
              <w:br/>
            </w:r>
            <w:hyperlink r:id="rId15" w:tooltip="View elaborations and additional details of VCCCTR024" w:history="1">
              <w:r w:rsidRPr="000D2707">
                <w:rPr>
                  <w:rStyle w:val="Hyperlink"/>
                  <w:rFonts w:ascii="Arial Narrow" w:hAnsi="Arial Narrow"/>
                  <w:sz w:val="18"/>
                  <w:szCs w:val="18"/>
                </w:rPr>
                <w:t>(VCCCTR024)</w:t>
              </w:r>
            </w:hyperlink>
          </w:p>
        </w:tc>
        <w:tc>
          <w:tcPr>
            <w:tcW w:w="1714" w:type="dxa"/>
            <w:gridSpan w:val="2"/>
          </w:tcPr>
          <w:p w14:paraId="7202620F"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Consider the importance of giving reasons and evidence and how the strength of these can be evaluated </w:t>
            </w:r>
            <w:r>
              <w:rPr>
                <w:rFonts w:ascii="Arial Narrow" w:hAnsi="Arial Narrow"/>
                <w:sz w:val="18"/>
                <w:szCs w:val="18"/>
              </w:rPr>
              <w:br/>
            </w:r>
            <w:hyperlink r:id="rId16" w:tooltip="View elaborations and additional details of VCCCTR025" w:history="1">
              <w:r w:rsidRPr="000D2707">
                <w:rPr>
                  <w:rStyle w:val="Hyperlink"/>
                  <w:rFonts w:ascii="Arial Narrow" w:hAnsi="Arial Narrow"/>
                  <w:sz w:val="18"/>
                  <w:szCs w:val="18"/>
                </w:rPr>
                <w:t>(VCCCTR025)</w:t>
              </w:r>
            </w:hyperlink>
          </w:p>
        </w:tc>
        <w:tc>
          <w:tcPr>
            <w:tcW w:w="1713" w:type="dxa"/>
            <w:gridSpan w:val="2"/>
          </w:tcPr>
          <w:p w14:paraId="72026210"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Consider when analogies might be used in expressing a point of view and how they should be expressed and evaluated </w:t>
            </w:r>
            <w:r>
              <w:rPr>
                <w:rFonts w:ascii="Arial Narrow" w:hAnsi="Arial Narrow"/>
                <w:sz w:val="18"/>
                <w:szCs w:val="18"/>
              </w:rPr>
              <w:br/>
            </w:r>
            <w:hyperlink r:id="rId17" w:tooltip="View elaborations and additional details of VCCCTR026" w:history="1">
              <w:r w:rsidRPr="000D2707">
                <w:rPr>
                  <w:rStyle w:val="Hyperlink"/>
                  <w:rFonts w:ascii="Arial Narrow" w:hAnsi="Arial Narrow"/>
                  <w:sz w:val="18"/>
                  <w:szCs w:val="18"/>
                </w:rPr>
                <w:t>(VCCCTR026)</w:t>
              </w:r>
            </w:hyperlink>
          </w:p>
        </w:tc>
        <w:tc>
          <w:tcPr>
            <w:tcW w:w="1714" w:type="dxa"/>
            <w:gridSpan w:val="2"/>
          </w:tcPr>
          <w:p w14:paraId="72026211"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Examine the difference between valid and sound arguments and between inductive and deductive reasoning, and their degrees of certainty</w:t>
            </w:r>
            <w:hyperlink r:id="rId18" w:tooltip="View elaborations and additional details of VCCCTR027" w:history="1">
              <w:r>
                <w:rPr>
                  <w:rStyle w:val="Hyperlink"/>
                  <w:rFonts w:ascii="Arial Narrow" w:hAnsi="Arial Narrow"/>
                  <w:sz w:val="18"/>
                  <w:szCs w:val="18"/>
                </w:rPr>
                <w:br/>
              </w:r>
              <w:r w:rsidRPr="000D2707">
                <w:rPr>
                  <w:rStyle w:val="Hyperlink"/>
                  <w:rFonts w:ascii="Arial Narrow" w:hAnsi="Arial Narrow"/>
                  <w:sz w:val="18"/>
                  <w:szCs w:val="18"/>
                </w:rPr>
                <w:t>VCCCTR027)</w:t>
              </w:r>
            </w:hyperlink>
          </w:p>
        </w:tc>
        <w:tc>
          <w:tcPr>
            <w:tcW w:w="1714" w:type="dxa"/>
            <w:gridSpan w:val="2"/>
          </w:tcPr>
          <w:p w14:paraId="72026212"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Explore what a criterion is, different kinds of criteria, and how to select appropriate criteria for the purposes of filtering information and ideas </w:t>
            </w:r>
            <w:r>
              <w:rPr>
                <w:rFonts w:ascii="Arial Narrow" w:hAnsi="Arial Narrow"/>
                <w:sz w:val="18"/>
                <w:szCs w:val="18"/>
              </w:rPr>
              <w:br/>
            </w:r>
            <w:hyperlink r:id="rId19" w:tooltip="View elaborations and additional details of VCCCTR028" w:history="1">
              <w:r w:rsidRPr="000D2707">
                <w:rPr>
                  <w:rStyle w:val="Hyperlink"/>
                  <w:rFonts w:ascii="Arial Narrow" w:hAnsi="Arial Narrow"/>
                  <w:sz w:val="18"/>
                  <w:szCs w:val="18"/>
                </w:rPr>
                <w:t>(VCCCTR028)</w:t>
              </w:r>
            </w:hyperlink>
          </w:p>
        </w:tc>
        <w:tc>
          <w:tcPr>
            <w:tcW w:w="1714" w:type="dxa"/>
            <w:gridSpan w:val="2"/>
          </w:tcPr>
          <w:p w14:paraId="72026213"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Investigate thinking processes using visual models and language strategies </w:t>
            </w:r>
            <w:r>
              <w:rPr>
                <w:rFonts w:ascii="Arial Narrow" w:hAnsi="Arial Narrow"/>
                <w:sz w:val="18"/>
                <w:szCs w:val="18"/>
              </w:rPr>
              <w:br/>
            </w:r>
            <w:hyperlink r:id="rId20" w:tooltip="View elaborations and additional details of VCCCTM029" w:history="1">
              <w:r w:rsidRPr="000D2707">
                <w:rPr>
                  <w:rStyle w:val="Hyperlink"/>
                  <w:rFonts w:ascii="Arial Narrow" w:hAnsi="Arial Narrow"/>
                  <w:sz w:val="18"/>
                  <w:szCs w:val="18"/>
                </w:rPr>
                <w:t>(VCCCTM029)</w:t>
              </w:r>
            </w:hyperlink>
          </w:p>
        </w:tc>
        <w:tc>
          <w:tcPr>
            <w:tcW w:w="1714" w:type="dxa"/>
            <w:gridSpan w:val="2"/>
          </w:tcPr>
          <w:p w14:paraId="72026214"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 xml:space="preserve">Examine learning strategies, including constructing analogies, </w:t>
            </w:r>
            <w:proofErr w:type="spellStart"/>
            <w:r w:rsidRPr="000D2707">
              <w:rPr>
                <w:rFonts w:ascii="Arial Narrow" w:hAnsi="Arial Narrow"/>
                <w:sz w:val="18"/>
                <w:szCs w:val="18"/>
              </w:rPr>
              <w:t>visualising</w:t>
            </w:r>
            <w:proofErr w:type="spellEnd"/>
            <w:r w:rsidRPr="000D2707">
              <w:rPr>
                <w:rFonts w:ascii="Arial Narrow" w:hAnsi="Arial Narrow"/>
                <w:sz w:val="18"/>
                <w:szCs w:val="18"/>
              </w:rPr>
              <w:t xml:space="preserve"> ideas, </w:t>
            </w:r>
            <w:proofErr w:type="spellStart"/>
            <w:r w:rsidRPr="000D2707">
              <w:rPr>
                <w:rFonts w:ascii="Arial Narrow" w:hAnsi="Arial Narrow"/>
                <w:sz w:val="18"/>
                <w:szCs w:val="18"/>
              </w:rPr>
              <w:t>summarising</w:t>
            </w:r>
            <w:proofErr w:type="spellEnd"/>
            <w:r w:rsidRPr="000D2707">
              <w:rPr>
                <w:rFonts w:ascii="Arial Narrow" w:hAnsi="Arial Narrow"/>
                <w:sz w:val="18"/>
                <w:szCs w:val="18"/>
              </w:rPr>
              <w:t xml:space="preserve"> and paraphrasing information and reflect on the application of these strategies in different situations</w:t>
            </w:r>
            <w:r>
              <w:rPr>
                <w:rFonts w:ascii="Arial Narrow" w:hAnsi="Arial Narrow"/>
                <w:sz w:val="18"/>
                <w:szCs w:val="18"/>
              </w:rPr>
              <w:br/>
            </w:r>
            <w:hyperlink r:id="rId21" w:tooltip="View elaborations and additional details of VCCCTM030" w:history="1">
              <w:r w:rsidRPr="000D2707">
                <w:rPr>
                  <w:rStyle w:val="Hyperlink"/>
                  <w:rFonts w:ascii="Arial Narrow" w:hAnsi="Arial Narrow"/>
                  <w:sz w:val="18"/>
                  <w:szCs w:val="18"/>
                </w:rPr>
                <w:t>(VCCCTM030)</w:t>
              </w:r>
            </w:hyperlink>
          </w:p>
        </w:tc>
        <w:tc>
          <w:tcPr>
            <w:tcW w:w="1714" w:type="dxa"/>
            <w:gridSpan w:val="2"/>
          </w:tcPr>
          <w:p w14:paraId="72026215" w14:textId="77777777" w:rsidR="00EF2077" w:rsidRPr="0023348C" w:rsidRDefault="00EF2077" w:rsidP="00EF2077">
            <w:pPr>
              <w:rPr>
                <w:rFonts w:ascii="Arial Narrow" w:hAnsi="Arial Narrow"/>
                <w:sz w:val="18"/>
                <w:szCs w:val="18"/>
              </w:rPr>
            </w:pPr>
            <w:r w:rsidRPr="000D2707">
              <w:rPr>
                <w:rFonts w:ascii="Arial Narrow" w:hAnsi="Arial Narrow"/>
                <w:sz w:val="18"/>
                <w:szCs w:val="18"/>
              </w:rPr>
              <w:t>Investigate how ideas and problems can be disaggregated into smaller elements or ideas, how criteria can be used to identify gaps in existing knowledge, and assess and test ideas and proposals</w:t>
            </w:r>
            <w:r>
              <w:rPr>
                <w:rFonts w:ascii="Arial Narrow" w:hAnsi="Arial Narrow"/>
                <w:sz w:val="18"/>
                <w:szCs w:val="18"/>
              </w:rPr>
              <w:br/>
            </w:r>
            <w:hyperlink r:id="rId22" w:tooltip="View elaborations and additional details of VCCCTM031" w:history="1">
              <w:r w:rsidRPr="000D2707">
                <w:rPr>
                  <w:rStyle w:val="Hyperlink"/>
                  <w:rFonts w:ascii="Arial Narrow" w:hAnsi="Arial Narrow"/>
                  <w:sz w:val="18"/>
                  <w:szCs w:val="18"/>
                </w:rPr>
                <w:t>(VCCCTM031)</w:t>
              </w:r>
            </w:hyperlink>
          </w:p>
        </w:tc>
      </w:tr>
      <w:tr w:rsidR="00625D94" w:rsidRPr="00E03DF5" w14:paraId="72026230" w14:textId="77777777" w:rsidTr="000B471A">
        <w:trPr>
          <w:cantSplit/>
          <w:trHeight w:val="397"/>
        </w:trPr>
        <w:tc>
          <w:tcPr>
            <w:tcW w:w="1702" w:type="dxa"/>
            <w:tcBorders>
              <w:top w:val="single" w:sz="4" w:space="0" w:color="A6A6A6" w:themeColor="background1" w:themeShade="A6"/>
            </w:tcBorders>
            <w:shd w:val="clear" w:color="auto" w:fill="F2F2F2" w:themeFill="background1" w:themeFillShade="F2"/>
            <w:vAlign w:val="center"/>
          </w:tcPr>
          <w:p w14:paraId="72026217" w14:textId="77777777" w:rsidR="00EF2077" w:rsidRPr="00E03DF5" w:rsidRDefault="00EF2077" w:rsidP="00DA498D">
            <w:pPr>
              <w:jc w:val="center"/>
              <w:rPr>
                <w:rFonts w:ascii="Arial Narrow" w:hAnsi="Arial Narrow"/>
                <w:b/>
                <w:sz w:val="20"/>
                <w:szCs w:val="20"/>
              </w:rPr>
            </w:pPr>
            <w:r>
              <w:rPr>
                <w:rFonts w:ascii="Arial Narrow" w:hAnsi="Arial Narrow"/>
                <w:b/>
                <w:sz w:val="20"/>
                <w:szCs w:val="20"/>
              </w:rPr>
              <w:t>Unit</w:t>
            </w:r>
          </w:p>
        </w:tc>
        <w:tc>
          <w:tcPr>
            <w:tcW w:w="1276" w:type="dxa"/>
            <w:shd w:val="clear" w:color="auto" w:fill="F2F2F2" w:themeFill="background1" w:themeFillShade="F2"/>
            <w:vAlign w:val="center"/>
          </w:tcPr>
          <w:p w14:paraId="72026218" w14:textId="77777777" w:rsidR="00EF2077" w:rsidRPr="00E03DF5" w:rsidRDefault="00EF2077" w:rsidP="00EF2077">
            <w:pPr>
              <w:jc w:val="center"/>
              <w:rPr>
                <w:rFonts w:ascii="Arial Narrow" w:hAnsi="Arial Narrow"/>
                <w:b/>
                <w:sz w:val="20"/>
                <w:szCs w:val="20"/>
              </w:rPr>
            </w:pPr>
            <w:r>
              <w:rPr>
                <w:rFonts w:ascii="Arial Narrow" w:hAnsi="Arial Narrow"/>
                <w:b/>
                <w:sz w:val="20"/>
                <w:szCs w:val="20"/>
              </w:rPr>
              <w:t xml:space="preserve">Learning Area/s </w:t>
            </w:r>
          </w:p>
        </w:tc>
        <w:tc>
          <w:tcPr>
            <w:tcW w:w="1134" w:type="dxa"/>
            <w:shd w:val="clear" w:color="auto" w:fill="F2F2F2" w:themeFill="background1" w:themeFillShade="F2"/>
            <w:vAlign w:val="center"/>
          </w:tcPr>
          <w:p w14:paraId="72026219" w14:textId="77777777" w:rsidR="00EF2077" w:rsidRPr="00E03DF5" w:rsidRDefault="001236B4" w:rsidP="00DA498D">
            <w:pPr>
              <w:jc w:val="center"/>
              <w:rPr>
                <w:rFonts w:ascii="Arial Narrow" w:hAnsi="Arial Narrow"/>
                <w:b/>
                <w:sz w:val="20"/>
                <w:szCs w:val="20"/>
              </w:rPr>
            </w:pPr>
            <w:r w:rsidRPr="001236B4">
              <w:rPr>
                <w:rFonts w:ascii="Arial Narrow" w:hAnsi="Arial Narrow"/>
                <w:b/>
                <w:sz w:val="20"/>
                <w:szCs w:val="20"/>
              </w:rPr>
              <w:t>Semester/ Year</w:t>
            </w:r>
          </w:p>
        </w:tc>
        <w:tc>
          <w:tcPr>
            <w:tcW w:w="567" w:type="dxa"/>
            <w:shd w:val="clear" w:color="auto" w:fill="F2F2F2" w:themeFill="background1" w:themeFillShade="F2"/>
            <w:vAlign w:val="center"/>
          </w:tcPr>
          <w:p w14:paraId="7202621A"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14:paraId="7202621B"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14:paraId="7202621C"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14:paraId="7202621D"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14:paraId="7202621E"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14:paraId="7202621F"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14:paraId="72026220"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14:paraId="72026221"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14:paraId="72026222"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14:paraId="72026223"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14:paraId="72026224"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0" w:type="dxa"/>
            <w:shd w:val="clear" w:color="auto" w:fill="F2F2F2" w:themeFill="background1" w:themeFillShade="F2"/>
            <w:vAlign w:val="center"/>
          </w:tcPr>
          <w:p w14:paraId="72026225"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1" w:type="dxa"/>
            <w:shd w:val="clear" w:color="auto" w:fill="F2F2F2" w:themeFill="background1" w:themeFillShade="F2"/>
            <w:vAlign w:val="center"/>
          </w:tcPr>
          <w:p w14:paraId="72026226"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3" w:type="dxa"/>
            <w:shd w:val="clear" w:color="auto" w:fill="F2F2F2" w:themeFill="background1" w:themeFillShade="F2"/>
            <w:vAlign w:val="center"/>
          </w:tcPr>
          <w:p w14:paraId="72026227"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8" w:type="dxa"/>
            <w:shd w:val="clear" w:color="auto" w:fill="F2F2F2" w:themeFill="background1" w:themeFillShade="F2"/>
            <w:vAlign w:val="center"/>
          </w:tcPr>
          <w:p w14:paraId="72026228"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6" w:type="dxa"/>
            <w:shd w:val="clear" w:color="auto" w:fill="F2F2F2" w:themeFill="background1" w:themeFillShade="F2"/>
            <w:vAlign w:val="center"/>
          </w:tcPr>
          <w:p w14:paraId="72026229"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14:paraId="7202622A"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14:paraId="7202622B"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14:paraId="7202622C"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14:paraId="7202622D"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14:paraId="7202622E" w14:textId="77777777" w:rsidR="00EF2077" w:rsidRPr="0056716B" w:rsidRDefault="00EF2077"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14:paraId="7202622F" w14:textId="77777777" w:rsidR="00EF2077" w:rsidRPr="0056716B" w:rsidRDefault="00EF2077"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25D94" w:rsidRPr="00E03DF5" w14:paraId="7202624A" w14:textId="77777777" w:rsidTr="000B471A">
        <w:trPr>
          <w:cantSplit/>
          <w:trHeight w:val="397"/>
        </w:trPr>
        <w:tc>
          <w:tcPr>
            <w:tcW w:w="1702" w:type="dxa"/>
            <w:shd w:val="clear" w:color="auto" w:fill="auto"/>
            <w:vAlign w:val="center"/>
          </w:tcPr>
          <w:p w14:paraId="72026231" w14:textId="77777777" w:rsidR="00EF2077" w:rsidRPr="006E2158" w:rsidRDefault="00EF2077" w:rsidP="00DA498D">
            <w:pPr>
              <w:jc w:val="center"/>
              <w:rPr>
                <w:rFonts w:ascii="Arial Narrow" w:hAnsi="Arial Narrow"/>
                <w:sz w:val="20"/>
                <w:szCs w:val="20"/>
              </w:rPr>
            </w:pPr>
          </w:p>
        </w:tc>
        <w:tc>
          <w:tcPr>
            <w:tcW w:w="1276" w:type="dxa"/>
            <w:shd w:val="clear" w:color="auto" w:fill="auto"/>
            <w:vAlign w:val="center"/>
          </w:tcPr>
          <w:p w14:paraId="72026232"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33"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3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2.75pt;height:18pt" o:ole="">
                  <v:imagedata r:id="rId23" o:title=""/>
                </v:shape>
                <w:control r:id="rId24" w:name="CheckBox1131181111" w:shapeid="_x0000_i1145"/>
              </w:object>
            </w:r>
          </w:p>
        </w:tc>
        <w:tc>
          <w:tcPr>
            <w:tcW w:w="1146" w:type="dxa"/>
            <w:shd w:val="clear" w:color="auto" w:fill="auto"/>
            <w:vAlign w:val="center"/>
          </w:tcPr>
          <w:p w14:paraId="72026235"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3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47" type="#_x0000_t75" style="width:12.75pt;height:18pt" o:ole="">
                  <v:imagedata r:id="rId23" o:title=""/>
                </v:shape>
                <w:control r:id="rId25" w:name="CheckBox113118111" w:shapeid="_x0000_i1147"/>
              </w:object>
            </w:r>
          </w:p>
        </w:tc>
        <w:tc>
          <w:tcPr>
            <w:tcW w:w="1159" w:type="dxa"/>
            <w:shd w:val="clear" w:color="auto" w:fill="auto"/>
            <w:vAlign w:val="center"/>
          </w:tcPr>
          <w:p w14:paraId="72026237"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3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49" type="#_x0000_t75" style="width:12.75pt;height:18pt" o:ole="">
                  <v:imagedata r:id="rId23" o:title=""/>
                </v:shape>
                <w:control r:id="rId26" w:name="CheckBox11311811" w:shapeid="_x0000_i1149"/>
              </w:object>
            </w:r>
          </w:p>
        </w:tc>
        <w:tc>
          <w:tcPr>
            <w:tcW w:w="1172" w:type="dxa"/>
            <w:shd w:val="clear" w:color="auto" w:fill="auto"/>
            <w:vAlign w:val="center"/>
          </w:tcPr>
          <w:p w14:paraId="72026239"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3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51" type="#_x0000_t75" style="width:12.75pt;height:18pt" o:ole="">
                  <v:imagedata r:id="rId23" o:title=""/>
                </v:shape>
                <w:control r:id="rId27" w:name="CheckBox1131189" w:shapeid="_x0000_i1151"/>
              </w:object>
            </w:r>
          </w:p>
        </w:tc>
        <w:tc>
          <w:tcPr>
            <w:tcW w:w="1185" w:type="dxa"/>
            <w:shd w:val="clear" w:color="auto" w:fill="auto"/>
            <w:vAlign w:val="center"/>
          </w:tcPr>
          <w:p w14:paraId="7202623B"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3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53" type="#_x0000_t75" style="width:12.75pt;height:18pt" o:ole="">
                  <v:imagedata r:id="rId23" o:title=""/>
                </v:shape>
                <w:control r:id="rId28" w:name="CheckBox1131188" w:shapeid="_x0000_i1153"/>
              </w:object>
            </w:r>
          </w:p>
        </w:tc>
        <w:tc>
          <w:tcPr>
            <w:tcW w:w="1198" w:type="dxa"/>
            <w:shd w:val="clear" w:color="auto" w:fill="auto"/>
            <w:vAlign w:val="center"/>
          </w:tcPr>
          <w:p w14:paraId="7202623D"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3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55" type="#_x0000_t75" style="width:12.75pt;height:18pt" o:ole="">
                  <v:imagedata r:id="rId23" o:title=""/>
                </v:shape>
                <w:control r:id="rId29" w:name="CheckBox1131187" w:shapeid="_x0000_i1155"/>
              </w:object>
            </w:r>
          </w:p>
        </w:tc>
        <w:tc>
          <w:tcPr>
            <w:tcW w:w="1210" w:type="dxa"/>
            <w:shd w:val="clear" w:color="auto" w:fill="auto"/>
            <w:vAlign w:val="center"/>
          </w:tcPr>
          <w:p w14:paraId="7202623F"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4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57" type="#_x0000_t75" style="width:12.75pt;height:18pt" o:ole="">
                  <v:imagedata r:id="rId23" o:title=""/>
                </v:shape>
                <w:control r:id="rId30" w:name="CheckBox1131186" w:shapeid="_x0000_i1157"/>
              </w:object>
            </w:r>
          </w:p>
        </w:tc>
        <w:tc>
          <w:tcPr>
            <w:tcW w:w="1223" w:type="dxa"/>
            <w:shd w:val="clear" w:color="auto" w:fill="auto"/>
            <w:vAlign w:val="center"/>
          </w:tcPr>
          <w:p w14:paraId="72026241"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4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59" type="#_x0000_t75" style="width:12.75pt;height:18pt" o:ole="">
                  <v:imagedata r:id="rId23" o:title=""/>
                </v:shape>
                <w:control r:id="rId31" w:name="CheckBox1131185" w:shapeid="_x0000_i1159"/>
              </w:object>
            </w:r>
          </w:p>
        </w:tc>
        <w:tc>
          <w:tcPr>
            <w:tcW w:w="1236" w:type="dxa"/>
            <w:shd w:val="clear" w:color="auto" w:fill="auto"/>
            <w:vAlign w:val="center"/>
          </w:tcPr>
          <w:p w14:paraId="72026243"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4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61" type="#_x0000_t75" style="width:12.75pt;height:18pt" o:ole="">
                  <v:imagedata r:id="rId23" o:title=""/>
                </v:shape>
                <w:control r:id="rId32" w:name="CheckBox1131184" w:shapeid="_x0000_i1161"/>
              </w:object>
            </w:r>
          </w:p>
        </w:tc>
        <w:tc>
          <w:tcPr>
            <w:tcW w:w="1108" w:type="dxa"/>
            <w:shd w:val="clear" w:color="auto" w:fill="auto"/>
            <w:vAlign w:val="center"/>
          </w:tcPr>
          <w:p w14:paraId="72026245"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4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63" type="#_x0000_t75" style="width:12.75pt;height:18pt" o:ole="">
                  <v:imagedata r:id="rId23" o:title=""/>
                </v:shape>
                <w:control r:id="rId33" w:name="CheckBox1131183" w:shapeid="_x0000_i1163"/>
              </w:object>
            </w:r>
          </w:p>
        </w:tc>
        <w:tc>
          <w:tcPr>
            <w:tcW w:w="1121" w:type="dxa"/>
            <w:shd w:val="clear" w:color="auto" w:fill="auto"/>
            <w:vAlign w:val="center"/>
          </w:tcPr>
          <w:p w14:paraId="72026247"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4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65" type="#_x0000_t75" style="width:12.75pt;height:18pt" o:ole="">
                  <v:imagedata r:id="rId23" o:title=""/>
                </v:shape>
                <w:control r:id="rId34" w:name="CheckBox1131182" w:shapeid="_x0000_i1165"/>
              </w:object>
            </w:r>
          </w:p>
        </w:tc>
        <w:tc>
          <w:tcPr>
            <w:tcW w:w="1134" w:type="dxa"/>
            <w:shd w:val="clear" w:color="auto" w:fill="auto"/>
            <w:vAlign w:val="center"/>
          </w:tcPr>
          <w:p w14:paraId="72026249"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264" w14:textId="77777777" w:rsidTr="000B471A">
        <w:trPr>
          <w:cantSplit/>
          <w:trHeight w:val="397"/>
        </w:trPr>
        <w:tc>
          <w:tcPr>
            <w:tcW w:w="1702" w:type="dxa"/>
            <w:shd w:val="clear" w:color="auto" w:fill="auto"/>
            <w:vAlign w:val="center"/>
          </w:tcPr>
          <w:p w14:paraId="7202624B"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4C"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4D"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4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67" type="#_x0000_t75" style="width:12.75pt;height:18pt" o:ole="">
                  <v:imagedata r:id="rId23" o:title=""/>
                </v:shape>
                <w:control r:id="rId35" w:name="CheckBox113111111111" w:shapeid="_x0000_i1167"/>
              </w:object>
            </w:r>
          </w:p>
        </w:tc>
        <w:tc>
          <w:tcPr>
            <w:tcW w:w="1146" w:type="dxa"/>
            <w:shd w:val="clear" w:color="auto" w:fill="auto"/>
            <w:vAlign w:val="center"/>
          </w:tcPr>
          <w:p w14:paraId="7202624F"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5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69" type="#_x0000_t75" style="width:12.75pt;height:18pt" o:ole="">
                  <v:imagedata r:id="rId23" o:title=""/>
                </v:shape>
                <w:control r:id="rId36" w:name="CheckBox11311111111" w:shapeid="_x0000_i1169"/>
              </w:object>
            </w:r>
          </w:p>
        </w:tc>
        <w:tc>
          <w:tcPr>
            <w:tcW w:w="1159" w:type="dxa"/>
            <w:shd w:val="clear" w:color="auto" w:fill="auto"/>
            <w:vAlign w:val="center"/>
          </w:tcPr>
          <w:p w14:paraId="72026251"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5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71" type="#_x0000_t75" style="width:12.75pt;height:18pt" o:ole="">
                  <v:imagedata r:id="rId23" o:title=""/>
                </v:shape>
                <w:control r:id="rId37" w:name="CheckBox1131111111" w:shapeid="_x0000_i1171"/>
              </w:object>
            </w:r>
          </w:p>
        </w:tc>
        <w:tc>
          <w:tcPr>
            <w:tcW w:w="1172" w:type="dxa"/>
            <w:shd w:val="clear" w:color="auto" w:fill="auto"/>
            <w:vAlign w:val="center"/>
          </w:tcPr>
          <w:p w14:paraId="72026253"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5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73" type="#_x0000_t75" style="width:12.75pt;height:18pt" o:ole="">
                  <v:imagedata r:id="rId23" o:title=""/>
                </v:shape>
                <w:control r:id="rId38" w:name="CheckBox113111131" w:shapeid="_x0000_i1173"/>
              </w:object>
            </w:r>
          </w:p>
        </w:tc>
        <w:tc>
          <w:tcPr>
            <w:tcW w:w="1185" w:type="dxa"/>
            <w:shd w:val="clear" w:color="auto" w:fill="auto"/>
            <w:vAlign w:val="center"/>
          </w:tcPr>
          <w:p w14:paraId="72026255"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5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75" type="#_x0000_t75" style="width:12.75pt;height:18pt" o:ole="">
                  <v:imagedata r:id="rId23" o:title=""/>
                </v:shape>
                <w:control r:id="rId39" w:name="CheckBox113111121" w:shapeid="_x0000_i1175"/>
              </w:object>
            </w:r>
          </w:p>
        </w:tc>
        <w:tc>
          <w:tcPr>
            <w:tcW w:w="1198" w:type="dxa"/>
            <w:shd w:val="clear" w:color="auto" w:fill="auto"/>
            <w:vAlign w:val="center"/>
          </w:tcPr>
          <w:p w14:paraId="72026257"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5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77" type="#_x0000_t75" style="width:12.75pt;height:18pt" o:ole="">
                  <v:imagedata r:id="rId23" o:title=""/>
                </v:shape>
                <w:control r:id="rId40" w:name="CheckBox113111111" w:shapeid="_x0000_i1177"/>
              </w:object>
            </w:r>
          </w:p>
        </w:tc>
        <w:tc>
          <w:tcPr>
            <w:tcW w:w="1210" w:type="dxa"/>
            <w:shd w:val="clear" w:color="auto" w:fill="auto"/>
            <w:vAlign w:val="center"/>
          </w:tcPr>
          <w:p w14:paraId="72026259"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5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79" type="#_x0000_t75" style="width:12.75pt;height:18pt" o:ole="">
                  <v:imagedata r:id="rId23" o:title=""/>
                </v:shape>
                <w:control r:id="rId41" w:name="CheckBox11311116" w:shapeid="_x0000_i1179"/>
              </w:object>
            </w:r>
          </w:p>
        </w:tc>
        <w:tc>
          <w:tcPr>
            <w:tcW w:w="1223" w:type="dxa"/>
            <w:shd w:val="clear" w:color="auto" w:fill="auto"/>
            <w:vAlign w:val="center"/>
          </w:tcPr>
          <w:p w14:paraId="7202625B"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5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81" type="#_x0000_t75" style="width:12.75pt;height:18pt" o:ole="">
                  <v:imagedata r:id="rId23" o:title=""/>
                </v:shape>
                <w:control r:id="rId42" w:name="CheckBox11311115" w:shapeid="_x0000_i1181"/>
              </w:object>
            </w:r>
          </w:p>
        </w:tc>
        <w:tc>
          <w:tcPr>
            <w:tcW w:w="1236" w:type="dxa"/>
            <w:shd w:val="clear" w:color="auto" w:fill="auto"/>
            <w:vAlign w:val="center"/>
          </w:tcPr>
          <w:p w14:paraId="7202625D"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5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83" type="#_x0000_t75" style="width:12.75pt;height:18pt" o:ole="">
                  <v:imagedata r:id="rId23" o:title=""/>
                </v:shape>
                <w:control r:id="rId43" w:name="CheckBox11311114" w:shapeid="_x0000_i1183"/>
              </w:object>
            </w:r>
          </w:p>
        </w:tc>
        <w:tc>
          <w:tcPr>
            <w:tcW w:w="1108" w:type="dxa"/>
            <w:shd w:val="clear" w:color="auto" w:fill="auto"/>
            <w:vAlign w:val="center"/>
          </w:tcPr>
          <w:p w14:paraId="7202625F"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6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85" type="#_x0000_t75" style="width:12.75pt;height:18pt" o:ole="">
                  <v:imagedata r:id="rId23" o:title=""/>
                </v:shape>
                <w:control r:id="rId44" w:name="CheckBox11311113" w:shapeid="_x0000_i1185"/>
              </w:object>
            </w:r>
          </w:p>
        </w:tc>
        <w:tc>
          <w:tcPr>
            <w:tcW w:w="1121" w:type="dxa"/>
            <w:shd w:val="clear" w:color="auto" w:fill="auto"/>
            <w:vAlign w:val="center"/>
          </w:tcPr>
          <w:p w14:paraId="72026261"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6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87" type="#_x0000_t75" style="width:12.75pt;height:18pt" o:ole="">
                  <v:imagedata r:id="rId23" o:title=""/>
                </v:shape>
                <w:control r:id="rId45" w:name="CheckBox11311112" w:shapeid="_x0000_i1187"/>
              </w:object>
            </w:r>
          </w:p>
        </w:tc>
        <w:tc>
          <w:tcPr>
            <w:tcW w:w="1134" w:type="dxa"/>
            <w:shd w:val="clear" w:color="auto" w:fill="auto"/>
            <w:vAlign w:val="center"/>
          </w:tcPr>
          <w:p w14:paraId="72026263"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27E" w14:textId="77777777" w:rsidTr="000B471A">
        <w:trPr>
          <w:cantSplit/>
          <w:trHeight w:val="397"/>
        </w:trPr>
        <w:tc>
          <w:tcPr>
            <w:tcW w:w="1702" w:type="dxa"/>
            <w:shd w:val="clear" w:color="auto" w:fill="auto"/>
            <w:vAlign w:val="center"/>
          </w:tcPr>
          <w:p w14:paraId="72026265"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66"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67"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6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89" type="#_x0000_t75" style="width:12.75pt;height:18pt" o:ole="">
                  <v:imagedata r:id="rId23" o:title=""/>
                </v:shape>
                <w:control r:id="rId46" w:name="CheckBox113112111111" w:shapeid="_x0000_i1189"/>
              </w:object>
            </w:r>
          </w:p>
        </w:tc>
        <w:tc>
          <w:tcPr>
            <w:tcW w:w="1146" w:type="dxa"/>
            <w:shd w:val="clear" w:color="auto" w:fill="auto"/>
            <w:vAlign w:val="center"/>
          </w:tcPr>
          <w:p w14:paraId="72026269"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6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91" type="#_x0000_t75" style="width:12.75pt;height:18pt" o:ole="">
                  <v:imagedata r:id="rId23" o:title=""/>
                </v:shape>
                <w:control r:id="rId47" w:name="CheckBox1131121112" w:shapeid="_x0000_i1191"/>
              </w:object>
            </w:r>
          </w:p>
        </w:tc>
        <w:tc>
          <w:tcPr>
            <w:tcW w:w="1159" w:type="dxa"/>
            <w:shd w:val="clear" w:color="auto" w:fill="auto"/>
            <w:vAlign w:val="center"/>
          </w:tcPr>
          <w:p w14:paraId="7202626B"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6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93" type="#_x0000_t75" style="width:12.75pt;height:18pt" o:ole="">
                  <v:imagedata r:id="rId23" o:title=""/>
                </v:shape>
                <w:control r:id="rId48" w:name="CheckBox11311211112" w:shapeid="_x0000_i1193"/>
              </w:object>
            </w:r>
          </w:p>
        </w:tc>
        <w:tc>
          <w:tcPr>
            <w:tcW w:w="1172" w:type="dxa"/>
            <w:shd w:val="clear" w:color="auto" w:fill="auto"/>
            <w:vAlign w:val="center"/>
          </w:tcPr>
          <w:p w14:paraId="7202626D"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6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95" type="#_x0000_t75" style="width:12.75pt;height:18pt" o:ole="">
                  <v:imagedata r:id="rId23" o:title=""/>
                </v:shape>
                <w:control r:id="rId49" w:name="CheckBox113112112" w:shapeid="_x0000_i1195"/>
              </w:object>
            </w:r>
          </w:p>
        </w:tc>
        <w:tc>
          <w:tcPr>
            <w:tcW w:w="1185" w:type="dxa"/>
            <w:shd w:val="clear" w:color="auto" w:fill="auto"/>
            <w:vAlign w:val="center"/>
          </w:tcPr>
          <w:p w14:paraId="7202626F"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7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97" type="#_x0000_t75" style="width:12.75pt;height:18pt" o:ole="">
                  <v:imagedata r:id="rId23" o:title=""/>
                </v:shape>
                <w:control r:id="rId50" w:name="CheckBox11311211111" w:shapeid="_x0000_i1197"/>
              </w:object>
            </w:r>
          </w:p>
        </w:tc>
        <w:tc>
          <w:tcPr>
            <w:tcW w:w="1198" w:type="dxa"/>
            <w:shd w:val="clear" w:color="auto" w:fill="auto"/>
            <w:vAlign w:val="center"/>
          </w:tcPr>
          <w:p w14:paraId="72026271"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7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199" type="#_x0000_t75" style="width:12.75pt;height:18pt" o:ole="">
                  <v:imagedata r:id="rId23" o:title=""/>
                </v:shape>
                <w:control r:id="rId51" w:name="CheckBox1131121111" w:shapeid="_x0000_i1199"/>
              </w:object>
            </w:r>
          </w:p>
        </w:tc>
        <w:tc>
          <w:tcPr>
            <w:tcW w:w="1210" w:type="dxa"/>
            <w:shd w:val="clear" w:color="auto" w:fill="auto"/>
            <w:vAlign w:val="center"/>
          </w:tcPr>
          <w:p w14:paraId="72026273"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7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01" type="#_x0000_t75" style="width:12.75pt;height:18pt" o:ole="">
                  <v:imagedata r:id="rId23" o:title=""/>
                </v:shape>
                <w:control r:id="rId52" w:name="CheckBox113112111" w:shapeid="_x0000_i1201"/>
              </w:object>
            </w:r>
          </w:p>
        </w:tc>
        <w:tc>
          <w:tcPr>
            <w:tcW w:w="1223" w:type="dxa"/>
            <w:shd w:val="clear" w:color="auto" w:fill="auto"/>
            <w:vAlign w:val="center"/>
          </w:tcPr>
          <w:p w14:paraId="72026275"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7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03" type="#_x0000_t75" style="width:12.75pt;height:18pt" o:ole="">
                  <v:imagedata r:id="rId23" o:title=""/>
                </v:shape>
                <w:control r:id="rId53" w:name="CheckBox11311215" w:shapeid="_x0000_i1203"/>
              </w:object>
            </w:r>
          </w:p>
        </w:tc>
        <w:tc>
          <w:tcPr>
            <w:tcW w:w="1236" w:type="dxa"/>
            <w:shd w:val="clear" w:color="auto" w:fill="auto"/>
            <w:vAlign w:val="center"/>
          </w:tcPr>
          <w:p w14:paraId="72026277"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7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05" type="#_x0000_t75" style="width:12.75pt;height:18pt" o:ole="">
                  <v:imagedata r:id="rId23" o:title=""/>
                </v:shape>
                <w:control r:id="rId54" w:name="CheckBox11311214" w:shapeid="_x0000_i1205"/>
              </w:object>
            </w:r>
          </w:p>
        </w:tc>
        <w:tc>
          <w:tcPr>
            <w:tcW w:w="1108" w:type="dxa"/>
            <w:shd w:val="clear" w:color="auto" w:fill="auto"/>
            <w:vAlign w:val="center"/>
          </w:tcPr>
          <w:p w14:paraId="72026279"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7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07" type="#_x0000_t75" style="width:12.75pt;height:18pt" o:ole="">
                  <v:imagedata r:id="rId23" o:title=""/>
                </v:shape>
                <w:control r:id="rId55" w:name="CheckBox11311213" w:shapeid="_x0000_i1207"/>
              </w:object>
            </w:r>
          </w:p>
        </w:tc>
        <w:tc>
          <w:tcPr>
            <w:tcW w:w="1121" w:type="dxa"/>
            <w:shd w:val="clear" w:color="auto" w:fill="auto"/>
            <w:vAlign w:val="center"/>
          </w:tcPr>
          <w:p w14:paraId="7202627B"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7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09" type="#_x0000_t75" style="width:12.75pt;height:18pt" o:ole="">
                  <v:imagedata r:id="rId23" o:title=""/>
                </v:shape>
                <w:control r:id="rId56" w:name="CheckBox11311212" w:shapeid="_x0000_i1209"/>
              </w:object>
            </w:r>
          </w:p>
        </w:tc>
        <w:tc>
          <w:tcPr>
            <w:tcW w:w="1134" w:type="dxa"/>
            <w:shd w:val="clear" w:color="auto" w:fill="auto"/>
            <w:vAlign w:val="center"/>
          </w:tcPr>
          <w:p w14:paraId="7202627D"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298" w14:textId="77777777" w:rsidTr="000B471A">
        <w:trPr>
          <w:cantSplit/>
          <w:trHeight w:val="397"/>
        </w:trPr>
        <w:tc>
          <w:tcPr>
            <w:tcW w:w="1702" w:type="dxa"/>
            <w:shd w:val="clear" w:color="auto" w:fill="auto"/>
            <w:vAlign w:val="center"/>
          </w:tcPr>
          <w:p w14:paraId="7202627F"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80"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81"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8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11" type="#_x0000_t75" style="width:12.75pt;height:18pt" o:ole="">
                  <v:imagedata r:id="rId23" o:title=""/>
                </v:shape>
                <w:control r:id="rId57" w:name="CheckBox113113111111111" w:shapeid="_x0000_i1211"/>
              </w:object>
            </w:r>
          </w:p>
        </w:tc>
        <w:tc>
          <w:tcPr>
            <w:tcW w:w="1146" w:type="dxa"/>
            <w:shd w:val="clear" w:color="auto" w:fill="auto"/>
            <w:vAlign w:val="center"/>
          </w:tcPr>
          <w:p w14:paraId="72026283"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8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13" type="#_x0000_t75" style="width:12.75pt;height:18pt" o:ole="">
                  <v:imagedata r:id="rId23" o:title=""/>
                </v:shape>
                <w:control r:id="rId58" w:name="CheckBox11311311111111" w:shapeid="_x0000_i1213"/>
              </w:object>
            </w:r>
          </w:p>
        </w:tc>
        <w:tc>
          <w:tcPr>
            <w:tcW w:w="1159" w:type="dxa"/>
            <w:shd w:val="clear" w:color="auto" w:fill="auto"/>
            <w:vAlign w:val="center"/>
          </w:tcPr>
          <w:p w14:paraId="72026285"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8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15" type="#_x0000_t75" style="width:12.75pt;height:18pt" o:ole="">
                  <v:imagedata r:id="rId23" o:title=""/>
                </v:shape>
                <w:control r:id="rId59" w:name="CheckBox1131131111111" w:shapeid="_x0000_i1215"/>
              </w:object>
            </w:r>
          </w:p>
        </w:tc>
        <w:tc>
          <w:tcPr>
            <w:tcW w:w="1172" w:type="dxa"/>
            <w:shd w:val="clear" w:color="auto" w:fill="auto"/>
            <w:vAlign w:val="center"/>
          </w:tcPr>
          <w:p w14:paraId="72026287"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8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17" type="#_x0000_t75" style="width:12.75pt;height:18pt" o:ole="">
                  <v:imagedata r:id="rId23" o:title=""/>
                </v:shape>
                <w:control r:id="rId60" w:name="CheckBox113113111111" w:shapeid="_x0000_i1217"/>
              </w:object>
            </w:r>
          </w:p>
        </w:tc>
        <w:tc>
          <w:tcPr>
            <w:tcW w:w="1185" w:type="dxa"/>
            <w:shd w:val="clear" w:color="auto" w:fill="auto"/>
            <w:vAlign w:val="center"/>
          </w:tcPr>
          <w:p w14:paraId="72026289"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8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19" type="#_x0000_t75" style="width:12.75pt;height:18pt" o:ole="">
                  <v:imagedata r:id="rId23" o:title=""/>
                </v:shape>
                <w:control r:id="rId61" w:name="CheckBox11311311111" w:shapeid="_x0000_i1219"/>
              </w:object>
            </w:r>
          </w:p>
        </w:tc>
        <w:tc>
          <w:tcPr>
            <w:tcW w:w="1198" w:type="dxa"/>
            <w:shd w:val="clear" w:color="auto" w:fill="auto"/>
            <w:vAlign w:val="center"/>
          </w:tcPr>
          <w:p w14:paraId="7202628B"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8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21" type="#_x0000_t75" style="width:12.75pt;height:18pt" o:ole="">
                  <v:imagedata r:id="rId23" o:title=""/>
                </v:shape>
                <w:control r:id="rId62" w:name="CheckBox1131131111" w:shapeid="_x0000_i1221"/>
              </w:object>
            </w:r>
          </w:p>
        </w:tc>
        <w:tc>
          <w:tcPr>
            <w:tcW w:w="1210" w:type="dxa"/>
            <w:shd w:val="clear" w:color="auto" w:fill="auto"/>
            <w:vAlign w:val="center"/>
          </w:tcPr>
          <w:p w14:paraId="7202628D"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8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23" type="#_x0000_t75" style="width:12.75pt;height:18pt" o:ole="">
                  <v:imagedata r:id="rId23" o:title=""/>
                </v:shape>
                <w:control r:id="rId63" w:name="CheckBox113113111" w:shapeid="_x0000_i1223"/>
              </w:object>
            </w:r>
          </w:p>
        </w:tc>
        <w:tc>
          <w:tcPr>
            <w:tcW w:w="1223" w:type="dxa"/>
            <w:shd w:val="clear" w:color="auto" w:fill="auto"/>
            <w:vAlign w:val="center"/>
          </w:tcPr>
          <w:p w14:paraId="7202628F"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9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25" type="#_x0000_t75" style="width:12.75pt;height:18pt" o:ole="">
                  <v:imagedata r:id="rId23" o:title=""/>
                </v:shape>
                <w:control r:id="rId64" w:name="CheckBox11311315" w:shapeid="_x0000_i1225"/>
              </w:object>
            </w:r>
          </w:p>
        </w:tc>
        <w:tc>
          <w:tcPr>
            <w:tcW w:w="1236" w:type="dxa"/>
            <w:shd w:val="clear" w:color="auto" w:fill="auto"/>
            <w:vAlign w:val="center"/>
          </w:tcPr>
          <w:p w14:paraId="72026291"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9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27" type="#_x0000_t75" style="width:12.75pt;height:18pt" o:ole="">
                  <v:imagedata r:id="rId23" o:title=""/>
                </v:shape>
                <w:control r:id="rId65" w:name="CheckBox11311314" w:shapeid="_x0000_i1227"/>
              </w:object>
            </w:r>
          </w:p>
        </w:tc>
        <w:tc>
          <w:tcPr>
            <w:tcW w:w="1108" w:type="dxa"/>
            <w:shd w:val="clear" w:color="auto" w:fill="auto"/>
            <w:vAlign w:val="center"/>
          </w:tcPr>
          <w:p w14:paraId="72026293"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9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29" type="#_x0000_t75" style="width:12.75pt;height:18pt" o:ole="">
                  <v:imagedata r:id="rId23" o:title=""/>
                </v:shape>
                <w:control r:id="rId66" w:name="CheckBox11311313" w:shapeid="_x0000_i1229"/>
              </w:object>
            </w:r>
          </w:p>
        </w:tc>
        <w:tc>
          <w:tcPr>
            <w:tcW w:w="1121" w:type="dxa"/>
            <w:shd w:val="clear" w:color="auto" w:fill="auto"/>
            <w:vAlign w:val="center"/>
          </w:tcPr>
          <w:p w14:paraId="72026295"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9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31" type="#_x0000_t75" style="width:12.75pt;height:18pt" o:ole="">
                  <v:imagedata r:id="rId23" o:title=""/>
                </v:shape>
                <w:control r:id="rId67" w:name="CheckBox11311312" w:shapeid="_x0000_i1231"/>
              </w:object>
            </w:r>
          </w:p>
        </w:tc>
        <w:tc>
          <w:tcPr>
            <w:tcW w:w="1134" w:type="dxa"/>
            <w:shd w:val="clear" w:color="auto" w:fill="auto"/>
            <w:vAlign w:val="center"/>
          </w:tcPr>
          <w:p w14:paraId="72026297"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2B2" w14:textId="77777777" w:rsidTr="000B471A">
        <w:trPr>
          <w:cantSplit/>
          <w:trHeight w:val="397"/>
        </w:trPr>
        <w:tc>
          <w:tcPr>
            <w:tcW w:w="1702" w:type="dxa"/>
            <w:shd w:val="clear" w:color="auto" w:fill="auto"/>
            <w:vAlign w:val="center"/>
          </w:tcPr>
          <w:p w14:paraId="72026299"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9A"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9B"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9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33" type="#_x0000_t75" style="width:12.75pt;height:18pt" o:ole="">
                  <v:imagedata r:id="rId23" o:title=""/>
                </v:shape>
                <w:control r:id="rId68" w:name="CheckBox113114111111111" w:shapeid="_x0000_i1233"/>
              </w:object>
            </w:r>
          </w:p>
        </w:tc>
        <w:tc>
          <w:tcPr>
            <w:tcW w:w="1146" w:type="dxa"/>
            <w:shd w:val="clear" w:color="auto" w:fill="auto"/>
            <w:vAlign w:val="center"/>
          </w:tcPr>
          <w:p w14:paraId="7202629D"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9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35" type="#_x0000_t75" style="width:12.75pt;height:18pt" o:ole="">
                  <v:imagedata r:id="rId23" o:title=""/>
                </v:shape>
                <w:control r:id="rId69" w:name="CheckBox11311411111111" w:shapeid="_x0000_i1235"/>
              </w:object>
            </w:r>
          </w:p>
        </w:tc>
        <w:tc>
          <w:tcPr>
            <w:tcW w:w="1159" w:type="dxa"/>
            <w:shd w:val="clear" w:color="auto" w:fill="auto"/>
            <w:vAlign w:val="center"/>
          </w:tcPr>
          <w:p w14:paraId="7202629F"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A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37" type="#_x0000_t75" style="width:12.75pt;height:18pt" o:ole="">
                  <v:imagedata r:id="rId23" o:title=""/>
                </v:shape>
                <w:control r:id="rId70" w:name="CheckBox1131141111112" w:shapeid="_x0000_i1237"/>
              </w:object>
            </w:r>
          </w:p>
        </w:tc>
        <w:tc>
          <w:tcPr>
            <w:tcW w:w="1172" w:type="dxa"/>
            <w:shd w:val="clear" w:color="auto" w:fill="auto"/>
            <w:vAlign w:val="center"/>
          </w:tcPr>
          <w:p w14:paraId="720262A1"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A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39" type="#_x0000_t75" style="width:12.75pt;height:18pt" o:ole="">
                  <v:imagedata r:id="rId23" o:title=""/>
                </v:shape>
                <w:control r:id="rId71" w:name="CheckBox1131141111111" w:shapeid="_x0000_i1239"/>
              </w:object>
            </w:r>
          </w:p>
        </w:tc>
        <w:tc>
          <w:tcPr>
            <w:tcW w:w="1185" w:type="dxa"/>
            <w:shd w:val="clear" w:color="auto" w:fill="auto"/>
            <w:vAlign w:val="center"/>
          </w:tcPr>
          <w:p w14:paraId="720262A3"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A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41" type="#_x0000_t75" style="width:12.75pt;height:18pt" o:ole="">
                  <v:imagedata r:id="rId23" o:title=""/>
                </v:shape>
                <w:control r:id="rId72" w:name="CheckBox113114111111" w:shapeid="_x0000_i1241"/>
              </w:object>
            </w:r>
          </w:p>
        </w:tc>
        <w:tc>
          <w:tcPr>
            <w:tcW w:w="1198" w:type="dxa"/>
            <w:shd w:val="clear" w:color="auto" w:fill="auto"/>
            <w:vAlign w:val="center"/>
          </w:tcPr>
          <w:p w14:paraId="720262A5"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A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43" type="#_x0000_t75" style="width:12.75pt;height:18pt" o:ole="">
                  <v:imagedata r:id="rId23" o:title=""/>
                </v:shape>
                <w:control r:id="rId73" w:name="CheckBox11311411111" w:shapeid="_x0000_i1243"/>
              </w:object>
            </w:r>
          </w:p>
        </w:tc>
        <w:tc>
          <w:tcPr>
            <w:tcW w:w="1210" w:type="dxa"/>
            <w:shd w:val="clear" w:color="auto" w:fill="auto"/>
            <w:vAlign w:val="center"/>
          </w:tcPr>
          <w:p w14:paraId="720262A7"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A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45" type="#_x0000_t75" style="width:12.75pt;height:18pt" o:ole="">
                  <v:imagedata r:id="rId23" o:title=""/>
                </v:shape>
                <w:control r:id="rId74" w:name="CheckBox1131141111" w:shapeid="_x0000_i1245"/>
              </w:object>
            </w:r>
          </w:p>
        </w:tc>
        <w:tc>
          <w:tcPr>
            <w:tcW w:w="1223" w:type="dxa"/>
            <w:shd w:val="clear" w:color="auto" w:fill="auto"/>
            <w:vAlign w:val="center"/>
          </w:tcPr>
          <w:p w14:paraId="720262A9"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A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47" type="#_x0000_t75" style="width:12.75pt;height:18pt" o:ole="">
                  <v:imagedata r:id="rId23" o:title=""/>
                </v:shape>
                <w:control r:id="rId75" w:name="CheckBox113114111" w:shapeid="_x0000_i1247"/>
              </w:object>
            </w:r>
          </w:p>
        </w:tc>
        <w:tc>
          <w:tcPr>
            <w:tcW w:w="1236" w:type="dxa"/>
            <w:shd w:val="clear" w:color="auto" w:fill="auto"/>
            <w:vAlign w:val="center"/>
          </w:tcPr>
          <w:p w14:paraId="720262AB"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A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49" type="#_x0000_t75" style="width:12.75pt;height:18pt" o:ole="">
                  <v:imagedata r:id="rId23" o:title=""/>
                </v:shape>
                <w:control r:id="rId76" w:name="CheckBox11311414" w:shapeid="_x0000_i1249"/>
              </w:object>
            </w:r>
          </w:p>
        </w:tc>
        <w:tc>
          <w:tcPr>
            <w:tcW w:w="1108" w:type="dxa"/>
            <w:shd w:val="clear" w:color="auto" w:fill="auto"/>
            <w:vAlign w:val="center"/>
          </w:tcPr>
          <w:p w14:paraId="720262AD"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A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51" type="#_x0000_t75" style="width:12.75pt;height:18pt" o:ole="">
                  <v:imagedata r:id="rId23" o:title=""/>
                </v:shape>
                <w:control r:id="rId77" w:name="CheckBox11311413" w:shapeid="_x0000_i1251"/>
              </w:object>
            </w:r>
          </w:p>
        </w:tc>
        <w:tc>
          <w:tcPr>
            <w:tcW w:w="1121" w:type="dxa"/>
            <w:shd w:val="clear" w:color="auto" w:fill="auto"/>
            <w:vAlign w:val="center"/>
          </w:tcPr>
          <w:p w14:paraId="720262AF"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B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53" type="#_x0000_t75" style="width:12.75pt;height:18pt" o:ole="">
                  <v:imagedata r:id="rId23" o:title=""/>
                </v:shape>
                <w:control r:id="rId78" w:name="CheckBox11311412" w:shapeid="_x0000_i1253"/>
              </w:object>
            </w:r>
          </w:p>
        </w:tc>
        <w:tc>
          <w:tcPr>
            <w:tcW w:w="1134" w:type="dxa"/>
            <w:shd w:val="clear" w:color="auto" w:fill="auto"/>
            <w:vAlign w:val="center"/>
          </w:tcPr>
          <w:p w14:paraId="720262B1"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2CC" w14:textId="77777777" w:rsidTr="000B471A">
        <w:trPr>
          <w:cantSplit/>
          <w:trHeight w:val="397"/>
        </w:trPr>
        <w:tc>
          <w:tcPr>
            <w:tcW w:w="1702" w:type="dxa"/>
            <w:shd w:val="clear" w:color="auto" w:fill="auto"/>
            <w:vAlign w:val="center"/>
          </w:tcPr>
          <w:p w14:paraId="720262B3"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B4"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B5"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B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55" type="#_x0000_t75" style="width:12.75pt;height:18pt" o:ole="">
                  <v:imagedata r:id="rId23" o:title=""/>
                </v:shape>
                <w:control r:id="rId79" w:name="CheckBox1131151111111111" w:shapeid="_x0000_i1255"/>
              </w:object>
            </w:r>
          </w:p>
        </w:tc>
        <w:tc>
          <w:tcPr>
            <w:tcW w:w="1146" w:type="dxa"/>
            <w:shd w:val="clear" w:color="auto" w:fill="auto"/>
            <w:vAlign w:val="center"/>
          </w:tcPr>
          <w:p w14:paraId="720262B7"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B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57" type="#_x0000_t75" style="width:12.75pt;height:18pt" o:ole="">
                  <v:imagedata r:id="rId23" o:title=""/>
                </v:shape>
                <w:control r:id="rId80" w:name="CheckBox113115111111111" w:shapeid="_x0000_i1257"/>
              </w:object>
            </w:r>
          </w:p>
        </w:tc>
        <w:tc>
          <w:tcPr>
            <w:tcW w:w="1159" w:type="dxa"/>
            <w:shd w:val="clear" w:color="auto" w:fill="auto"/>
            <w:vAlign w:val="center"/>
          </w:tcPr>
          <w:p w14:paraId="720262B9"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B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59" type="#_x0000_t75" style="width:12.75pt;height:18pt" o:ole="">
                  <v:imagedata r:id="rId23" o:title=""/>
                </v:shape>
                <w:control r:id="rId81" w:name="CheckBox11311511111111" w:shapeid="_x0000_i1259"/>
              </w:object>
            </w:r>
          </w:p>
        </w:tc>
        <w:tc>
          <w:tcPr>
            <w:tcW w:w="1172" w:type="dxa"/>
            <w:shd w:val="clear" w:color="auto" w:fill="auto"/>
            <w:vAlign w:val="center"/>
          </w:tcPr>
          <w:p w14:paraId="720262BB"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B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61" type="#_x0000_t75" style="width:12.75pt;height:18pt" o:ole="">
                  <v:imagedata r:id="rId23" o:title=""/>
                </v:shape>
                <w:control r:id="rId82" w:name="CheckBox1131151111111" w:shapeid="_x0000_i1261"/>
              </w:object>
            </w:r>
          </w:p>
        </w:tc>
        <w:tc>
          <w:tcPr>
            <w:tcW w:w="1185" w:type="dxa"/>
            <w:shd w:val="clear" w:color="auto" w:fill="auto"/>
            <w:vAlign w:val="center"/>
          </w:tcPr>
          <w:p w14:paraId="720262BD"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B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63" type="#_x0000_t75" style="width:12.75pt;height:18pt" o:ole="">
                  <v:imagedata r:id="rId23" o:title=""/>
                </v:shape>
                <w:control r:id="rId83" w:name="CheckBox113115111111" w:shapeid="_x0000_i1263"/>
              </w:object>
            </w:r>
          </w:p>
        </w:tc>
        <w:tc>
          <w:tcPr>
            <w:tcW w:w="1198" w:type="dxa"/>
            <w:shd w:val="clear" w:color="auto" w:fill="auto"/>
            <w:vAlign w:val="center"/>
          </w:tcPr>
          <w:p w14:paraId="720262BF"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C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65" type="#_x0000_t75" style="width:12.75pt;height:18pt" o:ole="">
                  <v:imagedata r:id="rId23" o:title=""/>
                </v:shape>
                <w:control r:id="rId84" w:name="CheckBox11311511111" w:shapeid="_x0000_i1265"/>
              </w:object>
            </w:r>
          </w:p>
        </w:tc>
        <w:tc>
          <w:tcPr>
            <w:tcW w:w="1210" w:type="dxa"/>
            <w:shd w:val="clear" w:color="auto" w:fill="auto"/>
            <w:vAlign w:val="center"/>
          </w:tcPr>
          <w:p w14:paraId="720262C1"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C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67" type="#_x0000_t75" style="width:12.75pt;height:18pt" o:ole="">
                  <v:imagedata r:id="rId23" o:title=""/>
                </v:shape>
                <w:control r:id="rId85" w:name="CheckBox1131151111" w:shapeid="_x0000_i1267"/>
              </w:object>
            </w:r>
          </w:p>
        </w:tc>
        <w:tc>
          <w:tcPr>
            <w:tcW w:w="1223" w:type="dxa"/>
            <w:shd w:val="clear" w:color="auto" w:fill="auto"/>
            <w:vAlign w:val="center"/>
          </w:tcPr>
          <w:p w14:paraId="720262C3"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C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69" type="#_x0000_t75" style="width:12.75pt;height:18pt" o:ole="">
                  <v:imagedata r:id="rId23" o:title=""/>
                </v:shape>
                <w:control r:id="rId86" w:name="CheckBox113115112" w:shapeid="_x0000_i1269"/>
              </w:object>
            </w:r>
          </w:p>
        </w:tc>
        <w:tc>
          <w:tcPr>
            <w:tcW w:w="1236" w:type="dxa"/>
            <w:shd w:val="clear" w:color="auto" w:fill="auto"/>
            <w:vAlign w:val="center"/>
          </w:tcPr>
          <w:p w14:paraId="720262C5"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C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71" type="#_x0000_t75" style="width:12.75pt;height:18pt" o:ole="">
                  <v:imagedata r:id="rId23" o:title=""/>
                </v:shape>
                <w:control r:id="rId87" w:name="CheckBox113115111" w:shapeid="_x0000_i1271"/>
              </w:object>
            </w:r>
          </w:p>
        </w:tc>
        <w:tc>
          <w:tcPr>
            <w:tcW w:w="1108" w:type="dxa"/>
            <w:shd w:val="clear" w:color="auto" w:fill="auto"/>
            <w:vAlign w:val="center"/>
          </w:tcPr>
          <w:p w14:paraId="720262C7"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C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73" type="#_x0000_t75" style="width:12.75pt;height:18pt" o:ole="">
                  <v:imagedata r:id="rId23" o:title=""/>
                </v:shape>
                <w:control r:id="rId88" w:name="CheckBox11311513" w:shapeid="_x0000_i1273"/>
              </w:object>
            </w:r>
          </w:p>
        </w:tc>
        <w:tc>
          <w:tcPr>
            <w:tcW w:w="1121" w:type="dxa"/>
            <w:shd w:val="clear" w:color="auto" w:fill="auto"/>
            <w:vAlign w:val="center"/>
          </w:tcPr>
          <w:p w14:paraId="720262C9"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C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75" type="#_x0000_t75" style="width:12.75pt;height:18pt" o:ole="">
                  <v:imagedata r:id="rId23" o:title=""/>
                </v:shape>
                <w:control r:id="rId89" w:name="CheckBox11311512" w:shapeid="_x0000_i1275"/>
              </w:object>
            </w:r>
          </w:p>
        </w:tc>
        <w:tc>
          <w:tcPr>
            <w:tcW w:w="1134" w:type="dxa"/>
            <w:shd w:val="clear" w:color="auto" w:fill="auto"/>
            <w:vAlign w:val="center"/>
          </w:tcPr>
          <w:p w14:paraId="720262CB"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2E6" w14:textId="77777777" w:rsidTr="000B471A">
        <w:trPr>
          <w:cantSplit/>
          <w:trHeight w:val="397"/>
        </w:trPr>
        <w:tc>
          <w:tcPr>
            <w:tcW w:w="1702" w:type="dxa"/>
            <w:shd w:val="clear" w:color="auto" w:fill="auto"/>
            <w:vAlign w:val="center"/>
          </w:tcPr>
          <w:p w14:paraId="720262CD"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CE"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CF"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D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77" type="#_x0000_t75" style="width:12.75pt;height:18pt" o:ole="">
                  <v:imagedata r:id="rId23" o:title=""/>
                </v:shape>
                <w:control r:id="rId90" w:name="CheckBox11311611111111112" w:shapeid="_x0000_i1277"/>
              </w:object>
            </w:r>
          </w:p>
        </w:tc>
        <w:tc>
          <w:tcPr>
            <w:tcW w:w="1146" w:type="dxa"/>
            <w:shd w:val="clear" w:color="auto" w:fill="auto"/>
            <w:vAlign w:val="center"/>
          </w:tcPr>
          <w:p w14:paraId="720262D1"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2D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79" type="#_x0000_t75" style="width:12.75pt;height:18pt" o:ole="">
                  <v:imagedata r:id="rId23" o:title=""/>
                </v:shape>
                <w:control r:id="rId91" w:name="CheckBox11311611111111111" w:shapeid="_x0000_i1279"/>
              </w:object>
            </w:r>
          </w:p>
        </w:tc>
        <w:tc>
          <w:tcPr>
            <w:tcW w:w="1159" w:type="dxa"/>
            <w:shd w:val="clear" w:color="auto" w:fill="auto"/>
            <w:vAlign w:val="center"/>
          </w:tcPr>
          <w:p w14:paraId="720262D3"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2D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81" type="#_x0000_t75" style="width:12.75pt;height:18pt" o:ole="">
                  <v:imagedata r:id="rId23" o:title=""/>
                </v:shape>
                <w:control r:id="rId92" w:name="CheckBox1131161111111112" w:shapeid="_x0000_i1281"/>
              </w:object>
            </w:r>
          </w:p>
        </w:tc>
        <w:tc>
          <w:tcPr>
            <w:tcW w:w="1172" w:type="dxa"/>
            <w:shd w:val="clear" w:color="auto" w:fill="auto"/>
            <w:vAlign w:val="center"/>
          </w:tcPr>
          <w:p w14:paraId="720262D5"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2D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83" type="#_x0000_t75" style="width:12.75pt;height:18pt" o:ole="">
                  <v:imagedata r:id="rId23" o:title=""/>
                </v:shape>
                <w:control r:id="rId93" w:name="CheckBox1131161111111111" w:shapeid="_x0000_i1283"/>
              </w:object>
            </w:r>
          </w:p>
        </w:tc>
        <w:tc>
          <w:tcPr>
            <w:tcW w:w="1185" w:type="dxa"/>
            <w:shd w:val="clear" w:color="auto" w:fill="auto"/>
            <w:vAlign w:val="center"/>
          </w:tcPr>
          <w:p w14:paraId="720262D7"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2D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85" type="#_x0000_t75" style="width:12.75pt;height:18pt" o:ole="">
                  <v:imagedata r:id="rId23" o:title=""/>
                </v:shape>
                <w:control r:id="rId94" w:name="CheckBox113116111111111" w:shapeid="_x0000_i1285"/>
              </w:object>
            </w:r>
          </w:p>
        </w:tc>
        <w:tc>
          <w:tcPr>
            <w:tcW w:w="1198" w:type="dxa"/>
            <w:shd w:val="clear" w:color="auto" w:fill="auto"/>
            <w:vAlign w:val="center"/>
          </w:tcPr>
          <w:p w14:paraId="720262D9"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2D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87" type="#_x0000_t75" style="width:12.75pt;height:18pt" o:ole="">
                  <v:imagedata r:id="rId23" o:title=""/>
                </v:shape>
                <w:control r:id="rId95" w:name="CheckBox11311611111111" w:shapeid="_x0000_i1287"/>
              </w:object>
            </w:r>
          </w:p>
        </w:tc>
        <w:tc>
          <w:tcPr>
            <w:tcW w:w="1210" w:type="dxa"/>
            <w:shd w:val="clear" w:color="auto" w:fill="auto"/>
            <w:vAlign w:val="center"/>
          </w:tcPr>
          <w:p w14:paraId="720262DB"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2D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89" type="#_x0000_t75" style="width:12.75pt;height:18pt" o:ole="">
                  <v:imagedata r:id="rId23" o:title=""/>
                </v:shape>
                <w:control r:id="rId96" w:name="CheckBox1131161111111" w:shapeid="_x0000_i1289"/>
              </w:object>
            </w:r>
          </w:p>
        </w:tc>
        <w:tc>
          <w:tcPr>
            <w:tcW w:w="1223" w:type="dxa"/>
            <w:shd w:val="clear" w:color="auto" w:fill="auto"/>
            <w:vAlign w:val="center"/>
          </w:tcPr>
          <w:p w14:paraId="720262DD"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2D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91" type="#_x0000_t75" style="width:12.75pt;height:18pt" o:ole="">
                  <v:imagedata r:id="rId23" o:title=""/>
                </v:shape>
                <w:control r:id="rId97" w:name="CheckBox113116111111" w:shapeid="_x0000_i1291"/>
              </w:object>
            </w:r>
          </w:p>
        </w:tc>
        <w:tc>
          <w:tcPr>
            <w:tcW w:w="1236" w:type="dxa"/>
            <w:shd w:val="clear" w:color="auto" w:fill="auto"/>
            <w:vAlign w:val="center"/>
          </w:tcPr>
          <w:p w14:paraId="720262DF"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2E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93" type="#_x0000_t75" style="width:12.75pt;height:18pt" o:ole="">
                  <v:imagedata r:id="rId23" o:title=""/>
                </v:shape>
                <w:control r:id="rId98" w:name="CheckBox11311611111" w:shapeid="_x0000_i1293"/>
              </w:object>
            </w:r>
          </w:p>
        </w:tc>
        <w:tc>
          <w:tcPr>
            <w:tcW w:w="1108" w:type="dxa"/>
            <w:shd w:val="clear" w:color="auto" w:fill="auto"/>
            <w:vAlign w:val="center"/>
          </w:tcPr>
          <w:p w14:paraId="720262E1"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2E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95" type="#_x0000_t75" style="width:12.75pt;height:18pt" o:ole="">
                  <v:imagedata r:id="rId23" o:title=""/>
                </v:shape>
                <w:control r:id="rId99" w:name="CheckBox1131161111" w:shapeid="_x0000_i1295"/>
              </w:object>
            </w:r>
          </w:p>
        </w:tc>
        <w:tc>
          <w:tcPr>
            <w:tcW w:w="1121" w:type="dxa"/>
            <w:shd w:val="clear" w:color="auto" w:fill="auto"/>
            <w:vAlign w:val="center"/>
          </w:tcPr>
          <w:p w14:paraId="720262E3"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2E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297" type="#_x0000_t75" style="width:12.75pt;height:18pt" o:ole="">
                  <v:imagedata r:id="rId23" o:title=""/>
                </v:shape>
                <w:control r:id="rId100" w:name="CheckBox113116111" w:shapeid="_x0000_i1297"/>
              </w:object>
            </w:r>
          </w:p>
        </w:tc>
        <w:tc>
          <w:tcPr>
            <w:tcW w:w="1134" w:type="dxa"/>
            <w:shd w:val="clear" w:color="auto" w:fill="auto"/>
            <w:vAlign w:val="center"/>
          </w:tcPr>
          <w:p w14:paraId="720262E5" w14:textId="77777777" w:rsidR="00EF2077" w:rsidRPr="00CD1F68" w:rsidRDefault="00EF2077" w:rsidP="00B769B1">
            <w:pPr>
              <w:jc w:val="center"/>
              <w:rPr>
                <w:rFonts w:ascii="Arial Narrow" w:eastAsia="Times New Roman" w:hAnsi="Arial Narrow" w:cs="Calibri"/>
                <w:sz w:val="20"/>
                <w:szCs w:val="20"/>
                <w:lang w:val="en-AU"/>
              </w:rPr>
            </w:pPr>
          </w:p>
        </w:tc>
      </w:tr>
      <w:tr w:rsidR="00625D94" w:rsidRPr="00E03DF5" w14:paraId="72026300" w14:textId="77777777" w:rsidTr="000B471A">
        <w:trPr>
          <w:cantSplit/>
          <w:trHeight w:val="397"/>
        </w:trPr>
        <w:tc>
          <w:tcPr>
            <w:tcW w:w="1702" w:type="dxa"/>
            <w:shd w:val="clear" w:color="auto" w:fill="auto"/>
            <w:vAlign w:val="center"/>
          </w:tcPr>
          <w:p w14:paraId="720262E7"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2E8"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2E9"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2EA" w14:textId="77777777" w:rsidR="00EF2077" w:rsidRPr="00CD1F68" w:rsidRDefault="00EF2077" w:rsidP="0014564C">
            <w:pPr>
              <w:jc w:val="center"/>
              <w:rPr>
                <w:rFonts w:ascii="Arial Narrow" w:hAnsi="Arial Narrow"/>
                <w:b/>
                <w:sz w:val="20"/>
                <w:szCs w:val="20"/>
              </w:rPr>
            </w:pPr>
            <w:r w:rsidRPr="00CD1F68">
              <w:rPr>
                <w:rFonts w:ascii="Arial Narrow" w:hAnsi="Arial Narrow"/>
                <w:b/>
                <w:sz w:val="20"/>
                <w:szCs w:val="20"/>
              </w:rPr>
              <w:object w:dxaOrig="225" w:dyaOrig="225">
                <v:shape id="_x0000_i1299" type="#_x0000_t75" style="width:12.75pt;height:18pt" o:ole="">
                  <v:imagedata r:id="rId23" o:title=""/>
                </v:shape>
                <w:control r:id="rId101" w:name="CheckBox11319122" w:shapeid="_x0000_i1299"/>
              </w:object>
            </w:r>
          </w:p>
        </w:tc>
        <w:tc>
          <w:tcPr>
            <w:tcW w:w="1146" w:type="dxa"/>
            <w:shd w:val="clear" w:color="auto" w:fill="auto"/>
            <w:vAlign w:val="center"/>
          </w:tcPr>
          <w:p w14:paraId="720262EB" w14:textId="77777777" w:rsidR="00EF2077" w:rsidRPr="00CD1F68" w:rsidRDefault="00EF2077" w:rsidP="0014564C">
            <w:pPr>
              <w:jc w:val="center"/>
              <w:rPr>
                <w:rFonts w:ascii="Arial Narrow" w:hAnsi="Arial Narrow"/>
                <w:b/>
                <w:sz w:val="20"/>
                <w:szCs w:val="20"/>
              </w:rPr>
            </w:pPr>
          </w:p>
        </w:tc>
        <w:tc>
          <w:tcPr>
            <w:tcW w:w="555" w:type="dxa"/>
            <w:shd w:val="clear" w:color="auto" w:fill="auto"/>
            <w:vAlign w:val="center"/>
          </w:tcPr>
          <w:p w14:paraId="720262EC"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01" type="#_x0000_t75" style="width:12.75pt;height:18pt" o:ole="">
                  <v:imagedata r:id="rId23" o:title=""/>
                </v:shape>
                <w:control r:id="rId102" w:name="CheckBox1131912" w:shapeid="_x0000_i1301"/>
              </w:object>
            </w:r>
          </w:p>
        </w:tc>
        <w:tc>
          <w:tcPr>
            <w:tcW w:w="1159" w:type="dxa"/>
            <w:shd w:val="clear" w:color="auto" w:fill="auto"/>
            <w:vAlign w:val="center"/>
          </w:tcPr>
          <w:p w14:paraId="720262ED" w14:textId="77777777" w:rsidR="00EF2077" w:rsidRPr="00CD1F68" w:rsidRDefault="00EF2077" w:rsidP="00A71A75">
            <w:pPr>
              <w:jc w:val="center"/>
              <w:rPr>
                <w:rFonts w:ascii="Arial Narrow" w:eastAsia="Times New Roman" w:hAnsi="Arial Narrow" w:cs="Calibri"/>
                <w:sz w:val="20"/>
                <w:szCs w:val="20"/>
              </w:rPr>
            </w:pPr>
          </w:p>
        </w:tc>
        <w:tc>
          <w:tcPr>
            <w:tcW w:w="542" w:type="dxa"/>
            <w:shd w:val="clear" w:color="auto" w:fill="auto"/>
            <w:vAlign w:val="center"/>
          </w:tcPr>
          <w:p w14:paraId="720262EE"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03" type="#_x0000_t75" style="width:12.75pt;height:18pt" o:ole="">
                  <v:imagedata r:id="rId23" o:title=""/>
                </v:shape>
                <w:control r:id="rId103" w:name="CheckBox1131911" w:shapeid="_x0000_i1303"/>
              </w:object>
            </w:r>
          </w:p>
        </w:tc>
        <w:tc>
          <w:tcPr>
            <w:tcW w:w="1172" w:type="dxa"/>
            <w:shd w:val="clear" w:color="auto" w:fill="auto"/>
            <w:vAlign w:val="center"/>
          </w:tcPr>
          <w:p w14:paraId="720262EF" w14:textId="77777777" w:rsidR="00EF2077" w:rsidRPr="00CD1F68" w:rsidRDefault="00EF2077" w:rsidP="00A71A75">
            <w:pPr>
              <w:jc w:val="center"/>
              <w:rPr>
                <w:rFonts w:ascii="Arial Narrow" w:eastAsia="Times New Roman" w:hAnsi="Arial Narrow" w:cs="Calibri"/>
                <w:sz w:val="20"/>
                <w:szCs w:val="20"/>
              </w:rPr>
            </w:pPr>
          </w:p>
        </w:tc>
        <w:tc>
          <w:tcPr>
            <w:tcW w:w="529" w:type="dxa"/>
            <w:shd w:val="clear" w:color="auto" w:fill="auto"/>
            <w:vAlign w:val="center"/>
          </w:tcPr>
          <w:p w14:paraId="720262F0"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05" type="#_x0000_t75" style="width:12.75pt;height:18pt" o:ole="">
                  <v:imagedata r:id="rId23" o:title=""/>
                </v:shape>
                <w:control r:id="rId104" w:name="CheckBox1131921" w:shapeid="_x0000_i1305"/>
              </w:object>
            </w:r>
          </w:p>
        </w:tc>
        <w:tc>
          <w:tcPr>
            <w:tcW w:w="1185" w:type="dxa"/>
            <w:shd w:val="clear" w:color="auto" w:fill="auto"/>
            <w:vAlign w:val="center"/>
          </w:tcPr>
          <w:p w14:paraId="720262F1" w14:textId="77777777" w:rsidR="00EF2077" w:rsidRPr="00CD1F68" w:rsidRDefault="00EF2077" w:rsidP="00A71A75">
            <w:pPr>
              <w:jc w:val="center"/>
              <w:rPr>
                <w:rFonts w:ascii="Arial Narrow" w:eastAsia="Times New Roman" w:hAnsi="Arial Narrow" w:cs="Calibri"/>
                <w:sz w:val="20"/>
                <w:szCs w:val="20"/>
              </w:rPr>
            </w:pPr>
          </w:p>
        </w:tc>
        <w:tc>
          <w:tcPr>
            <w:tcW w:w="516" w:type="dxa"/>
            <w:shd w:val="clear" w:color="auto" w:fill="auto"/>
            <w:vAlign w:val="center"/>
          </w:tcPr>
          <w:p w14:paraId="720262F2"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07" type="#_x0000_t75" style="width:12.75pt;height:18pt" o:ole="">
                  <v:imagedata r:id="rId23" o:title=""/>
                </v:shape>
                <w:control r:id="rId105" w:name="CheckBox1131931" w:shapeid="_x0000_i1307"/>
              </w:object>
            </w:r>
          </w:p>
        </w:tc>
        <w:tc>
          <w:tcPr>
            <w:tcW w:w="1198" w:type="dxa"/>
            <w:shd w:val="clear" w:color="auto" w:fill="auto"/>
            <w:vAlign w:val="center"/>
          </w:tcPr>
          <w:p w14:paraId="720262F3" w14:textId="77777777" w:rsidR="00EF2077" w:rsidRPr="00CD1F68" w:rsidRDefault="00EF2077" w:rsidP="00A71A75">
            <w:pPr>
              <w:jc w:val="center"/>
              <w:rPr>
                <w:rFonts w:ascii="Arial Narrow" w:eastAsia="Times New Roman" w:hAnsi="Arial Narrow" w:cs="Calibri"/>
                <w:sz w:val="20"/>
                <w:szCs w:val="20"/>
              </w:rPr>
            </w:pPr>
          </w:p>
        </w:tc>
        <w:tc>
          <w:tcPr>
            <w:tcW w:w="503" w:type="dxa"/>
            <w:shd w:val="clear" w:color="auto" w:fill="auto"/>
            <w:vAlign w:val="center"/>
          </w:tcPr>
          <w:p w14:paraId="720262F4"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09" type="#_x0000_t75" style="width:12.75pt;height:18pt" o:ole="">
                  <v:imagedata r:id="rId23" o:title=""/>
                </v:shape>
                <w:control r:id="rId106" w:name="CheckBox1131941" w:shapeid="_x0000_i1309"/>
              </w:object>
            </w:r>
          </w:p>
        </w:tc>
        <w:tc>
          <w:tcPr>
            <w:tcW w:w="1210" w:type="dxa"/>
            <w:shd w:val="clear" w:color="auto" w:fill="auto"/>
            <w:vAlign w:val="center"/>
          </w:tcPr>
          <w:p w14:paraId="720262F5" w14:textId="77777777" w:rsidR="00EF2077" w:rsidRPr="00CD1F68" w:rsidRDefault="00EF2077" w:rsidP="00A71A75">
            <w:pPr>
              <w:jc w:val="center"/>
              <w:rPr>
                <w:rFonts w:ascii="Arial Narrow" w:eastAsia="Times New Roman" w:hAnsi="Arial Narrow" w:cs="Calibri"/>
                <w:sz w:val="20"/>
                <w:szCs w:val="20"/>
              </w:rPr>
            </w:pPr>
          </w:p>
        </w:tc>
        <w:tc>
          <w:tcPr>
            <w:tcW w:w="491" w:type="dxa"/>
            <w:shd w:val="clear" w:color="auto" w:fill="auto"/>
            <w:vAlign w:val="center"/>
          </w:tcPr>
          <w:p w14:paraId="720262F6"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11" type="#_x0000_t75" style="width:12.75pt;height:18pt" o:ole="">
                  <v:imagedata r:id="rId23" o:title=""/>
                </v:shape>
                <w:control r:id="rId107" w:name="CheckBox1131951" w:shapeid="_x0000_i1311"/>
              </w:object>
            </w:r>
          </w:p>
        </w:tc>
        <w:tc>
          <w:tcPr>
            <w:tcW w:w="1223" w:type="dxa"/>
            <w:shd w:val="clear" w:color="auto" w:fill="auto"/>
            <w:vAlign w:val="center"/>
          </w:tcPr>
          <w:p w14:paraId="720262F7" w14:textId="77777777" w:rsidR="00EF2077" w:rsidRPr="00CD1F68" w:rsidRDefault="00EF2077" w:rsidP="00A71A75">
            <w:pPr>
              <w:jc w:val="center"/>
              <w:rPr>
                <w:rFonts w:ascii="Arial Narrow" w:eastAsia="Times New Roman" w:hAnsi="Arial Narrow" w:cs="Calibri"/>
                <w:sz w:val="20"/>
                <w:szCs w:val="20"/>
              </w:rPr>
            </w:pPr>
          </w:p>
        </w:tc>
        <w:tc>
          <w:tcPr>
            <w:tcW w:w="478" w:type="dxa"/>
            <w:shd w:val="clear" w:color="auto" w:fill="auto"/>
            <w:vAlign w:val="center"/>
          </w:tcPr>
          <w:p w14:paraId="720262F8"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13" type="#_x0000_t75" style="width:12.75pt;height:18pt" o:ole="">
                  <v:imagedata r:id="rId23" o:title=""/>
                </v:shape>
                <w:control r:id="rId108" w:name="CheckBox1131961" w:shapeid="_x0000_i1313"/>
              </w:object>
            </w:r>
          </w:p>
        </w:tc>
        <w:tc>
          <w:tcPr>
            <w:tcW w:w="1236" w:type="dxa"/>
            <w:shd w:val="clear" w:color="auto" w:fill="auto"/>
            <w:vAlign w:val="center"/>
          </w:tcPr>
          <w:p w14:paraId="720262F9" w14:textId="77777777" w:rsidR="00EF2077" w:rsidRPr="00CD1F68" w:rsidRDefault="00EF2077" w:rsidP="00A71A75">
            <w:pPr>
              <w:jc w:val="center"/>
              <w:rPr>
                <w:rFonts w:ascii="Arial Narrow" w:eastAsia="Times New Roman" w:hAnsi="Arial Narrow" w:cs="Calibri"/>
                <w:sz w:val="20"/>
                <w:szCs w:val="20"/>
              </w:rPr>
            </w:pPr>
          </w:p>
        </w:tc>
        <w:tc>
          <w:tcPr>
            <w:tcW w:w="606" w:type="dxa"/>
            <w:shd w:val="clear" w:color="auto" w:fill="auto"/>
            <w:vAlign w:val="center"/>
          </w:tcPr>
          <w:p w14:paraId="720262FA"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15" type="#_x0000_t75" style="width:12.75pt;height:18pt" o:ole="">
                  <v:imagedata r:id="rId23" o:title=""/>
                </v:shape>
                <w:control r:id="rId109" w:name="CheckBox1131971" w:shapeid="_x0000_i1315"/>
              </w:object>
            </w:r>
          </w:p>
        </w:tc>
        <w:tc>
          <w:tcPr>
            <w:tcW w:w="1108" w:type="dxa"/>
            <w:shd w:val="clear" w:color="auto" w:fill="auto"/>
            <w:vAlign w:val="center"/>
          </w:tcPr>
          <w:p w14:paraId="720262FB" w14:textId="77777777" w:rsidR="00EF2077" w:rsidRPr="00CD1F68" w:rsidRDefault="00EF2077" w:rsidP="00A71A75">
            <w:pPr>
              <w:jc w:val="center"/>
              <w:rPr>
                <w:rFonts w:ascii="Arial Narrow" w:eastAsia="Times New Roman" w:hAnsi="Arial Narrow" w:cs="Calibri"/>
                <w:sz w:val="20"/>
                <w:szCs w:val="20"/>
              </w:rPr>
            </w:pPr>
          </w:p>
        </w:tc>
        <w:tc>
          <w:tcPr>
            <w:tcW w:w="593" w:type="dxa"/>
            <w:shd w:val="clear" w:color="auto" w:fill="auto"/>
            <w:vAlign w:val="center"/>
          </w:tcPr>
          <w:p w14:paraId="720262FC"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17" type="#_x0000_t75" style="width:12.75pt;height:18pt" o:ole="">
                  <v:imagedata r:id="rId23" o:title=""/>
                </v:shape>
                <w:control r:id="rId110" w:name="CheckBox1131981" w:shapeid="_x0000_i1317"/>
              </w:object>
            </w:r>
          </w:p>
        </w:tc>
        <w:tc>
          <w:tcPr>
            <w:tcW w:w="1121" w:type="dxa"/>
            <w:shd w:val="clear" w:color="auto" w:fill="auto"/>
            <w:vAlign w:val="center"/>
          </w:tcPr>
          <w:p w14:paraId="720262FD" w14:textId="77777777" w:rsidR="00EF2077" w:rsidRPr="00CD1F68" w:rsidRDefault="00EF2077" w:rsidP="00A71A75">
            <w:pPr>
              <w:jc w:val="center"/>
              <w:rPr>
                <w:rFonts w:ascii="Arial Narrow" w:eastAsia="Times New Roman" w:hAnsi="Arial Narrow" w:cs="Calibri"/>
                <w:sz w:val="20"/>
                <w:szCs w:val="20"/>
              </w:rPr>
            </w:pPr>
          </w:p>
        </w:tc>
        <w:tc>
          <w:tcPr>
            <w:tcW w:w="580" w:type="dxa"/>
            <w:vAlign w:val="center"/>
          </w:tcPr>
          <w:p w14:paraId="720262FE" w14:textId="77777777" w:rsidR="00EF2077" w:rsidRPr="00CD1F68" w:rsidRDefault="00EF2077" w:rsidP="00A71A75">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19" type="#_x0000_t75" style="width:12.75pt;height:18pt" o:ole="">
                  <v:imagedata r:id="rId23" o:title=""/>
                </v:shape>
                <w:control r:id="rId111" w:name="CheckBox11319101" w:shapeid="_x0000_i1319"/>
              </w:object>
            </w:r>
          </w:p>
        </w:tc>
        <w:tc>
          <w:tcPr>
            <w:tcW w:w="1134" w:type="dxa"/>
            <w:vAlign w:val="center"/>
          </w:tcPr>
          <w:p w14:paraId="720262FF" w14:textId="77777777" w:rsidR="00EF2077" w:rsidRPr="00CD1F68" w:rsidRDefault="00EF2077" w:rsidP="00A71A75">
            <w:pPr>
              <w:jc w:val="center"/>
              <w:rPr>
                <w:rFonts w:ascii="Arial Narrow" w:eastAsia="Times New Roman" w:hAnsi="Arial Narrow" w:cs="Calibri"/>
                <w:sz w:val="20"/>
                <w:szCs w:val="20"/>
              </w:rPr>
            </w:pPr>
          </w:p>
        </w:tc>
      </w:tr>
      <w:tr w:rsidR="00625D94" w:rsidRPr="00E03DF5" w14:paraId="7202631A" w14:textId="77777777" w:rsidTr="000B471A">
        <w:trPr>
          <w:cantSplit/>
          <w:trHeight w:val="397"/>
        </w:trPr>
        <w:tc>
          <w:tcPr>
            <w:tcW w:w="1702" w:type="dxa"/>
            <w:shd w:val="clear" w:color="auto" w:fill="auto"/>
            <w:vAlign w:val="center"/>
          </w:tcPr>
          <w:p w14:paraId="72026301"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302"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303"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304"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21" type="#_x0000_t75" style="width:12.75pt;height:18pt" o:ole="">
                  <v:imagedata r:id="rId23" o:title=""/>
                </v:shape>
                <w:control r:id="rId112" w:name="CheckBox11319121" w:shapeid="_x0000_i1321"/>
              </w:object>
            </w:r>
          </w:p>
        </w:tc>
        <w:tc>
          <w:tcPr>
            <w:tcW w:w="1146" w:type="dxa"/>
            <w:shd w:val="clear" w:color="auto" w:fill="auto"/>
            <w:vAlign w:val="center"/>
          </w:tcPr>
          <w:p w14:paraId="72026305" w14:textId="77777777" w:rsidR="00EF2077" w:rsidRPr="00CD1F68" w:rsidRDefault="00EF2077" w:rsidP="00B769B1">
            <w:pPr>
              <w:jc w:val="center"/>
              <w:rPr>
                <w:rFonts w:ascii="Arial Narrow" w:eastAsia="Times New Roman" w:hAnsi="Arial Narrow" w:cs="Calibri"/>
                <w:sz w:val="20"/>
                <w:szCs w:val="20"/>
              </w:rPr>
            </w:pPr>
          </w:p>
        </w:tc>
        <w:tc>
          <w:tcPr>
            <w:tcW w:w="555" w:type="dxa"/>
            <w:shd w:val="clear" w:color="auto" w:fill="auto"/>
            <w:vAlign w:val="center"/>
          </w:tcPr>
          <w:p w14:paraId="72026306"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23" type="#_x0000_t75" style="width:12.75pt;height:18pt" o:ole="">
                  <v:imagedata r:id="rId23" o:title=""/>
                </v:shape>
                <w:control r:id="rId113" w:name="CheckBox11319123" w:shapeid="_x0000_i1323"/>
              </w:object>
            </w:r>
          </w:p>
        </w:tc>
        <w:tc>
          <w:tcPr>
            <w:tcW w:w="1159" w:type="dxa"/>
            <w:shd w:val="clear" w:color="auto" w:fill="auto"/>
            <w:vAlign w:val="center"/>
          </w:tcPr>
          <w:p w14:paraId="72026307" w14:textId="77777777" w:rsidR="00EF2077" w:rsidRPr="00CD1F68" w:rsidRDefault="00EF2077" w:rsidP="00B769B1">
            <w:pPr>
              <w:jc w:val="center"/>
              <w:rPr>
                <w:rFonts w:ascii="Arial Narrow" w:eastAsia="Times New Roman" w:hAnsi="Arial Narrow" w:cs="Calibri"/>
                <w:sz w:val="20"/>
                <w:szCs w:val="20"/>
              </w:rPr>
            </w:pPr>
          </w:p>
        </w:tc>
        <w:tc>
          <w:tcPr>
            <w:tcW w:w="542" w:type="dxa"/>
            <w:shd w:val="clear" w:color="auto" w:fill="auto"/>
            <w:vAlign w:val="center"/>
          </w:tcPr>
          <w:p w14:paraId="72026308"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25" type="#_x0000_t75" style="width:12.75pt;height:18pt" o:ole="">
                  <v:imagedata r:id="rId23" o:title=""/>
                </v:shape>
                <w:control r:id="rId114" w:name="CheckBox11319124" w:shapeid="_x0000_i1325"/>
              </w:object>
            </w:r>
          </w:p>
        </w:tc>
        <w:tc>
          <w:tcPr>
            <w:tcW w:w="1172" w:type="dxa"/>
            <w:shd w:val="clear" w:color="auto" w:fill="auto"/>
            <w:vAlign w:val="center"/>
          </w:tcPr>
          <w:p w14:paraId="72026309" w14:textId="77777777" w:rsidR="00EF2077" w:rsidRPr="00CD1F68" w:rsidRDefault="00EF2077" w:rsidP="00B769B1">
            <w:pPr>
              <w:jc w:val="center"/>
              <w:rPr>
                <w:rFonts w:ascii="Arial Narrow" w:eastAsia="Times New Roman" w:hAnsi="Arial Narrow" w:cs="Calibri"/>
                <w:sz w:val="20"/>
                <w:szCs w:val="20"/>
              </w:rPr>
            </w:pPr>
          </w:p>
        </w:tc>
        <w:tc>
          <w:tcPr>
            <w:tcW w:w="529" w:type="dxa"/>
            <w:shd w:val="clear" w:color="auto" w:fill="auto"/>
            <w:vAlign w:val="center"/>
          </w:tcPr>
          <w:p w14:paraId="7202630A"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27" type="#_x0000_t75" style="width:12.75pt;height:18pt" o:ole="">
                  <v:imagedata r:id="rId23" o:title=""/>
                </v:shape>
                <w:control r:id="rId115" w:name="CheckBox11319125" w:shapeid="_x0000_i1327"/>
              </w:object>
            </w:r>
          </w:p>
        </w:tc>
        <w:tc>
          <w:tcPr>
            <w:tcW w:w="1185" w:type="dxa"/>
            <w:shd w:val="clear" w:color="auto" w:fill="auto"/>
            <w:vAlign w:val="center"/>
          </w:tcPr>
          <w:p w14:paraId="7202630B" w14:textId="77777777" w:rsidR="00EF2077" w:rsidRPr="00CD1F68" w:rsidRDefault="00EF2077" w:rsidP="00B769B1">
            <w:pPr>
              <w:jc w:val="center"/>
              <w:rPr>
                <w:rFonts w:ascii="Arial Narrow" w:eastAsia="Times New Roman" w:hAnsi="Arial Narrow" w:cs="Calibri"/>
                <w:sz w:val="20"/>
                <w:szCs w:val="20"/>
              </w:rPr>
            </w:pPr>
          </w:p>
        </w:tc>
        <w:tc>
          <w:tcPr>
            <w:tcW w:w="516" w:type="dxa"/>
            <w:shd w:val="clear" w:color="auto" w:fill="auto"/>
            <w:vAlign w:val="center"/>
          </w:tcPr>
          <w:p w14:paraId="7202630C"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29" type="#_x0000_t75" style="width:12.75pt;height:18pt" o:ole="">
                  <v:imagedata r:id="rId23" o:title=""/>
                </v:shape>
                <w:control r:id="rId116" w:name="CheckBox11319126" w:shapeid="_x0000_i1329"/>
              </w:object>
            </w:r>
          </w:p>
        </w:tc>
        <w:tc>
          <w:tcPr>
            <w:tcW w:w="1198" w:type="dxa"/>
            <w:shd w:val="clear" w:color="auto" w:fill="auto"/>
            <w:vAlign w:val="center"/>
          </w:tcPr>
          <w:p w14:paraId="7202630D" w14:textId="77777777" w:rsidR="00EF2077" w:rsidRPr="00CD1F68" w:rsidRDefault="00EF2077" w:rsidP="00B769B1">
            <w:pPr>
              <w:jc w:val="center"/>
              <w:rPr>
                <w:rFonts w:ascii="Arial Narrow" w:eastAsia="Times New Roman" w:hAnsi="Arial Narrow" w:cs="Calibri"/>
                <w:sz w:val="20"/>
                <w:szCs w:val="20"/>
              </w:rPr>
            </w:pPr>
          </w:p>
        </w:tc>
        <w:tc>
          <w:tcPr>
            <w:tcW w:w="503" w:type="dxa"/>
            <w:shd w:val="clear" w:color="auto" w:fill="auto"/>
            <w:vAlign w:val="center"/>
          </w:tcPr>
          <w:p w14:paraId="7202630E"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31" type="#_x0000_t75" style="width:12.75pt;height:18pt" o:ole="">
                  <v:imagedata r:id="rId23" o:title=""/>
                </v:shape>
                <w:control r:id="rId117" w:name="CheckBox11319127" w:shapeid="_x0000_i1331"/>
              </w:object>
            </w:r>
          </w:p>
        </w:tc>
        <w:tc>
          <w:tcPr>
            <w:tcW w:w="1210" w:type="dxa"/>
            <w:shd w:val="clear" w:color="auto" w:fill="auto"/>
            <w:vAlign w:val="center"/>
          </w:tcPr>
          <w:p w14:paraId="7202630F" w14:textId="77777777" w:rsidR="00EF2077" w:rsidRPr="00CD1F68" w:rsidRDefault="00EF2077" w:rsidP="00B769B1">
            <w:pPr>
              <w:jc w:val="center"/>
              <w:rPr>
                <w:rFonts w:ascii="Arial Narrow" w:eastAsia="Times New Roman" w:hAnsi="Arial Narrow" w:cs="Calibri"/>
                <w:sz w:val="20"/>
                <w:szCs w:val="20"/>
              </w:rPr>
            </w:pPr>
          </w:p>
        </w:tc>
        <w:tc>
          <w:tcPr>
            <w:tcW w:w="491" w:type="dxa"/>
            <w:shd w:val="clear" w:color="auto" w:fill="auto"/>
            <w:vAlign w:val="center"/>
          </w:tcPr>
          <w:p w14:paraId="72026310"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33" type="#_x0000_t75" style="width:12.75pt;height:18pt" o:ole="">
                  <v:imagedata r:id="rId23" o:title=""/>
                </v:shape>
                <w:control r:id="rId118" w:name="CheckBox11319128" w:shapeid="_x0000_i1333"/>
              </w:object>
            </w:r>
          </w:p>
        </w:tc>
        <w:tc>
          <w:tcPr>
            <w:tcW w:w="1223" w:type="dxa"/>
            <w:shd w:val="clear" w:color="auto" w:fill="auto"/>
            <w:vAlign w:val="center"/>
          </w:tcPr>
          <w:p w14:paraId="72026311" w14:textId="77777777" w:rsidR="00EF2077" w:rsidRPr="00CD1F68" w:rsidRDefault="00EF2077" w:rsidP="00B769B1">
            <w:pPr>
              <w:jc w:val="center"/>
              <w:rPr>
                <w:rFonts w:ascii="Arial Narrow" w:eastAsia="Times New Roman" w:hAnsi="Arial Narrow" w:cs="Calibri"/>
                <w:sz w:val="20"/>
                <w:szCs w:val="20"/>
              </w:rPr>
            </w:pPr>
          </w:p>
        </w:tc>
        <w:tc>
          <w:tcPr>
            <w:tcW w:w="478" w:type="dxa"/>
            <w:shd w:val="clear" w:color="auto" w:fill="auto"/>
            <w:vAlign w:val="center"/>
          </w:tcPr>
          <w:p w14:paraId="72026312"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35" type="#_x0000_t75" style="width:12.75pt;height:18pt" o:ole="">
                  <v:imagedata r:id="rId23" o:title=""/>
                </v:shape>
                <w:control r:id="rId119" w:name="CheckBox11319129" w:shapeid="_x0000_i1335"/>
              </w:object>
            </w:r>
          </w:p>
        </w:tc>
        <w:tc>
          <w:tcPr>
            <w:tcW w:w="1236" w:type="dxa"/>
            <w:shd w:val="clear" w:color="auto" w:fill="auto"/>
            <w:vAlign w:val="center"/>
          </w:tcPr>
          <w:p w14:paraId="72026313" w14:textId="77777777" w:rsidR="00EF2077" w:rsidRPr="00CD1F68" w:rsidRDefault="00EF2077" w:rsidP="00B769B1">
            <w:pPr>
              <w:jc w:val="center"/>
              <w:rPr>
                <w:rFonts w:ascii="Arial Narrow" w:eastAsia="Times New Roman" w:hAnsi="Arial Narrow" w:cs="Calibri"/>
                <w:sz w:val="20"/>
                <w:szCs w:val="20"/>
              </w:rPr>
            </w:pPr>
          </w:p>
        </w:tc>
        <w:tc>
          <w:tcPr>
            <w:tcW w:w="606" w:type="dxa"/>
            <w:shd w:val="clear" w:color="auto" w:fill="auto"/>
            <w:vAlign w:val="center"/>
          </w:tcPr>
          <w:p w14:paraId="72026314"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37" type="#_x0000_t75" style="width:12.75pt;height:18pt" o:ole="">
                  <v:imagedata r:id="rId23" o:title=""/>
                </v:shape>
                <w:control r:id="rId120" w:name="CheckBox113191210" w:shapeid="_x0000_i1337"/>
              </w:object>
            </w:r>
          </w:p>
        </w:tc>
        <w:tc>
          <w:tcPr>
            <w:tcW w:w="1108" w:type="dxa"/>
            <w:shd w:val="clear" w:color="auto" w:fill="auto"/>
            <w:vAlign w:val="center"/>
          </w:tcPr>
          <w:p w14:paraId="72026315" w14:textId="77777777" w:rsidR="00EF2077" w:rsidRPr="00CD1F68" w:rsidRDefault="00EF2077" w:rsidP="00B769B1">
            <w:pPr>
              <w:jc w:val="center"/>
              <w:rPr>
                <w:rFonts w:ascii="Arial Narrow" w:eastAsia="Times New Roman" w:hAnsi="Arial Narrow" w:cs="Calibri"/>
                <w:sz w:val="20"/>
                <w:szCs w:val="20"/>
              </w:rPr>
            </w:pPr>
          </w:p>
        </w:tc>
        <w:tc>
          <w:tcPr>
            <w:tcW w:w="593" w:type="dxa"/>
            <w:shd w:val="clear" w:color="auto" w:fill="auto"/>
            <w:vAlign w:val="center"/>
          </w:tcPr>
          <w:p w14:paraId="72026316"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39" type="#_x0000_t75" style="width:12.75pt;height:18pt" o:ole="">
                  <v:imagedata r:id="rId23" o:title=""/>
                </v:shape>
                <w:control r:id="rId121" w:name="CheckBox113191211" w:shapeid="_x0000_i1339"/>
              </w:object>
            </w:r>
          </w:p>
        </w:tc>
        <w:tc>
          <w:tcPr>
            <w:tcW w:w="1121" w:type="dxa"/>
            <w:shd w:val="clear" w:color="auto" w:fill="auto"/>
            <w:vAlign w:val="center"/>
          </w:tcPr>
          <w:p w14:paraId="72026317" w14:textId="77777777" w:rsidR="00EF2077" w:rsidRPr="00CD1F68" w:rsidRDefault="00EF2077" w:rsidP="00B769B1">
            <w:pPr>
              <w:jc w:val="center"/>
              <w:rPr>
                <w:rFonts w:ascii="Arial Narrow" w:eastAsia="Times New Roman" w:hAnsi="Arial Narrow" w:cs="Calibri"/>
                <w:sz w:val="20"/>
                <w:szCs w:val="20"/>
              </w:rPr>
            </w:pPr>
          </w:p>
        </w:tc>
        <w:tc>
          <w:tcPr>
            <w:tcW w:w="580" w:type="dxa"/>
            <w:shd w:val="clear" w:color="auto" w:fill="auto"/>
            <w:vAlign w:val="center"/>
          </w:tcPr>
          <w:p w14:paraId="72026318" w14:textId="77777777" w:rsidR="00EF2077" w:rsidRPr="00CD1F68" w:rsidRDefault="00EF2077" w:rsidP="00B769B1">
            <w:pPr>
              <w:jc w:val="center"/>
              <w:rPr>
                <w:rFonts w:ascii="Arial Narrow" w:eastAsia="Times New Roman" w:hAnsi="Arial Narrow" w:cs="Calibri"/>
                <w:sz w:val="20"/>
                <w:szCs w:val="20"/>
              </w:rPr>
            </w:pPr>
            <w:r w:rsidRPr="00CD1F68">
              <w:rPr>
                <w:rFonts w:ascii="Arial Narrow" w:eastAsia="Times New Roman" w:hAnsi="Arial Narrow" w:cs="Calibri"/>
                <w:sz w:val="20"/>
                <w:szCs w:val="20"/>
              </w:rPr>
              <w:object w:dxaOrig="225" w:dyaOrig="225">
                <v:shape id="_x0000_i1341" type="#_x0000_t75" style="width:12.75pt;height:18pt" o:ole="">
                  <v:imagedata r:id="rId23" o:title=""/>
                </v:shape>
                <w:control r:id="rId122" w:name="CheckBox113191212" w:shapeid="_x0000_i1341"/>
              </w:object>
            </w:r>
          </w:p>
        </w:tc>
        <w:tc>
          <w:tcPr>
            <w:tcW w:w="1134" w:type="dxa"/>
            <w:shd w:val="clear" w:color="auto" w:fill="auto"/>
            <w:vAlign w:val="center"/>
          </w:tcPr>
          <w:p w14:paraId="72026319" w14:textId="77777777" w:rsidR="00EF2077" w:rsidRPr="00CD1F68" w:rsidRDefault="00EF2077" w:rsidP="00B769B1">
            <w:pPr>
              <w:jc w:val="center"/>
              <w:rPr>
                <w:rFonts w:ascii="Arial Narrow" w:eastAsia="Times New Roman" w:hAnsi="Arial Narrow" w:cs="Calibri"/>
                <w:sz w:val="20"/>
                <w:szCs w:val="20"/>
              </w:rPr>
            </w:pPr>
          </w:p>
        </w:tc>
      </w:tr>
      <w:tr w:rsidR="00625D94" w:rsidRPr="00E03DF5" w14:paraId="72026334" w14:textId="77777777" w:rsidTr="000B471A">
        <w:trPr>
          <w:cantSplit/>
          <w:trHeight w:val="397"/>
        </w:trPr>
        <w:tc>
          <w:tcPr>
            <w:tcW w:w="1702" w:type="dxa"/>
            <w:shd w:val="clear" w:color="auto" w:fill="auto"/>
            <w:vAlign w:val="center"/>
          </w:tcPr>
          <w:p w14:paraId="7202631B" w14:textId="77777777" w:rsidR="00EF2077" w:rsidRPr="006E2158" w:rsidRDefault="00EF2077" w:rsidP="005E15C0">
            <w:pPr>
              <w:rPr>
                <w:rFonts w:ascii="Arial Narrow" w:hAnsi="Arial Narrow"/>
                <w:sz w:val="20"/>
                <w:szCs w:val="20"/>
              </w:rPr>
            </w:pPr>
          </w:p>
        </w:tc>
        <w:tc>
          <w:tcPr>
            <w:tcW w:w="1276" w:type="dxa"/>
            <w:shd w:val="clear" w:color="auto" w:fill="auto"/>
            <w:vAlign w:val="center"/>
          </w:tcPr>
          <w:p w14:paraId="7202631C" w14:textId="77777777" w:rsidR="00EF2077" w:rsidRPr="006E2158" w:rsidRDefault="00EF2077" w:rsidP="005E15C0">
            <w:pPr>
              <w:rPr>
                <w:rFonts w:ascii="Arial Narrow" w:hAnsi="Arial Narrow"/>
                <w:sz w:val="20"/>
                <w:szCs w:val="20"/>
              </w:rPr>
            </w:pPr>
          </w:p>
        </w:tc>
        <w:tc>
          <w:tcPr>
            <w:tcW w:w="1134" w:type="dxa"/>
            <w:shd w:val="clear" w:color="auto" w:fill="auto"/>
            <w:vAlign w:val="center"/>
          </w:tcPr>
          <w:p w14:paraId="7202631D" w14:textId="77777777" w:rsidR="00EF2077" w:rsidRPr="006E2158" w:rsidRDefault="00EF2077" w:rsidP="005E15C0">
            <w:pPr>
              <w:rPr>
                <w:rFonts w:ascii="Arial Narrow" w:hAnsi="Arial Narrow"/>
                <w:sz w:val="20"/>
                <w:szCs w:val="20"/>
              </w:rPr>
            </w:pPr>
          </w:p>
        </w:tc>
        <w:tc>
          <w:tcPr>
            <w:tcW w:w="567" w:type="dxa"/>
            <w:shd w:val="clear" w:color="auto" w:fill="auto"/>
            <w:vAlign w:val="center"/>
          </w:tcPr>
          <w:p w14:paraId="7202631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43" type="#_x0000_t75" style="width:12.75pt;height:18pt" o:ole="">
                  <v:imagedata r:id="rId23" o:title=""/>
                </v:shape>
                <w:control r:id="rId123" w:name="CheckBox11311711111111111111" w:shapeid="_x0000_i1343"/>
              </w:object>
            </w:r>
          </w:p>
        </w:tc>
        <w:tc>
          <w:tcPr>
            <w:tcW w:w="1146" w:type="dxa"/>
            <w:shd w:val="clear" w:color="auto" w:fill="auto"/>
            <w:vAlign w:val="center"/>
          </w:tcPr>
          <w:p w14:paraId="7202631F" w14:textId="77777777" w:rsidR="00EF2077" w:rsidRPr="00CD1F68" w:rsidRDefault="00EF2077" w:rsidP="00B769B1">
            <w:pPr>
              <w:jc w:val="center"/>
              <w:rPr>
                <w:rFonts w:ascii="Arial Narrow" w:eastAsia="Times New Roman" w:hAnsi="Arial Narrow" w:cs="Calibri"/>
                <w:sz w:val="20"/>
                <w:szCs w:val="20"/>
                <w:lang w:val="en-AU"/>
              </w:rPr>
            </w:pPr>
          </w:p>
        </w:tc>
        <w:tc>
          <w:tcPr>
            <w:tcW w:w="555" w:type="dxa"/>
            <w:shd w:val="clear" w:color="auto" w:fill="auto"/>
            <w:vAlign w:val="center"/>
          </w:tcPr>
          <w:p w14:paraId="7202632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45" type="#_x0000_t75" style="width:12.75pt;height:18pt" o:ole="">
                  <v:imagedata r:id="rId23" o:title=""/>
                </v:shape>
                <w:control r:id="rId124" w:name="CheckBox1131171111111111112" w:shapeid="_x0000_i1345"/>
              </w:object>
            </w:r>
          </w:p>
        </w:tc>
        <w:tc>
          <w:tcPr>
            <w:tcW w:w="1159" w:type="dxa"/>
            <w:shd w:val="clear" w:color="auto" w:fill="auto"/>
            <w:vAlign w:val="center"/>
          </w:tcPr>
          <w:p w14:paraId="72026321" w14:textId="77777777" w:rsidR="00EF2077" w:rsidRPr="00CD1F68" w:rsidRDefault="00EF2077" w:rsidP="00B769B1">
            <w:pPr>
              <w:jc w:val="center"/>
              <w:rPr>
                <w:rFonts w:ascii="Arial Narrow" w:eastAsia="Times New Roman" w:hAnsi="Arial Narrow" w:cs="Calibri"/>
                <w:sz w:val="20"/>
                <w:szCs w:val="20"/>
                <w:lang w:val="en-AU"/>
              </w:rPr>
            </w:pPr>
          </w:p>
        </w:tc>
        <w:tc>
          <w:tcPr>
            <w:tcW w:w="542" w:type="dxa"/>
            <w:shd w:val="clear" w:color="auto" w:fill="auto"/>
            <w:vAlign w:val="center"/>
          </w:tcPr>
          <w:p w14:paraId="7202632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47" type="#_x0000_t75" style="width:12.75pt;height:18pt" o:ole="">
                  <v:imagedata r:id="rId23" o:title=""/>
                </v:shape>
                <w:control r:id="rId125" w:name="CheckBox113117111111111112" w:shapeid="_x0000_i1347"/>
              </w:object>
            </w:r>
          </w:p>
        </w:tc>
        <w:tc>
          <w:tcPr>
            <w:tcW w:w="1172" w:type="dxa"/>
            <w:shd w:val="clear" w:color="auto" w:fill="auto"/>
            <w:vAlign w:val="center"/>
          </w:tcPr>
          <w:p w14:paraId="72026323" w14:textId="77777777" w:rsidR="00EF2077" w:rsidRPr="00CD1F68" w:rsidRDefault="00EF2077" w:rsidP="00B769B1">
            <w:pPr>
              <w:jc w:val="center"/>
              <w:rPr>
                <w:rFonts w:ascii="Arial Narrow" w:eastAsia="Times New Roman" w:hAnsi="Arial Narrow" w:cs="Calibri"/>
                <w:sz w:val="20"/>
                <w:szCs w:val="20"/>
                <w:lang w:val="en-AU"/>
              </w:rPr>
            </w:pPr>
          </w:p>
        </w:tc>
        <w:tc>
          <w:tcPr>
            <w:tcW w:w="529" w:type="dxa"/>
            <w:shd w:val="clear" w:color="auto" w:fill="auto"/>
            <w:vAlign w:val="center"/>
          </w:tcPr>
          <w:p w14:paraId="72026324"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49" type="#_x0000_t75" style="width:12.75pt;height:18pt" o:ole="">
                  <v:imagedata r:id="rId23" o:title=""/>
                </v:shape>
                <w:control r:id="rId126" w:name="CheckBox11311711111111112" w:shapeid="_x0000_i1349"/>
              </w:object>
            </w:r>
          </w:p>
        </w:tc>
        <w:tc>
          <w:tcPr>
            <w:tcW w:w="1185" w:type="dxa"/>
            <w:shd w:val="clear" w:color="auto" w:fill="auto"/>
            <w:vAlign w:val="center"/>
          </w:tcPr>
          <w:p w14:paraId="72026325" w14:textId="77777777" w:rsidR="00EF2077" w:rsidRPr="00CD1F68" w:rsidRDefault="00EF2077" w:rsidP="00B769B1">
            <w:pPr>
              <w:jc w:val="center"/>
              <w:rPr>
                <w:rFonts w:ascii="Arial Narrow" w:eastAsia="Times New Roman" w:hAnsi="Arial Narrow" w:cs="Calibri"/>
                <w:sz w:val="20"/>
                <w:szCs w:val="20"/>
                <w:lang w:val="en-AU"/>
              </w:rPr>
            </w:pPr>
          </w:p>
        </w:tc>
        <w:tc>
          <w:tcPr>
            <w:tcW w:w="516" w:type="dxa"/>
            <w:shd w:val="clear" w:color="auto" w:fill="auto"/>
            <w:vAlign w:val="center"/>
          </w:tcPr>
          <w:p w14:paraId="72026326"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51" type="#_x0000_t75" style="width:12.75pt;height:18pt" o:ole="">
                  <v:imagedata r:id="rId23" o:title=""/>
                </v:shape>
                <w:control r:id="rId127" w:name="CheckBox1131171111111112" w:shapeid="_x0000_i1351"/>
              </w:object>
            </w:r>
          </w:p>
        </w:tc>
        <w:tc>
          <w:tcPr>
            <w:tcW w:w="1198" w:type="dxa"/>
            <w:shd w:val="clear" w:color="auto" w:fill="auto"/>
            <w:vAlign w:val="center"/>
          </w:tcPr>
          <w:p w14:paraId="72026327" w14:textId="77777777" w:rsidR="00EF2077" w:rsidRPr="00CD1F68" w:rsidRDefault="00EF2077" w:rsidP="00B769B1">
            <w:pPr>
              <w:jc w:val="center"/>
              <w:rPr>
                <w:rFonts w:ascii="Arial Narrow" w:eastAsia="Times New Roman" w:hAnsi="Arial Narrow" w:cs="Calibri"/>
                <w:sz w:val="20"/>
                <w:szCs w:val="20"/>
                <w:lang w:val="en-AU"/>
              </w:rPr>
            </w:pPr>
          </w:p>
        </w:tc>
        <w:tc>
          <w:tcPr>
            <w:tcW w:w="503" w:type="dxa"/>
            <w:shd w:val="clear" w:color="auto" w:fill="auto"/>
            <w:vAlign w:val="center"/>
          </w:tcPr>
          <w:p w14:paraId="72026328"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53" type="#_x0000_t75" style="width:12.75pt;height:18pt" o:ole="">
                  <v:imagedata r:id="rId23" o:title=""/>
                </v:shape>
                <w:control r:id="rId128" w:name="CheckBox113117111111112" w:shapeid="_x0000_i1353"/>
              </w:object>
            </w:r>
          </w:p>
        </w:tc>
        <w:tc>
          <w:tcPr>
            <w:tcW w:w="1210" w:type="dxa"/>
            <w:shd w:val="clear" w:color="auto" w:fill="auto"/>
            <w:vAlign w:val="center"/>
          </w:tcPr>
          <w:p w14:paraId="72026329" w14:textId="77777777" w:rsidR="00EF2077" w:rsidRPr="00CD1F68" w:rsidRDefault="00EF2077" w:rsidP="00B769B1">
            <w:pPr>
              <w:jc w:val="center"/>
              <w:rPr>
                <w:rFonts w:ascii="Arial Narrow" w:eastAsia="Times New Roman" w:hAnsi="Arial Narrow" w:cs="Calibri"/>
                <w:sz w:val="20"/>
                <w:szCs w:val="20"/>
                <w:lang w:val="en-AU"/>
              </w:rPr>
            </w:pPr>
          </w:p>
        </w:tc>
        <w:tc>
          <w:tcPr>
            <w:tcW w:w="491" w:type="dxa"/>
            <w:shd w:val="clear" w:color="auto" w:fill="auto"/>
            <w:vAlign w:val="center"/>
          </w:tcPr>
          <w:p w14:paraId="7202632A"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55" type="#_x0000_t75" style="width:12.75pt;height:18pt" o:ole="">
                  <v:imagedata r:id="rId23" o:title=""/>
                </v:shape>
                <w:control r:id="rId129" w:name="CheckBox11311711111112" w:shapeid="_x0000_i1355"/>
              </w:object>
            </w:r>
          </w:p>
        </w:tc>
        <w:tc>
          <w:tcPr>
            <w:tcW w:w="1223" w:type="dxa"/>
            <w:shd w:val="clear" w:color="auto" w:fill="auto"/>
            <w:vAlign w:val="center"/>
          </w:tcPr>
          <w:p w14:paraId="7202632B" w14:textId="77777777" w:rsidR="00EF2077" w:rsidRPr="00CD1F68" w:rsidRDefault="00EF2077" w:rsidP="00B769B1">
            <w:pPr>
              <w:jc w:val="center"/>
              <w:rPr>
                <w:rFonts w:ascii="Arial Narrow" w:eastAsia="Times New Roman" w:hAnsi="Arial Narrow" w:cs="Calibri"/>
                <w:sz w:val="20"/>
                <w:szCs w:val="20"/>
                <w:lang w:val="en-AU"/>
              </w:rPr>
            </w:pPr>
          </w:p>
        </w:tc>
        <w:tc>
          <w:tcPr>
            <w:tcW w:w="478" w:type="dxa"/>
            <w:shd w:val="clear" w:color="auto" w:fill="auto"/>
            <w:vAlign w:val="center"/>
          </w:tcPr>
          <w:p w14:paraId="7202632C"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57" type="#_x0000_t75" style="width:12.75pt;height:18pt" o:ole="">
                  <v:imagedata r:id="rId23" o:title=""/>
                </v:shape>
                <w:control r:id="rId130" w:name="CheckBox1131171111112" w:shapeid="_x0000_i1357"/>
              </w:object>
            </w:r>
          </w:p>
        </w:tc>
        <w:tc>
          <w:tcPr>
            <w:tcW w:w="1236" w:type="dxa"/>
            <w:shd w:val="clear" w:color="auto" w:fill="auto"/>
            <w:vAlign w:val="center"/>
          </w:tcPr>
          <w:p w14:paraId="7202632D" w14:textId="77777777" w:rsidR="00EF2077" w:rsidRPr="00CD1F68" w:rsidRDefault="00EF2077" w:rsidP="00B769B1">
            <w:pPr>
              <w:jc w:val="center"/>
              <w:rPr>
                <w:rFonts w:ascii="Arial Narrow" w:eastAsia="Times New Roman" w:hAnsi="Arial Narrow" w:cs="Calibri"/>
                <w:sz w:val="20"/>
                <w:szCs w:val="20"/>
                <w:lang w:val="en-AU"/>
              </w:rPr>
            </w:pPr>
          </w:p>
        </w:tc>
        <w:tc>
          <w:tcPr>
            <w:tcW w:w="606" w:type="dxa"/>
            <w:shd w:val="clear" w:color="auto" w:fill="auto"/>
            <w:vAlign w:val="center"/>
          </w:tcPr>
          <w:p w14:paraId="7202632E"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59" type="#_x0000_t75" style="width:12.75pt;height:18pt" o:ole="">
                  <v:imagedata r:id="rId23" o:title=""/>
                </v:shape>
                <w:control r:id="rId131" w:name="CheckBox113117111112" w:shapeid="_x0000_i1359"/>
              </w:object>
            </w:r>
          </w:p>
        </w:tc>
        <w:tc>
          <w:tcPr>
            <w:tcW w:w="1108" w:type="dxa"/>
            <w:shd w:val="clear" w:color="auto" w:fill="auto"/>
            <w:vAlign w:val="center"/>
          </w:tcPr>
          <w:p w14:paraId="7202632F" w14:textId="77777777" w:rsidR="00EF2077" w:rsidRPr="00CD1F68" w:rsidRDefault="00EF2077" w:rsidP="00B769B1">
            <w:pPr>
              <w:jc w:val="center"/>
              <w:rPr>
                <w:rFonts w:ascii="Arial Narrow" w:eastAsia="Times New Roman" w:hAnsi="Arial Narrow" w:cs="Calibri"/>
                <w:sz w:val="20"/>
                <w:szCs w:val="20"/>
                <w:lang w:val="en-AU"/>
              </w:rPr>
            </w:pPr>
          </w:p>
        </w:tc>
        <w:tc>
          <w:tcPr>
            <w:tcW w:w="593" w:type="dxa"/>
            <w:shd w:val="clear" w:color="auto" w:fill="auto"/>
            <w:vAlign w:val="center"/>
          </w:tcPr>
          <w:p w14:paraId="72026330"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61" type="#_x0000_t75" style="width:12.75pt;height:18pt" o:ole="">
                  <v:imagedata r:id="rId23" o:title=""/>
                </v:shape>
                <w:control r:id="rId132" w:name="CheckBox11311711112" w:shapeid="_x0000_i1361"/>
              </w:object>
            </w:r>
          </w:p>
        </w:tc>
        <w:tc>
          <w:tcPr>
            <w:tcW w:w="1121" w:type="dxa"/>
            <w:shd w:val="clear" w:color="auto" w:fill="auto"/>
            <w:vAlign w:val="center"/>
          </w:tcPr>
          <w:p w14:paraId="72026331" w14:textId="77777777" w:rsidR="00EF2077" w:rsidRPr="00CD1F68" w:rsidRDefault="00EF2077" w:rsidP="00B769B1">
            <w:pPr>
              <w:jc w:val="center"/>
              <w:rPr>
                <w:rFonts w:ascii="Arial Narrow" w:eastAsia="Times New Roman" w:hAnsi="Arial Narrow" w:cs="Calibri"/>
                <w:sz w:val="20"/>
                <w:szCs w:val="20"/>
                <w:lang w:val="en-AU"/>
              </w:rPr>
            </w:pPr>
          </w:p>
        </w:tc>
        <w:tc>
          <w:tcPr>
            <w:tcW w:w="580" w:type="dxa"/>
            <w:shd w:val="clear" w:color="auto" w:fill="auto"/>
            <w:vAlign w:val="center"/>
          </w:tcPr>
          <w:p w14:paraId="72026332" w14:textId="77777777" w:rsidR="00EF2077" w:rsidRPr="00CD1F68" w:rsidRDefault="00EF2077" w:rsidP="00B769B1">
            <w:pPr>
              <w:jc w:val="center"/>
              <w:rPr>
                <w:rFonts w:ascii="Arial Narrow" w:eastAsia="Times New Roman" w:hAnsi="Arial Narrow" w:cs="Calibri"/>
                <w:sz w:val="20"/>
                <w:szCs w:val="20"/>
                <w:lang w:val="en-AU"/>
              </w:rPr>
            </w:pPr>
            <w:r w:rsidRPr="00CD1F68">
              <w:rPr>
                <w:rFonts w:ascii="Arial Narrow" w:eastAsia="Times New Roman" w:hAnsi="Arial Narrow" w:cs="Calibri"/>
                <w:sz w:val="20"/>
                <w:szCs w:val="20"/>
              </w:rPr>
              <w:object w:dxaOrig="225" w:dyaOrig="225">
                <v:shape id="_x0000_i1363" type="#_x0000_t75" style="width:12.75pt;height:18pt" o:ole="">
                  <v:imagedata r:id="rId23" o:title=""/>
                </v:shape>
                <w:control r:id="rId133" w:name="CheckBox1131171112" w:shapeid="_x0000_i1363"/>
              </w:object>
            </w:r>
          </w:p>
        </w:tc>
        <w:tc>
          <w:tcPr>
            <w:tcW w:w="1134" w:type="dxa"/>
            <w:shd w:val="clear" w:color="auto" w:fill="auto"/>
            <w:vAlign w:val="center"/>
          </w:tcPr>
          <w:p w14:paraId="72026333" w14:textId="77777777" w:rsidR="00EF2077" w:rsidRPr="00CD1F68" w:rsidRDefault="00EF2077" w:rsidP="00B769B1">
            <w:pPr>
              <w:jc w:val="center"/>
              <w:rPr>
                <w:rFonts w:ascii="Arial Narrow" w:eastAsia="Times New Roman" w:hAnsi="Arial Narrow" w:cs="Calibri"/>
                <w:sz w:val="20"/>
                <w:szCs w:val="20"/>
                <w:lang w:val="en-AU"/>
              </w:rPr>
            </w:pPr>
          </w:p>
        </w:tc>
      </w:tr>
    </w:tbl>
    <w:p w14:paraId="72026335" w14:textId="77777777" w:rsidR="004A3285" w:rsidRPr="00625D94" w:rsidRDefault="004A3285" w:rsidP="00A71A75">
      <w:pPr>
        <w:spacing w:after="0"/>
        <w:rPr>
          <w:sz w:val="16"/>
          <w:szCs w:val="16"/>
        </w:rPr>
      </w:pPr>
    </w:p>
    <w:tbl>
      <w:tblPr>
        <w:tblStyle w:val="TableGrid1"/>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60"/>
        <w:gridCol w:w="7560"/>
        <w:gridCol w:w="7844"/>
      </w:tblGrid>
      <w:tr w:rsidR="000D2707" w14:paraId="72026339" w14:textId="77777777" w:rsidTr="000B471A">
        <w:trPr>
          <w:trHeight w:val="283"/>
        </w:trPr>
        <w:tc>
          <w:tcPr>
            <w:tcW w:w="7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26336" w14:textId="77777777" w:rsidR="000D2707" w:rsidRPr="00763150" w:rsidRDefault="000D2707" w:rsidP="000D2707">
            <w:pPr>
              <w:rPr>
                <w:rFonts w:ascii="Calibri" w:hAnsi="Calibri" w:cs="Calibri"/>
                <w:b/>
              </w:rPr>
            </w:pPr>
            <w:r w:rsidRPr="000D2707">
              <w:rPr>
                <w:rFonts w:ascii="Calibri" w:hAnsi="Calibri" w:cs="Calibri"/>
                <w:b/>
                <w:lang w:val="en-AU"/>
              </w:rPr>
              <w:t xml:space="preserve">Levels </w:t>
            </w:r>
            <w:r>
              <w:rPr>
                <w:rFonts w:ascii="Calibri" w:hAnsi="Calibri" w:cs="Calibri"/>
                <w:b/>
                <w:lang w:val="en-AU"/>
              </w:rPr>
              <w:t>3</w:t>
            </w:r>
            <w:r w:rsidRPr="000D2707">
              <w:rPr>
                <w:rFonts w:ascii="Calibri" w:hAnsi="Calibri" w:cs="Calibri"/>
                <w:b/>
                <w:lang w:val="en-AU"/>
              </w:rPr>
              <w:t xml:space="preserve"> and </w:t>
            </w:r>
            <w:r>
              <w:rPr>
                <w:rFonts w:ascii="Calibri" w:hAnsi="Calibri" w:cs="Calibri"/>
                <w:b/>
                <w:lang w:val="en-AU"/>
              </w:rPr>
              <w:t>4</w:t>
            </w:r>
            <w:r w:rsidRPr="000D2707">
              <w:rPr>
                <w:rFonts w:ascii="Calibri" w:hAnsi="Calibri" w:cs="Calibri"/>
                <w:b/>
                <w:lang w:val="en-AU"/>
              </w:rPr>
              <w:t xml:space="preserve"> Achievement Standard</w:t>
            </w:r>
          </w:p>
        </w:tc>
        <w:tc>
          <w:tcPr>
            <w:tcW w:w="7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26337" w14:textId="77777777" w:rsidR="000D2707" w:rsidRPr="00763150" w:rsidRDefault="000D2707" w:rsidP="00A71A75">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26338" w14:textId="77777777" w:rsidR="000D2707" w:rsidRDefault="000D2707" w:rsidP="000D2707">
            <w:pPr>
              <w:rPr>
                <w:rFonts w:ascii="Calibri" w:hAnsi="Calibri" w:cs="Calibri"/>
                <w:b/>
                <w:lang w:val="en-AU"/>
              </w:rPr>
            </w:pPr>
            <w:r>
              <w:rPr>
                <w:rFonts w:ascii="Calibri" w:hAnsi="Calibri" w:cs="Calibri"/>
                <w:b/>
                <w:lang w:val="en-AU"/>
              </w:rPr>
              <w:t xml:space="preserve">Levels 7 and 8 </w:t>
            </w:r>
            <w:r w:rsidRPr="00763150">
              <w:rPr>
                <w:rFonts w:ascii="Calibri" w:hAnsi="Calibri" w:cs="Calibri"/>
                <w:b/>
                <w:lang w:val="en-AU"/>
              </w:rPr>
              <w:t>Achievement Standard</w:t>
            </w:r>
          </w:p>
        </w:tc>
      </w:tr>
      <w:tr w:rsidR="000D2707" w:rsidRPr="00145826" w14:paraId="72026354" w14:textId="77777777" w:rsidTr="000B471A">
        <w:trPr>
          <w:trHeight w:val="3348"/>
        </w:trPr>
        <w:tc>
          <w:tcPr>
            <w:tcW w:w="756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2633A" w14:textId="77777777" w:rsidR="000D2707" w:rsidRDefault="000D2707" w:rsidP="00A71A75">
            <w:pPr>
              <w:pStyle w:val="ListParagraph"/>
              <w:ind w:left="0"/>
              <w:rPr>
                <w:rFonts w:ascii="Calibri" w:eastAsia="Arial" w:hAnsi="Calibri" w:cs="Calibri"/>
                <w:bCs/>
                <w:sz w:val="18"/>
                <w:szCs w:val="18"/>
                <w:lang w:val="en-AU"/>
              </w:rPr>
            </w:pPr>
            <w:r w:rsidRPr="00652320">
              <w:rPr>
                <w:rFonts w:ascii="Calibri" w:eastAsia="Arial" w:hAnsi="Calibri" w:cs="Calibri"/>
                <w:bCs/>
                <w:sz w:val="18"/>
                <w:szCs w:val="18"/>
                <w:lang w:val="en-AU"/>
              </w:rPr>
              <w:t xml:space="preserve">By the end of Level </w:t>
            </w:r>
            <w:r w:rsidR="00A71A75">
              <w:rPr>
                <w:rFonts w:ascii="Calibri" w:eastAsia="Arial" w:hAnsi="Calibri" w:cs="Calibri"/>
                <w:bCs/>
                <w:sz w:val="18"/>
                <w:szCs w:val="18"/>
                <w:lang w:val="en-AU"/>
              </w:rPr>
              <w:t>4</w:t>
            </w:r>
          </w:p>
          <w:p w14:paraId="7202633B" w14:textId="77777777" w:rsidR="00A71A75" w:rsidRDefault="00A71A75" w:rsidP="00A71A75">
            <w:pPr>
              <w:pStyle w:val="ListParagraph"/>
              <w:numPr>
                <w:ilvl w:val="0"/>
                <w:numId w:val="15"/>
              </w:numPr>
              <w:rPr>
                <w:rFonts w:ascii="Calibri" w:eastAsia="Arial" w:hAnsi="Calibri" w:cs="Calibri"/>
                <w:bCs/>
                <w:sz w:val="18"/>
                <w:szCs w:val="18"/>
                <w:lang w:val="en-AU"/>
              </w:rPr>
            </w:pPr>
            <w:r>
              <w:rPr>
                <w:rFonts w:ascii="Calibri" w:eastAsia="Arial" w:hAnsi="Calibri" w:cs="Calibri"/>
                <w:bCs/>
                <w:sz w:val="18"/>
                <w:szCs w:val="18"/>
                <w:lang w:val="en-AU"/>
              </w:rPr>
              <w:t>S</w:t>
            </w:r>
            <w:r w:rsidRPr="00A71A75">
              <w:rPr>
                <w:rFonts w:ascii="Calibri" w:eastAsia="Arial" w:hAnsi="Calibri" w:cs="Calibri"/>
                <w:bCs/>
                <w:sz w:val="18"/>
                <w:szCs w:val="18"/>
                <w:lang w:val="en-AU"/>
              </w:rPr>
              <w:t xml:space="preserve">tudents explain how to construct open and closed questions and use them for different purposes. </w:t>
            </w:r>
          </w:p>
          <w:p w14:paraId="7202633C" w14:textId="77777777" w:rsidR="00A71A75" w:rsidRPr="00A71A75"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Students select and apply techniques to generate a range of ideas that extend how problems are solved.</w:t>
            </w:r>
          </w:p>
          <w:p w14:paraId="7202633D" w14:textId="77777777" w:rsidR="00A71A75"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 xml:space="preserve">Students describe and structure arguments with clearly identified aims, premises and conclusions. </w:t>
            </w:r>
          </w:p>
          <w:p w14:paraId="7202633E" w14:textId="77777777" w:rsidR="00A71A75"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 xml:space="preserve">They use and explain a range of strategies to develop their arguments. </w:t>
            </w:r>
          </w:p>
          <w:p w14:paraId="7202633F" w14:textId="77777777" w:rsidR="00A71A75" w:rsidRPr="00A71A75"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 xml:space="preserve">They identify the need to make distinctions and apply strategies to make these. </w:t>
            </w:r>
          </w:p>
          <w:p w14:paraId="72026340" w14:textId="77777777" w:rsidR="00A71A75"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 xml:space="preserve">Students use concrete and pictorial models to facilitate thinking, including a range of visualisation strategies. </w:t>
            </w:r>
          </w:p>
          <w:p w14:paraId="72026341" w14:textId="77777777" w:rsidR="00A71A75"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 xml:space="preserve">They practice and apply an increased range of learning strategies, including visualisation, note-taking, peer instruction and incubation. </w:t>
            </w:r>
          </w:p>
          <w:p w14:paraId="72026342" w14:textId="77777777" w:rsidR="000D2707" w:rsidRPr="007B5859" w:rsidRDefault="00A71A75" w:rsidP="00A71A75">
            <w:pPr>
              <w:pStyle w:val="ListParagraph"/>
              <w:numPr>
                <w:ilvl w:val="0"/>
                <w:numId w:val="15"/>
              </w:numPr>
              <w:rPr>
                <w:rFonts w:ascii="Calibri" w:eastAsia="Arial" w:hAnsi="Calibri" w:cs="Calibri"/>
                <w:bCs/>
                <w:sz w:val="18"/>
                <w:szCs w:val="18"/>
                <w:lang w:val="en-AU"/>
              </w:rPr>
            </w:pPr>
            <w:r w:rsidRPr="00A71A75">
              <w:rPr>
                <w:rFonts w:ascii="Calibri" w:eastAsia="Arial" w:hAnsi="Calibri" w:cs="Calibri"/>
                <w:bCs/>
                <w:sz w:val="18"/>
                <w:szCs w:val="18"/>
                <w:lang w:val="en-AU"/>
              </w:rPr>
              <w:t>Students select and apply a range of problem-solving strategies.</w:t>
            </w:r>
          </w:p>
        </w:tc>
        <w:tc>
          <w:tcPr>
            <w:tcW w:w="7560"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26343" w14:textId="77777777" w:rsidR="000D2707" w:rsidRDefault="000D2707" w:rsidP="00A71A75">
            <w:pPr>
              <w:rPr>
                <w:rFonts w:ascii="Calibri" w:hAnsi="Calibri" w:cs="Calibri"/>
                <w:bCs/>
                <w:sz w:val="18"/>
                <w:szCs w:val="18"/>
                <w:lang w:val="en-AU"/>
              </w:rPr>
            </w:pPr>
            <w:r w:rsidRPr="007E5620">
              <w:rPr>
                <w:rFonts w:ascii="Calibri" w:hAnsi="Calibri" w:cs="Calibri"/>
                <w:sz w:val="18"/>
                <w:szCs w:val="18"/>
                <w:lang w:val="en-AU"/>
              </w:rPr>
              <w:t xml:space="preserve">By the end of Level </w:t>
            </w:r>
            <w:r w:rsidR="00A71A75">
              <w:rPr>
                <w:rFonts w:ascii="Calibri" w:hAnsi="Calibri" w:cs="Calibri"/>
                <w:sz w:val="18"/>
                <w:szCs w:val="18"/>
                <w:lang w:val="en-AU"/>
              </w:rPr>
              <w:t>6</w:t>
            </w:r>
            <w:r w:rsidRPr="00813E2B">
              <w:rPr>
                <w:rFonts w:ascii="Calibri" w:hAnsi="Calibri" w:cs="Calibri"/>
                <w:bCs/>
                <w:sz w:val="18"/>
                <w:szCs w:val="18"/>
                <w:lang w:val="en-AU"/>
              </w:rPr>
              <w:t xml:space="preserve"> </w:t>
            </w:r>
          </w:p>
          <w:p w14:paraId="72026344"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Students apply questioning as a tool to focus or expand thinking.</w:t>
            </w:r>
            <w:r>
              <w:rPr>
                <w:rFonts w:ascii="Calibri" w:eastAsia="Arial" w:hAnsi="Calibri" w:cs="Calibri"/>
                <w:sz w:val="18"/>
                <w:szCs w:val="18"/>
                <w:lang w:val="en-AU"/>
              </w:rPr>
              <w:t>(1)</w:t>
            </w:r>
            <w:r w:rsidRPr="00A71A75">
              <w:rPr>
                <w:rFonts w:ascii="Calibri" w:eastAsia="Arial" w:hAnsi="Calibri" w:cs="Calibri"/>
                <w:sz w:val="18"/>
                <w:szCs w:val="18"/>
                <w:lang w:val="en-AU"/>
              </w:rPr>
              <w:t xml:space="preserve">  </w:t>
            </w:r>
          </w:p>
          <w:p w14:paraId="72026345"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They use appropriate techniques to copy, borrow and compare aspects of existing solutions in order to identify relationships and apply these to new situations.</w:t>
            </w:r>
            <w:r>
              <w:rPr>
                <w:rFonts w:ascii="Calibri" w:eastAsia="Arial" w:hAnsi="Calibri" w:cs="Calibri"/>
                <w:sz w:val="18"/>
                <w:szCs w:val="18"/>
                <w:lang w:val="en-AU"/>
              </w:rPr>
              <w:t>(2)</w:t>
            </w:r>
            <w:r w:rsidRPr="00A71A75">
              <w:rPr>
                <w:rFonts w:ascii="Calibri" w:eastAsia="Arial" w:hAnsi="Calibri" w:cs="Calibri"/>
                <w:sz w:val="18"/>
                <w:szCs w:val="18"/>
                <w:lang w:val="en-AU"/>
              </w:rPr>
              <w:t xml:space="preserve"> </w:t>
            </w:r>
          </w:p>
          <w:p w14:paraId="72026346"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Students distinguish between valid and sound arguments and between deductive and inductive reasoning.</w:t>
            </w:r>
            <w:r>
              <w:rPr>
                <w:rFonts w:ascii="Calibri" w:eastAsia="Arial" w:hAnsi="Calibri" w:cs="Calibri"/>
                <w:sz w:val="18"/>
                <w:szCs w:val="18"/>
                <w:lang w:val="en-AU"/>
              </w:rPr>
              <w:t>(3)</w:t>
            </w:r>
          </w:p>
          <w:p w14:paraId="72026347"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They explain how reasons and evidence can be evaluated.</w:t>
            </w:r>
            <w:r>
              <w:rPr>
                <w:rFonts w:ascii="Calibri" w:eastAsia="Arial" w:hAnsi="Calibri" w:cs="Calibri"/>
                <w:sz w:val="18"/>
                <w:szCs w:val="18"/>
                <w:lang w:val="en-AU"/>
              </w:rPr>
              <w:t>(4)</w:t>
            </w:r>
            <w:r w:rsidRPr="00A71A75">
              <w:rPr>
                <w:rFonts w:ascii="Calibri" w:eastAsia="Arial" w:hAnsi="Calibri" w:cs="Calibri"/>
                <w:sz w:val="18"/>
                <w:szCs w:val="18"/>
                <w:lang w:val="en-AU"/>
              </w:rPr>
              <w:t xml:space="preserve">  </w:t>
            </w:r>
          </w:p>
          <w:p w14:paraId="72026348"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They explain and apply basic techniques to construct valid arguments and test the strength of arguments.</w:t>
            </w:r>
            <w:r>
              <w:rPr>
                <w:rFonts w:ascii="Calibri" w:eastAsia="Arial" w:hAnsi="Calibri" w:cs="Calibri"/>
                <w:sz w:val="18"/>
                <w:szCs w:val="18"/>
                <w:lang w:val="en-AU"/>
              </w:rPr>
              <w:t>(5)</w:t>
            </w:r>
          </w:p>
          <w:p w14:paraId="72026349"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Students represent thinking processes using visual models and language.</w:t>
            </w:r>
            <w:r>
              <w:rPr>
                <w:rFonts w:ascii="Calibri" w:eastAsia="Arial" w:hAnsi="Calibri" w:cs="Calibri"/>
                <w:sz w:val="18"/>
                <w:szCs w:val="18"/>
                <w:lang w:val="en-AU"/>
              </w:rPr>
              <w:t>(6)</w:t>
            </w:r>
            <w:r w:rsidRPr="00A71A75">
              <w:rPr>
                <w:rFonts w:ascii="Calibri" w:eastAsia="Arial" w:hAnsi="Calibri" w:cs="Calibri"/>
                <w:sz w:val="18"/>
                <w:szCs w:val="18"/>
                <w:lang w:val="en-AU"/>
              </w:rPr>
              <w:t xml:space="preserve"> </w:t>
            </w:r>
          </w:p>
          <w:p w14:paraId="7202634A" w14:textId="77777777" w:rsidR="00A71A75" w:rsidRPr="00A71A75" w:rsidRDefault="00A71A75" w:rsidP="00A71A75">
            <w:pPr>
              <w:pStyle w:val="ListParagraph"/>
              <w:numPr>
                <w:ilvl w:val="0"/>
                <w:numId w:val="13"/>
              </w:numPr>
              <w:rPr>
                <w:rFonts w:ascii="Calibri" w:eastAsia="Arial" w:hAnsi="Calibri" w:cs="Calibri"/>
                <w:sz w:val="18"/>
                <w:szCs w:val="18"/>
                <w:lang w:val="en-AU"/>
              </w:rPr>
            </w:pPr>
            <w:r w:rsidRPr="00A71A75">
              <w:rPr>
                <w:rFonts w:ascii="Calibri" w:eastAsia="Arial" w:hAnsi="Calibri" w:cs="Calibri"/>
                <w:sz w:val="18"/>
                <w:szCs w:val="18"/>
                <w:lang w:val="en-AU"/>
              </w:rPr>
              <w:t>They practice and apply learning strategies, including constructing analogies, visualising ideas, summarising and paraphrasing information.</w:t>
            </w:r>
            <w:r>
              <w:rPr>
                <w:rFonts w:ascii="Calibri" w:eastAsia="Arial" w:hAnsi="Calibri" w:cs="Calibri"/>
                <w:sz w:val="18"/>
                <w:szCs w:val="18"/>
                <w:lang w:val="en-AU"/>
              </w:rPr>
              <w:t>(7)</w:t>
            </w:r>
            <w:r w:rsidRPr="00A71A75">
              <w:rPr>
                <w:rFonts w:ascii="Calibri" w:eastAsia="Arial" w:hAnsi="Calibri" w:cs="Calibri"/>
                <w:sz w:val="18"/>
                <w:szCs w:val="18"/>
                <w:lang w:val="en-AU"/>
              </w:rPr>
              <w:t xml:space="preserve"> </w:t>
            </w:r>
          </w:p>
          <w:p w14:paraId="7202634B" w14:textId="77777777" w:rsidR="000D2707" w:rsidRPr="00652320" w:rsidRDefault="00A71A75" w:rsidP="00A71A75">
            <w:pPr>
              <w:pStyle w:val="ListParagraph"/>
              <w:numPr>
                <w:ilvl w:val="0"/>
                <w:numId w:val="13"/>
              </w:numPr>
              <w:rPr>
                <w:rFonts w:ascii="Calibri" w:eastAsia="Arial" w:hAnsi="Calibri" w:cs="Calibri"/>
                <w:sz w:val="20"/>
                <w:szCs w:val="20"/>
                <w:lang w:val="en-AU"/>
              </w:rPr>
            </w:pPr>
            <w:r w:rsidRPr="00A71A75">
              <w:rPr>
                <w:rFonts w:ascii="Calibri" w:eastAsia="Arial" w:hAnsi="Calibri" w:cs="Calibri"/>
                <w:sz w:val="18"/>
                <w:szCs w:val="18"/>
                <w:lang w:val="en-AU"/>
              </w:rPr>
              <w:t>Students disaggregate ideas and problems into smaller elements or ideas, develop criteria to assess and test thinking, and identify and seek out new relevant information as required.</w:t>
            </w:r>
            <w:r>
              <w:rPr>
                <w:rFonts w:ascii="Calibri" w:eastAsia="Arial" w:hAnsi="Calibri" w:cs="Calibri"/>
                <w:sz w:val="18"/>
                <w:szCs w:val="18"/>
                <w:lang w:val="en-AU"/>
              </w:rPr>
              <w:t>(8)</w:t>
            </w:r>
          </w:p>
        </w:tc>
        <w:tc>
          <w:tcPr>
            <w:tcW w:w="784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202634C" w14:textId="77777777" w:rsidR="000D2707" w:rsidRDefault="000D2707" w:rsidP="00A71A75">
            <w:pPr>
              <w:rPr>
                <w:rFonts w:ascii="Calibri" w:hAnsi="Calibri" w:cs="Calibri"/>
                <w:sz w:val="18"/>
                <w:szCs w:val="18"/>
                <w:lang w:val="en-AU"/>
              </w:rPr>
            </w:pPr>
            <w:r w:rsidRPr="00145826">
              <w:rPr>
                <w:rFonts w:ascii="Calibri" w:hAnsi="Calibri" w:cs="Calibri"/>
                <w:sz w:val="18"/>
                <w:szCs w:val="18"/>
                <w:lang w:val="en-AU"/>
              </w:rPr>
              <w:t>By the end of Level</w:t>
            </w:r>
            <w:r w:rsidR="00A71A75">
              <w:rPr>
                <w:rFonts w:ascii="Calibri" w:hAnsi="Calibri" w:cs="Calibri"/>
                <w:sz w:val="18"/>
                <w:szCs w:val="18"/>
                <w:lang w:val="en-AU"/>
              </w:rPr>
              <w:t xml:space="preserve"> 8</w:t>
            </w:r>
          </w:p>
          <w:p w14:paraId="7202634D" w14:textId="77777777" w:rsidR="00A71A75" w:rsidRDefault="00A71A75" w:rsidP="00A71A75">
            <w:pPr>
              <w:pStyle w:val="ListParagraph"/>
              <w:numPr>
                <w:ilvl w:val="0"/>
                <w:numId w:val="14"/>
              </w:numPr>
              <w:rPr>
                <w:rFonts w:ascii="Calibri" w:eastAsia="Arial" w:hAnsi="Calibri" w:cs="Calibri"/>
                <w:sz w:val="18"/>
                <w:szCs w:val="18"/>
                <w:lang w:val="en-AU"/>
              </w:rPr>
            </w:pPr>
            <w:r>
              <w:rPr>
                <w:rFonts w:ascii="Calibri" w:eastAsia="Arial" w:hAnsi="Calibri" w:cs="Calibri"/>
                <w:sz w:val="18"/>
                <w:szCs w:val="18"/>
                <w:lang w:val="en-AU"/>
              </w:rPr>
              <w:t>S</w:t>
            </w:r>
            <w:r w:rsidRPr="00A71A75">
              <w:rPr>
                <w:rFonts w:ascii="Calibri" w:eastAsia="Arial" w:hAnsi="Calibri" w:cs="Calibri"/>
                <w:sz w:val="18"/>
                <w:szCs w:val="18"/>
                <w:lang w:val="en-AU"/>
              </w:rPr>
              <w:t xml:space="preserve">tudents prioritise the elements of a question and justify their selection.  </w:t>
            </w:r>
          </w:p>
          <w:p w14:paraId="7202634E" w14:textId="77777777" w:rsidR="00A71A75" w:rsidRPr="00A71A75" w:rsidRDefault="00A71A75" w:rsidP="00A71A75">
            <w:pPr>
              <w:pStyle w:val="ListParagraph"/>
              <w:numPr>
                <w:ilvl w:val="0"/>
                <w:numId w:val="14"/>
              </w:numPr>
              <w:rPr>
                <w:rFonts w:ascii="Calibri" w:eastAsia="Arial" w:hAnsi="Calibri" w:cs="Calibri"/>
                <w:sz w:val="18"/>
                <w:szCs w:val="18"/>
                <w:lang w:val="en-AU"/>
              </w:rPr>
            </w:pPr>
            <w:r w:rsidRPr="00A71A75">
              <w:rPr>
                <w:rFonts w:ascii="Calibri" w:eastAsia="Arial" w:hAnsi="Calibri" w:cs="Calibri"/>
                <w:sz w:val="18"/>
                <w:szCs w:val="18"/>
                <w:lang w:val="en-AU"/>
              </w:rPr>
              <w:t xml:space="preserve">Students demonstrate flexibility in thinking by using a range of techniques in order to repurpose existing ideas or solutions to meet needs in new contexts.  </w:t>
            </w:r>
          </w:p>
          <w:p w14:paraId="7202634F" w14:textId="77777777" w:rsidR="00A71A75" w:rsidRDefault="00A71A75" w:rsidP="00A71A75">
            <w:pPr>
              <w:pStyle w:val="ListParagraph"/>
              <w:numPr>
                <w:ilvl w:val="0"/>
                <w:numId w:val="14"/>
              </w:numPr>
              <w:rPr>
                <w:rFonts w:ascii="Calibri" w:eastAsia="Arial" w:hAnsi="Calibri" w:cs="Calibri"/>
                <w:sz w:val="18"/>
                <w:szCs w:val="18"/>
                <w:lang w:val="en-AU"/>
              </w:rPr>
            </w:pPr>
            <w:r w:rsidRPr="00A71A75">
              <w:rPr>
                <w:rFonts w:ascii="Calibri" w:eastAsia="Arial" w:hAnsi="Calibri" w:cs="Calibri"/>
                <w:sz w:val="18"/>
                <w:szCs w:val="18"/>
                <w:lang w:val="en-AU"/>
              </w:rPr>
              <w:t xml:space="preserve">Students explain different ways to settle matters of fact and matters of value and issues concerned with these. </w:t>
            </w:r>
          </w:p>
          <w:p w14:paraId="72026350" w14:textId="77777777" w:rsidR="00A71A75" w:rsidRPr="00A71A75" w:rsidRDefault="00A71A75" w:rsidP="00A71A75">
            <w:pPr>
              <w:pStyle w:val="ListParagraph"/>
              <w:numPr>
                <w:ilvl w:val="0"/>
                <w:numId w:val="14"/>
              </w:numPr>
              <w:rPr>
                <w:rFonts w:ascii="Calibri" w:eastAsia="Arial" w:hAnsi="Calibri" w:cs="Calibri"/>
                <w:sz w:val="18"/>
                <w:szCs w:val="18"/>
                <w:lang w:val="en-AU"/>
              </w:rPr>
            </w:pPr>
            <w:r w:rsidRPr="00A71A75">
              <w:rPr>
                <w:rFonts w:ascii="Calibri" w:eastAsia="Arial" w:hAnsi="Calibri" w:cs="Calibri"/>
                <w:sz w:val="18"/>
                <w:szCs w:val="18"/>
                <w:lang w:val="en-AU"/>
              </w:rPr>
              <w:t>They explain and apply a range of techniques to test the strength of arguments.</w:t>
            </w:r>
          </w:p>
          <w:p w14:paraId="72026351" w14:textId="77777777" w:rsidR="00A71A75" w:rsidRDefault="00A71A75" w:rsidP="00A71A75">
            <w:pPr>
              <w:pStyle w:val="ListParagraph"/>
              <w:numPr>
                <w:ilvl w:val="0"/>
                <w:numId w:val="14"/>
              </w:numPr>
              <w:rPr>
                <w:rFonts w:ascii="Calibri" w:eastAsia="Arial" w:hAnsi="Calibri" w:cs="Calibri"/>
                <w:sz w:val="18"/>
                <w:szCs w:val="18"/>
                <w:lang w:val="en-AU"/>
              </w:rPr>
            </w:pPr>
            <w:r w:rsidRPr="00A71A75">
              <w:rPr>
                <w:rFonts w:ascii="Calibri" w:eastAsia="Arial" w:hAnsi="Calibri" w:cs="Calibri"/>
                <w:sz w:val="18"/>
                <w:szCs w:val="18"/>
                <w:lang w:val="en-AU"/>
              </w:rPr>
              <w:t>Students use a range of strategies to represent ideas and explain and justify thinking processes to others.</w:t>
            </w:r>
          </w:p>
          <w:p w14:paraId="72026352" w14:textId="77777777" w:rsidR="00A71A75" w:rsidRDefault="00A71A75" w:rsidP="00A71A75">
            <w:pPr>
              <w:pStyle w:val="ListParagraph"/>
              <w:numPr>
                <w:ilvl w:val="0"/>
                <w:numId w:val="14"/>
              </w:numPr>
              <w:rPr>
                <w:rFonts w:ascii="Calibri" w:eastAsia="Arial" w:hAnsi="Calibri" w:cs="Calibri"/>
                <w:sz w:val="18"/>
                <w:szCs w:val="18"/>
                <w:lang w:val="en-AU"/>
              </w:rPr>
            </w:pPr>
            <w:r w:rsidRPr="00A71A75">
              <w:rPr>
                <w:rFonts w:ascii="Calibri" w:eastAsia="Arial" w:hAnsi="Calibri" w:cs="Calibri"/>
                <w:sz w:val="18"/>
                <w:szCs w:val="18"/>
                <w:lang w:val="en-AU"/>
              </w:rPr>
              <w:t>They evaluate the effectiveness of a range of learning strategies and select strategies that best meet the requirements of a task.</w:t>
            </w:r>
          </w:p>
          <w:p w14:paraId="72026353" w14:textId="77777777" w:rsidR="000D2707" w:rsidRPr="00145826" w:rsidRDefault="00A71A75" w:rsidP="00A71A75">
            <w:pPr>
              <w:pStyle w:val="ListParagraph"/>
              <w:numPr>
                <w:ilvl w:val="0"/>
                <w:numId w:val="14"/>
              </w:numPr>
              <w:rPr>
                <w:rFonts w:ascii="Calibri" w:eastAsia="Arial" w:hAnsi="Calibri" w:cs="Calibri"/>
                <w:sz w:val="18"/>
                <w:szCs w:val="18"/>
                <w:lang w:val="en-AU"/>
              </w:rPr>
            </w:pPr>
            <w:r w:rsidRPr="00A71A75">
              <w:rPr>
                <w:rFonts w:ascii="Calibri" w:eastAsia="Arial" w:hAnsi="Calibri" w:cs="Calibri"/>
                <w:sz w:val="18"/>
                <w:szCs w:val="18"/>
                <w:lang w:val="en-AU"/>
              </w:rPr>
              <w:t>Students independently segment problems into discrete stages, synthesise new knowledge at intermediate stages during problem-solving and develop and apply criteria to assess ideas, proposals and emerging thinking.</w:t>
            </w:r>
          </w:p>
        </w:tc>
      </w:tr>
    </w:tbl>
    <w:p w14:paraId="72026355" w14:textId="77777777" w:rsidR="000D2707" w:rsidRPr="00625D94" w:rsidRDefault="000D2707" w:rsidP="00DF2FB6">
      <w:pPr>
        <w:spacing w:after="0"/>
        <w:rPr>
          <w:sz w:val="16"/>
          <w:szCs w:val="16"/>
        </w:rPr>
      </w:pPr>
    </w:p>
    <w:tbl>
      <w:tblPr>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6"/>
        <w:gridCol w:w="4962"/>
        <w:gridCol w:w="3261"/>
        <w:gridCol w:w="284"/>
        <w:gridCol w:w="3685"/>
        <w:gridCol w:w="4394"/>
        <w:gridCol w:w="3402"/>
      </w:tblGrid>
      <w:tr w:rsidR="00786F33" w:rsidRPr="0095748C" w14:paraId="72026359" w14:textId="77777777" w:rsidTr="00E827F2">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72026356" w14:textId="77777777" w:rsidR="00786F33" w:rsidRPr="007C5018" w:rsidRDefault="00F8441B" w:rsidP="00786F33">
            <w:pPr>
              <w:spacing w:after="0"/>
              <w:rPr>
                <w:rFonts w:ascii="Calibri" w:eastAsia="Times New Roman" w:hAnsi="Calibri" w:cs="Calibri"/>
                <w:b/>
                <w:lang w:val="en-AU"/>
              </w:rPr>
            </w:pPr>
            <w:r>
              <w:rPr>
                <w:rFonts w:ascii="Calibri" w:eastAsia="Times New Roman" w:hAnsi="Calibri" w:cs="Calibri"/>
                <w:b/>
                <w:lang w:val="en-AU"/>
              </w:rPr>
              <w:t>Assessment</w:t>
            </w:r>
            <w:r w:rsidR="00786F33"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72026357" w14:textId="77777777" w:rsidR="00786F33" w:rsidRPr="007C5018" w:rsidRDefault="00786F33" w:rsidP="00786F33">
            <w:pPr>
              <w:spacing w:after="0"/>
              <w:rPr>
                <w:rFonts w:ascii="Calibri" w:eastAsia="Times New Roman" w:hAnsi="Calibri" w:cs="Calibri"/>
                <w:b/>
                <w:lang w:val="en-AU"/>
              </w:rPr>
            </w:pPr>
          </w:p>
        </w:tc>
        <w:tc>
          <w:tcPr>
            <w:tcW w:w="11481" w:type="dxa"/>
            <w:gridSpan w:val="3"/>
            <w:tcBorders>
              <w:left w:val="single" w:sz="4" w:space="0" w:color="A6A6A6" w:themeColor="background1" w:themeShade="A6"/>
            </w:tcBorders>
            <w:shd w:val="clear" w:color="auto" w:fill="DCE4F0" w:themeFill="accent6" w:themeFillTint="33"/>
            <w:vAlign w:val="center"/>
          </w:tcPr>
          <w:p w14:paraId="72026358" w14:textId="77777777" w:rsidR="00786F33" w:rsidRPr="007C5018" w:rsidRDefault="00786F33" w:rsidP="00786F33">
            <w:pPr>
              <w:spacing w:after="0"/>
              <w:rPr>
                <w:rFonts w:ascii="Calibri" w:eastAsia="Times New Roman" w:hAnsi="Calibri" w:cs="Calibri"/>
                <w:b/>
                <w:lang w:val="en-AU"/>
              </w:rPr>
            </w:pPr>
          </w:p>
        </w:tc>
      </w:tr>
      <w:tr w:rsidR="000D02B8" w:rsidRPr="00D03505" w14:paraId="72026361" w14:textId="77777777" w:rsidTr="00786F33">
        <w:trPr>
          <w:trHeight w:val="370"/>
        </w:trPr>
        <w:tc>
          <w:tcPr>
            <w:tcW w:w="2976" w:type="dxa"/>
            <w:tcBorders>
              <w:left w:val="single" w:sz="4" w:space="0" w:color="A6A6A6" w:themeColor="background1" w:themeShade="A6"/>
            </w:tcBorders>
            <w:vAlign w:val="center"/>
          </w:tcPr>
          <w:p w14:paraId="7202635A"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962" w:type="dxa"/>
            <w:tcBorders>
              <w:left w:val="single" w:sz="4" w:space="0" w:color="A6A6A6" w:themeColor="background1" w:themeShade="A6"/>
            </w:tcBorders>
            <w:vAlign w:val="center"/>
          </w:tcPr>
          <w:p w14:paraId="7202635B" w14:textId="77777777" w:rsidR="000D02B8" w:rsidRPr="007C5018" w:rsidRDefault="00F8441B" w:rsidP="00B769B1">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261" w:type="dxa"/>
            <w:tcBorders>
              <w:left w:val="single" w:sz="4" w:space="0" w:color="A6A6A6" w:themeColor="background1" w:themeShade="A6"/>
              <w:right w:val="single" w:sz="4" w:space="0" w:color="A6A6A6" w:themeColor="background1" w:themeShade="A6"/>
            </w:tcBorders>
            <w:vAlign w:val="center"/>
          </w:tcPr>
          <w:p w14:paraId="7202635C"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2635D" w14:textId="77777777" w:rsidR="000D02B8" w:rsidRDefault="000D02B8" w:rsidP="00A71A75">
            <w:pPr>
              <w:spacing w:after="0"/>
              <w:rPr>
                <w:rFonts w:ascii="Calibri" w:eastAsia="Times New Roman" w:hAnsi="Calibri" w:cs="Calibri"/>
                <w:b/>
                <w:sz w:val="20"/>
                <w:szCs w:val="20"/>
                <w:lang w:val="en-AU"/>
              </w:rPr>
            </w:pPr>
          </w:p>
        </w:tc>
        <w:tc>
          <w:tcPr>
            <w:tcW w:w="3685" w:type="dxa"/>
            <w:tcBorders>
              <w:left w:val="single" w:sz="4" w:space="0" w:color="A6A6A6" w:themeColor="background1" w:themeShade="A6"/>
            </w:tcBorders>
            <w:vAlign w:val="center"/>
          </w:tcPr>
          <w:p w14:paraId="7202635E"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394" w:type="dxa"/>
            <w:tcBorders>
              <w:left w:val="single" w:sz="4" w:space="0" w:color="A6A6A6" w:themeColor="background1" w:themeShade="A6"/>
            </w:tcBorders>
            <w:vAlign w:val="center"/>
          </w:tcPr>
          <w:p w14:paraId="7202635F" w14:textId="77777777" w:rsidR="000D02B8" w:rsidRPr="007C5018" w:rsidRDefault="00F8441B" w:rsidP="00A71A75">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402" w:type="dxa"/>
            <w:tcBorders>
              <w:left w:val="single" w:sz="4" w:space="0" w:color="A6A6A6" w:themeColor="background1" w:themeShade="A6"/>
            </w:tcBorders>
            <w:vAlign w:val="center"/>
          </w:tcPr>
          <w:p w14:paraId="72026360"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0D02B8" w:rsidRPr="00D03505" w14:paraId="72026369" w14:textId="77777777" w:rsidTr="00786F33">
        <w:trPr>
          <w:trHeight w:val="397"/>
        </w:trPr>
        <w:tc>
          <w:tcPr>
            <w:tcW w:w="2976" w:type="dxa"/>
            <w:tcBorders>
              <w:left w:val="single" w:sz="4" w:space="0" w:color="A6A6A6" w:themeColor="background1" w:themeShade="A6"/>
            </w:tcBorders>
            <w:vAlign w:val="center"/>
          </w:tcPr>
          <w:p w14:paraId="72026362" w14:textId="77777777" w:rsidR="000D02B8" w:rsidRPr="002C5291" w:rsidRDefault="000D02B8" w:rsidP="00B769B1">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72026363" w14:textId="77777777" w:rsidR="000D02B8" w:rsidRPr="002C5291" w:rsidRDefault="000D02B8" w:rsidP="00B769B1">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72026364" w14:textId="77777777" w:rsidR="000D02B8" w:rsidRPr="002C5291" w:rsidRDefault="000D02B8" w:rsidP="00B769B1">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26365" w14:textId="77777777" w:rsidR="000D02B8" w:rsidRPr="002C5291" w:rsidRDefault="000D02B8" w:rsidP="00B769B1">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72026366" w14:textId="77777777" w:rsidR="000D02B8" w:rsidRPr="002C5291" w:rsidRDefault="000D02B8" w:rsidP="00CD7842">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72026367" w14:textId="77777777" w:rsidR="000D02B8" w:rsidRPr="002C5291" w:rsidRDefault="000D02B8" w:rsidP="00CD7842">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2026368" w14:textId="77777777" w:rsidR="000D02B8" w:rsidRPr="002C5291" w:rsidRDefault="000D02B8" w:rsidP="00CD7842">
            <w:pPr>
              <w:spacing w:after="0"/>
              <w:rPr>
                <w:rFonts w:ascii="Calibri" w:eastAsia="Times New Roman" w:hAnsi="Calibri" w:cs="Calibri"/>
                <w:sz w:val="20"/>
                <w:szCs w:val="20"/>
                <w:lang w:val="en-AU"/>
              </w:rPr>
            </w:pPr>
          </w:p>
        </w:tc>
      </w:tr>
      <w:tr w:rsidR="000D02B8" w:rsidRPr="00D03505" w14:paraId="72026371" w14:textId="77777777" w:rsidTr="00786F33">
        <w:trPr>
          <w:trHeight w:val="397"/>
        </w:trPr>
        <w:tc>
          <w:tcPr>
            <w:tcW w:w="2976" w:type="dxa"/>
            <w:tcBorders>
              <w:left w:val="single" w:sz="4" w:space="0" w:color="A6A6A6" w:themeColor="background1" w:themeShade="A6"/>
            </w:tcBorders>
            <w:vAlign w:val="center"/>
          </w:tcPr>
          <w:p w14:paraId="7202636A" w14:textId="77777777" w:rsidR="000D02B8" w:rsidRPr="002C5291" w:rsidRDefault="000D02B8" w:rsidP="00B769B1">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7202636B" w14:textId="77777777" w:rsidR="000D02B8" w:rsidRPr="002C5291" w:rsidRDefault="000D02B8" w:rsidP="00B769B1">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7202636C" w14:textId="77777777" w:rsidR="000D02B8" w:rsidRPr="002C5291" w:rsidRDefault="000D02B8" w:rsidP="00B769B1">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2636D" w14:textId="77777777" w:rsidR="000D02B8" w:rsidRPr="002C5291" w:rsidRDefault="000D02B8" w:rsidP="00B769B1">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7202636E" w14:textId="77777777" w:rsidR="000D02B8" w:rsidRPr="002C5291" w:rsidRDefault="000D02B8" w:rsidP="00CD7842">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7202636F" w14:textId="77777777" w:rsidR="000D02B8" w:rsidRPr="002C5291" w:rsidRDefault="000D02B8" w:rsidP="00CD7842">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2026370" w14:textId="77777777" w:rsidR="000D02B8" w:rsidRPr="002C5291" w:rsidRDefault="000D02B8" w:rsidP="00CD7842">
            <w:pPr>
              <w:spacing w:after="0"/>
              <w:rPr>
                <w:rFonts w:ascii="Calibri" w:eastAsia="Times New Roman" w:hAnsi="Calibri" w:cs="Calibri"/>
                <w:sz w:val="20"/>
                <w:szCs w:val="20"/>
                <w:lang w:val="en-AU"/>
              </w:rPr>
            </w:pPr>
          </w:p>
        </w:tc>
      </w:tr>
      <w:tr w:rsidR="000D02B8" w:rsidRPr="00D03505" w14:paraId="72026379" w14:textId="77777777" w:rsidTr="00786F33">
        <w:trPr>
          <w:trHeight w:val="397"/>
        </w:trPr>
        <w:tc>
          <w:tcPr>
            <w:tcW w:w="2976" w:type="dxa"/>
            <w:tcBorders>
              <w:left w:val="single" w:sz="4" w:space="0" w:color="A6A6A6" w:themeColor="background1" w:themeShade="A6"/>
            </w:tcBorders>
            <w:vAlign w:val="center"/>
          </w:tcPr>
          <w:p w14:paraId="72026372" w14:textId="77777777" w:rsidR="000D02B8" w:rsidRPr="002C5291" w:rsidRDefault="000D02B8" w:rsidP="00B769B1">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72026373" w14:textId="77777777" w:rsidR="000D02B8" w:rsidRPr="002C5291" w:rsidRDefault="000D02B8" w:rsidP="00B769B1">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72026374" w14:textId="77777777" w:rsidR="000D02B8" w:rsidRPr="002C5291" w:rsidRDefault="000D02B8" w:rsidP="00B769B1">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26375" w14:textId="77777777" w:rsidR="000D02B8" w:rsidRPr="002C5291" w:rsidRDefault="000D02B8" w:rsidP="00B769B1">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72026376" w14:textId="77777777" w:rsidR="000D02B8" w:rsidRPr="002C5291" w:rsidRDefault="000D02B8" w:rsidP="00CD7842">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72026377" w14:textId="77777777" w:rsidR="000D02B8" w:rsidRPr="002C5291" w:rsidRDefault="000D02B8" w:rsidP="00CD7842">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2026378" w14:textId="77777777" w:rsidR="000D02B8" w:rsidRPr="002C5291" w:rsidRDefault="000D02B8" w:rsidP="00CD7842">
            <w:pPr>
              <w:spacing w:after="0"/>
              <w:rPr>
                <w:rFonts w:ascii="Calibri" w:eastAsia="Times New Roman" w:hAnsi="Calibri" w:cs="Calibri"/>
                <w:sz w:val="20"/>
                <w:szCs w:val="20"/>
                <w:lang w:val="en-AU"/>
              </w:rPr>
            </w:pPr>
          </w:p>
        </w:tc>
      </w:tr>
      <w:tr w:rsidR="000D02B8" w:rsidRPr="00D03505" w14:paraId="72026381" w14:textId="77777777" w:rsidTr="00786F33">
        <w:trPr>
          <w:trHeight w:val="397"/>
        </w:trPr>
        <w:tc>
          <w:tcPr>
            <w:tcW w:w="2976" w:type="dxa"/>
            <w:tcBorders>
              <w:left w:val="single" w:sz="4" w:space="0" w:color="A6A6A6" w:themeColor="background1" w:themeShade="A6"/>
            </w:tcBorders>
            <w:vAlign w:val="center"/>
          </w:tcPr>
          <w:p w14:paraId="7202637A" w14:textId="77777777" w:rsidR="000D02B8" w:rsidRPr="002C5291" w:rsidRDefault="000D02B8" w:rsidP="00B769B1">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7202637B" w14:textId="77777777" w:rsidR="000D02B8" w:rsidRPr="002C5291" w:rsidRDefault="000D02B8" w:rsidP="00B769B1">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7202637C" w14:textId="77777777" w:rsidR="000D02B8" w:rsidRPr="002C5291" w:rsidRDefault="000D02B8" w:rsidP="00B769B1">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7202637D" w14:textId="77777777" w:rsidR="000D02B8" w:rsidRPr="002C5291" w:rsidRDefault="000D02B8" w:rsidP="00B769B1">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7202637E" w14:textId="77777777" w:rsidR="000D02B8" w:rsidRPr="002C5291" w:rsidRDefault="000D02B8" w:rsidP="00CD7842">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7202637F" w14:textId="77777777" w:rsidR="000D02B8" w:rsidRPr="002C5291" w:rsidRDefault="000D02B8" w:rsidP="00CD7842">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2026380" w14:textId="77777777" w:rsidR="000D02B8" w:rsidRPr="002C5291" w:rsidRDefault="000D02B8" w:rsidP="00CD7842">
            <w:pPr>
              <w:spacing w:after="0"/>
              <w:rPr>
                <w:rFonts w:ascii="Calibri" w:eastAsia="Times New Roman" w:hAnsi="Calibri" w:cs="Calibri"/>
                <w:sz w:val="20"/>
                <w:szCs w:val="20"/>
                <w:lang w:val="en-AU"/>
              </w:rPr>
            </w:pPr>
          </w:p>
        </w:tc>
      </w:tr>
    </w:tbl>
    <w:p w14:paraId="72026382" w14:textId="77777777" w:rsidR="00825405" w:rsidRDefault="00825405" w:rsidP="00825405">
      <w:pPr>
        <w:spacing w:after="0" w:line="240" w:lineRule="auto"/>
        <w:rPr>
          <w:rFonts w:ascii="Calibri" w:eastAsia="Times New Roman" w:hAnsi="Calibri" w:cs="Calibri"/>
          <w:b/>
          <w:sz w:val="20"/>
          <w:szCs w:val="20"/>
          <w:lang w:val="en-AU"/>
        </w:rPr>
      </w:pPr>
    </w:p>
    <w:sectPr w:rsidR="00825405" w:rsidSect="00083E00">
      <w:headerReference w:type="default" r:id="rId134"/>
      <w:footerReference w:type="default" r:id="rId135"/>
      <w:headerReference w:type="first" r:id="rId136"/>
      <w:footerReference w:type="first" r:id="rId137"/>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263F3" w14:textId="77777777" w:rsidR="00EF2077" w:rsidRDefault="00EF2077" w:rsidP="00304EA1">
      <w:pPr>
        <w:spacing w:after="0" w:line="240" w:lineRule="auto"/>
      </w:pPr>
      <w:r>
        <w:separator/>
      </w:r>
    </w:p>
  </w:endnote>
  <w:endnote w:type="continuationSeparator" w:id="0">
    <w:p w14:paraId="720263F4" w14:textId="77777777" w:rsidR="00EF2077" w:rsidRDefault="00EF207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EF2077" w14:paraId="720263F8" w14:textId="77777777" w:rsidTr="00083E00">
      <w:trPr>
        <w:trHeight w:val="701"/>
      </w:trPr>
      <w:tc>
        <w:tcPr>
          <w:tcW w:w="2835" w:type="dxa"/>
          <w:vAlign w:val="center"/>
        </w:tcPr>
        <w:p w14:paraId="720263F6" w14:textId="77777777" w:rsidR="00EF2077" w:rsidRPr="002329F3" w:rsidRDefault="00EF207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720263F7" w14:textId="77777777" w:rsidR="00EF2077" w:rsidRPr="00B41951" w:rsidRDefault="00EF207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25D94">
            <w:rPr>
              <w:noProof/>
            </w:rPr>
            <w:t>2</w:t>
          </w:r>
          <w:r w:rsidRPr="00B41951">
            <w:rPr>
              <w:noProof/>
            </w:rPr>
            <w:fldChar w:fldCharType="end"/>
          </w:r>
        </w:p>
      </w:tc>
    </w:tr>
  </w:tbl>
  <w:p w14:paraId="720263F9" w14:textId="77777777" w:rsidR="00EF2077" w:rsidRPr="00243F0D" w:rsidRDefault="00EF207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EF2077" w14:paraId="720263FE" w14:textId="77777777" w:rsidTr="004174A4">
      <w:trPr>
        <w:trHeight w:val="709"/>
      </w:trPr>
      <w:tc>
        <w:tcPr>
          <w:tcW w:w="7607" w:type="dxa"/>
          <w:vAlign w:val="center"/>
        </w:tcPr>
        <w:p w14:paraId="720263FB" w14:textId="77777777" w:rsidR="00EF2077" w:rsidRPr="004A2ED8" w:rsidRDefault="00EF207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720263FC" w14:textId="77777777" w:rsidR="00EF2077" w:rsidRPr="00B41951" w:rsidRDefault="00EF2077" w:rsidP="004174A4">
          <w:pPr>
            <w:pStyle w:val="VCAAbody"/>
            <w:jc w:val="center"/>
            <w:rPr>
              <w:sz w:val="18"/>
              <w:szCs w:val="18"/>
            </w:rPr>
          </w:pPr>
        </w:p>
      </w:tc>
      <w:tc>
        <w:tcPr>
          <w:tcW w:w="7608" w:type="dxa"/>
          <w:vAlign w:val="center"/>
        </w:tcPr>
        <w:p w14:paraId="720263FD" w14:textId="77777777" w:rsidR="00EF2077" w:rsidRDefault="00EF2077" w:rsidP="00B41951">
          <w:pPr>
            <w:pStyle w:val="Footer"/>
            <w:tabs>
              <w:tab w:val="clear" w:pos="9026"/>
              <w:tab w:val="right" w:pos="11340"/>
            </w:tabs>
            <w:jc w:val="right"/>
          </w:pPr>
        </w:p>
      </w:tc>
    </w:tr>
  </w:tbl>
  <w:p w14:paraId="720263FF" w14:textId="77777777" w:rsidR="00EF2077" w:rsidRDefault="00EF207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63F1" w14:textId="77777777" w:rsidR="00EF2077" w:rsidRDefault="00EF2077" w:rsidP="00304EA1">
      <w:pPr>
        <w:spacing w:after="0" w:line="240" w:lineRule="auto"/>
      </w:pPr>
      <w:r>
        <w:separator/>
      </w:r>
    </w:p>
  </w:footnote>
  <w:footnote w:type="continuationSeparator" w:id="0">
    <w:p w14:paraId="720263F2" w14:textId="77777777" w:rsidR="00EF2077" w:rsidRDefault="00EF207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720263F5" w14:textId="77777777" w:rsidR="00EF2077" w:rsidRPr="00D86DE4" w:rsidRDefault="006E2158" w:rsidP="00D86DE4">
        <w:pPr>
          <w:pStyle w:val="VCAAcaptionsandfootnotes"/>
          <w:rPr>
            <w:color w:val="999999" w:themeColor="accent2"/>
          </w:rPr>
        </w:pPr>
        <w:r>
          <w:rPr>
            <w:b/>
            <w:color w:val="999999" w:themeColor="accent2"/>
            <w:lang w:val="en-AU"/>
          </w:rPr>
          <w:t>Curriculum Mapping Template: Critical and Creative Thinking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63FA" w14:textId="77777777" w:rsidR="00EF2077" w:rsidRPr="009370BC" w:rsidRDefault="00EF2077"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72026400" wp14:editId="72026401">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Critical and Creative Thinking </w:t>
        </w:r>
        <w:r w:rsidR="00D624C2">
          <w:rPr>
            <w:sz w:val="28"/>
            <w:szCs w:val="28"/>
          </w:rPr>
          <w:t xml:space="preserve">– </w:t>
        </w:r>
        <w:r w:rsidR="006E2158">
          <w:rPr>
            <w:sz w:val="28"/>
            <w:szCs w:val="28"/>
          </w:rPr>
          <w:t>5 and</w:t>
        </w:r>
        <w:r>
          <w:rPr>
            <w:sz w:val="28"/>
            <w:szCs w:val="28"/>
          </w:rPr>
          <w:t xml:space="preserve">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7"/>
  </w:num>
  <w:num w:numId="4">
    <w:abstractNumId w:val="2"/>
  </w:num>
  <w:num w:numId="5">
    <w:abstractNumId w:val="11"/>
  </w:num>
  <w:num w:numId="6">
    <w:abstractNumId w:val="0"/>
  </w:num>
  <w:num w:numId="7">
    <w:abstractNumId w:val="12"/>
  </w:num>
  <w:num w:numId="8">
    <w:abstractNumId w:val="14"/>
  </w:num>
  <w:num w:numId="9">
    <w:abstractNumId w:val="6"/>
  </w:num>
  <w:num w:numId="10">
    <w:abstractNumId w:val="8"/>
  </w:num>
  <w:num w:numId="11">
    <w:abstractNumId w:val="1"/>
  </w:num>
  <w:num w:numId="12">
    <w:abstractNumId w:val="3"/>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7A8B"/>
    <w:rsid w:val="0005729F"/>
    <w:rsid w:val="0005780E"/>
    <w:rsid w:val="00083E00"/>
    <w:rsid w:val="000A71F7"/>
    <w:rsid w:val="000B1AF5"/>
    <w:rsid w:val="000B471A"/>
    <w:rsid w:val="000D02B8"/>
    <w:rsid w:val="000D2707"/>
    <w:rsid w:val="000E4A92"/>
    <w:rsid w:val="000F09E4"/>
    <w:rsid w:val="000F16FD"/>
    <w:rsid w:val="00107EEB"/>
    <w:rsid w:val="001209DB"/>
    <w:rsid w:val="00122BC7"/>
    <w:rsid w:val="001236B4"/>
    <w:rsid w:val="00127607"/>
    <w:rsid w:val="00134F8B"/>
    <w:rsid w:val="0014564C"/>
    <w:rsid w:val="00164D7A"/>
    <w:rsid w:val="00172E14"/>
    <w:rsid w:val="00180973"/>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5291"/>
    <w:rsid w:val="002C68A5"/>
    <w:rsid w:val="002C6F90"/>
    <w:rsid w:val="002F08B3"/>
    <w:rsid w:val="002F4A07"/>
    <w:rsid w:val="00302FB8"/>
    <w:rsid w:val="00304874"/>
    <w:rsid w:val="00304EA1"/>
    <w:rsid w:val="00314D81"/>
    <w:rsid w:val="00322FC6"/>
    <w:rsid w:val="00372723"/>
    <w:rsid w:val="00391986"/>
    <w:rsid w:val="003B2E62"/>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66029"/>
    <w:rsid w:val="005923CB"/>
    <w:rsid w:val="005B19C6"/>
    <w:rsid w:val="005B391B"/>
    <w:rsid w:val="005D3D78"/>
    <w:rsid w:val="005E15C0"/>
    <w:rsid w:val="005E2EF0"/>
    <w:rsid w:val="0060534E"/>
    <w:rsid w:val="00605D42"/>
    <w:rsid w:val="00607D1F"/>
    <w:rsid w:val="006207A6"/>
    <w:rsid w:val="00625D94"/>
    <w:rsid w:val="00643937"/>
    <w:rsid w:val="00693FFD"/>
    <w:rsid w:val="006A4A40"/>
    <w:rsid w:val="006D2159"/>
    <w:rsid w:val="006E2158"/>
    <w:rsid w:val="006F787C"/>
    <w:rsid w:val="00702636"/>
    <w:rsid w:val="007157CE"/>
    <w:rsid w:val="00724507"/>
    <w:rsid w:val="00751217"/>
    <w:rsid w:val="00752E46"/>
    <w:rsid w:val="0076106A"/>
    <w:rsid w:val="00773E6C"/>
    <w:rsid w:val="00786F33"/>
    <w:rsid w:val="00791393"/>
    <w:rsid w:val="007A6FCF"/>
    <w:rsid w:val="007B186E"/>
    <w:rsid w:val="007D0868"/>
    <w:rsid w:val="00813C37"/>
    <w:rsid w:val="008154B5"/>
    <w:rsid w:val="00823962"/>
    <w:rsid w:val="00825405"/>
    <w:rsid w:val="00832F5C"/>
    <w:rsid w:val="00836160"/>
    <w:rsid w:val="00852719"/>
    <w:rsid w:val="0085341C"/>
    <w:rsid w:val="00860115"/>
    <w:rsid w:val="0088783C"/>
    <w:rsid w:val="008B0412"/>
    <w:rsid w:val="008B0964"/>
    <w:rsid w:val="008E2E17"/>
    <w:rsid w:val="0092704D"/>
    <w:rsid w:val="00934256"/>
    <w:rsid w:val="009370BC"/>
    <w:rsid w:val="00950D06"/>
    <w:rsid w:val="0098739B"/>
    <w:rsid w:val="009939E5"/>
    <w:rsid w:val="009A0562"/>
    <w:rsid w:val="009B7679"/>
    <w:rsid w:val="009C2525"/>
    <w:rsid w:val="00A17661"/>
    <w:rsid w:val="00A24B2D"/>
    <w:rsid w:val="00A30AF1"/>
    <w:rsid w:val="00A317A6"/>
    <w:rsid w:val="00A40966"/>
    <w:rsid w:val="00A51560"/>
    <w:rsid w:val="00A71A75"/>
    <w:rsid w:val="00A87CDE"/>
    <w:rsid w:val="00A921E0"/>
    <w:rsid w:val="00AA2350"/>
    <w:rsid w:val="00AC090B"/>
    <w:rsid w:val="00AF5590"/>
    <w:rsid w:val="00B01200"/>
    <w:rsid w:val="00B0738F"/>
    <w:rsid w:val="00B229F7"/>
    <w:rsid w:val="00B26601"/>
    <w:rsid w:val="00B30DB8"/>
    <w:rsid w:val="00B34A79"/>
    <w:rsid w:val="00B41951"/>
    <w:rsid w:val="00B43811"/>
    <w:rsid w:val="00B53229"/>
    <w:rsid w:val="00B55A31"/>
    <w:rsid w:val="00B62480"/>
    <w:rsid w:val="00B634B7"/>
    <w:rsid w:val="00B769B1"/>
    <w:rsid w:val="00B81B70"/>
    <w:rsid w:val="00BB0662"/>
    <w:rsid w:val="00BB2FE1"/>
    <w:rsid w:val="00BD0724"/>
    <w:rsid w:val="00BD2012"/>
    <w:rsid w:val="00BE5521"/>
    <w:rsid w:val="00C46F0E"/>
    <w:rsid w:val="00C53263"/>
    <w:rsid w:val="00C5379C"/>
    <w:rsid w:val="00C75F1D"/>
    <w:rsid w:val="00C94A8B"/>
    <w:rsid w:val="00CB4115"/>
    <w:rsid w:val="00CC1EDB"/>
    <w:rsid w:val="00CD1F68"/>
    <w:rsid w:val="00CD487B"/>
    <w:rsid w:val="00CD7842"/>
    <w:rsid w:val="00D022C6"/>
    <w:rsid w:val="00D14C24"/>
    <w:rsid w:val="00D338E4"/>
    <w:rsid w:val="00D43FD6"/>
    <w:rsid w:val="00D51947"/>
    <w:rsid w:val="00D532F0"/>
    <w:rsid w:val="00D624C2"/>
    <w:rsid w:val="00D77413"/>
    <w:rsid w:val="00D82759"/>
    <w:rsid w:val="00D86DE4"/>
    <w:rsid w:val="00DA498D"/>
    <w:rsid w:val="00DA6A95"/>
    <w:rsid w:val="00DA6CC7"/>
    <w:rsid w:val="00DC21C3"/>
    <w:rsid w:val="00DF2FB6"/>
    <w:rsid w:val="00E03DF5"/>
    <w:rsid w:val="00E23F1D"/>
    <w:rsid w:val="00E36361"/>
    <w:rsid w:val="00E51EB0"/>
    <w:rsid w:val="00E5482F"/>
    <w:rsid w:val="00E55AE9"/>
    <w:rsid w:val="00EA0DF0"/>
    <w:rsid w:val="00EB044D"/>
    <w:rsid w:val="00EB0F48"/>
    <w:rsid w:val="00EB7571"/>
    <w:rsid w:val="00EC4E55"/>
    <w:rsid w:val="00EE29D6"/>
    <w:rsid w:val="00EF2077"/>
    <w:rsid w:val="00F02482"/>
    <w:rsid w:val="00F15AA1"/>
    <w:rsid w:val="00F21A56"/>
    <w:rsid w:val="00F40D53"/>
    <w:rsid w:val="00F4525C"/>
    <w:rsid w:val="00F8441B"/>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202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control" Target="activeX/activeX94.xml"/><Relationship Id="rId21" Type="http://schemas.openxmlformats.org/officeDocument/2006/relationships/hyperlink" Target="http://victoriancurriculum.vcaa.vic.edu.au/Curriculum/ContentDescription/VCCCTM030" TargetMode="Externa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control" Target="activeX/activeX40.xml"/><Relationship Id="rId68" Type="http://schemas.openxmlformats.org/officeDocument/2006/relationships/control" Target="activeX/activeX45.xml"/><Relationship Id="rId84" Type="http://schemas.openxmlformats.org/officeDocument/2006/relationships/control" Target="activeX/activeX61.xml"/><Relationship Id="rId89" Type="http://schemas.openxmlformats.org/officeDocument/2006/relationships/control" Target="activeX/activeX66.xml"/><Relationship Id="rId112" Type="http://schemas.openxmlformats.org/officeDocument/2006/relationships/control" Target="activeX/activeX89.xml"/><Relationship Id="rId133" Type="http://schemas.openxmlformats.org/officeDocument/2006/relationships/control" Target="activeX/activeX110.xml"/><Relationship Id="rId138" Type="http://schemas.openxmlformats.org/officeDocument/2006/relationships/fontTable" Target="fontTable.xml"/><Relationship Id="rId16" Type="http://schemas.openxmlformats.org/officeDocument/2006/relationships/hyperlink" Target="http://victoriancurriculum.vcaa.vic.edu.au/Curriculum/ContentDescription/VCCCTR025" TargetMode="External"/><Relationship Id="rId107" Type="http://schemas.openxmlformats.org/officeDocument/2006/relationships/control" Target="activeX/activeX84.xml"/><Relationship Id="rId11" Type="http://schemas.openxmlformats.org/officeDocument/2006/relationships/endnotes" Target="endnotes.xml"/><Relationship Id="rId32" Type="http://schemas.openxmlformats.org/officeDocument/2006/relationships/control" Target="activeX/activeX9.xml"/><Relationship Id="rId37" Type="http://schemas.openxmlformats.org/officeDocument/2006/relationships/control" Target="activeX/activeX14.xml"/><Relationship Id="rId53" Type="http://schemas.openxmlformats.org/officeDocument/2006/relationships/control" Target="activeX/activeX30.xml"/><Relationship Id="rId58" Type="http://schemas.openxmlformats.org/officeDocument/2006/relationships/control" Target="activeX/activeX35.xml"/><Relationship Id="rId74" Type="http://schemas.openxmlformats.org/officeDocument/2006/relationships/control" Target="activeX/activeX51.xml"/><Relationship Id="rId79" Type="http://schemas.openxmlformats.org/officeDocument/2006/relationships/control" Target="activeX/activeX56.xml"/><Relationship Id="rId102" Type="http://schemas.openxmlformats.org/officeDocument/2006/relationships/control" Target="activeX/activeX79.xml"/><Relationship Id="rId123" Type="http://schemas.openxmlformats.org/officeDocument/2006/relationships/control" Target="activeX/activeX100.xml"/><Relationship Id="rId128" Type="http://schemas.openxmlformats.org/officeDocument/2006/relationships/control" Target="activeX/activeX105.xml"/><Relationship Id="rId5" Type="http://schemas.openxmlformats.org/officeDocument/2006/relationships/numbering" Target="numbering.xml"/><Relationship Id="rId90" Type="http://schemas.openxmlformats.org/officeDocument/2006/relationships/control" Target="activeX/activeX67.xml"/><Relationship Id="rId95" Type="http://schemas.openxmlformats.org/officeDocument/2006/relationships/control" Target="activeX/activeX72.xml"/><Relationship Id="rId22" Type="http://schemas.openxmlformats.org/officeDocument/2006/relationships/hyperlink" Target="http://victoriancurriculum.vcaa.vic.edu.au/Curriculum/ContentDescription/VCCCTM031" TargetMode="External"/><Relationship Id="rId27" Type="http://schemas.openxmlformats.org/officeDocument/2006/relationships/control" Target="activeX/activeX4.xml"/><Relationship Id="rId43" Type="http://schemas.openxmlformats.org/officeDocument/2006/relationships/control" Target="activeX/activeX20.xml"/><Relationship Id="rId48" Type="http://schemas.openxmlformats.org/officeDocument/2006/relationships/control" Target="activeX/activeX25.xml"/><Relationship Id="rId64" Type="http://schemas.openxmlformats.org/officeDocument/2006/relationships/control" Target="activeX/activeX41.xml"/><Relationship Id="rId69" Type="http://schemas.openxmlformats.org/officeDocument/2006/relationships/control" Target="activeX/activeX46.xml"/><Relationship Id="rId113" Type="http://schemas.openxmlformats.org/officeDocument/2006/relationships/control" Target="activeX/activeX90.xml"/><Relationship Id="rId118" Type="http://schemas.openxmlformats.org/officeDocument/2006/relationships/control" Target="activeX/activeX95.xml"/><Relationship Id="rId134" Type="http://schemas.openxmlformats.org/officeDocument/2006/relationships/header" Target="header1.xml"/><Relationship Id="rId139"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control" Target="activeX/activeX28.xml"/><Relationship Id="rId72" Type="http://schemas.openxmlformats.org/officeDocument/2006/relationships/control" Target="activeX/activeX49.xml"/><Relationship Id="rId80" Type="http://schemas.openxmlformats.org/officeDocument/2006/relationships/control" Target="activeX/activeX57.xml"/><Relationship Id="rId85" Type="http://schemas.openxmlformats.org/officeDocument/2006/relationships/control" Target="activeX/activeX62.xml"/><Relationship Id="rId93" Type="http://schemas.openxmlformats.org/officeDocument/2006/relationships/control" Target="activeX/activeX70.xml"/><Relationship Id="rId98" Type="http://schemas.openxmlformats.org/officeDocument/2006/relationships/control" Target="activeX/activeX75.xml"/><Relationship Id="rId121" Type="http://schemas.openxmlformats.org/officeDocument/2006/relationships/control" Target="activeX/activeX98.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CCTQ021" TargetMode="External"/><Relationship Id="rId17" Type="http://schemas.openxmlformats.org/officeDocument/2006/relationships/hyperlink" Target="http://victoriancurriculum.vcaa.vic.edu.au/Curriculum/ContentDescription/VCCCTR026" TargetMode="External"/><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control" Target="activeX/activeX36.xml"/><Relationship Id="rId67" Type="http://schemas.openxmlformats.org/officeDocument/2006/relationships/control" Target="activeX/activeX44.xml"/><Relationship Id="rId103" Type="http://schemas.openxmlformats.org/officeDocument/2006/relationships/control" Target="activeX/activeX80.xml"/><Relationship Id="rId108" Type="http://schemas.openxmlformats.org/officeDocument/2006/relationships/control" Target="activeX/activeX85.xml"/><Relationship Id="rId116" Type="http://schemas.openxmlformats.org/officeDocument/2006/relationships/control" Target="activeX/activeX93.xml"/><Relationship Id="rId124" Type="http://schemas.openxmlformats.org/officeDocument/2006/relationships/control" Target="activeX/activeX101.xml"/><Relationship Id="rId129" Type="http://schemas.openxmlformats.org/officeDocument/2006/relationships/control" Target="activeX/activeX106.xml"/><Relationship Id="rId137" Type="http://schemas.openxmlformats.org/officeDocument/2006/relationships/footer" Target="footer2.xml"/><Relationship Id="rId20" Type="http://schemas.openxmlformats.org/officeDocument/2006/relationships/hyperlink" Target="http://victoriancurriculum.vcaa.vic.edu.au/Curriculum/ContentDescription/VCCCTM029" TargetMode="External"/><Relationship Id="rId41" Type="http://schemas.openxmlformats.org/officeDocument/2006/relationships/control" Target="activeX/activeX18.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60.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11" Type="http://schemas.openxmlformats.org/officeDocument/2006/relationships/control" Target="activeX/activeX88.xml"/><Relationship Id="rId132" Type="http://schemas.openxmlformats.org/officeDocument/2006/relationships/control" Target="activeX/activeX109.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CCTR024" TargetMode="External"/><Relationship Id="rId23" Type="http://schemas.openxmlformats.org/officeDocument/2006/relationships/image" Target="media/image1.wmf"/><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control" Target="activeX/activeX26.xml"/><Relationship Id="rId57" Type="http://schemas.openxmlformats.org/officeDocument/2006/relationships/control" Target="activeX/activeX34.xml"/><Relationship Id="rId106" Type="http://schemas.openxmlformats.org/officeDocument/2006/relationships/control" Target="activeX/activeX83.xml"/><Relationship Id="rId114" Type="http://schemas.openxmlformats.org/officeDocument/2006/relationships/control" Target="activeX/activeX91.xml"/><Relationship Id="rId119" Type="http://schemas.openxmlformats.org/officeDocument/2006/relationships/control" Target="activeX/activeX96.xml"/><Relationship Id="rId127" Type="http://schemas.openxmlformats.org/officeDocument/2006/relationships/control" Target="activeX/activeX104.xm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control" Target="activeX/activeX50.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3.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122" Type="http://schemas.openxmlformats.org/officeDocument/2006/relationships/control" Target="activeX/activeX99.xml"/><Relationship Id="rId130" Type="http://schemas.openxmlformats.org/officeDocument/2006/relationships/control" Target="activeX/activeX107.xm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CCTQ022" TargetMode="External"/><Relationship Id="rId18" Type="http://schemas.openxmlformats.org/officeDocument/2006/relationships/hyperlink" Target="http://victoriancurriculum.vcaa.vic.edu.au/Curriculum/ContentDescription/VCCCTR027" TargetMode="External"/><Relationship Id="rId39" Type="http://schemas.openxmlformats.org/officeDocument/2006/relationships/control" Target="activeX/activeX16.xml"/><Relationship Id="rId109" Type="http://schemas.openxmlformats.org/officeDocument/2006/relationships/control" Target="activeX/activeX86.xml"/><Relationship Id="rId34" Type="http://schemas.openxmlformats.org/officeDocument/2006/relationships/control" Target="activeX/activeX11.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3.xml"/><Relationship Id="rId97" Type="http://schemas.openxmlformats.org/officeDocument/2006/relationships/control" Target="activeX/activeX74.xml"/><Relationship Id="rId104" Type="http://schemas.openxmlformats.org/officeDocument/2006/relationships/control" Target="activeX/activeX81.xml"/><Relationship Id="rId120" Type="http://schemas.openxmlformats.org/officeDocument/2006/relationships/control" Target="activeX/activeX97.xml"/><Relationship Id="rId125" Type="http://schemas.openxmlformats.org/officeDocument/2006/relationships/control" Target="activeX/activeX102.xml"/><Relationship Id="rId7" Type="http://schemas.microsoft.com/office/2007/relationships/stylesWithEffects" Target="stylesWithEffects.xml"/><Relationship Id="rId71" Type="http://schemas.openxmlformats.org/officeDocument/2006/relationships/control" Target="activeX/activeX48.xml"/><Relationship Id="rId92" Type="http://schemas.openxmlformats.org/officeDocument/2006/relationships/control" Target="activeX/activeX69.xml"/><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control" Target="activeX/activeX1.xml"/><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control" Target="activeX/activeX43.xml"/><Relationship Id="rId87" Type="http://schemas.openxmlformats.org/officeDocument/2006/relationships/control" Target="activeX/activeX64.xml"/><Relationship Id="rId110" Type="http://schemas.openxmlformats.org/officeDocument/2006/relationships/control" Target="activeX/activeX87.xml"/><Relationship Id="rId115" Type="http://schemas.openxmlformats.org/officeDocument/2006/relationships/control" Target="activeX/activeX92.xml"/><Relationship Id="rId131" Type="http://schemas.openxmlformats.org/officeDocument/2006/relationships/control" Target="activeX/activeX108.xml"/><Relationship Id="rId136" Type="http://schemas.openxmlformats.org/officeDocument/2006/relationships/header" Target="header2.xml"/><Relationship Id="rId61" Type="http://schemas.openxmlformats.org/officeDocument/2006/relationships/control" Target="activeX/activeX38.xml"/><Relationship Id="rId82" Type="http://schemas.openxmlformats.org/officeDocument/2006/relationships/control" Target="activeX/activeX59.xml"/><Relationship Id="rId19" Type="http://schemas.openxmlformats.org/officeDocument/2006/relationships/hyperlink" Target="http://victoriancurriculum.vcaa.vic.edu.au/Curriculum/ContentDescription/VCCCTR028" TargetMode="External"/><Relationship Id="rId14" Type="http://schemas.openxmlformats.org/officeDocument/2006/relationships/hyperlink" Target="http://victoriancurriculum.vcaa.vic.edu.au/Curriculum/ContentDescription/VCCCTQ023" TargetMode="External"/><Relationship Id="rId30" Type="http://schemas.openxmlformats.org/officeDocument/2006/relationships/control" Target="activeX/activeX7.xml"/><Relationship Id="rId35" Type="http://schemas.openxmlformats.org/officeDocument/2006/relationships/control" Target="activeX/activeX12.xml"/><Relationship Id="rId56" Type="http://schemas.openxmlformats.org/officeDocument/2006/relationships/control" Target="activeX/activeX33.xml"/><Relationship Id="rId77" Type="http://schemas.openxmlformats.org/officeDocument/2006/relationships/control" Target="activeX/activeX54.xml"/><Relationship Id="rId100" Type="http://schemas.openxmlformats.org/officeDocument/2006/relationships/control" Target="activeX/activeX77.xml"/><Relationship Id="rId105" Type="http://schemas.openxmlformats.org/officeDocument/2006/relationships/control" Target="activeX/activeX82.xml"/><Relationship Id="rId126" Type="http://schemas.openxmlformats.org/officeDocument/2006/relationships/control" Target="activeX/activeX10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E3A490C"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3A490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07647-5C20-40A5-929F-539A32994AB8}">
  <ds:schemaRefs>
    <ds:schemaRef ds:uri="http://schemas.microsoft.com/sharepoint/v3/contenttype/forms"/>
  </ds:schemaRefs>
</ds:datastoreItem>
</file>

<file path=customXml/itemProps2.xml><?xml version="1.0" encoding="utf-8"?>
<ds:datastoreItem xmlns:ds="http://schemas.openxmlformats.org/officeDocument/2006/customXml" ds:itemID="{68430067-3815-44CA-82BD-C8ABBFA8C1BB}">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BEC4C7-CEF4-4736-A4D3-A7557D4EE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D4714-CE09-4369-AFB8-0460234E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103</TotalTime>
  <Pages>1</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Curriculum Mapping Template: Critical and Creative Thinking – Year 5 and Year 6</vt:lpstr>
    </vt:vector>
  </TitlesOfParts>
  <Company>Victorian Curriculum and Assessment Authority</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Critical and Creative Thinking – 5 and 6</dc:title>
  <dc:creator>Andrea, Campbell J</dc:creator>
  <cp:keywords>Critical and Creative Thinking; CCT; Mapping; Curriculum Mapping; levels 5 and 6</cp:keywords>
  <cp:lastModifiedBy>McMahon, Carole C</cp:lastModifiedBy>
  <cp:revision>17</cp:revision>
  <cp:lastPrinted>2015-11-17T22:31:00Z</cp:lastPrinted>
  <dcterms:created xsi:type="dcterms:W3CDTF">2015-10-27T05:31:00Z</dcterms:created>
  <dcterms:modified xsi:type="dcterms:W3CDTF">2019-08-15T03:22:00Z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