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E0DF" w14:textId="62505F00" w:rsidR="00C926EA" w:rsidRDefault="00C926EA" w:rsidP="00A74F05">
      <w:pPr>
        <w:pStyle w:val="VCAAbody"/>
      </w:pPr>
      <w:bookmarkStart w:id="0" w:name="_Toc4425299"/>
      <w:bookmarkStart w:id="1" w:name="_Toc398032444"/>
      <w:bookmarkStart w:id="2" w:name="_Toc398032631"/>
    </w:p>
    <w:p w14:paraId="40597425" w14:textId="77777777" w:rsidR="00A74F05" w:rsidRDefault="00A74F05" w:rsidP="00A74F05">
      <w:pPr>
        <w:pStyle w:val="VCAAbody"/>
      </w:pPr>
    </w:p>
    <w:p w14:paraId="2FFBA68A" w14:textId="0BCDD7FA" w:rsidR="00A74F05" w:rsidRPr="00A74F05" w:rsidRDefault="0009094A" w:rsidP="00A74F05">
      <w:pPr>
        <w:pStyle w:val="VCAADocumenttitle"/>
      </w:pPr>
      <w:bookmarkStart w:id="3" w:name="_Toc9340595"/>
      <w:bookmarkStart w:id="4" w:name="_Toc12869940"/>
      <w:bookmarkStart w:id="5" w:name="_Toc527102423"/>
      <w:r>
        <w:t>Kitchen g</w:t>
      </w:r>
      <w:r w:rsidR="00A74F05">
        <w:t>arden,</w:t>
      </w:r>
      <w:r w:rsidR="00A74F05">
        <w:br/>
      </w:r>
      <w:r w:rsidR="00A74F05" w:rsidRPr="00A74F05">
        <w:t xml:space="preserve">Levels </w:t>
      </w:r>
      <w:bookmarkEnd w:id="3"/>
      <w:r w:rsidR="00A74F05">
        <w:t>3 and 4</w:t>
      </w:r>
      <w:bookmarkEnd w:id="4"/>
    </w:p>
    <w:p w14:paraId="6430DB11" w14:textId="77777777" w:rsidR="00A74F05" w:rsidRPr="00A74F05" w:rsidRDefault="00A74F05" w:rsidP="00A74F05">
      <w:pPr>
        <w:rPr>
          <w:rFonts w:ascii="Arial" w:eastAsia="Arial" w:hAnsi="Arial" w:cs="Times New Roman"/>
          <w:lang w:val="en-AU"/>
        </w:rPr>
      </w:pPr>
    </w:p>
    <w:p w14:paraId="4150FA56" w14:textId="663C478D" w:rsidR="00A74F05" w:rsidRPr="00A74F05" w:rsidRDefault="00A74F05" w:rsidP="00A74F05">
      <w:pPr>
        <w:jc w:val="center"/>
        <w:outlineLvl w:val="1"/>
        <w:rPr>
          <w:rFonts w:ascii="Arial" w:eastAsia="Arial" w:hAnsi="Arial" w:cs="Arial"/>
          <w:color w:val="0099E3"/>
          <w:sz w:val="56"/>
          <w:szCs w:val="48"/>
          <w:lang w:val="en-AU" w:eastAsia="en-AU"/>
        </w:rPr>
      </w:pPr>
      <w:bookmarkStart w:id="6" w:name="_Toc12869941"/>
      <w:bookmarkEnd w:id="5"/>
      <w:r>
        <w:rPr>
          <w:rFonts w:ascii="Arial" w:eastAsia="Arial" w:hAnsi="Arial" w:cs="Arial"/>
          <w:color w:val="0099E3"/>
          <w:sz w:val="56"/>
          <w:szCs w:val="48"/>
          <w:lang w:val="en-AU" w:eastAsia="en-AU"/>
        </w:rPr>
        <w:t>Home Economics</w:t>
      </w:r>
      <w:bookmarkEnd w:id="6"/>
    </w:p>
    <w:p w14:paraId="5AA082F1" w14:textId="41EB164F" w:rsidR="00A74F05" w:rsidRPr="00A74F05" w:rsidRDefault="00A74F05" w:rsidP="00A74F05">
      <w:pPr>
        <w:jc w:val="center"/>
        <w:outlineLvl w:val="1"/>
        <w:rPr>
          <w:rFonts w:ascii="Arial" w:eastAsia="Arial" w:hAnsi="Arial" w:cs="Arial"/>
          <w:color w:val="0099E3"/>
          <w:sz w:val="44"/>
          <w:szCs w:val="44"/>
          <w:lang w:val="en-AU" w:eastAsia="en-AU"/>
        </w:rPr>
      </w:pPr>
      <w:bookmarkStart w:id="7" w:name="_Toc12869942"/>
      <w:r>
        <w:rPr>
          <w:rFonts w:ascii="Arial" w:eastAsia="Arial" w:hAnsi="Arial" w:cs="Arial"/>
          <w:color w:val="0099E3"/>
          <w:sz w:val="44"/>
          <w:szCs w:val="44"/>
          <w:lang w:val="en-AU" w:eastAsia="en-AU"/>
        </w:rPr>
        <w:t>Unit of work</w:t>
      </w:r>
      <w:bookmarkEnd w:id="7"/>
    </w:p>
    <w:p w14:paraId="5ACC3F40" w14:textId="77777777" w:rsidR="00A74F05" w:rsidRPr="00A74F05" w:rsidRDefault="00A74F05" w:rsidP="00A74F05">
      <w:pPr>
        <w:rPr>
          <w:rFonts w:ascii="Arial" w:eastAsia="Arial" w:hAnsi="Arial" w:cs="Times New Roman"/>
          <w:lang w:val="en-AU"/>
        </w:rPr>
      </w:pPr>
    </w:p>
    <w:bookmarkEnd w:id="0"/>
    <w:p w14:paraId="3D590515" w14:textId="282AEDF5" w:rsidR="00B746A9" w:rsidRDefault="00B746A9" w:rsidP="00A74F05">
      <w:pPr>
        <w:pStyle w:val="VCAAbody"/>
        <w:rPr>
          <w:rFonts w:asciiTheme="minorHAnsi" w:hAnsiTheme="minorHAnsi" w:cs="Times New Roman"/>
          <w:color w:val="auto"/>
        </w:rPr>
      </w:pPr>
    </w:p>
    <w:p w14:paraId="11F7897A" w14:textId="4FDB1043" w:rsidR="00050DFF" w:rsidRDefault="00050DFF" w:rsidP="00A74F05">
      <w:pPr>
        <w:pStyle w:val="VCAAbody"/>
        <w:spacing w:before="4000"/>
        <w:jc w:val="center"/>
      </w:pPr>
      <w:bookmarkStart w:id="8" w:name="_Toc4425301"/>
      <w:r w:rsidRPr="00D165F6">
        <w:rPr>
          <w:noProof/>
          <w:lang w:val="en-AU" w:eastAsia="en-AU"/>
        </w:rPr>
        <w:drawing>
          <wp:inline distT="0" distB="0" distL="0" distR="0" wp14:anchorId="220BAB1D" wp14:editId="0D4B4E3F">
            <wp:extent cx="2516400" cy="2516400"/>
            <wp:effectExtent l="0" t="0" r="0" b="0"/>
            <wp:docPr id="24" name="Picture 24"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6400" cy="2516400"/>
                    </a:xfrm>
                    <a:prstGeom prst="rect">
                      <a:avLst/>
                    </a:prstGeom>
                    <a:noFill/>
                  </pic:spPr>
                </pic:pic>
              </a:graphicData>
            </a:graphic>
          </wp:inline>
        </w:drawing>
      </w:r>
      <w:bookmarkEnd w:id="8"/>
    </w:p>
    <w:p w14:paraId="287070A3" w14:textId="1273ACAF" w:rsidR="00050DFF" w:rsidRPr="00503CBE" w:rsidRDefault="00050DFF" w:rsidP="00A74F05">
      <w:pPr>
        <w:pStyle w:val="VCAAbody"/>
        <w:jc w:val="center"/>
      </w:pPr>
    </w:p>
    <w:bookmarkEnd w:id="1"/>
    <w:bookmarkEnd w:id="2"/>
    <w:p w14:paraId="3D590516" w14:textId="0B600B33" w:rsidR="008D340D" w:rsidRDefault="008D340D" w:rsidP="009B1D68">
      <w:pPr>
        <w:sectPr w:rsidR="008D340D" w:rsidSect="00DE2DC6">
          <w:headerReference w:type="even" r:id="rId12"/>
          <w:headerReference w:type="default" r:id="rId13"/>
          <w:footerReference w:type="even" r:id="rId14"/>
          <w:footerReference w:type="default" r:id="rId15"/>
          <w:headerReference w:type="first" r:id="rId16"/>
          <w:footerReference w:type="first" r:id="rId17"/>
          <w:pgSz w:w="11907" w:h="16840" w:code="9"/>
          <w:pgMar w:top="0" w:right="0" w:bottom="0" w:left="0" w:header="794" w:footer="685" w:gutter="0"/>
          <w:cols w:space="708"/>
          <w:titlePg/>
          <w:docGrid w:linePitch="360"/>
        </w:sectPr>
      </w:pPr>
    </w:p>
    <w:p w14:paraId="07405FA0" w14:textId="77777777" w:rsidR="00927AB8" w:rsidRDefault="00927AB8" w:rsidP="00927AB8">
      <w:pPr>
        <w:pStyle w:val="VCAAtrademarkinfo"/>
        <w:rPr>
          <w:b/>
        </w:rPr>
      </w:pPr>
    </w:p>
    <w:p w14:paraId="01EF1454" w14:textId="77777777" w:rsidR="00927AB8" w:rsidRDefault="00927AB8" w:rsidP="00927AB8">
      <w:pPr>
        <w:pStyle w:val="VCAAtrademarkinfo"/>
        <w:rPr>
          <w:b/>
        </w:rPr>
      </w:pPr>
    </w:p>
    <w:p w14:paraId="2634A0A4" w14:textId="77777777" w:rsidR="00927AB8" w:rsidRDefault="00927AB8" w:rsidP="00927AB8">
      <w:pPr>
        <w:pStyle w:val="VCAAtrademarkinfo"/>
        <w:rPr>
          <w:b/>
        </w:rPr>
      </w:pPr>
    </w:p>
    <w:p w14:paraId="3B6420F0" w14:textId="77777777" w:rsidR="00927AB8" w:rsidRDefault="00927AB8" w:rsidP="00927AB8">
      <w:pPr>
        <w:pStyle w:val="VCAAtrademarkinfo"/>
        <w:rPr>
          <w:b/>
        </w:rPr>
      </w:pPr>
    </w:p>
    <w:p w14:paraId="26499F85" w14:textId="77777777" w:rsidR="00927AB8" w:rsidRDefault="00927AB8" w:rsidP="00927AB8">
      <w:pPr>
        <w:pStyle w:val="VCAAtrademarkinfo"/>
        <w:rPr>
          <w:b/>
        </w:rPr>
      </w:pPr>
    </w:p>
    <w:p w14:paraId="5E04B8E7" w14:textId="342308A2" w:rsidR="00927AB8" w:rsidRDefault="00927AB8" w:rsidP="00927AB8">
      <w:pPr>
        <w:pStyle w:val="VCAAtrademarkinfo"/>
        <w:rPr>
          <w:b/>
        </w:rPr>
      </w:pPr>
    </w:p>
    <w:p w14:paraId="3F0EF18A" w14:textId="4B08E067" w:rsidR="00927AB8" w:rsidRDefault="00927AB8" w:rsidP="00927AB8">
      <w:pPr>
        <w:pStyle w:val="VCAAtrademarkinfo"/>
        <w:rPr>
          <w:b/>
        </w:rPr>
      </w:pPr>
    </w:p>
    <w:p w14:paraId="2E95A92F" w14:textId="3E883AC7" w:rsidR="00927AB8" w:rsidRDefault="00927AB8" w:rsidP="00927AB8">
      <w:pPr>
        <w:pStyle w:val="VCAAtrademarkinfo"/>
        <w:rPr>
          <w:b/>
        </w:rPr>
      </w:pPr>
    </w:p>
    <w:p w14:paraId="0B43C1CF" w14:textId="416EC9B0" w:rsidR="00927AB8" w:rsidRDefault="00927AB8" w:rsidP="00927AB8">
      <w:pPr>
        <w:pStyle w:val="VCAAtrademarkinfo"/>
        <w:rPr>
          <w:b/>
        </w:rPr>
      </w:pPr>
    </w:p>
    <w:p w14:paraId="523C3436" w14:textId="6AABDC33" w:rsidR="00927AB8" w:rsidRDefault="00927AB8" w:rsidP="00927AB8">
      <w:pPr>
        <w:pStyle w:val="VCAAtrademarkinfo"/>
        <w:rPr>
          <w:b/>
        </w:rPr>
      </w:pPr>
    </w:p>
    <w:p w14:paraId="5E2B6F89" w14:textId="4362C0E6" w:rsidR="00927AB8" w:rsidRDefault="00927AB8" w:rsidP="00927AB8">
      <w:pPr>
        <w:pStyle w:val="VCAAtrademarkinfo"/>
        <w:rPr>
          <w:b/>
        </w:rPr>
      </w:pPr>
    </w:p>
    <w:p w14:paraId="3E8F0122" w14:textId="0F2B5D6E" w:rsidR="00927AB8" w:rsidRDefault="00927AB8" w:rsidP="00927AB8">
      <w:pPr>
        <w:pStyle w:val="VCAAtrademarkinfo"/>
        <w:rPr>
          <w:b/>
        </w:rPr>
      </w:pPr>
    </w:p>
    <w:p w14:paraId="0DAC03E7" w14:textId="1B1E7E93" w:rsidR="00927AB8" w:rsidRDefault="00927AB8" w:rsidP="00927AB8">
      <w:pPr>
        <w:pStyle w:val="VCAAtrademarkinfo"/>
        <w:rPr>
          <w:b/>
        </w:rPr>
      </w:pPr>
    </w:p>
    <w:p w14:paraId="7BEA9614" w14:textId="718C84CF" w:rsidR="00927AB8" w:rsidRDefault="00927AB8" w:rsidP="00927AB8">
      <w:pPr>
        <w:pStyle w:val="VCAAtrademarkinfo"/>
        <w:rPr>
          <w:b/>
        </w:rPr>
      </w:pPr>
    </w:p>
    <w:p w14:paraId="36CFE9AB" w14:textId="61441152" w:rsidR="00927AB8" w:rsidRDefault="00927AB8" w:rsidP="00927AB8">
      <w:pPr>
        <w:pStyle w:val="VCAAtrademarkinfo"/>
        <w:rPr>
          <w:b/>
        </w:rPr>
      </w:pPr>
    </w:p>
    <w:p w14:paraId="0B596C94" w14:textId="76C9CF0F" w:rsidR="00927AB8" w:rsidRDefault="00927AB8" w:rsidP="00927AB8">
      <w:pPr>
        <w:pStyle w:val="VCAAtrademarkinfo"/>
        <w:rPr>
          <w:b/>
        </w:rPr>
      </w:pPr>
    </w:p>
    <w:p w14:paraId="7C7B09AC" w14:textId="176FC1E1" w:rsidR="00927AB8" w:rsidRDefault="00927AB8" w:rsidP="00927AB8">
      <w:pPr>
        <w:pStyle w:val="VCAAtrademarkinfo"/>
        <w:rPr>
          <w:b/>
        </w:rPr>
      </w:pPr>
    </w:p>
    <w:p w14:paraId="59AF82B6" w14:textId="71798588" w:rsidR="00927AB8" w:rsidRDefault="00927AB8" w:rsidP="00927AB8">
      <w:pPr>
        <w:pStyle w:val="VCAAtrademarkinfo"/>
        <w:pBdr>
          <w:top w:val="single" w:sz="4" w:space="4" w:color="auto"/>
          <w:left w:val="single" w:sz="4" w:space="4" w:color="auto"/>
          <w:bottom w:val="single" w:sz="4" w:space="4" w:color="auto"/>
          <w:right w:val="single" w:sz="4" w:space="4" w:color="auto"/>
        </w:pBdr>
      </w:pPr>
      <w:r>
        <w:rPr>
          <w:b/>
        </w:rPr>
        <w:t>Disclaimer:</w:t>
      </w:r>
      <w:r>
        <w:t xml:space="preserve"> It is the responsibility of the school to ensure that duty of care is exercised in relation to the health, hygiene and safety of all students undertaking activities where students handle or taste food. </w:t>
      </w:r>
      <w:r>
        <w:rPr>
          <w:shd w:val="clear" w:color="auto" w:fill="FFFFFF"/>
        </w:rPr>
        <w:t>In implementing projects with a focus on food, care must be taken with regard to food safety and specific food allergies that may result in anaphylactic reactions</w:t>
      </w:r>
    </w:p>
    <w:p w14:paraId="3D36559C" w14:textId="59B54588" w:rsidR="00927AB8" w:rsidRDefault="00927AB8" w:rsidP="00927AB8">
      <w:pPr>
        <w:pStyle w:val="VCAAtrademarkinfo"/>
        <w:pBdr>
          <w:top w:val="single" w:sz="4" w:space="4" w:color="auto"/>
          <w:left w:val="single" w:sz="4" w:space="4" w:color="auto"/>
          <w:bottom w:val="single" w:sz="4" w:space="4" w:color="auto"/>
          <w:right w:val="single" w:sz="4" w:space="4" w:color="auto"/>
        </w:pBdr>
      </w:pPr>
      <w:r>
        <w:t>It is also the responsibility of the school to ensure that care is taken in identifying plants</w:t>
      </w:r>
      <w:r w:rsidR="001E0D7C">
        <w:t xml:space="preserve"> and ‘bush foods’</w:t>
      </w:r>
      <w:r>
        <w:t xml:space="preserve"> </w:t>
      </w:r>
      <w:r w:rsidR="001E0D7C">
        <w:t xml:space="preserve">as safe or not </w:t>
      </w:r>
      <w:r>
        <w:t xml:space="preserve">safe to consume, and ensuring that </w:t>
      </w:r>
      <w:r w:rsidR="001E0D7C">
        <w:t>students exercise due caution when</w:t>
      </w:r>
      <w:r>
        <w:t xml:space="preserve"> handling plants.</w:t>
      </w:r>
    </w:p>
    <w:p w14:paraId="3D590517" w14:textId="77777777" w:rsidR="001363D1" w:rsidRPr="00F04391" w:rsidRDefault="0096074C" w:rsidP="00927AB8">
      <w:pPr>
        <w:pStyle w:val="VCAAtrademarkinfo"/>
        <w:spacing w:before="4000"/>
      </w:pPr>
      <w:proofErr w:type="spellStart"/>
      <w:r>
        <w:t>A</w:t>
      </w:r>
      <w:r w:rsidR="001363D1" w:rsidRPr="00B21D15">
        <w:t>uthorised</w:t>
      </w:r>
      <w:proofErr w:type="spellEnd"/>
      <w:r w:rsidR="001363D1" w:rsidRPr="00B21D15">
        <w:t xml:space="preserve">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3D590518" w14:textId="063E8CE6" w:rsidR="001363D1" w:rsidRPr="00E71CFD" w:rsidRDefault="001363D1" w:rsidP="001363D1">
      <w:pPr>
        <w:pStyle w:val="VCAAtrademarkinfo"/>
        <w:rPr>
          <w:lang w:val="en-AU"/>
        </w:rPr>
      </w:pPr>
      <w:r w:rsidRPr="00E71CFD">
        <w:rPr>
          <w:lang w:val="en-AU"/>
        </w:rPr>
        <w:t>© Victorian Curri</w:t>
      </w:r>
      <w:r w:rsidR="00EB63A0">
        <w:rPr>
          <w:lang w:val="en-AU"/>
        </w:rPr>
        <w:t>cul</w:t>
      </w:r>
      <w:r w:rsidR="005201F3">
        <w:rPr>
          <w:lang w:val="en-AU"/>
        </w:rPr>
        <w:t>um and Assessment Authority 2019</w:t>
      </w:r>
      <w:r w:rsidR="00EB63A0">
        <w:rPr>
          <w:lang w:val="en-AU"/>
        </w:rPr>
        <w:t>.</w:t>
      </w:r>
    </w:p>
    <w:p w14:paraId="3D590519" w14:textId="534A228F"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8"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9" w:history="1">
        <w:r w:rsidR="0080594F">
          <w:rPr>
            <w:rStyle w:val="Hyperlink"/>
            <w:lang w:val="en-AU"/>
          </w:rPr>
          <w:t>https://www.vcaa.vic.edu.au/Footer/Pages/Copyright.aspx</w:t>
        </w:r>
      </w:hyperlink>
      <w:r>
        <w:rPr>
          <w:lang w:val="en-AU"/>
        </w:rPr>
        <w:t xml:space="preserve">. </w:t>
      </w:r>
    </w:p>
    <w:p w14:paraId="3D59051A" w14:textId="61ED7EB2"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20" w:history="1">
        <w:r w:rsidRPr="00B65CD8">
          <w:rPr>
            <w:rStyle w:val="Hyperlink"/>
            <w:lang w:val="en-AU"/>
          </w:rPr>
          <w:t>www.vcaa.vic.edu.au</w:t>
        </w:r>
      </w:hyperlink>
      <w:r w:rsidRPr="00C53CA7">
        <w:rPr>
          <w:rStyle w:val="VCAAbodyChar"/>
        </w:rPr>
        <w:t>.</w:t>
      </w:r>
    </w:p>
    <w:p w14:paraId="3D59051B" w14:textId="77777777"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1" w:history="1">
        <w:r w:rsidR="003D57A7" w:rsidRPr="00011EF6">
          <w:rPr>
            <w:rStyle w:val="Hyperlink"/>
            <w:lang w:val="en-AU"/>
          </w:rPr>
          <w:t>vcaa.copyright@edumail.vic.gov.au</w:t>
        </w:r>
      </w:hyperlink>
    </w:p>
    <w:p w14:paraId="3D59051C"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D59051D" w14:textId="77777777" w:rsidR="001363D1" w:rsidRPr="00E71CFD" w:rsidRDefault="001363D1" w:rsidP="001363D1">
      <w:pPr>
        <w:pStyle w:val="VCAAtrademarkinfo"/>
        <w:rPr>
          <w:lang w:val="en-AU"/>
        </w:rPr>
      </w:pPr>
    </w:p>
    <w:p w14:paraId="75ED3D9C" w14:textId="0E8F8B77" w:rsidR="00572377" w:rsidRDefault="001363D1" w:rsidP="001363D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3D590520" w14:textId="25ECB229" w:rsidR="00E2576D" w:rsidRPr="00E2576D" w:rsidRDefault="00E2576D" w:rsidP="00E2576D">
      <w:pPr>
        <w:rPr>
          <w:lang w:val="en-AU" w:eastAsia="en-AU"/>
        </w:rPr>
        <w:sectPr w:rsidR="00E2576D" w:rsidRPr="00E2576D" w:rsidSect="00EC3B7C">
          <w:headerReference w:type="first" r:id="rId22"/>
          <w:footerReference w:type="first" r:id="rId23"/>
          <w:pgSz w:w="11907" w:h="16840" w:code="9"/>
          <w:pgMar w:top="720" w:right="720" w:bottom="720" w:left="720" w:header="567" w:footer="284" w:gutter="0"/>
          <w:cols w:space="708"/>
          <w:titlePg/>
          <w:docGrid w:linePitch="360"/>
        </w:sectPr>
      </w:pPr>
    </w:p>
    <w:p w14:paraId="5AC76D62" w14:textId="4D4BE20A" w:rsidR="00050DFF" w:rsidRDefault="00050DFF" w:rsidP="00A74F05">
      <w:pPr>
        <w:pStyle w:val="VCAAbody"/>
        <w:rPr>
          <w:lang w:val="en-AU"/>
        </w:rPr>
      </w:pPr>
    </w:p>
    <w:p w14:paraId="6611FC6C" w14:textId="0A16A19A" w:rsidR="00801548" w:rsidRPr="00816CFF" w:rsidRDefault="00801548" w:rsidP="00A74F05">
      <w:pPr>
        <w:pStyle w:val="VCAAHeading1"/>
        <w:ind w:left="851"/>
        <w:rPr>
          <w:lang w:val="en-AU"/>
        </w:rPr>
      </w:pPr>
      <w:bookmarkStart w:id="9" w:name="_Toc4425302"/>
      <w:bookmarkStart w:id="10" w:name="_Toc12869943"/>
      <w:r w:rsidRPr="00816CFF">
        <w:rPr>
          <w:lang w:val="en-AU"/>
        </w:rPr>
        <w:t>Contents</w:t>
      </w:r>
      <w:bookmarkEnd w:id="9"/>
      <w:bookmarkEnd w:id="10"/>
    </w:p>
    <w:p w14:paraId="18842ECA" w14:textId="46E94CD5" w:rsidR="00816CFF" w:rsidRPr="00816CFF" w:rsidRDefault="00801548" w:rsidP="0037310C">
      <w:pPr>
        <w:pStyle w:val="VCAAContents1"/>
        <w:tabs>
          <w:tab w:val="clear" w:pos="9639"/>
          <w:tab w:val="right" w:leader="dot" w:pos="10206"/>
        </w:tabs>
        <w:rPr>
          <w:rFonts w:eastAsiaTheme="minorEastAsia"/>
          <w:color w:val="auto"/>
        </w:rPr>
      </w:pPr>
      <w:r w:rsidRPr="00816CFF">
        <w:rPr>
          <w:b/>
          <w:bCs/>
          <w:color w:val="auto"/>
          <w:highlight w:val="green"/>
        </w:rPr>
        <w:fldChar w:fldCharType="begin"/>
      </w:r>
      <w:r w:rsidRPr="00816CFF">
        <w:rPr>
          <w:color w:val="auto"/>
          <w:highlight w:val="green"/>
        </w:rPr>
        <w:instrText xml:space="preserve"> TOC \o "1-3" \h \z \u </w:instrText>
      </w:r>
      <w:r w:rsidRPr="00816CFF">
        <w:rPr>
          <w:b/>
          <w:bCs/>
          <w:color w:val="auto"/>
          <w:highlight w:val="green"/>
        </w:rPr>
        <w:fldChar w:fldCharType="separate"/>
      </w:r>
    </w:p>
    <w:p w14:paraId="2203B3E2" w14:textId="20A35BB2" w:rsidR="00816CFF" w:rsidRPr="00816CFF" w:rsidRDefault="005B4DDD" w:rsidP="0037310C">
      <w:pPr>
        <w:pStyle w:val="VCAAContents1"/>
        <w:tabs>
          <w:tab w:val="clear" w:pos="9639"/>
          <w:tab w:val="right" w:leader="dot" w:pos="10206"/>
        </w:tabs>
        <w:rPr>
          <w:rFonts w:eastAsiaTheme="minorEastAsia"/>
          <w:color w:val="auto"/>
        </w:rPr>
      </w:pPr>
      <w:hyperlink w:anchor="_Toc12869944" w:history="1">
        <w:r w:rsidR="00816CFF" w:rsidRPr="00816CFF">
          <w:rPr>
            <w:rStyle w:val="Hyperlink"/>
            <w:color w:val="auto"/>
          </w:rPr>
          <w:t>Introduction to the unit of work</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_Toc12869944 \h </w:instrText>
        </w:r>
        <w:r w:rsidR="00816CFF" w:rsidRPr="00816CFF">
          <w:rPr>
            <w:webHidden/>
            <w:color w:val="auto"/>
          </w:rPr>
        </w:r>
        <w:r w:rsidR="00816CFF" w:rsidRPr="00816CFF">
          <w:rPr>
            <w:webHidden/>
            <w:color w:val="auto"/>
          </w:rPr>
          <w:fldChar w:fldCharType="separate"/>
        </w:r>
        <w:r w:rsidR="00816CFF" w:rsidRPr="00816CFF">
          <w:rPr>
            <w:webHidden/>
            <w:color w:val="auto"/>
          </w:rPr>
          <w:t>4</w:t>
        </w:r>
        <w:r w:rsidR="00816CFF" w:rsidRPr="00816CFF">
          <w:rPr>
            <w:webHidden/>
            <w:color w:val="auto"/>
          </w:rPr>
          <w:fldChar w:fldCharType="end"/>
        </w:r>
      </w:hyperlink>
    </w:p>
    <w:p w14:paraId="031896EF" w14:textId="1E31FF47" w:rsidR="00816CFF" w:rsidRPr="00816CFF" w:rsidRDefault="005B4DDD" w:rsidP="0037310C">
      <w:pPr>
        <w:pStyle w:val="VCAAContents2"/>
        <w:tabs>
          <w:tab w:val="clear" w:pos="9639"/>
          <w:tab w:val="right" w:leader="dot" w:pos="10206"/>
        </w:tabs>
        <w:rPr>
          <w:rFonts w:eastAsiaTheme="minorEastAsia"/>
          <w:color w:val="auto"/>
        </w:rPr>
      </w:pPr>
      <w:hyperlink w:anchor="_Toc12869945" w:history="1">
        <w:r w:rsidR="00816CFF" w:rsidRPr="00816CFF">
          <w:rPr>
            <w:rStyle w:val="Hyperlink"/>
            <w:color w:val="auto"/>
          </w:rPr>
          <w:t>Overview</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_Toc12869945 \h </w:instrText>
        </w:r>
        <w:r w:rsidR="00816CFF" w:rsidRPr="00816CFF">
          <w:rPr>
            <w:webHidden/>
            <w:color w:val="auto"/>
          </w:rPr>
        </w:r>
        <w:r w:rsidR="00816CFF" w:rsidRPr="00816CFF">
          <w:rPr>
            <w:webHidden/>
            <w:color w:val="auto"/>
          </w:rPr>
          <w:fldChar w:fldCharType="separate"/>
        </w:r>
        <w:r w:rsidR="00816CFF" w:rsidRPr="00816CFF">
          <w:rPr>
            <w:webHidden/>
            <w:color w:val="auto"/>
          </w:rPr>
          <w:t>4</w:t>
        </w:r>
        <w:r w:rsidR="00816CFF" w:rsidRPr="00816CFF">
          <w:rPr>
            <w:webHidden/>
            <w:color w:val="auto"/>
          </w:rPr>
          <w:fldChar w:fldCharType="end"/>
        </w:r>
      </w:hyperlink>
    </w:p>
    <w:p w14:paraId="6162FA48" w14:textId="3D3EF61B" w:rsidR="00816CFF" w:rsidRPr="00816CFF" w:rsidRDefault="005B4DDD" w:rsidP="0037310C">
      <w:pPr>
        <w:pStyle w:val="VCAAContents2"/>
        <w:tabs>
          <w:tab w:val="clear" w:pos="9639"/>
          <w:tab w:val="right" w:leader="dot" w:pos="10206"/>
        </w:tabs>
        <w:rPr>
          <w:rFonts w:eastAsiaTheme="minorEastAsia"/>
          <w:color w:val="auto"/>
        </w:rPr>
      </w:pPr>
      <w:hyperlink w:anchor="_Toc12869946" w:history="1">
        <w:r w:rsidR="00816CFF" w:rsidRPr="00816CFF">
          <w:rPr>
            <w:rStyle w:val="Hyperlink"/>
            <w:color w:val="auto"/>
          </w:rPr>
          <w:t>Learning intentions</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_Toc12869946 \h </w:instrText>
        </w:r>
        <w:r w:rsidR="00816CFF" w:rsidRPr="00816CFF">
          <w:rPr>
            <w:webHidden/>
            <w:color w:val="auto"/>
          </w:rPr>
        </w:r>
        <w:r w:rsidR="00816CFF" w:rsidRPr="00816CFF">
          <w:rPr>
            <w:webHidden/>
            <w:color w:val="auto"/>
          </w:rPr>
          <w:fldChar w:fldCharType="separate"/>
        </w:r>
        <w:r w:rsidR="00816CFF" w:rsidRPr="00816CFF">
          <w:rPr>
            <w:webHidden/>
            <w:color w:val="auto"/>
          </w:rPr>
          <w:t>4</w:t>
        </w:r>
        <w:r w:rsidR="00816CFF" w:rsidRPr="00816CFF">
          <w:rPr>
            <w:webHidden/>
            <w:color w:val="auto"/>
          </w:rPr>
          <w:fldChar w:fldCharType="end"/>
        </w:r>
      </w:hyperlink>
    </w:p>
    <w:p w14:paraId="2D28837C" w14:textId="043D5EC6" w:rsidR="00816CFF" w:rsidRPr="00816CFF" w:rsidRDefault="005B4DDD" w:rsidP="0037310C">
      <w:pPr>
        <w:pStyle w:val="VCAAContents2"/>
        <w:tabs>
          <w:tab w:val="clear" w:pos="9639"/>
          <w:tab w:val="right" w:leader="dot" w:pos="10206"/>
        </w:tabs>
        <w:rPr>
          <w:rFonts w:eastAsiaTheme="minorEastAsia"/>
          <w:color w:val="auto"/>
        </w:rPr>
      </w:pPr>
      <w:hyperlink w:anchor="_Toc12869947" w:history="1">
        <w:r w:rsidR="00816CFF" w:rsidRPr="00816CFF">
          <w:rPr>
            <w:rStyle w:val="Hyperlink"/>
            <w:color w:val="auto"/>
          </w:rPr>
          <w:t>Victorian Curriculum correlation</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_Toc12869947 \h </w:instrText>
        </w:r>
        <w:r w:rsidR="00816CFF" w:rsidRPr="00816CFF">
          <w:rPr>
            <w:webHidden/>
            <w:color w:val="auto"/>
          </w:rPr>
        </w:r>
        <w:r w:rsidR="00816CFF" w:rsidRPr="00816CFF">
          <w:rPr>
            <w:webHidden/>
            <w:color w:val="auto"/>
          </w:rPr>
          <w:fldChar w:fldCharType="separate"/>
        </w:r>
        <w:r w:rsidR="00816CFF" w:rsidRPr="00816CFF">
          <w:rPr>
            <w:webHidden/>
            <w:color w:val="auto"/>
          </w:rPr>
          <w:t>5</w:t>
        </w:r>
        <w:r w:rsidR="00816CFF" w:rsidRPr="00816CFF">
          <w:rPr>
            <w:webHidden/>
            <w:color w:val="auto"/>
          </w:rPr>
          <w:fldChar w:fldCharType="end"/>
        </w:r>
      </w:hyperlink>
    </w:p>
    <w:p w14:paraId="06490909" w14:textId="16F704A4" w:rsidR="00816CFF" w:rsidRPr="00816CFF" w:rsidRDefault="005B4DDD" w:rsidP="0037310C">
      <w:pPr>
        <w:pStyle w:val="VCAAContents2"/>
        <w:tabs>
          <w:tab w:val="clear" w:pos="9639"/>
          <w:tab w:val="right" w:leader="dot" w:pos="10206"/>
        </w:tabs>
        <w:rPr>
          <w:rFonts w:eastAsiaTheme="minorEastAsia"/>
          <w:color w:val="auto"/>
        </w:rPr>
      </w:pPr>
      <w:hyperlink w:anchor="_Toc12869948" w:history="1">
        <w:r w:rsidR="00816CFF" w:rsidRPr="00816CFF">
          <w:rPr>
            <w:rStyle w:val="Hyperlink"/>
            <w:color w:val="auto"/>
          </w:rPr>
          <w:t>Advice and teaching considerations</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_Toc12869948 \h </w:instrText>
        </w:r>
        <w:r w:rsidR="00816CFF" w:rsidRPr="00816CFF">
          <w:rPr>
            <w:webHidden/>
            <w:color w:val="auto"/>
          </w:rPr>
        </w:r>
        <w:r w:rsidR="00816CFF" w:rsidRPr="00816CFF">
          <w:rPr>
            <w:webHidden/>
            <w:color w:val="auto"/>
          </w:rPr>
          <w:fldChar w:fldCharType="separate"/>
        </w:r>
        <w:r w:rsidR="00816CFF" w:rsidRPr="00816CFF">
          <w:rPr>
            <w:webHidden/>
            <w:color w:val="auto"/>
          </w:rPr>
          <w:t>6</w:t>
        </w:r>
        <w:r w:rsidR="00816CFF" w:rsidRPr="00816CFF">
          <w:rPr>
            <w:webHidden/>
            <w:color w:val="auto"/>
          </w:rPr>
          <w:fldChar w:fldCharType="end"/>
        </w:r>
      </w:hyperlink>
    </w:p>
    <w:p w14:paraId="3AEC61B5" w14:textId="3342BF8E" w:rsidR="00816CFF" w:rsidRPr="00816CFF" w:rsidRDefault="005B4DDD" w:rsidP="0037310C">
      <w:pPr>
        <w:pStyle w:val="VCAAContents1"/>
        <w:tabs>
          <w:tab w:val="clear" w:pos="9639"/>
          <w:tab w:val="right" w:leader="dot" w:pos="10206"/>
        </w:tabs>
        <w:rPr>
          <w:rFonts w:eastAsiaTheme="minorEastAsia"/>
          <w:color w:val="auto"/>
        </w:rPr>
      </w:pPr>
      <w:hyperlink w:anchor="_Toc12869949" w:history="1">
        <w:r w:rsidR="00816CFF" w:rsidRPr="00816CFF">
          <w:rPr>
            <w:rStyle w:val="Hyperlink"/>
            <w:color w:val="auto"/>
          </w:rPr>
          <w:t>Learning activities, resources and tips</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_Toc12869949 \h </w:instrText>
        </w:r>
        <w:r w:rsidR="00816CFF" w:rsidRPr="00816CFF">
          <w:rPr>
            <w:webHidden/>
            <w:color w:val="auto"/>
          </w:rPr>
        </w:r>
        <w:r w:rsidR="00816CFF" w:rsidRPr="00816CFF">
          <w:rPr>
            <w:webHidden/>
            <w:color w:val="auto"/>
          </w:rPr>
          <w:fldChar w:fldCharType="separate"/>
        </w:r>
        <w:r w:rsidR="00816CFF" w:rsidRPr="00816CFF">
          <w:rPr>
            <w:webHidden/>
            <w:color w:val="auto"/>
          </w:rPr>
          <w:t>7</w:t>
        </w:r>
        <w:r w:rsidR="00816CFF" w:rsidRPr="00816CFF">
          <w:rPr>
            <w:webHidden/>
            <w:color w:val="auto"/>
          </w:rPr>
          <w:fldChar w:fldCharType="end"/>
        </w:r>
      </w:hyperlink>
    </w:p>
    <w:p w14:paraId="196D2284" w14:textId="00A76797" w:rsidR="00816CFF" w:rsidRPr="00816CFF" w:rsidRDefault="005B4DDD" w:rsidP="0037310C">
      <w:pPr>
        <w:pStyle w:val="VCAAContents2"/>
        <w:tabs>
          <w:tab w:val="clear" w:pos="9639"/>
          <w:tab w:val="right" w:leader="dot" w:pos="10206"/>
        </w:tabs>
        <w:rPr>
          <w:rFonts w:eastAsiaTheme="minorEastAsia"/>
          <w:color w:val="auto"/>
        </w:rPr>
      </w:pPr>
      <w:hyperlink w:anchor="_Toc12869950" w:history="1">
        <w:r w:rsidR="00816CFF" w:rsidRPr="00816CFF">
          <w:rPr>
            <w:rStyle w:val="Hyperlink"/>
            <w:color w:val="auto"/>
          </w:rPr>
          <w:t>Learning activity 1: What’s in our garden?</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_Toc12869950 \h </w:instrText>
        </w:r>
        <w:r w:rsidR="00816CFF" w:rsidRPr="00816CFF">
          <w:rPr>
            <w:webHidden/>
            <w:color w:val="auto"/>
          </w:rPr>
        </w:r>
        <w:r w:rsidR="00816CFF" w:rsidRPr="00816CFF">
          <w:rPr>
            <w:webHidden/>
            <w:color w:val="auto"/>
          </w:rPr>
          <w:fldChar w:fldCharType="separate"/>
        </w:r>
        <w:r w:rsidR="00816CFF" w:rsidRPr="00816CFF">
          <w:rPr>
            <w:webHidden/>
            <w:color w:val="auto"/>
          </w:rPr>
          <w:t>7</w:t>
        </w:r>
        <w:r w:rsidR="00816CFF" w:rsidRPr="00816CFF">
          <w:rPr>
            <w:webHidden/>
            <w:color w:val="auto"/>
          </w:rPr>
          <w:fldChar w:fldCharType="end"/>
        </w:r>
      </w:hyperlink>
    </w:p>
    <w:p w14:paraId="0AD1D98E" w14:textId="62D213A8" w:rsidR="00816CFF" w:rsidRPr="00816CFF" w:rsidRDefault="005B4DDD" w:rsidP="0037310C">
      <w:pPr>
        <w:pStyle w:val="VCAAContents2"/>
        <w:tabs>
          <w:tab w:val="clear" w:pos="9639"/>
          <w:tab w:val="right" w:leader="dot" w:pos="10206"/>
        </w:tabs>
        <w:rPr>
          <w:rFonts w:eastAsiaTheme="minorEastAsia"/>
          <w:color w:val="auto"/>
        </w:rPr>
      </w:pPr>
      <w:hyperlink w:anchor="_Toc12869951" w:history="1">
        <w:r w:rsidR="00816CFF" w:rsidRPr="00816CFF">
          <w:rPr>
            <w:rStyle w:val="Hyperlink"/>
            <w:color w:val="auto"/>
          </w:rPr>
          <w:t>Learning activity 2: How can a garden promote health and wellbeing?</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_Toc12869951 \h </w:instrText>
        </w:r>
        <w:r w:rsidR="00816CFF" w:rsidRPr="00816CFF">
          <w:rPr>
            <w:webHidden/>
            <w:color w:val="auto"/>
          </w:rPr>
        </w:r>
        <w:r w:rsidR="00816CFF" w:rsidRPr="00816CFF">
          <w:rPr>
            <w:webHidden/>
            <w:color w:val="auto"/>
          </w:rPr>
          <w:fldChar w:fldCharType="separate"/>
        </w:r>
        <w:r w:rsidR="00816CFF" w:rsidRPr="00816CFF">
          <w:rPr>
            <w:webHidden/>
            <w:color w:val="auto"/>
          </w:rPr>
          <w:t>9</w:t>
        </w:r>
        <w:r w:rsidR="00816CFF" w:rsidRPr="00816CFF">
          <w:rPr>
            <w:webHidden/>
            <w:color w:val="auto"/>
          </w:rPr>
          <w:fldChar w:fldCharType="end"/>
        </w:r>
      </w:hyperlink>
    </w:p>
    <w:p w14:paraId="2F93C785" w14:textId="181D2F58" w:rsidR="00816CFF" w:rsidRPr="00816CFF" w:rsidRDefault="005B4DDD" w:rsidP="0037310C">
      <w:pPr>
        <w:pStyle w:val="VCAAContents2"/>
        <w:tabs>
          <w:tab w:val="clear" w:pos="9639"/>
          <w:tab w:val="right" w:leader="dot" w:pos="10206"/>
        </w:tabs>
        <w:rPr>
          <w:rFonts w:eastAsiaTheme="minorEastAsia"/>
          <w:color w:val="auto"/>
        </w:rPr>
      </w:pPr>
      <w:hyperlink w:anchor="_Toc12869952" w:history="1">
        <w:r w:rsidR="00816CFF" w:rsidRPr="00816CFF">
          <w:rPr>
            <w:rStyle w:val="Hyperlink"/>
            <w:color w:val="auto"/>
          </w:rPr>
          <w:t>Learning activity 3: Prepare a healthy lunch</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_Toc12869952 \h </w:instrText>
        </w:r>
        <w:r w:rsidR="00816CFF" w:rsidRPr="00816CFF">
          <w:rPr>
            <w:webHidden/>
            <w:color w:val="auto"/>
          </w:rPr>
        </w:r>
        <w:r w:rsidR="00816CFF" w:rsidRPr="00816CFF">
          <w:rPr>
            <w:webHidden/>
            <w:color w:val="auto"/>
          </w:rPr>
          <w:fldChar w:fldCharType="separate"/>
        </w:r>
        <w:r w:rsidR="00816CFF" w:rsidRPr="00816CFF">
          <w:rPr>
            <w:webHidden/>
            <w:color w:val="auto"/>
          </w:rPr>
          <w:t>10</w:t>
        </w:r>
        <w:r w:rsidR="00816CFF" w:rsidRPr="00816CFF">
          <w:rPr>
            <w:webHidden/>
            <w:color w:val="auto"/>
          </w:rPr>
          <w:fldChar w:fldCharType="end"/>
        </w:r>
      </w:hyperlink>
    </w:p>
    <w:p w14:paraId="535A163A" w14:textId="7F406165" w:rsidR="00816CFF" w:rsidRPr="00816CFF" w:rsidRDefault="005B4DDD" w:rsidP="0037310C">
      <w:pPr>
        <w:pStyle w:val="VCAAContents1"/>
        <w:tabs>
          <w:tab w:val="clear" w:pos="9639"/>
          <w:tab w:val="right" w:leader="dot" w:pos="10206"/>
        </w:tabs>
        <w:rPr>
          <w:rFonts w:eastAsiaTheme="minorEastAsia"/>
          <w:color w:val="auto"/>
        </w:rPr>
      </w:pPr>
      <w:hyperlink w:anchor="_Toc12869953" w:history="1">
        <w:r w:rsidR="00816CFF" w:rsidRPr="00816CFF">
          <w:rPr>
            <w:rStyle w:val="Hyperlink"/>
            <w:color w:val="auto"/>
            <w:u w:val="none"/>
          </w:rPr>
          <w:t>Further resources</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_Toc12869953 \h </w:instrText>
        </w:r>
        <w:r w:rsidR="00816CFF" w:rsidRPr="00816CFF">
          <w:rPr>
            <w:webHidden/>
            <w:color w:val="auto"/>
          </w:rPr>
        </w:r>
        <w:r w:rsidR="00816CFF" w:rsidRPr="00816CFF">
          <w:rPr>
            <w:webHidden/>
            <w:color w:val="auto"/>
          </w:rPr>
          <w:fldChar w:fldCharType="separate"/>
        </w:r>
        <w:r w:rsidR="00816CFF" w:rsidRPr="00816CFF">
          <w:rPr>
            <w:webHidden/>
            <w:color w:val="auto"/>
          </w:rPr>
          <w:t>12</w:t>
        </w:r>
        <w:r w:rsidR="00816CFF" w:rsidRPr="00816CFF">
          <w:rPr>
            <w:webHidden/>
            <w:color w:val="auto"/>
          </w:rPr>
          <w:fldChar w:fldCharType="end"/>
        </w:r>
      </w:hyperlink>
    </w:p>
    <w:p w14:paraId="421391E7" w14:textId="0FC02C02" w:rsidR="00816CFF" w:rsidRPr="00816CFF" w:rsidRDefault="005B4DDD" w:rsidP="0037310C">
      <w:pPr>
        <w:pStyle w:val="VCAAContents1"/>
        <w:tabs>
          <w:tab w:val="clear" w:pos="9639"/>
          <w:tab w:val="right" w:leader="dot" w:pos="10206"/>
        </w:tabs>
        <w:rPr>
          <w:rFonts w:eastAsiaTheme="minorEastAsia"/>
          <w:color w:val="auto"/>
        </w:rPr>
      </w:pPr>
      <w:hyperlink w:anchor="_Toc12869954" w:history="1">
        <w:r w:rsidR="00816CFF" w:rsidRPr="00816CFF">
          <w:rPr>
            <w:rStyle w:val="Hyperlink"/>
            <w:color w:val="auto"/>
            <w:u w:val="none"/>
          </w:rPr>
          <w:t>Appendix 1: Design brief template</w:t>
        </w:r>
        <w:r w:rsidR="00816CFF" w:rsidRPr="00816CFF">
          <w:rPr>
            <w:webHidden/>
            <w:color w:val="auto"/>
          </w:rPr>
          <w:tab/>
        </w:r>
        <w:r w:rsidR="00816CFF" w:rsidRPr="00816CFF">
          <w:rPr>
            <w:webHidden/>
            <w:color w:val="auto"/>
          </w:rPr>
          <w:fldChar w:fldCharType="begin"/>
        </w:r>
        <w:r w:rsidR="00816CFF" w:rsidRPr="00816CFF">
          <w:rPr>
            <w:webHidden/>
            <w:color w:val="auto"/>
          </w:rPr>
          <w:instrText xml:space="preserve"> PAGEREF _Toc12869954 \h </w:instrText>
        </w:r>
        <w:r w:rsidR="00816CFF" w:rsidRPr="00816CFF">
          <w:rPr>
            <w:webHidden/>
            <w:color w:val="auto"/>
          </w:rPr>
        </w:r>
        <w:r w:rsidR="00816CFF" w:rsidRPr="00816CFF">
          <w:rPr>
            <w:webHidden/>
            <w:color w:val="auto"/>
          </w:rPr>
          <w:fldChar w:fldCharType="separate"/>
        </w:r>
        <w:r w:rsidR="00816CFF" w:rsidRPr="00816CFF">
          <w:rPr>
            <w:webHidden/>
            <w:color w:val="auto"/>
          </w:rPr>
          <w:t>13</w:t>
        </w:r>
        <w:r w:rsidR="00816CFF" w:rsidRPr="00816CFF">
          <w:rPr>
            <w:webHidden/>
            <w:color w:val="auto"/>
          </w:rPr>
          <w:fldChar w:fldCharType="end"/>
        </w:r>
      </w:hyperlink>
    </w:p>
    <w:p w14:paraId="2142520F" w14:textId="2BD27C2C" w:rsidR="00801548" w:rsidRPr="00816CFF" w:rsidRDefault="00801548" w:rsidP="0037310C">
      <w:pPr>
        <w:pStyle w:val="VCAAbody"/>
        <w:tabs>
          <w:tab w:val="right" w:leader="dot" w:pos="10206"/>
        </w:tabs>
        <w:ind w:left="851"/>
        <w:rPr>
          <w:color w:val="auto"/>
          <w:lang w:val="en-AU"/>
        </w:rPr>
      </w:pPr>
      <w:r w:rsidRPr="00816CFF">
        <w:rPr>
          <w:rFonts w:eastAsia="Times New Roman"/>
          <w:noProof/>
          <w:color w:val="auto"/>
          <w:szCs w:val="24"/>
          <w:highlight w:val="green"/>
          <w:lang w:val="en-AU" w:eastAsia="en-AU"/>
        </w:rPr>
        <w:fldChar w:fldCharType="end"/>
      </w:r>
    </w:p>
    <w:p w14:paraId="38F46AF1" w14:textId="3032E545" w:rsidR="00801548" w:rsidRDefault="00801548" w:rsidP="00050DFF">
      <w:pPr>
        <w:spacing w:before="120" w:after="120" w:line="280" w:lineRule="exact"/>
        <w:rPr>
          <w:rFonts w:ascii="Arial" w:eastAsia="Arial" w:hAnsi="Arial" w:cs="Arial"/>
          <w:color w:val="000000"/>
          <w:lang w:val="en-AU"/>
        </w:rPr>
      </w:pPr>
    </w:p>
    <w:p w14:paraId="254A1BEC" w14:textId="07B8C1A4" w:rsidR="002D1C37" w:rsidRPr="002D1C37" w:rsidRDefault="002D1C37" w:rsidP="002D1C37">
      <w:pPr>
        <w:spacing w:before="120" w:after="120" w:line="280" w:lineRule="exact"/>
        <w:ind w:left="1134"/>
        <w:rPr>
          <w:rFonts w:ascii="Arial" w:hAnsi="Arial" w:cs="Arial"/>
          <w:color w:val="000000" w:themeColor="text1"/>
          <w:lang w:val="en-AU"/>
        </w:rPr>
      </w:pPr>
    </w:p>
    <w:p w14:paraId="271E0321" w14:textId="77777777" w:rsidR="002D1C37" w:rsidRPr="002D1C37" w:rsidRDefault="002D1C37" w:rsidP="002D1C37">
      <w:pPr>
        <w:spacing w:before="120" w:after="120" w:line="280" w:lineRule="exact"/>
        <w:ind w:left="851" w:right="684"/>
        <w:rPr>
          <w:rFonts w:ascii="Arial" w:eastAsia="Arial" w:hAnsi="Arial" w:cs="Arial"/>
          <w:color w:val="000000"/>
          <w:lang w:val="en-AU"/>
        </w:rPr>
      </w:pPr>
    </w:p>
    <w:p w14:paraId="1AF7388E" w14:textId="77777777" w:rsidR="002D1C37" w:rsidRPr="00050DFF" w:rsidRDefault="002D1C37" w:rsidP="00050DFF">
      <w:pPr>
        <w:spacing w:before="120" w:after="120" w:line="280" w:lineRule="exact"/>
        <w:rPr>
          <w:rFonts w:ascii="Arial" w:eastAsia="Arial" w:hAnsi="Arial" w:cs="Arial"/>
          <w:color w:val="000000"/>
          <w:lang w:val="en-AU"/>
        </w:rPr>
        <w:sectPr w:rsidR="002D1C37" w:rsidRPr="00050DFF" w:rsidSect="00050DFF">
          <w:footerReference w:type="default" r:id="rId24"/>
          <w:headerReference w:type="first" r:id="rId25"/>
          <w:footerReference w:type="first" r:id="rId26"/>
          <w:pgSz w:w="11907" w:h="16840" w:code="9"/>
          <w:pgMar w:top="822" w:right="0" w:bottom="1134" w:left="24" w:header="567" w:footer="283" w:gutter="0"/>
          <w:cols w:space="708"/>
          <w:docGrid w:linePitch="360"/>
        </w:sectPr>
      </w:pPr>
    </w:p>
    <w:p w14:paraId="2FBC3DF1" w14:textId="21E4F7E8" w:rsidR="00050DFF" w:rsidRPr="00050DFF" w:rsidRDefault="00050DFF" w:rsidP="00801548">
      <w:pPr>
        <w:pStyle w:val="VCAAHeading1"/>
        <w:rPr>
          <w:lang w:val="en-AU"/>
        </w:rPr>
      </w:pPr>
      <w:bookmarkStart w:id="11" w:name="_Toc12869944"/>
      <w:r w:rsidRPr="00050DFF">
        <w:rPr>
          <w:lang w:val="en-AU"/>
        </w:rPr>
        <w:t>Introduction to the unit of work</w:t>
      </w:r>
      <w:bookmarkEnd w:id="11"/>
      <w:r w:rsidRPr="00050DFF">
        <w:rPr>
          <w:lang w:val="en-AU"/>
        </w:rPr>
        <w:t xml:space="preserve"> </w:t>
      </w:r>
    </w:p>
    <w:p w14:paraId="63A10B42" w14:textId="6BBEC029"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rPr>
      </w:pPr>
      <w:r w:rsidRPr="00050DFF">
        <w:rPr>
          <w:rFonts w:ascii="Arial" w:eastAsia="Arial" w:hAnsi="Arial" w:cs="Arial"/>
          <w:b/>
          <w:color w:val="000000"/>
        </w:rPr>
        <w:t>Unit of work:</w:t>
      </w:r>
      <w:r w:rsidRPr="00050DFF">
        <w:rPr>
          <w:rFonts w:ascii="Arial" w:eastAsia="Arial" w:hAnsi="Arial" w:cs="Arial"/>
          <w:color w:val="000000"/>
        </w:rPr>
        <w:tab/>
      </w:r>
      <w:r w:rsidR="00CB55C2">
        <w:rPr>
          <w:rFonts w:ascii="Arial" w:eastAsia="Arial" w:hAnsi="Arial" w:cs="Arial"/>
          <w:color w:val="000000"/>
          <w:lang w:val="en-AU"/>
        </w:rPr>
        <w:t>Where does our food come from?</w:t>
      </w:r>
    </w:p>
    <w:p w14:paraId="3439D279" w14:textId="1A2FEE8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rPr>
      </w:pPr>
      <w:r w:rsidRPr="00050DFF">
        <w:rPr>
          <w:rFonts w:ascii="Arial" w:eastAsia="Arial" w:hAnsi="Arial" w:cs="Arial"/>
          <w:b/>
          <w:color w:val="000000"/>
        </w:rPr>
        <w:t>Time (approximate):</w:t>
      </w:r>
      <w:r w:rsidRPr="00050DFF">
        <w:rPr>
          <w:rFonts w:ascii="Arial" w:eastAsia="Arial" w:hAnsi="Arial" w:cs="Arial"/>
          <w:color w:val="000000"/>
        </w:rPr>
        <w:tab/>
      </w:r>
      <w:r w:rsidRPr="00050DFF">
        <w:rPr>
          <w:rFonts w:ascii="Arial" w:eastAsia="Arial" w:hAnsi="Arial" w:cs="Arial"/>
          <w:color w:val="000000"/>
          <w:lang w:val="en-AU"/>
        </w:rPr>
        <w:t>1</w:t>
      </w:r>
      <w:r w:rsidR="00B23249">
        <w:rPr>
          <w:rFonts w:ascii="Arial" w:eastAsia="Arial" w:hAnsi="Arial" w:cs="Arial"/>
          <w:color w:val="000000"/>
          <w:lang w:val="en-AU"/>
        </w:rPr>
        <w:t>8</w:t>
      </w:r>
      <w:r w:rsidRPr="00050DFF">
        <w:rPr>
          <w:rFonts w:ascii="Arial" w:eastAsia="Arial" w:hAnsi="Arial" w:cs="Arial"/>
          <w:color w:val="000000"/>
          <w:lang w:val="en-AU"/>
        </w:rPr>
        <w:t>0 minutes (</w:t>
      </w:r>
      <w:r w:rsidR="00943B98" w:rsidRPr="00C100A9">
        <w:rPr>
          <w:rFonts w:ascii="Arial" w:eastAsia="Arial" w:hAnsi="Arial" w:cs="Arial"/>
          <w:color w:val="000000"/>
          <w:lang w:val="en-AU"/>
        </w:rPr>
        <w:t>3</w:t>
      </w:r>
      <w:r w:rsidRPr="00C100A9">
        <w:rPr>
          <w:rFonts w:ascii="Arial" w:eastAsia="Arial" w:hAnsi="Arial" w:cs="Arial"/>
          <w:color w:val="000000"/>
          <w:lang w:val="en-AU"/>
        </w:rPr>
        <w:t xml:space="preserve"> × learning activities</w:t>
      </w:r>
      <w:r w:rsidRPr="00050DFF">
        <w:rPr>
          <w:rFonts w:ascii="Arial" w:eastAsia="Arial" w:hAnsi="Arial" w:cs="Arial"/>
          <w:color w:val="000000"/>
          <w:lang w:val="en-AU"/>
        </w:rPr>
        <w:t>)</w:t>
      </w:r>
    </w:p>
    <w:p w14:paraId="294C2A39" w14:textId="3BDE5EB6"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
        </w:rPr>
      </w:pPr>
      <w:r w:rsidRPr="00050DFF">
        <w:rPr>
          <w:rFonts w:ascii="Arial" w:eastAsia="Arial" w:hAnsi="Arial" w:cs="Arial"/>
          <w:b/>
          <w:color w:val="000000"/>
        </w:rPr>
        <w:t xml:space="preserve">Curriculum </w:t>
      </w:r>
      <w:r w:rsidR="00927AB8">
        <w:rPr>
          <w:rFonts w:ascii="Arial" w:eastAsia="Arial" w:hAnsi="Arial" w:cs="Arial"/>
          <w:b/>
          <w:color w:val="000000"/>
        </w:rPr>
        <w:t>band</w:t>
      </w:r>
      <w:r w:rsidRPr="00050DFF">
        <w:rPr>
          <w:rFonts w:ascii="Arial" w:eastAsia="Arial" w:hAnsi="Arial" w:cs="Arial"/>
          <w:b/>
          <w:color w:val="000000"/>
        </w:rPr>
        <w:t>:</w:t>
      </w:r>
      <w:r w:rsidRPr="00050DFF">
        <w:rPr>
          <w:rFonts w:ascii="Arial" w:eastAsia="Arial" w:hAnsi="Arial" w:cs="Arial"/>
          <w:color w:val="000000"/>
        </w:rPr>
        <w:tab/>
      </w:r>
      <w:r w:rsidR="00927AB8">
        <w:rPr>
          <w:rFonts w:ascii="Arial" w:eastAsia="Arial" w:hAnsi="Arial" w:cs="Arial"/>
          <w:color w:val="000000"/>
        </w:rPr>
        <w:t xml:space="preserve">Levels </w:t>
      </w:r>
      <w:r w:rsidR="00B23249">
        <w:rPr>
          <w:rFonts w:ascii="Arial" w:eastAsia="Arial" w:hAnsi="Arial" w:cs="Arial"/>
          <w:color w:val="000000"/>
          <w:lang w:val="en-AU"/>
        </w:rPr>
        <w:t>3</w:t>
      </w:r>
      <w:r w:rsidR="00CB55C2">
        <w:rPr>
          <w:rFonts w:ascii="Arial" w:eastAsia="Arial" w:hAnsi="Arial" w:cs="Arial"/>
          <w:color w:val="000000"/>
          <w:lang w:val="en-AU"/>
        </w:rPr>
        <w:t xml:space="preserve"> and </w:t>
      </w:r>
      <w:r w:rsidR="00B23249">
        <w:rPr>
          <w:rFonts w:ascii="Arial" w:eastAsia="Arial" w:hAnsi="Arial" w:cs="Arial"/>
          <w:color w:val="000000"/>
          <w:lang w:val="en-AU"/>
        </w:rPr>
        <w:t>4</w:t>
      </w:r>
    </w:p>
    <w:p w14:paraId="69FCA45F" w14:textId="7777777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
        </w:rPr>
      </w:pPr>
      <w:r w:rsidRPr="00050DFF">
        <w:rPr>
          <w:rFonts w:ascii="Arial" w:eastAsia="Arial" w:hAnsi="Arial" w:cs="Arial"/>
          <w:b/>
          <w:color w:val="000000"/>
        </w:rPr>
        <w:t xml:space="preserve">Curriculum areas: </w:t>
      </w:r>
      <w:r w:rsidRPr="00050DFF">
        <w:rPr>
          <w:rFonts w:ascii="Arial" w:eastAsia="Arial" w:hAnsi="Arial" w:cs="Arial"/>
          <w:color w:val="000000"/>
        </w:rPr>
        <w:tab/>
      </w:r>
      <w:r w:rsidRPr="00050DFF">
        <w:rPr>
          <w:rFonts w:ascii="Arial" w:eastAsia="Arial" w:hAnsi="Arial" w:cs="Arial"/>
          <w:color w:val="000000"/>
          <w:lang w:val="en-AU"/>
        </w:rPr>
        <w:t xml:space="preserve">Design and Technologies </w:t>
      </w:r>
    </w:p>
    <w:p w14:paraId="1C3ABE49" w14:textId="7777777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AU"/>
        </w:rPr>
      </w:pPr>
      <w:r w:rsidRPr="00050DFF">
        <w:rPr>
          <w:rFonts w:ascii="Arial" w:eastAsia="Arial" w:hAnsi="Arial" w:cs="Arial"/>
          <w:color w:val="000000"/>
          <w:lang w:val="en-AU"/>
        </w:rPr>
        <w:tab/>
        <w:t>Health and Physical Education</w:t>
      </w:r>
    </w:p>
    <w:p w14:paraId="14A2ADF8" w14:textId="0164B8EB" w:rsidR="00050DFF" w:rsidRPr="00050DFF" w:rsidRDefault="00050DFF" w:rsidP="00050DFF">
      <w:pPr>
        <w:pStyle w:val="VCAAHeading2"/>
      </w:pPr>
      <w:bookmarkStart w:id="12" w:name="_Toc12869945"/>
      <w:r w:rsidRPr="00050DFF">
        <w:t>Overview</w:t>
      </w:r>
      <w:bookmarkEnd w:id="12"/>
    </w:p>
    <w:p w14:paraId="28479F0F" w14:textId="3D919BD0" w:rsidR="00B23249" w:rsidRDefault="00B23249" w:rsidP="00B23249">
      <w:pPr>
        <w:pStyle w:val="VCAAbody"/>
        <w:rPr>
          <w:b/>
        </w:rPr>
      </w:pPr>
      <w:r w:rsidRPr="00F37BDA">
        <w:t xml:space="preserve">This unit assumes the school has some form of garden in place, or access to a garden in the community. </w:t>
      </w:r>
      <w:r>
        <w:t>The garden</w:t>
      </w:r>
      <w:r w:rsidRPr="00F37BDA">
        <w:t xml:space="preserve"> could simply </w:t>
      </w:r>
      <w:r w:rsidR="003D483B">
        <w:t>consist of</w:t>
      </w:r>
      <w:r w:rsidR="003D483B" w:rsidRPr="00F37BDA">
        <w:t xml:space="preserve"> </w:t>
      </w:r>
      <w:r w:rsidRPr="00F37BDA">
        <w:t>pots of herbs and/or vegetables</w:t>
      </w:r>
      <w:r w:rsidR="003D483B">
        <w:t>, or it could be</w:t>
      </w:r>
      <w:r w:rsidRPr="00F37BDA">
        <w:t xml:space="preserve"> an established kitchen garden.</w:t>
      </w:r>
    </w:p>
    <w:p w14:paraId="4A7F2761" w14:textId="363B5014" w:rsidR="00B23249" w:rsidRPr="00B23249" w:rsidRDefault="00B23249" w:rsidP="00B23249">
      <w:pPr>
        <w:pStyle w:val="VCAAbody"/>
      </w:pPr>
      <w:r w:rsidRPr="00B23249">
        <w:t>Students exp</w:t>
      </w:r>
      <w:r w:rsidRPr="00E50A47">
        <w:t>lore what is growing in their school garden and present their findings in a digital format. They use hexagon</w:t>
      </w:r>
      <w:r w:rsidR="00E50A47" w:rsidRPr="00E50A47">
        <w:t>al</w:t>
      </w:r>
      <w:r w:rsidRPr="00E50A47">
        <w:t xml:space="preserve"> thinking to explore and describe how gardens can support health and wellbeing in the community. Stu</w:t>
      </w:r>
      <w:r w:rsidRPr="00B23249">
        <w:t>dents plan and prepare a salad using the design process</w:t>
      </w:r>
      <w:r w:rsidR="003D483B">
        <w:t xml:space="preserve"> </w:t>
      </w:r>
      <w:r w:rsidRPr="00B23249">
        <w:t xml:space="preserve">(Investigating, Generating, </w:t>
      </w:r>
      <w:r w:rsidR="00943B98">
        <w:t xml:space="preserve">Producing, </w:t>
      </w:r>
      <w:r w:rsidRPr="00B23249">
        <w:t xml:space="preserve">Planning and managing, Evaluating) and ingredients from the </w:t>
      </w:r>
      <w:r w:rsidR="003D483B">
        <w:t xml:space="preserve">school or community </w:t>
      </w:r>
      <w:r w:rsidRPr="00B23249">
        <w:t xml:space="preserve">garden. </w:t>
      </w:r>
    </w:p>
    <w:p w14:paraId="47B6BF3E" w14:textId="77777777" w:rsidR="005201F3" w:rsidRDefault="005201F3" w:rsidP="00927AB8">
      <w:pPr>
        <w:pStyle w:val="VCAAbody"/>
      </w:pPr>
    </w:p>
    <w:p w14:paraId="45E2354B" w14:textId="0761A2FF" w:rsidR="00050DFF" w:rsidRPr="00050DFF" w:rsidRDefault="00050DFF" w:rsidP="00050DFF">
      <w:pPr>
        <w:pStyle w:val="VCAAHeading2"/>
      </w:pPr>
      <w:bookmarkStart w:id="13" w:name="_Toc12869946"/>
      <w:r w:rsidRPr="00050DFF">
        <w:t>Learning intentions</w:t>
      </w:r>
      <w:bookmarkEnd w:id="13"/>
    </w:p>
    <w:p w14:paraId="770B74C3" w14:textId="77777777" w:rsidR="00B23249" w:rsidRPr="00B23249" w:rsidRDefault="00B23249" w:rsidP="00B23249">
      <w:pPr>
        <w:pStyle w:val="VCAAbullet"/>
      </w:pPr>
      <w:bookmarkStart w:id="14" w:name="_Toc534800909"/>
      <w:bookmarkStart w:id="15" w:name="_Toc534800948"/>
      <w:bookmarkStart w:id="16" w:name="_Toc534893910"/>
      <w:bookmarkStart w:id="17" w:name="_Toc536779918"/>
      <w:r w:rsidRPr="00B23249">
        <w:t xml:space="preserve">Identify and investigate what food is growing in the school and/or community. </w:t>
      </w:r>
    </w:p>
    <w:p w14:paraId="0D8B5ED8" w14:textId="77777777" w:rsidR="00B23249" w:rsidRPr="00B23249" w:rsidRDefault="00B23249" w:rsidP="00B23249">
      <w:pPr>
        <w:pStyle w:val="VCAAbullet"/>
      </w:pPr>
      <w:r w:rsidRPr="00B23249">
        <w:t>Explore and describe how gardens support health and wellbeing.</w:t>
      </w:r>
    </w:p>
    <w:p w14:paraId="020D48F1" w14:textId="77777777" w:rsidR="00B23249" w:rsidRDefault="00B23249" w:rsidP="00B23249">
      <w:pPr>
        <w:pStyle w:val="VCAAbullet"/>
      </w:pPr>
      <w:r w:rsidRPr="00B23249">
        <w:t>Investigate food preparation techniques to design a healthy lunch.</w:t>
      </w:r>
    </w:p>
    <w:p w14:paraId="256728F8" w14:textId="7C9BDA29" w:rsidR="00050DFF" w:rsidRPr="00B23249" w:rsidRDefault="00B23249" w:rsidP="00B23249">
      <w:pPr>
        <w:pStyle w:val="VCAAbullet"/>
      </w:pPr>
      <w:r w:rsidRPr="00B23249">
        <w:t>Plan and prepare a healthy meal using the design process.</w:t>
      </w:r>
      <w:r w:rsidR="00050DFF" w:rsidRPr="00B23249">
        <w:rPr>
          <w:lang w:val="en-AU"/>
        </w:rPr>
        <w:br w:type="page"/>
      </w:r>
    </w:p>
    <w:p w14:paraId="605E05B0" w14:textId="12A66CB5" w:rsidR="005201F3" w:rsidRPr="005201F3" w:rsidDel="000C25F5" w:rsidRDefault="00050DFF" w:rsidP="00A74F05">
      <w:pPr>
        <w:pStyle w:val="VCAAHeading2"/>
        <w:rPr>
          <w:lang w:val="en-AU"/>
        </w:rPr>
      </w:pPr>
      <w:bookmarkStart w:id="18" w:name="_Toc12869947"/>
      <w:r w:rsidRPr="00050DFF">
        <w:rPr>
          <w:lang w:val="en-AU"/>
        </w:rPr>
        <w:t>Victorian Curriculum correlation</w:t>
      </w:r>
      <w:bookmarkEnd w:id="14"/>
      <w:bookmarkEnd w:id="15"/>
      <w:bookmarkEnd w:id="16"/>
      <w:bookmarkEnd w:id="17"/>
      <w:bookmarkEnd w:id="18"/>
    </w:p>
    <w:tbl>
      <w:tblPr>
        <w:tblStyle w:val="TableGrid1"/>
        <w:tblW w:w="0" w:type="auto"/>
        <w:jc w:val="center"/>
        <w:tblLook w:val="04A0" w:firstRow="1" w:lastRow="0" w:firstColumn="1" w:lastColumn="0" w:noHBand="0" w:noVBand="1"/>
        <w:tblCaption w:val="Victorian Curriculum correlation"/>
      </w:tblPr>
      <w:tblGrid>
        <w:gridCol w:w="4814"/>
        <w:gridCol w:w="4815"/>
      </w:tblGrid>
      <w:tr w:rsidR="00050DFF" w:rsidRPr="002D6208" w14:paraId="17625620" w14:textId="77777777" w:rsidTr="00173C75">
        <w:trPr>
          <w:jc w:val="center"/>
        </w:trPr>
        <w:tc>
          <w:tcPr>
            <w:tcW w:w="4927" w:type="dxa"/>
            <w:shd w:val="clear" w:color="auto" w:fill="D9D9D9"/>
          </w:tcPr>
          <w:p w14:paraId="1BEFD2F9"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Design and Technologies strands</w:t>
            </w:r>
          </w:p>
        </w:tc>
        <w:tc>
          <w:tcPr>
            <w:tcW w:w="4928" w:type="dxa"/>
            <w:shd w:val="clear" w:color="auto" w:fill="D9D9D9"/>
          </w:tcPr>
          <w:p w14:paraId="5A7D6396"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Health and Physical Education strand</w:t>
            </w:r>
          </w:p>
        </w:tc>
      </w:tr>
      <w:tr w:rsidR="00050DFF" w:rsidRPr="00050DFF" w14:paraId="0B7C273B" w14:textId="77777777" w:rsidTr="00173C75">
        <w:trPr>
          <w:jc w:val="center"/>
        </w:trPr>
        <w:tc>
          <w:tcPr>
            <w:tcW w:w="4927" w:type="dxa"/>
            <w:tcBorders>
              <w:bottom w:val="nil"/>
            </w:tcBorders>
          </w:tcPr>
          <w:p w14:paraId="2F4C2B8D" w14:textId="77777777" w:rsidR="00050DFF" w:rsidRDefault="00050DFF" w:rsidP="00462EA7">
            <w:pPr>
              <w:pStyle w:val="VCAAtablecondensed"/>
              <w:rPr>
                <w:rFonts w:asciiTheme="majorHAnsi" w:hAnsiTheme="majorHAnsi" w:cstheme="majorHAnsi"/>
                <w:lang w:val="en-AU"/>
              </w:rPr>
            </w:pPr>
            <w:r w:rsidRPr="005201F3">
              <w:rPr>
                <w:rFonts w:asciiTheme="majorHAnsi" w:hAnsiTheme="majorHAnsi" w:cstheme="majorHAnsi"/>
                <w:lang w:val="en-AU"/>
              </w:rPr>
              <w:t>Technologies Contexts</w:t>
            </w:r>
          </w:p>
          <w:p w14:paraId="28A603DF" w14:textId="4A27A2EE" w:rsidR="00B23249" w:rsidRPr="005201F3" w:rsidRDefault="00B23249" w:rsidP="00462EA7">
            <w:pPr>
              <w:pStyle w:val="VCAAtablecondensed"/>
              <w:rPr>
                <w:rFonts w:asciiTheme="majorHAnsi" w:hAnsiTheme="majorHAnsi" w:cstheme="majorHAnsi"/>
                <w:lang w:val="en-AU"/>
              </w:rPr>
            </w:pPr>
            <w:r>
              <w:rPr>
                <w:rFonts w:asciiTheme="majorHAnsi" w:hAnsiTheme="majorHAnsi" w:cstheme="majorHAnsi"/>
                <w:lang w:val="en-AU"/>
              </w:rPr>
              <w:t>Creating Designed Solutions</w:t>
            </w:r>
          </w:p>
        </w:tc>
        <w:tc>
          <w:tcPr>
            <w:tcW w:w="4928" w:type="dxa"/>
          </w:tcPr>
          <w:p w14:paraId="03EF3976" w14:textId="77777777" w:rsidR="00050DFF" w:rsidRPr="005201F3" w:rsidRDefault="00050DFF" w:rsidP="00050DFF">
            <w:pPr>
              <w:pStyle w:val="VCAAtablecondensed"/>
              <w:rPr>
                <w:rFonts w:asciiTheme="majorHAnsi" w:hAnsiTheme="majorHAnsi" w:cstheme="majorHAnsi"/>
                <w:lang w:val="en-AU"/>
              </w:rPr>
            </w:pPr>
            <w:r w:rsidRPr="005201F3">
              <w:rPr>
                <w:rFonts w:asciiTheme="majorHAnsi" w:hAnsiTheme="majorHAnsi" w:cstheme="majorHAnsi"/>
                <w:lang w:val="en-AU"/>
              </w:rPr>
              <w:t>Personal, Social and Community Health</w:t>
            </w:r>
          </w:p>
        </w:tc>
      </w:tr>
      <w:tr w:rsidR="00050DFF" w:rsidRPr="002D6208" w14:paraId="6C7689C9" w14:textId="77777777" w:rsidTr="00173C75">
        <w:trPr>
          <w:jc w:val="center"/>
        </w:trPr>
        <w:tc>
          <w:tcPr>
            <w:tcW w:w="0" w:type="auto"/>
            <w:gridSpan w:val="2"/>
            <w:shd w:val="clear" w:color="auto" w:fill="D9D9D9"/>
          </w:tcPr>
          <w:p w14:paraId="34F9C139"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Achievement Standards (extract)</w:t>
            </w:r>
          </w:p>
        </w:tc>
      </w:tr>
      <w:tr w:rsidR="00050DFF" w:rsidRPr="00050DFF" w14:paraId="034D7354" w14:textId="77777777" w:rsidTr="00173C75">
        <w:trPr>
          <w:jc w:val="center"/>
        </w:trPr>
        <w:tc>
          <w:tcPr>
            <w:tcW w:w="4927" w:type="dxa"/>
          </w:tcPr>
          <w:p w14:paraId="0A116D75" w14:textId="3F0F7110" w:rsidR="002D1C37" w:rsidRPr="002D1C37" w:rsidRDefault="00050DFF" w:rsidP="002D1C37">
            <w:pPr>
              <w:pStyle w:val="VCAAbody"/>
              <w:rPr>
                <w:rFonts w:asciiTheme="majorHAnsi" w:hAnsiTheme="majorHAnsi" w:cstheme="majorHAnsi"/>
                <w:lang w:val="en-AU"/>
              </w:rPr>
            </w:pPr>
            <w:r w:rsidRPr="005201F3">
              <w:rPr>
                <w:rFonts w:asciiTheme="majorHAnsi" w:hAnsiTheme="majorHAnsi" w:cstheme="majorHAnsi"/>
                <w:lang w:val="en-AU"/>
              </w:rPr>
              <w:t xml:space="preserve">By the end of Level </w:t>
            </w:r>
            <w:r w:rsidR="00B23249">
              <w:rPr>
                <w:rFonts w:asciiTheme="majorHAnsi" w:hAnsiTheme="majorHAnsi" w:cstheme="majorHAnsi"/>
                <w:lang w:val="en-AU"/>
              </w:rPr>
              <w:t>4</w:t>
            </w:r>
            <w:r w:rsidR="002D1C37">
              <w:rPr>
                <w:rFonts w:asciiTheme="majorHAnsi" w:hAnsiTheme="majorHAnsi" w:cstheme="majorHAnsi"/>
                <w:lang w:val="en-AU"/>
              </w:rPr>
              <w:t xml:space="preserve">, students … </w:t>
            </w:r>
            <w:r w:rsidR="00B23249" w:rsidRPr="00F37BDA">
              <w:rPr>
                <w:shd w:val="clear" w:color="auto" w:fill="FFFFFF"/>
              </w:rPr>
              <w:t xml:space="preserve">describe how the features of technologies can be used to </w:t>
            </w:r>
            <w:r w:rsidR="002D1C37">
              <w:rPr>
                <w:shd w:val="clear" w:color="auto" w:fill="FFFFFF"/>
              </w:rPr>
              <w:t>create</w:t>
            </w:r>
            <w:r w:rsidR="003D483B" w:rsidRPr="00F37BDA">
              <w:rPr>
                <w:shd w:val="clear" w:color="auto" w:fill="FFFFFF"/>
              </w:rPr>
              <w:t xml:space="preserve"> </w:t>
            </w:r>
            <w:r w:rsidR="00B23249" w:rsidRPr="00F37BDA">
              <w:rPr>
                <w:shd w:val="clear" w:color="auto" w:fill="FFFFFF"/>
              </w:rPr>
              <w:t>designed solutions for</w:t>
            </w:r>
            <w:r w:rsidR="00B23249">
              <w:rPr>
                <w:shd w:val="clear" w:color="auto" w:fill="FFFFFF"/>
              </w:rPr>
              <w:t xml:space="preserve"> each of</w:t>
            </w:r>
            <w:r w:rsidR="00B23249" w:rsidRPr="00F37BDA">
              <w:rPr>
                <w:shd w:val="clear" w:color="auto" w:fill="FFFFFF"/>
              </w:rPr>
              <w:t xml:space="preserve"> the prescribed technologies contexts. </w:t>
            </w:r>
          </w:p>
          <w:p w14:paraId="423A1FC5" w14:textId="593B2E8B" w:rsidR="00050DFF" w:rsidRPr="005201F3" w:rsidRDefault="00B23249" w:rsidP="002D1C37">
            <w:pPr>
              <w:pStyle w:val="VCAAbody"/>
            </w:pPr>
            <w:r w:rsidRPr="00F37BDA">
              <w:rPr>
                <w:shd w:val="clear" w:color="auto" w:fill="FFFFFF"/>
              </w:rPr>
              <w:t>Students create</w:t>
            </w:r>
            <w:r w:rsidRPr="00F37BDA">
              <w:rPr>
                <w:color w:val="535353"/>
                <w:shd w:val="clear" w:color="auto" w:fill="FFFFFF"/>
              </w:rPr>
              <w:t xml:space="preserve"> </w:t>
            </w:r>
            <w:r w:rsidRPr="00F37BDA">
              <w:rPr>
                <w:shd w:val="clear" w:color="auto" w:fill="FFFFFF"/>
              </w:rPr>
              <w:t xml:space="preserve">designed solutions for </w:t>
            </w:r>
            <w:r>
              <w:rPr>
                <w:shd w:val="clear" w:color="auto" w:fill="FFFFFF"/>
              </w:rPr>
              <w:t xml:space="preserve">each of </w:t>
            </w:r>
            <w:r w:rsidRPr="00F37BDA">
              <w:rPr>
                <w:shd w:val="clear" w:color="auto" w:fill="FFFFFF"/>
              </w:rPr>
              <w:t>the prescribed technologies contexts. They explain needs or opportunities and evaluate ideas and designed solutions against identified criteria for success</w:t>
            </w:r>
            <w:r>
              <w:rPr>
                <w:shd w:val="clear" w:color="auto" w:fill="FFFFFF"/>
              </w:rPr>
              <w:t>, including sustainability consideration</w:t>
            </w:r>
            <w:r w:rsidRPr="004734F2">
              <w:rPr>
                <w:shd w:val="clear" w:color="auto" w:fill="FFFFFF"/>
              </w:rPr>
              <w:t>s. They develop and expand design ideas</w:t>
            </w:r>
            <w:r w:rsidR="005C369D" w:rsidRPr="004734F2">
              <w:rPr>
                <w:shd w:val="clear" w:color="auto" w:fill="FFFFFF"/>
              </w:rPr>
              <w:t xml:space="preserve"> </w:t>
            </w:r>
            <w:r w:rsidR="00E5081D" w:rsidRPr="004734F2">
              <w:rPr>
                <w:shd w:val="clear" w:color="auto" w:fill="FFFFFF"/>
              </w:rPr>
              <w:t>and communicate these using models and drawings including annotations and symbols.</w:t>
            </w:r>
            <w:r w:rsidR="00E5081D" w:rsidRPr="004734F2">
              <w:rPr>
                <w:b/>
                <w:bCs/>
                <w:i/>
                <w:iCs/>
                <w:color w:val="202122"/>
                <w:sz w:val="21"/>
                <w:szCs w:val="21"/>
                <w:shd w:val="clear" w:color="auto" w:fill="FFFFFF"/>
              </w:rPr>
              <w:t xml:space="preserve"> </w:t>
            </w:r>
            <w:r w:rsidRPr="004734F2">
              <w:rPr>
                <w:shd w:val="clear" w:color="auto" w:fill="FFFFFF"/>
              </w:rPr>
              <w:t>St</w:t>
            </w:r>
            <w:r w:rsidRPr="00F37BDA">
              <w:rPr>
                <w:shd w:val="clear" w:color="auto" w:fill="FFFFFF"/>
              </w:rPr>
              <w:t xml:space="preserve">udents plan and sequence major steps in design and production. They identify appropriate technologies and techniques and demonstrate safe work practices when </w:t>
            </w:r>
            <w:r w:rsidR="003D483B">
              <w:rPr>
                <w:shd w:val="clear" w:color="auto" w:fill="FFFFFF"/>
              </w:rPr>
              <w:t>producing</w:t>
            </w:r>
            <w:r w:rsidR="003D483B" w:rsidRPr="00F37BDA">
              <w:rPr>
                <w:shd w:val="clear" w:color="auto" w:fill="FFFFFF"/>
              </w:rPr>
              <w:t xml:space="preserve"> </w:t>
            </w:r>
            <w:r w:rsidRPr="00F37BDA">
              <w:rPr>
                <w:shd w:val="clear" w:color="auto" w:fill="FFFFFF"/>
              </w:rPr>
              <w:t>designed solutions.</w:t>
            </w:r>
          </w:p>
        </w:tc>
        <w:tc>
          <w:tcPr>
            <w:tcW w:w="4928" w:type="dxa"/>
          </w:tcPr>
          <w:p w14:paraId="4BCFF095" w14:textId="2ABC8AEC" w:rsidR="00050DFF" w:rsidRPr="00D82314" w:rsidRDefault="00050DFF" w:rsidP="002D1C37">
            <w:pPr>
              <w:pStyle w:val="VCAAbody"/>
              <w:rPr>
                <w:rFonts w:asciiTheme="majorHAnsi" w:hAnsiTheme="majorHAnsi" w:cstheme="majorHAnsi"/>
                <w:highlight w:val="yellow"/>
                <w:lang w:val="en-AU"/>
              </w:rPr>
            </w:pPr>
            <w:r w:rsidRPr="0009094A">
              <w:rPr>
                <w:rFonts w:asciiTheme="majorHAnsi" w:hAnsiTheme="majorHAnsi" w:cstheme="majorHAnsi"/>
                <w:lang w:val="en-AU"/>
              </w:rPr>
              <w:t xml:space="preserve">By the end of </w:t>
            </w:r>
            <w:r w:rsidR="00462EA7" w:rsidRPr="0009094A">
              <w:rPr>
                <w:rFonts w:asciiTheme="majorHAnsi" w:hAnsiTheme="majorHAnsi" w:cstheme="majorHAnsi"/>
                <w:lang w:val="en-AU"/>
              </w:rPr>
              <w:t xml:space="preserve">Level </w:t>
            </w:r>
            <w:r w:rsidR="00B23249" w:rsidRPr="0009094A">
              <w:rPr>
                <w:rFonts w:asciiTheme="majorHAnsi" w:hAnsiTheme="majorHAnsi" w:cstheme="majorHAnsi"/>
                <w:lang w:val="en-AU"/>
              </w:rPr>
              <w:t>4</w:t>
            </w:r>
            <w:r w:rsidR="00D82314" w:rsidRPr="0009094A">
              <w:rPr>
                <w:rFonts w:asciiTheme="majorHAnsi" w:hAnsiTheme="majorHAnsi" w:cstheme="majorHAnsi"/>
                <w:lang w:val="en-AU"/>
              </w:rPr>
              <w:t xml:space="preserve">, students … </w:t>
            </w:r>
            <w:r w:rsidR="0009094A" w:rsidRPr="0009094A">
              <w:rPr>
                <w:color w:val="333333"/>
              </w:rPr>
              <w:t>interpret health messages and discuss the influences on healthy and safe choices.</w:t>
            </w:r>
          </w:p>
        </w:tc>
      </w:tr>
      <w:tr w:rsidR="00050DFF" w:rsidRPr="002D6208" w14:paraId="445F4F6F" w14:textId="77777777" w:rsidTr="00173C75">
        <w:trPr>
          <w:jc w:val="center"/>
        </w:trPr>
        <w:tc>
          <w:tcPr>
            <w:tcW w:w="0" w:type="auto"/>
            <w:gridSpan w:val="2"/>
            <w:shd w:val="clear" w:color="auto" w:fill="D9D9D9"/>
          </w:tcPr>
          <w:p w14:paraId="4D4DFFE8"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Content Descriptions (extract)</w:t>
            </w:r>
          </w:p>
        </w:tc>
      </w:tr>
      <w:tr w:rsidR="00050DFF" w:rsidRPr="00050DFF" w14:paraId="6A33F391" w14:textId="77777777" w:rsidTr="00173C75">
        <w:trPr>
          <w:jc w:val="center"/>
        </w:trPr>
        <w:tc>
          <w:tcPr>
            <w:tcW w:w="4927" w:type="dxa"/>
          </w:tcPr>
          <w:p w14:paraId="6772432F" w14:textId="77777777" w:rsidR="00B23249" w:rsidRPr="00256BD2" w:rsidRDefault="00B23249" w:rsidP="00B23249">
            <w:pPr>
              <w:pStyle w:val="VCAAbody"/>
            </w:pPr>
            <w:r w:rsidRPr="00256BD2">
              <w:t xml:space="preserve">Food and </w:t>
            </w:r>
            <w:proofErr w:type="spellStart"/>
            <w:r w:rsidRPr="00256BD2">
              <w:t>fibre</w:t>
            </w:r>
            <w:proofErr w:type="spellEnd"/>
            <w:r w:rsidRPr="00256BD2">
              <w:t xml:space="preserve"> production</w:t>
            </w:r>
          </w:p>
          <w:p w14:paraId="25884009" w14:textId="77777777" w:rsidR="00B23249" w:rsidRPr="00B23249" w:rsidRDefault="00B23249" w:rsidP="00B23249">
            <w:pPr>
              <w:pStyle w:val="VCAAbullet"/>
            </w:pPr>
            <w:r w:rsidRPr="00B23249">
              <w:t>Investigate food and fibre production used in modern or traditional societies (</w:t>
            </w:r>
            <w:hyperlink r:id="rId27" w:history="1">
              <w:r w:rsidRPr="00B23249">
                <w:rPr>
                  <w:rStyle w:val="Hyperlink"/>
                </w:rPr>
                <w:t>VCDSTC025</w:t>
              </w:r>
            </w:hyperlink>
            <w:r w:rsidRPr="00B23249">
              <w:t>)</w:t>
            </w:r>
          </w:p>
          <w:p w14:paraId="770D6A90" w14:textId="77777777" w:rsidR="00B23249" w:rsidRPr="00256BD2" w:rsidRDefault="00B23249" w:rsidP="00B23249">
            <w:pPr>
              <w:pStyle w:val="VCAAbody"/>
            </w:pPr>
            <w:r w:rsidRPr="00256BD2">
              <w:t xml:space="preserve">Food </w:t>
            </w:r>
            <w:proofErr w:type="spellStart"/>
            <w:r w:rsidRPr="00256BD2">
              <w:t>specialisations</w:t>
            </w:r>
            <w:proofErr w:type="spellEnd"/>
          </w:p>
          <w:p w14:paraId="58BE1996" w14:textId="77777777" w:rsidR="00B23249" w:rsidRPr="00B23249" w:rsidRDefault="00B23249" w:rsidP="00B23249">
            <w:pPr>
              <w:pStyle w:val="VCAAbullet"/>
            </w:pPr>
            <w:r w:rsidRPr="00B23249">
              <w:t>Investigate food preparation techniques used in modern or traditional societies (</w:t>
            </w:r>
            <w:hyperlink r:id="rId28" w:history="1">
              <w:r w:rsidRPr="00B23249">
                <w:rPr>
                  <w:rStyle w:val="Hyperlink"/>
                </w:rPr>
                <w:t>VCDSTC026</w:t>
              </w:r>
            </w:hyperlink>
            <w:r w:rsidRPr="00B23249">
              <w:t>)</w:t>
            </w:r>
          </w:p>
          <w:p w14:paraId="4CFD6B90" w14:textId="77777777" w:rsidR="00D82314" w:rsidRDefault="00D82314" w:rsidP="00B23249">
            <w:pPr>
              <w:pStyle w:val="VCAAbody"/>
            </w:pPr>
          </w:p>
          <w:p w14:paraId="0FE87253" w14:textId="2D987641" w:rsidR="00B23249" w:rsidRPr="00256BD2" w:rsidRDefault="00B23249" w:rsidP="00B23249">
            <w:pPr>
              <w:pStyle w:val="VCAAbody"/>
            </w:pPr>
            <w:r w:rsidRPr="00256BD2">
              <w:t>Investigating</w:t>
            </w:r>
          </w:p>
          <w:p w14:paraId="6376A408" w14:textId="77777777" w:rsidR="00B23249" w:rsidRPr="00256BD2" w:rsidRDefault="00B23249" w:rsidP="00B23249">
            <w:pPr>
              <w:pStyle w:val="VCAAbullet"/>
            </w:pPr>
            <w:r w:rsidRPr="00256BD2">
              <w:rPr>
                <w:shd w:val="clear" w:color="auto" w:fill="FFFFFF"/>
              </w:rPr>
              <w:t xml:space="preserve">Critique needs or opportunities for designing and explore and test a variety of materials, components, tools and equipment and the techniques needed to create designed solutions </w:t>
            </w:r>
            <w:r w:rsidRPr="00256BD2">
              <w:rPr>
                <w:bdr w:val="none" w:sz="0" w:space="0" w:color="auto" w:frame="1"/>
                <w:shd w:val="clear" w:color="auto" w:fill="FFFFFF"/>
              </w:rPr>
              <w:t>(</w:t>
            </w:r>
            <w:hyperlink r:id="rId29" w:history="1">
              <w:r w:rsidRPr="00B23249">
                <w:rPr>
                  <w:rStyle w:val="Hyperlink"/>
                </w:rPr>
                <w:t>VCDSCD028</w:t>
              </w:r>
            </w:hyperlink>
            <w:r w:rsidRPr="00256BD2">
              <w:rPr>
                <w:bdr w:val="none" w:sz="0" w:space="0" w:color="auto" w:frame="1"/>
                <w:shd w:val="clear" w:color="auto" w:fill="FFFFFF"/>
              </w:rPr>
              <w:t>)</w:t>
            </w:r>
          </w:p>
          <w:p w14:paraId="597FA47E" w14:textId="77777777" w:rsidR="00B23249" w:rsidRPr="00256BD2" w:rsidRDefault="00B23249" w:rsidP="00B23249">
            <w:pPr>
              <w:pStyle w:val="VCAAbody"/>
            </w:pPr>
            <w:r w:rsidRPr="00256BD2">
              <w:t>Generating</w:t>
            </w:r>
          </w:p>
          <w:p w14:paraId="10D64A98" w14:textId="3CF14F1F" w:rsidR="00B23249" w:rsidRPr="00256BD2" w:rsidRDefault="00B23249" w:rsidP="00B23249">
            <w:pPr>
              <w:pStyle w:val="VCAAbullet"/>
            </w:pPr>
            <w:r w:rsidRPr="00256BD2">
              <w:rPr>
                <w:shd w:val="clear" w:color="auto" w:fill="FFFFFF"/>
              </w:rPr>
              <w:t>Generate, develop, and communicate design ideas and decisions using appropriate technical terms and graphical representation technique</w:t>
            </w:r>
            <w:r w:rsidR="003D483B">
              <w:rPr>
                <w:shd w:val="clear" w:color="auto" w:fill="FFFFFF"/>
              </w:rPr>
              <w:t>s</w:t>
            </w:r>
            <w:r w:rsidRPr="00256BD2">
              <w:rPr>
                <w:shd w:val="clear" w:color="auto" w:fill="FFFFFF"/>
              </w:rPr>
              <w:t xml:space="preserve"> </w:t>
            </w:r>
            <w:r w:rsidRPr="00256BD2">
              <w:rPr>
                <w:bdr w:val="none" w:sz="0" w:space="0" w:color="auto" w:frame="1"/>
                <w:shd w:val="clear" w:color="auto" w:fill="FFFFFF"/>
              </w:rPr>
              <w:t>(</w:t>
            </w:r>
            <w:hyperlink r:id="rId30" w:history="1">
              <w:r w:rsidRPr="00B23249">
                <w:rPr>
                  <w:rStyle w:val="Hyperlink"/>
                </w:rPr>
                <w:t>VCDSCD029</w:t>
              </w:r>
            </w:hyperlink>
            <w:r w:rsidRPr="00256BD2">
              <w:rPr>
                <w:bdr w:val="none" w:sz="0" w:space="0" w:color="auto" w:frame="1"/>
                <w:shd w:val="clear" w:color="auto" w:fill="FFFFFF"/>
              </w:rPr>
              <w:t>)</w:t>
            </w:r>
          </w:p>
          <w:p w14:paraId="07F87460" w14:textId="77777777" w:rsidR="00B23249" w:rsidRPr="00256BD2" w:rsidRDefault="00B23249" w:rsidP="00B23249">
            <w:pPr>
              <w:pStyle w:val="VCAAbody"/>
            </w:pPr>
            <w:r w:rsidRPr="00256BD2">
              <w:t>Producing</w:t>
            </w:r>
          </w:p>
          <w:p w14:paraId="61954178" w14:textId="77777777" w:rsidR="00B23249" w:rsidRPr="00256BD2" w:rsidRDefault="00B23249" w:rsidP="00B23249">
            <w:pPr>
              <w:pStyle w:val="VCAAbullet"/>
            </w:pPr>
            <w:r w:rsidRPr="00256BD2">
              <w:rPr>
                <w:shd w:val="clear" w:color="auto" w:fill="FFFFFF"/>
              </w:rPr>
              <w:t xml:space="preserve">Select and use materials, components, tools and equipment using safe work practices to produce designed solutions </w:t>
            </w:r>
            <w:r w:rsidRPr="00256BD2">
              <w:rPr>
                <w:bdr w:val="none" w:sz="0" w:space="0" w:color="auto" w:frame="1"/>
                <w:shd w:val="clear" w:color="auto" w:fill="FFFFFF"/>
              </w:rPr>
              <w:t>(</w:t>
            </w:r>
            <w:hyperlink r:id="rId31" w:history="1">
              <w:r w:rsidRPr="00B23249">
                <w:rPr>
                  <w:rStyle w:val="Hyperlink"/>
                </w:rPr>
                <w:t>VCDSCD030</w:t>
              </w:r>
            </w:hyperlink>
            <w:r w:rsidRPr="00256BD2">
              <w:rPr>
                <w:bdr w:val="none" w:sz="0" w:space="0" w:color="auto" w:frame="1"/>
                <w:shd w:val="clear" w:color="auto" w:fill="FFFFFF"/>
              </w:rPr>
              <w:t>)</w:t>
            </w:r>
          </w:p>
          <w:p w14:paraId="35FD7415" w14:textId="77777777" w:rsidR="00B23249" w:rsidRPr="00256BD2" w:rsidRDefault="00B23249" w:rsidP="00B23249">
            <w:pPr>
              <w:pStyle w:val="VCAAbody"/>
            </w:pPr>
            <w:r w:rsidRPr="00256BD2">
              <w:t>Evaluating</w:t>
            </w:r>
          </w:p>
          <w:p w14:paraId="575B1B26" w14:textId="77777777" w:rsidR="00B23249" w:rsidRPr="00256BD2" w:rsidRDefault="00B23249" w:rsidP="00B23249">
            <w:pPr>
              <w:pStyle w:val="VCAAbullet"/>
            </w:pPr>
            <w:r w:rsidRPr="00256BD2">
              <w:rPr>
                <w:shd w:val="clear" w:color="auto" w:fill="FFFFFF"/>
              </w:rPr>
              <w:t xml:space="preserve">Evaluate design ideas, processes and solutions based on criteria for success developed with guidance and including care for the environment and communities </w:t>
            </w:r>
            <w:r w:rsidRPr="00256BD2">
              <w:rPr>
                <w:bdr w:val="none" w:sz="0" w:space="0" w:color="auto" w:frame="1"/>
                <w:shd w:val="clear" w:color="auto" w:fill="FFFFFF"/>
              </w:rPr>
              <w:t>(</w:t>
            </w:r>
            <w:hyperlink r:id="rId32" w:history="1">
              <w:r w:rsidRPr="00B23249">
                <w:rPr>
                  <w:rStyle w:val="Hyperlink"/>
                </w:rPr>
                <w:t>VCDSCD031</w:t>
              </w:r>
            </w:hyperlink>
            <w:r w:rsidRPr="00256BD2">
              <w:rPr>
                <w:bdr w:val="none" w:sz="0" w:space="0" w:color="auto" w:frame="1"/>
                <w:shd w:val="clear" w:color="auto" w:fill="FFFFFF"/>
              </w:rPr>
              <w:t>)</w:t>
            </w:r>
          </w:p>
          <w:p w14:paraId="5D2D729F" w14:textId="77777777" w:rsidR="00B23249" w:rsidRPr="00256BD2" w:rsidRDefault="00B23249" w:rsidP="00B23249">
            <w:pPr>
              <w:pStyle w:val="VCAAbody"/>
            </w:pPr>
            <w:r w:rsidRPr="00256BD2">
              <w:t>Planning and managing</w:t>
            </w:r>
          </w:p>
          <w:p w14:paraId="4730CFBC" w14:textId="3393143B" w:rsidR="00050DFF" w:rsidRPr="00B23249" w:rsidRDefault="00B23249" w:rsidP="00B23249">
            <w:pPr>
              <w:pStyle w:val="VCAAbullet"/>
            </w:pPr>
            <w:r w:rsidRPr="00B23249">
              <w:t>Plan a sequence of production steps when making designed solutions (</w:t>
            </w:r>
            <w:hyperlink r:id="rId33" w:history="1">
              <w:r w:rsidRPr="00B23249">
                <w:rPr>
                  <w:rStyle w:val="Hyperlink"/>
                </w:rPr>
                <w:t>VCDSCD032</w:t>
              </w:r>
              <w:r w:rsidRPr="00B23249">
                <w:rPr>
                  <w:rStyle w:val="Hyperlink"/>
                  <w:color w:val="000000" w:themeColor="text1"/>
                  <w:u w:val="none"/>
                </w:rPr>
                <w:t>)</w:t>
              </w:r>
            </w:hyperlink>
          </w:p>
        </w:tc>
        <w:tc>
          <w:tcPr>
            <w:tcW w:w="4928" w:type="dxa"/>
          </w:tcPr>
          <w:p w14:paraId="369E3431" w14:textId="7A3D518E" w:rsidR="00050DFF" w:rsidRPr="005201F3" w:rsidRDefault="00462EA7" w:rsidP="003D483B">
            <w:pPr>
              <w:pStyle w:val="VCAAbody"/>
              <w:rPr>
                <w:shd w:val="clear" w:color="auto" w:fill="FFFFFF"/>
                <w:lang w:val="en-AU"/>
              </w:rPr>
            </w:pPr>
            <w:r>
              <w:rPr>
                <w:shd w:val="clear" w:color="auto" w:fill="FFFFFF"/>
                <w:lang w:val="en-AU"/>
              </w:rPr>
              <w:t>Being healthy, safe and active</w:t>
            </w:r>
          </w:p>
          <w:p w14:paraId="0F79ADA7" w14:textId="77777777" w:rsidR="00B23249" w:rsidRPr="00B23249" w:rsidRDefault="00B23249" w:rsidP="00B23249">
            <w:pPr>
              <w:pStyle w:val="VCAAbullet"/>
            </w:pPr>
            <w:r w:rsidRPr="00B23249">
              <w:t>Identify and practise strategies to promote health, safety and wellbeing (</w:t>
            </w:r>
            <w:hyperlink r:id="rId34" w:history="1">
              <w:r w:rsidRPr="00B23249">
                <w:rPr>
                  <w:rStyle w:val="Hyperlink"/>
                </w:rPr>
                <w:t>VCHPEP091</w:t>
              </w:r>
            </w:hyperlink>
            <w:r w:rsidRPr="00B23249">
              <w:t xml:space="preserve">) </w:t>
            </w:r>
          </w:p>
          <w:p w14:paraId="4A079624" w14:textId="618794A1" w:rsidR="00B23249" w:rsidRPr="00256BD2" w:rsidRDefault="00B23249" w:rsidP="00B23249">
            <w:pPr>
              <w:pStyle w:val="VCAAbody"/>
            </w:pPr>
            <w:r w:rsidRPr="00256BD2">
              <w:t xml:space="preserve">Contributing to healthy and </w:t>
            </w:r>
            <w:r w:rsidR="003D483B" w:rsidRPr="00256BD2">
              <w:t>activ</w:t>
            </w:r>
            <w:r w:rsidR="003D483B">
              <w:t>e</w:t>
            </w:r>
            <w:r w:rsidR="003D483B" w:rsidRPr="00256BD2">
              <w:t xml:space="preserve"> </w:t>
            </w:r>
            <w:r w:rsidRPr="00256BD2">
              <w:t>communities</w:t>
            </w:r>
          </w:p>
          <w:p w14:paraId="6E450DEB" w14:textId="2017BEF1" w:rsidR="00050DFF" w:rsidRPr="00462EA7" w:rsidRDefault="00B23249" w:rsidP="00B23249">
            <w:pPr>
              <w:pStyle w:val="VCAAbullet"/>
              <w:rPr>
                <w:b/>
                <w:u w:val="single"/>
              </w:rPr>
            </w:pPr>
            <w:r w:rsidRPr="00256BD2">
              <w:rPr>
                <w:shd w:val="clear" w:color="auto" w:fill="FFFFFF"/>
              </w:rPr>
              <w:t xml:space="preserve">Describe strategies to make the classroom and playground healthy, safe and active spaces </w:t>
            </w:r>
            <w:r w:rsidRPr="00256BD2">
              <w:rPr>
                <w:bdr w:val="none" w:sz="0" w:space="0" w:color="auto" w:frame="1"/>
                <w:shd w:val="clear" w:color="auto" w:fill="FFFFFF"/>
              </w:rPr>
              <w:t>(</w:t>
            </w:r>
            <w:hyperlink r:id="rId35" w:history="1">
              <w:r w:rsidRPr="00B23249">
                <w:rPr>
                  <w:rStyle w:val="Hyperlink"/>
                </w:rPr>
                <w:t>VCHPEP095</w:t>
              </w:r>
            </w:hyperlink>
            <w:r w:rsidRPr="00256BD2">
              <w:rPr>
                <w:bdr w:val="none" w:sz="0" w:space="0" w:color="auto" w:frame="1"/>
                <w:shd w:val="clear" w:color="auto" w:fill="FFFFFF"/>
              </w:rPr>
              <w:t>)</w:t>
            </w:r>
          </w:p>
        </w:tc>
      </w:tr>
    </w:tbl>
    <w:p w14:paraId="28E962CA" w14:textId="77777777" w:rsidR="00050DFF" w:rsidRPr="00050DFF" w:rsidRDefault="00050DFF" w:rsidP="00A74F05">
      <w:pPr>
        <w:pStyle w:val="VCAAbody"/>
        <w:rPr>
          <w:lang w:val="en-AU"/>
        </w:rPr>
      </w:pPr>
    </w:p>
    <w:p w14:paraId="1C7FB87A" w14:textId="77777777" w:rsidR="00050DFF" w:rsidRPr="00050DFF" w:rsidRDefault="00050DFF" w:rsidP="00050DFF">
      <w:pPr>
        <w:pStyle w:val="VCAAHeading2"/>
        <w:rPr>
          <w:lang w:val="en-AU"/>
        </w:rPr>
      </w:pPr>
      <w:bookmarkStart w:id="19" w:name="_Toc534893911"/>
      <w:bookmarkStart w:id="20" w:name="_Toc536779919"/>
      <w:bookmarkStart w:id="21" w:name="_Toc12869948"/>
      <w:r w:rsidRPr="00050DFF">
        <w:rPr>
          <w:lang w:val="en-AU"/>
        </w:rPr>
        <w:t>Advice and teaching considerations</w:t>
      </w:r>
      <w:bookmarkEnd w:id="19"/>
      <w:bookmarkEnd w:id="20"/>
      <w:bookmarkEnd w:id="21"/>
      <w:r w:rsidRPr="00050DFF" w:rsidDel="008A2DB9">
        <w:rPr>
          <w:lang w:val="en-AU"/>
        </w:rPr>
        <w:t xml:space="preserve"> </w:t>
      </w:r>
    </w:p>
    <w:p w14:paraId="462B0AF9" w14:textId="58910787" w:rsidR="00093015" w:rsidRPr="00256BD2" w:rsidRDefault="003A4737" w:rsidP="00093015">
      <w:pPr>
        <w:pStyle w:val="VCAAbullet"/>
      </w:pPr>
      <w:r>
        <w:t>Invite</w:t>
      </w:r>
      <w:r w:rsidR="00093015" w:rsidRPr="00256BD2">
        <w:t xml:space="preserve"> parents or other members of the school community to help establish and maintain a garden. </w:t>
      </w:r>
      <w:r>
        <w:t>Will any</w:t>
      </w:r>
      <w:r w:rsidR="00093015" w:rsidRPr="00256BD2">
        <w:t xml:space="preserve"> local businesses donate equipment and plants?</w:t>
      </w:r>
    </w:p>
    <w:p w14:paraId="7C50BC1C" w14:textId="2639D46C" w:rsidR="00093015" w:rsidRPr="00256BD2" w:rsidRDefault="003A4737" w:rsidP="00093015">
      <w:pPr>
        <w:pStyle w:val="VCAAbullet"/>
        <w:rPr>
          <w:b/>
        </w:rPr>
      </w:pPr>
      <w:r>
        <w:t>Keep your garden healthy by s</w:t>
      </w:r>
      <w:r w:rsidRPr="00256BD2">
        <w:t xml:space="preserve">etting </w:t>
      </w:r>
      <w:r w:rsidR="00093015" w:rsidRPr="00256BD2">
        <w:t xml:space="preserve">up compost with food scraps from the school. </w:t>
      </w:r>
      <w:r>
        <w:t>Invite</w:t>
      </w:r>
      <w:r w:rsidR="00093015" w:rsidRPr="00256BD2">
        <w:t xml:space="preserve"> the community to help; for example, </w:t>
      </w:r>
      <w:r>
        <w:t xml:space="preserve">by </w:t>
      </w:r>
      <w:r w:rsidR="00093015" w:rsidRPr="00256BD2">
        <w:t>contributing</w:t>
      </w:r>
      <w:r w:rsidR="00093015">
        <w:t xml:space="preserve"> food scraps or compost bins</w:t>
      </w:r>
      <w:r w:rsidR="00093015" w:rsidRPr="00256BD2">
        <w:t xml:space="preserve">, </w:t>
      </w:r>
      <w:r>
        <w:t xml:space="preserve">helping </w:t>
      </w:r>
      <w:r w:rsidR="00093015" w:rsidRPr="00256BD2">
        <w:t>maint</w:t>
      </w:r>
      <w:r w:rsidR="00093015">
        <w:t>ain compost bins</w:t>
      </w:r>
      <w:r w:rsidR="00093015" w:rsidRPr="00256BD2">
        <w:t xml:space="preserve"> and </w:t>
      </w:r>
      <w:r w:rsidR="00943B98">
        <w:t xml:space="preserve">helping </w:t>
      </w:r>
      <w:r w:rsidR="00093015" w:rsidRPr="00256BD2">
        <w:t>sell leftover compost</w:t>
      </w:r>
      <w:r w:rsidR="00943B98">
        <w:t xml:space="preserve"> to community members</w:t>
      </w:r>
      <w:r w:rsidR="00093015" w:rsidRPr="00256BD2">
        <w:t xml:space="preserve">. </w:t>
      </w:r>
    </w:p>
    <w:p w14:paraId="6BCDBBEC" w14:textId="24CF0439" w:rsidR="000A5ABD" w:rsidRDefault="00C61E0D" w:rsidP="000A5ABD">
      <w:pPr>
        <w:pStyle w:val="VCAAbullet"/>
      </w:pPr>
      <w:r>
        <w:t>Explore</w:t>
      </w:r>
      <w:r w:rsidR="00093015" w:rsidRPr="00256BD2">
        <w:t xml:space="preserve"> link</w:t>
      </w:r>
      <w:r>
        <w:t>s</w:t>
      </w:r>
      <w:r w:rsidR="00093015" w:rsidRPr="00256BD2">
        <w:t xml:space="preserve"> to </w:t>
      </w:r>
      <w:r w:rsidR="00093015">
        <w:t>the</w:t>
      </w:r>
      <w:r w:rsidR="00093015" w:rsidRPr="00256BD2">
        <w:t xml:space="preserve"> Geography</w:t>
      </w:r>
      <w:r w:rsidR="00093015">
        <w:t xml:space="preserve"> curriculum</w:t>
      </w:r>
      <w:r w:rsidR="000A5ABD">
        <w:t>, Levels 3 and 4</w:t>
      </w:r>
      <w:r w:rsidR="00093015">
        <w:t xml:space="preserve">: </w:t>
      </w:r>
    </w:p>
    <w:p w14:paraId="404D6D37" w14:textId="5482C3F5" w:rsidR="00093015" w:rsidRPr="00B366DB" w:rsidRDefault="00093015" w:rsidP="000A5ABD">
      <w:pPr>
        <w:pStyle w:val="VCAAbulletlevel2"/>
      </w:pPr>
      <w:r w:rsidRPr="00A63AE6">
        <w:t xml:space="preserve">Identify and explain the interconnections within places and between places </w:t>
      </w:r>
      <w:r w:rsidRPr="005B4DBB">
        <w:t>(</w:t>
      </w:r>
      <w:hyperlink r:id="rId36" w:history="1">
        <w:r w:rsidRPr="00093015">
          <w:rPr>
            <w:rStyle w:val="Hyperlink"/>
          </w:rPr>
          <w:t>VCGGC073</w:t>
        </w:r>
      </w:hyperlink>
      <w:r w:rsidRPr="005B4DBB">
        <w:t>)</w:t>
      </w:r>
    </w:p>
    <w:p w14:paraId="7563B84F" w14:textId="39B7B510" w:rsidR="00093015" w:rsidRPr="00A63AE6" w:rsidRDefault="00093015" w:rsidP="000A5ABD">
      <w:pPr>
        <w:pStyle w:val="VCAAbulletlevel2"/>
      </w:pPr>
      <w:r w:rsidRPr="00A63AE6">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 (</w:t>
      </w:r>
      <w:hyperlink r:id="rId37" w:history="1">
        <w:r w:rsidRPr="00093015">
          <w:rPr>
            <w:rStyle w:val="Hyperlink"/>
          </w:rPr>
          <w:t>VCGGK082</w:t>
        </w:r>
      </w:hyperlink>
      <w:r w:rsidRPr="00A63AE6">
        <w:t>)</w:t>
      </w:r>
    </w:p>
    <w:p w14:paraId="179C09B0" w14:textId="0DA2AD08" w:rsidR="00050DFF" w:rsidRPr="00050DFF" w:rsidRDefault="00093015" w:rsidP="00093015">
      <w:pPr>
        <w:pStyle w:val="VCAAbullet"/>
        <w:rPr>
          <w:rFonts w:eastAsia="Arial"/>
          <w:sz w:val="20"/>
          <w:szCs w:val="20"/>
          <w:lang w:val="en-AU"/>
        </w:rPr>
      </w:pPr>
      <w:r w:rsidRPr="00256BD2">
        <w:t>As an extension activity</w:t>
      </w:r>
      <w:r>
        <w:t>,</w:t>
      </w:r>
      <w:r w:rsidRPr="00256BD2">
        <w:t xml:space="preserve"> use Minecraft Education Edition to build a healthy food village. A full lesson plan is available at</w:t>
      </w:r>
      <w:r>
        <w:t xml:space="preserve"> </w:t>
      </w:r>
      <w:hyperlink r:id="rId38" w:history="1">
        <w:r w:rsidRPr="00093015">
          <w:rPr>
            <w:rStyle w:val="Hyperlink"/>
          </w:rPr>
          <w:t>Healthy Food Village</w:t>
        </w:r>
        <w:r w:rsidRPr="00093015">
          <w:t>.</w:t>
        </w:r>
      </w:hyperlink>
    </w:p>
    <w:p w14:paraId="582C557D" w14:textId="77777777" w:rsidR="00050DFF" w:rsidRPr="00050DFF" w:rsidRDefault="00050DFF" w:rsidP="00050DFF">
      <w:pPr>
        <w:spacing w:after="0" w:line="240" w:lineRule="atLeast"/>
        <w:rPr>
          <w:rFonts w:ascii="Arial" w:eastAsia="Arial" w:hAnsi="Arial" w:cs="Arial"/>
          <w:sz w:val="20"/>
          <w:szCs w:val="20"/>
          <w:lang w:val="en-AU"/>
        </w:rPr>
      </w:pPr>
    </w:p>
    <w:p w14:paraId="3870740E" w14:textId="77777777" w:rsidR="00050DFF" w:rsidRDefault="00050DFF">
      <w:pPr>
        <w:rPr>
          <w:rFonts w:ascii="Arial" w:eastAsia="Arial" w:hAnsi="Arial" w:cs="Arial"/>
          <w:b/>
          <w:color w:val="000000"/>
          <w:sz w:val="40"/>
          <w:szCs w:val="40"/>
          <w:lang w:val="en-AU"/>
        </w:rPr>
      </w:pPr>
      <w:r>
        <w:rPr>
          <w:rFonts w:ascii="Arial" w:eastAsia="Arial" w:hAnsi="Arial" w:cs="Arial"/>
          <w:b/>
          <w:color w:val="000000"/>
          <w:sz w:val="40"/>
          <w:szCs w:val="40"/>
          <w:lang w:val="en-AU"/>
        </w:rPr>
        <w:br w:type="page"/>
      </w:r>
    </w:p>
    <w:p w14:paraId="04FD6E60" w14:textId="186466F9" w:rsidR="00050DFF" w:rsidRDefault="00050DFF" w:rsidP="00050DFF">
      <w:pPr>
        <w:pStyle w:val="VCAAHeading1"/>
        <w:jc w:val="both"/>
        <w:rPr>
          <w:lang w:val="en-AU"/>
        </w:rPr>
      </w:pPr>
      <w:bookmarkStart w:id="22" w:name="_Toc12869949"/>
      <w:r>
        <w:rPr>
          <w:lang w:val="en-AU"/>
        </w:rPr>
        <w:t>Learning activities, resources and tips</w:t>
      </w:r>
      <w:bookmarkEnd w:id="22"/>
    </w:p>
    <w:p w14:paraId="2C0B0511" w14:textId="77777777" w:rsidR="00050DFF" w:rsidRDefault="00050DFF" w:rsidP="00927AB8">
      <w:pPr>
        <w:pStyle w:val="VCAAbody"/>
        <w:rPr>
          <w:lang w:val="en-AU"/>
        </w:rPr>
      </w:pPr>
    </w:p>
    <w:p w14:paraId="37C7976D" w14:textId="38DEE31C" w:rsidR="00050DFF" w:rsidRPr="00050DFF" w:rsidRDefault="00050DFF" w:rsidP="00050DFF">
      <w:pPr>
        <w:pStyle w:val="VCAAHeading2"/>
        <w:rPr>
          <w:lang w:val="en-AU"/>
        </w:rPr>
      </w:pPr>
      <w:bookmarkStart w:id="23" w:name="_Toc12869950"/>
      <w:r>
        <w:rPr>
          <w:lang w:val="en-AU"/>
        </w:rPr>
        <w:t xml:space="preserve">Learning activity 1: </w:t>
      </w:r>
      <w:r w:rsidR="0029072E">
        <w:rPr>
          <w:lang w:val="en-AU"/>
        </w:rPr>
        <w:t>What’s in our garden?</w:t>
      </w:r>
      <w:bookmarkEnd w:id="23"/>
    </w:p>
    <w:p w14:paraId="57FED34A" w14:textId="77777777" w:rsidR="00050DFF" w:rsidRDefault="00050DFF" w:rsidP="00050DFF">
      <w:pPr>
        <w:pStyle w:val="VCAAbody"/>
        <w:rPr>
          <w:i/>
          <w:lang w:val="en-AU"/>
        </w:rPr>
      </w:pPr>
      <w:r w:rsidRPr="00050DFF">
        <w:rPr>
          <w:i/>
          <w:lang w:val="en-AU"/>
        </w:rPr>
        <w:t xml:space="preserve">Learning intention: </w:t>
      </w:r>
      <w:r w:rsidRPr="00050DFF">
        <w:rPr>
          <w:i/>
          <w:lang w:val="en-AU"/>
        </w:rPr>
        <w:tab/>
      </w:r>
    </w:p>
    <w:p w14:paraId="5FCA2C67" w14:textId="77777777" w:rsidR="00947A44" w:rsidRPr="00947A44" w:rsidRDefault="00947A44" w:rsidP="00947A44">
      <w:pPr>
        <w:pStyle w:val="VCAAbody"/>
        <w:rPr>
          <w:i/>
          <w:iCs/>
        </w:rPr>
      </w:pPr>
      <w:r w:rsidRPr="00947A44">
        <w:rPr>
          <w:i/>
          <w:iCs/>
        </w:rPr>
        <w:t xml:space="preserve">Identify and investigate what food is growing in the school and/or community. </w:t>
      </w:r>
    </w:p>
    <w:p w14:paraId="6BA7E2A8" w14:textId="77777777" w:rsidR="00050DFF" w:rsidRPr="00050DFF" w:rsidRDefault="00050DFF" w:rsidP="00050DFF">
      <w:pPr>
        <w:pStyle w:val="VCAAbody"/>
        <w:rPr>
          <w:i/>
          <w:lang w:val="en-AU"/>
        </w:rPr>
      </w:pPr>
    </w:p>
    <w:p w14:paraId="0C5F8C7B" w14:textId="6EC8B5DB" w:rsidR="002F424D" w:rsidRDefault="002F424D" w:rsidP="00E77103">
      <w:pPr>
        <w:pStyle w:val="VCAAbullet"/>
      </w:pPr>
      <w:r>
        <w:t>As a class, explore the school garden or a local community garden.</w:t>
      </w:r>
    </w:p>
    <w:p w14:paraId="2A459691" w14:textId="11DC8863" w:rsidR="0029072E" w:rsidRPr="00256BD2" w:rsidRDefault="002F424D" w:rsidP="00E77103">
      <w:pPr>
        <w:pStyle w:val="VCAAbullet"/>
      </w:pPr>
      <w:r>
        <w:t>Have s</w:t>
      </w:r>
      <w:r w:rsidRPr="00256BD2">
        <w:t xml:space="preserve">tudents </w:t>
      </w:r>
      <w:r w:rsidR="0029072E" w:rsidRPr="00256BD2">
        <w:t>develop a visual presentation of what is available in the garden. Are there any native plants that could be used for food?</w:t>
      </w:r>
    </w:p>
    <w:p w14:paraId="1E743D8A" w14:textId="5F3483C4" w:rsidR="002F424D" w:rsidRDefault="0029072E" w:rsidP="00E77103">
      <w:pPr>
        <w:pStyle w:val="VCAAbullet"/>
      </w:pPr>
      <w:r>
        <w:t>Students t</w:t>
      </w:r>
      <w:r w:rsidRPr="00256BD2">
        <w:t>ake photos of at least three food items in the garden</w:t>
      </w:r>
      <w:r>
        <w:t xml:space="preserve">. </w:t>
      </w:r>
    </w:p>
    <w:p w14:paraId="4AAE0494" w14:textId="7CAFD3A3" w:rsidR="0029072E" w:rsidRPr="00256BD2" w:rsidRDefault="0029072E" w:rsidP="00E77103">
      <w:pPr>
        <w:pStyle w:val="VCAAbullet"/>
      </w:pPr>
      <w:r>
        <w:t>For</w:t>
      </w:r>
      <w:r w:rsidRPr="00256BD2">
        <w:t xml:space="preserve"> each</w:t>
      </w:r>
      <w:r w:rsidR="002F424D">
        <w:t xml:space="preserve"> food item</w:t>
      </w:r>
      <w:r>
        <w:t>,</w:t>
      </w:r>
      <w:r w:rsidRPr="00256BD2">
        <w:t xml:space="preserve"> </w:t>
      </w:r>
      <w:r>
        <w:t xml:space="preserve">students </w:t>
      </w:r>
      <w:r w:rsidR="002F424D">
        <w:t>write</w:t>
      </w:r>
      <w:r w:rsidRPr="00256BD2">
        <w:t xml:space="preserve">: </w:t>
      </w:r>
    </w:p>
    <w:p w14:paraId="10F27BAF" w14:textId="24DFDF6A" w:rsidR="0029072E" w:rsidRPr="00256BD2" w:rsidRDefault="002F424D" w:rsidP="00E77103">
      <w:pPr>
        <w:pStyle w:val="VCAAbulletlevel2"/>
      </w:pPr>
      <w:r>
        <w:t>the food’s</w:t>
      </w:r>
      <w:r w:rsidRPr="00256BD2">
        <w:t xml:space="preserve"> </w:t>
      </w:r>
      <w:r w:rsidR="0029072E" w:rsidRPr="00256BD2">
        <w:t xml:space="preserve">name and </w:t>
      </w:r>
      <w:r w:rsidR="0029072E">
        <w:t xml:space="preserve">general </w:t>
      </w:r>
      <w:r w:rsidR="0029072E" w:rsidRPr="00256BD2">
        <w:t>classification (e.g. fruit, vegetable, herb)</w:t>
      </w:r>
    </w:p>
    <w:p w14:paraId="417F9ADA" w14:textId="77777777" w:rsidR="0029072E" w:rsidRPr="00256BD2" w:rsidRDefault="0029072E" w:rsidP="00E77103">
      <w:pPr>
        <w:pStyle w:val="VCAAbulletlevel2"/>
      </w:pPr>
      <w:r w:rsidRPr="00256BD2">
        <w:t>a description of how it looks</w:t>
      </w:r>
      <w:r>
        <w:t>, feels, smells</w:t>
      </w:r>
      <w:r w:rsidRPr="00256BD2">
        <w:t xml:space="preserve"> and tastes </w:t>
      </w:r>
    </w:p>
    <w:p w14:paraId="57647276" w14:textId="3B8AAD4B" w:rsidR="0029072E" w:rsidRPr="00256BD2" w:rsidRDefault="002F424D" w:rsidP="00E77103">
      <w:pPr>
        <w:pStyle w:val="VCAAbulletlevel2"/>
      </w:pPr>
      <w:r>
        <w:t>an explanation of how</w:t>
      </w:r>
      <w:r w:rsidRPr="00256BD2">
        <w:t xml:space="preserve"> </w:t>
      </w:r>
      <w:r w:rsidR="0029072E" w:rsidRPr="00256BD2">
        <w:t>it can be prepared and eaten</w:t>
      </w:r>
    </w:p>
    <w:p w14:paraId="43880DD5" w14:textId="77777777" w:rsidR="0029072E" w:rsidRPr="00256BD2" w:rsidRDefault="0029072E" w:rsidP="00E77103">
      <w:pPr>
        <w:pStyle w:val="VCAAbulletlevel2"/>
      </w:pPr>
      <w:r w:rsidRPr="00256BD2">
        <w:t>a meal that it can feature in.</w:t>
      </w:r>
    </w:p>
    <w:p w14:paraId="475E7A68" w14:textId="5226D88F" w:rsidR="0029072E" w:rsidRPr="00256BD2" w:rsidRDefault="002F424D" w:rsidP="00E77103">
      <w:pPr>
        <w:pStyle w:val="VCAAbullet"/>
      </w:pPr>
      <w:r>
        <w:t xml:space="preserve">Have students </w:t>
      </w:r>
      <w:r w:rsidR="0029072E">
        <w:t>p</w:t>
      </w:r>
      <w:r w:rsidR="0029072E" w:rsidRPr="00256BD2">
        <w:t>ut the</w:t>
      </w:r>
      <w:r>
        <w:t>ir</w:t>
      </w:r>
      <w:r w:rsidR="0029072E" w:rsidRPr="00256BD2">
        <w:t xml:space="preserve"> photos together in a visual presentation and share </w:t>
      </w:r>
      <w:r>
        <w:t xml:space="preserve">these </w:t>
      </w:r>
      <w:r w:rsidR="0029072E" w:rsidRPr="00256BD2">
        <w:t xml:space="preserve">in the class collaborative space. </w:t>
      </w:r>
    </w:p>
    <w:p w14:paraId="0E8ACA8A" w14:textId="77777777" w:rsidR="0029072E" w:rsidRPr="00256BD2" w:rsidRDefault="0029072E" w:rsidP="0029072E">
      <w:pPr>
        <w:spacing w:before="50" w:after="50"/>
        <w:rPr>
          <w:rFonts w:ascii="Arial Narrow" w:hAnsi="Arial Narrow"/>
        </w:rPr>
      </w:pPr>
    </w:p>
    <w:p w14:paraId="66A6175D" w14:textId="24AA77EA" w:rsidR="00050DFF" w:rsidRPr="00050DFF" w:rsidRDefault="00E77103" w:rsidP="0029072E">
      <w:pPr>
        <w:pStyle w:val="VCAAHeading3"/>
      </w:pPr>
      <w:r>
        <w:t>Optional</w:t>
      </w:r>
      <w:r w:rsidR="00050DFF" w:rsidRPr="00050DFF">
        <w:t xml:space="preserve"> resource</w:t>
      </w:r>
      <w:r w:rsidR="0029072E">
        <w:t>s</w:t>
      </w:r>
    </w:p>
    <w:p w14:paraId="203237B0" w14:textId="403EBF76" w:rsidR="00943B98" w:rsidRDefault="00943B98" w:rsidP="00943B98">
      <w:pPr>
        <w:pStyle w:val="VCAAbullet"/>
      </w:pPr>
      <w:r w:rsidRPr="00943B98">
        <w:t xml:space="preserve">Reference for native foods for your area, such as this SBS webpage: </w:t>
      </w:r>
      <w:hyperlink r:id="rId39" w:history="1">
        <w:r w:rsidRPr="00943B98">
          <w:rPr>
            <w:rStyle w:val="Hyperlink"/>
          </w:rPr>
          <w:t>Key ingredients: Native Australian</w:t>
        </w:r>
      </w:hyperlink>
      <w:r w:rsidR="00C94221">
        <w:rPr>
          <w:rStyle w:val="Hyperlink"/>
        </w:rPr>
        <w:t>.</w:t>
      </w:r>
    </w:p>
    <w:p w14:paraId="3E97C65D" w14:textId="246A61AF" w:rsidR="0029072E" w:rsidRPr="00256BD2" w:rsidRDefault="0029072E" w:rsidP="00E77103">
      <w:pPr>
        <w:pStyle w:val="VCAAbody"/>
      </w:pPr>
      <w:r w:rsidRPr="00256BD2">
        <w:t>Presenting photos and videos:</w:t>
      </w:r>
    </w:p>
    <w:p w14:paraId="5FA1A5A4" w14:textId="374EB646" w:rsidR="0029072E" w:rsidRPr="00256BD2" w:rsidRDefault="0029072E" w:rsidP="00E77103">
      <w:pPr>
        <w:pStyle w:val="VCAAbullet"/>
      </w:pPr>
      <w:r w:rsidRPr="00256BD2">
        <w:t>Photos with notes can be added to a PowerPoint</w:t>
      </w:r>
      <w:r w:rsidR="00F36765">
        <w:t xml:space="preserve"> presentation</w:t>
      </w:r>
      <w:r w:rsidRPr="00256BD2">
        <w:t xml:space="preserve"> or</w:t>
      </w:r>
      <w:r w:rsidR="00F36765">
        <w:t xml:space="preserve"> can be presented using</w:t>
      </w:r>
      <w:r w:rsidRPr="00256BD2">
        <w:t xml:space="preserve"> other software</w:t>
      </w:r>
      <w:r w:rsidR="00F36765">
        <w:t>,</w:t>
      </w:r>
      <w:r w:rsidRPr="00256BD2">
        <w:t xml:space="preserve"> such as Comic Life.</w:t>
      </w:r>
    </w:p>
    <w:p w14:paraId="575C65D5" w14:textId="0AF2D69D" w:rsidR="0029072E" w:rsidRPr="00256BD2" w:rsidRDefault="0029072E" w:rsidP="00E77103">
      <w:pPr>
        <w:pStyle w:val="VCAAbullet"/>
      </w:pPr>
      <w:r w:rsidRPr="00256BD2">
        <w:t>iPad</w:t>
      </w:r>
      <w:r>
        <w:t xml:space="preserve"> </w:t>
      </w:r>
      <w:r w:rsidRPr="00256BD2">
        <w:t xml:space="preserve">apps </w:t>
      </w:r>
      <w:r>
        <w:t>such as</w:t>
      </w:r>
      <w:r w:rsidRPr="00F36765">
        <w:t xml:space="preserve"> Pic Collage, iMovie, Book Creator or Keynote can be easily used to make photo </w:t>
      </w:r>
      <w:r w:rsidRPr="00256BD2">
        <w:t>stories or movies</w:t>
      </w:r>
      <w:r>
        <w:t>.</w:t>
      </w:r>
    </w:p>
    <w:p w14:paraId="0EBB93BE" w14:textId="0D1B3529" w:rsidR="0029072E" w:rsidRPr="00A63AE6" w:rsidRDefault="005B4DDD" w:rsidP="00E77103">
      <w:pPr>
        <w:pStyle w:val="VCAAbullet"/>
        <w:rPr>
          <w:lang w:val="en-US"/>
        </w:rPr>
      </w:pPr>
      <w:hyperlink r:id="rId40" w:history="1">
        <w:r w:rsidR="00F36765" w:rsidRPr="00F36765">
          <w:rPr>
            <w:rStyle w:val="Hyperlink"/>
          </w:rPr>
          <w:t>‘Movie-making – primary resources’</w:t>
        </w:r>
      </w:hyperlink>
    </w:p>
    <w:p w14:paraId="457F7CFA" w14:textId="762DA0B3" w:rsidR="00050DFF" w:rsidRPr="00050DFF" w:rsidRDefault="00050DFF" w:rsidP="00B77AF9">
      <w:pPr>
        <w:tabs>
          <w:tab w:val="left" w:pos="425"/>
        </w:tabs>
        <w:spacing w:before="120" w:after="120" w:line="280" w:lineRule="exact"/>
        <w:contextualSpacing/>
        <w:rPr>
          <w:rFonts w:ascii="Arial" w:eastAsia="Times New Roman" w:hAnsi="Arial" w:cs="Arial"/>
          <w:color w:val="000000"/>
          <w:kern w:val="22"/>
          <w:lang w:val="en-GB" w:eastAsia="ja-JP"/>
        </w:rPr>
      </w:pPr>
    </w:p>
    <w:p w14:paraId="46EA5671" w14:textId="36076EC6" w:rsidR="00050DFF" w:rsidRPr="00050DFF" w:rsidRDefault="00050DFF" w:rsidP="002D6208">
      <w:pPr>
        <w:pStyle w:val="VCAAHeading3"/>
      </w:pPr>
      <w:r w:rsidRPr="00050DFF">
        <w:t>Tip</w:t>
      </w:r>
      <w:r w:rsidR="008C5500">
        <w:t>s</w:t>
      </w:r>
    </w:p>
    <w:p w14:paraId="704DF360" w14:textId="592F00CB" w:rsidR="00E77103" w:rsidRPr="00E77103" w:rsidRDefault="008C5500" w:rsidP="00E77103">
      <w:pPr>
        <w:pStyle w:val="VCAAbullet"/>
      </w:pPr>
      <w:r>
        <w:t>Try these extension activities</w:t>
      </w:r>
      <w:r w:rsidR="00E77103">
        <w:t xml:space="preserve">: </w:t>
      </w:r>
    </w:p>
    <w:p w14:paraId="5FBE76B5" w14:textId="770B1528" w:rsidR="00E77103" w:rsidRPr="00E77103" w:rsidRDefault="008C5500" w:rsidP="00E77103">
      <w:pPr>
        <w:pStyle w:val="VCAAbulletlevel2"/>
      </w:pPr>
      <w:r>
        <w:t>Have</w:t>
      </w:r>
      <w:r w:rsidR="00E77103">
        <w:t xml:space="preserve"> students </w:t>
      </w:r>
      <w:r>
        <w:t>choose</w:t>
      </w:r>
      <w:r w:rsidR="00E77103" w:rsidRPr="00256BD2">
        <w:t xml:space="preserve"> a plant or fruit tree </w:t>
      </w:r>
      <w:r>
        <w:t xml:space="preserve">and take a photo of it every day or once a week </w:t>
      </w:r>
      <w:r w:rsidR="00E77103" w:rsidRPr="00256BD2">
        <w:t>over a</w:t>
      </w:r>
      <w:r w:rsidR="00E77103">
        <w:t>n extended</w:t>
      </w:r>
      <w:r w:rsidR="00E77103" w:rsidRPr="00256BD2">
        <w:t xml:space="preserve"> period of time. </w:t>
      </w:r>
      <w:r>
        <w:t>Students should present their photos</w:t>
      </w:r>
      <w:r w:rsidRPr="00256BD2">
        <w:t xml:space="preserve"> </w:t>
      </w:r>
      <w:r w:rsidR="00E77103" w:rsidRPr="00256BD2">
        <w:t>in a short video or photo story to show growth and changes over time.</w:t>
      </w:r>
    </w:p>
    <w:p w14:paraId="037666D4" w14:textId="6F25EB81" w:rsidR="00E77103" w:rsidRDefault="008C5500" w:rsidP="00E77103">
      <w:pPr>
        <w:pStyle w:val="VCAAbulletlevel2"/>
      </w:pPr>
      <w:r>
        <w:t>S</w:t>
      </w:r>
      <w:r w:rsidR="00E77103">
        <w:t xml:space="preserve">tudents </w:t>
      </w:r>
      <w:r>
        <w:t>can</w:t>
      </w:r>
      <w:r w:rsidRPr="00256BD2">
        <w:t xml:space="preserve"> </w:t>
      </w:r>
      <w:r w:rsidR="00E77103" w:rsidRPr="00256BD2">
        <w:t>set up a school or community compost</w:t>
      </w:r>
      <w:r w:rsidR="00E77103">
        <w:t xml:space="preserve"> system</w:t>
      </w:r>
      <w:r w:rsidR="00E77103" w:rsidRPr="00256BD2">
        <w:t xml:space="preserve"> and </w:t>
      </w:r>
      <w:r>
        <w:t>invite</w:t>
      </w:r>
      <w:r w:rsidR="00E77103" w:rsidRPr="00256BD2">
        <w:t xml:space="preserve"> parents to help maintain </w:t>
      </w:r>
      <w:r w:rsidR="00E77103">
        <w:t xml:space="preserve">the compost system </w:t>
      </w:r>
      <w:r w:rsidR="00E77103" w:rsidRPr="00256BD2">
        <w:t xml:space="preserve">and sell the leftover compost. </w:t>
      </w:r>
    </w:p>
    <w:p w14:paraId="630A982A" w14:textId="40CF1A53" w:rsidR="0029072E" w:rsidRPr="00256BD2" w:rsidRDefault="0029072E" w:rsidP="00E77103">
      <w:pPr>
        <w:pStyle w:val="VCAAbullet"/>
      </w:pPr>
      <w:r w:rsidRPr="00256BD2">
        <w:t>Consider how students will collaborate and document their work throughout the unit. Online options include:</w:t>
      </w:r>
    </w:p>
    <w:p w14:paraId="287C7560" w14:textId="77777777" w:rsidR="0029072E" w:rsidRPr="00E77103" w:rsidRDefault="0029072E" w:rsidP="00E77103">
      <w:pPr>
        <w:pStyle w:val="VCAAbulletlevel2"/>
      </w:pPr>
      <w:r w:rsidRPr="00E77103">
        <w:t xml:space="preserve">a class blog using </w:t>
      </w:r>
      <w:hyperlink r:id="rId41" w:history="1">
        <w:r w:rsidRPr="008C5500">
          <w:rPr>
            <w:rStyle w:val="Hyperlink"/>
          </w:rPr>
          <w:t>Global2</w:t>
        </w:r>
      </w:hyperlink>
    </w:p>
    <w:p w14:paraId="49AFAFDA" w14:textId="09599714" w:rsidR="0029072E" w:rsidRPr="00E77103" w:rsidRDefault="0029072E" w:rsidP="00E77103">
      <w:pPr>
        <w:pStyle w:val="VCAAbulletlevel2"/>
      </w:pPr>
      <w:r w:rsidRPr="00E77103">
        <w:t xml:space="preserve">MS </w:t>
      </w:r>
      <w:r w:rsidRPr="00416ECF">
        <w:t>OneNote</w:t>
      </w:r>
      <w:r w:rsidRPr="00E77103">
        <w:t>, which is available via Microsoft Office 365</w:t>
      </w:r>
    </w:p>
    <w:p w14:paraId="73FA1F13" w14:textId="77777777" w:rsidR="0029072E" w:rsidRPr="00E77103" w:rsidRDefault="0029072E" w:rsidP="00E77103">
      <w:pPr>
        <w:pStyle w:val="VCAAbulletlevel2"/>
      </w:pPr>
      <w:r w:rsidRPr="00E77103">
        <w:t>Google Classroom, which is integrated with Google Drive</w:t>
      </w:r>
    </w:p>
    <w:p w14:paraId="5D8716C9" w14:textId="77777777" w:rsidR="0029072E" w:rsidRPr="00E77103" w:rsidRDefault="0029072E" w:rsidP="00E77103">
      <w:pPr>
        <w:pStyle w:val="VCAAbulletlevel2"/>
      </w:pPr>
      <w:r w:rsidRPr="00E77103">
        <w:t xml:space="preserve">tutorials for Office 364 and Google, which are available through </w:t>
      </w:r>
      <w:hyperlink r:id="rId42" w:history="1">
        <w:r w:rsidRPr="008C5500">
          <w:rPr>
            <w:rStyle w:val="Hyperlink"/>
          </w:rPr>
          <w:t>Lynda.com</w:t>
        </w:r>
      </w:hyperlink>
    </w:p>
    <w:p w14:paraId="190A043B" w14:textId="4AC060EB" w:rsidR="00050DFF" w:rsidRPr="00E77103" w:rsidRDefault="0029072E" w:rsidP="00E50A47">
      <w:pPr>
        <w:pStyle w:val="VCAAbullet"/>
        <w:rPr>
          <w:rFonts w:eastAsia="Arial" w:cs="Times New Roman"/>
          <w:lang w:val="en-AU"/>
        </w:rPr>
      </w:pPr>
      <w:r w:rsidRPr="00E77103">
        <w:t xml:space="preserve">Teachers in Victorian Government </w:t>
      </w:r>
      <w:r w:rsidR="008C5500">
        <w:t>s</w:t>
      </w:r>
      <w:r w:rsidR="008C5500" w:rsidRPr="00E77103">
        <w:t xml:space="preserve">chools </w:t>
      </w:r>
      <w:r w:rsidRPr="00E77103">
        <w:t xml:space="preserve">can access Google apps, Office 365 and Lynda.com through </w:t>
      </w:r>
      <w:hyperlink r:id="rId43" w:history="1">
        <w:proofErr w:type="spellStart"/>
        <w:r w:rsidRPr="008C5500">
          <w:rPr>
            <w:rStyle w:val="Hyperlink"/>
          </w:rPr>
          <w:t>eduSTAR</w:t>
        </w:r>
        <w:proofErr w:type="spellEnd"/>
      </w:hyperlink>
      <w:r w:rsidRPr="00E77103">
        <w:rPr>
          <w:rStyle w:val="Hyperlink"/>
          <w:color w:val="auto"/>
          <w:u w:val="none"/>
        </w:rPr>
        <w:t>.</w:t>
      </w:r>
    </w:p>
    <w:p w14:paraId="0B298E67" w14:textId="77777777" w:rsidR="009B10C2" w:rsidRDefault="009B10C2" w:rsidP="00927AB8">
      <w:pPr>
        <w:pStyle w:val="VCAAbody"/>
        <w:rPr>
          <w:lang w:val="en-AU"/>
        </w:rPr>
      </w:pPr>
    </w:p>
    <w:p w14:paraId="2E46BA46" w14:textId="77777777" w:rsidR="00B86457" w:rsidRDefault="00B86457">
      <w:pPr>
        <w:rPr>
          <w:rFonts w:ascii="Arial" w:hAnsi="Arial" w:cs="Arial"/>
          <w:b/>
          <w:color w:val="000000" w:themeColor="text1"/>
          <w:sz w:val="32"/>
          <w:szCs w:val="28"/>
          <w:lang w:val="en-AU"/>
        </w:rPr>
      </w:pPr>
      <w:r>
        <w:rPr>
          <w:lang w:val="en-AU"/>
        </w:rPr>
        <w:br w:type="page"/>
      </w:r>
    </w:p>
    <w:p w14:paraId="32B610C3" w14:textId="1E7FF780" w:rsidR="00050DFF" w:rsidRPr="00050DFF" w:rsidRDefault="00050DFF" w:rsidP="00050DFF">
      <w:pPr>
        <w:pStyle w:val="VCAAHeading2"/>
        <w:rPr>
          <w:lang w:val="en-AU"/>
        </w:rPr>
      </w:pPr>
      <w:bookmarkStart w:id="24" w:name="_Toc12869951"/>
      <w:r>
        <w:rPr>
          <w:lang w:val="en-AU"/>
        </w:rPr>
        <w:t xml:space="preserve">Learning activity 2: </w:t>
      </w:r>
      <w:r w:rsidR="0029072E">
        <w:rPr>
          <w:lang w:val="en-AU"/>
        </w:rPr>
        <w:t>How can a garden promote health and wellbeing?</w:t>
      </w:r>
      <w:bookmarkEnd w:id="24"/>
    </w:p>
    <w:p w14:paraId="0DADCADB" w14:textId="77777777" w:rsidR="00050DFF" w:rsidRPr="00050DFF" w:rsidRDefault="00050DFF" w:rsidP="00050DFF">
      <w:pPr>
        <w:pStyle w:val="VCAAbody"/>
        <w:rPr>
          <w:i/>
          <w:lang w:val="en-AU"/>
        </w:rPr>
      </w:pPr>
      <w:r w:rsidRPr="00050DFF">
        <w:rPr>
          <w:i/>
          <w:lang w:val="en-AU"/>
        </w:rPr>
        <w:t xml:space="preserve">Learning intention: </w:t>
      </w:r>
    </w:p>
    <w:p w14:paraId="70AB069A" w14:textId="0BCE1BC5" w:rsidR="00DF0C19" w:rsidRPr="00B86457" w:rsidRDefault="00B86457" w:rsidP="00DF0C19">
      <w:pPr>
        <w:pStyle w:val="VCAAbody"/>
        <w:rPr>
          <w:i/>
          <w:iCs/>
          <w:lang w:val="en-GB" w:eastAsia="ja-JP"/>
        </w:rPr>
      </w:pPr>
      <w:r w:rsidRPr="00B86457">
        <w:rPr>
          <w:i/>
          <w:iCs/>
        </w:rPr>
        <w:t>Explore and describe how gardens support health and wellbeing.</w:t>
      </w:r>
    </w:p>
    <w:p w14:paraId="5F4BE802" w14:textId="301D574E" w:rsidR="00050DFF" w:rsidRPr="00050DFF" w:rsidRDefault="00050DFF" w:rsidP="00050DFF">
      <w:pPr>
        <w:pStyle w:val="VCAAbody"/>
        <w:rPr>
          <w:b/>
          <w:i/>
          <w:lang w:val="en-AU"/>
        </w:rPr>
      </w:pPr>
    </w:p>
    <w:p w14:paraId="19D0BF45" w14:textId="5AD6202A" w:rsidR="0029072E" w:rsidRPr="00256BD2" w:rsidRDefault="0029072E" w:rsidP="00E77103">
      <w:pPr>
        <w:pStyle w:val="VCAAbody"/>
      </w:pPr>
      <w:r w:rsidRPr="00256BD2">
        <w:t>Use hexagon</w:t>
      </w:r>
      <w:r>
        <w:t>al</w:t>
      </w:r>
      <w:r w:rsidRPr="00256BD2">
        <w:t xml:space="preserve"> thinking to explore how a garden can promote health and wellbeing in </w:t>
      </w:r>
      <w:r>
        <w:t>a</w:t>
      </w:r>
      <w:r w:rsidRPr="00256BD2">
        <w:t xml:space="preserve"> school</w:t>
      </w:r>
      <w:r w:rsidR="00A9768B">
        <w:t>:</w:t>
      </w:r>
    </w:p>
    <w:p w14:paraId="78467D20" w14:textId="639CDBCC" w:rsidR="0029072E" w:rsidRPr="00256BD2" w:rsidRDefault="0029072E" w:rsidP="00A9768B">
      <w:pPr>
        <w:pStyle w:val="VCAAbullet"/>
      </w:pPr>
      <w:r w:rsidRPr="00256BD2">
        <w:t xml:space="preserve">Students brainstorm </w:t>
      </w:r>
      <w:r w:rsidR="00D61C1F">
        <w:t>all the ways</w:t>
      </w:r>
      <w:r w:rsidRPr="00256BD2">
        <w:t xml:space="preserve"> a garden can promote health and wellbeing in </w:t>
      </w:r>
      <w:r>
        <w:t>a</w:t>
      </w:r>
      <w:r w:rsidRPr="00256BD2">
        <w:t xml:space="preserve"> school. </w:t>
      </w:r>
      <w:r>
        <w:t xml:space="preserve">They </w:t>
      </w:r>
      <w:r w:rsidR="00A9768B">
        <w:t xml:space="preserve">should </w:t>
      </w:r>
      <w:r>
        <w:t>c</w:t>
      </w:r>
      <w:r w:rsidRPr="00256BD2">
        <w:t>onsider all types of health (social, mental, emotional, physical).</w:t>
      </w:r>
    </w:p>
    <w:p w14:paraId="433B2445" w14:textId="77777777" w:rsidR="0029072E" w:rsidRPr="00256BD2" w:rsidRDefault="0029072E" w:rsidP="00A9768B">
      <w:pPr>
        <w:pStyle w:val="VCAAbullet"/>
      </w:pPr>
      <w:r>
        <w:t>Students r</w:t>
      </w:r>
      <w:r w:rsidRPr="00256BD2">
        <w:t>ecord each idea on a separate blank hexagon.</w:t>
      </w:r>
    </w:p>
    <w:p w14:paraId="19AB854E" w14:textId="49268A87" w:rsidR="00A9768B" w:rsidRDefault="00A9768B" w:rsidP="00A9768B">
      <w:pPr>
        <w:pStyle w:val="VCAAbullet"/>
      </w:pPr>
      <w:r>
        <w:t>Working i</w:t>
      </w:r>
      <w:r w:rsidRPr="00256BD2">
        <w:t xml:space="preserve">n </w:t>
      </w:r>
      <w:r w:rsidR="0029072E" w:rsidRPr="00256BD2">
        <w:t xml:space="preserve">groups, </w:t>
      </w:r>
      <w:r>
        <w:t xml:space="preserve">have </w:t>
      </w:r>
      <w:r w:rsidR="0029072E" w:rsidRPr="00256BD2">
        <w:t>students make connections between the hexagons by placing the straight edges together where they believe ideas link</w:t>
      </w:r>
      <w:r>
        <w:t>.</w:t>
      </w:r>
      <w:r w:rsidRPr="00256BD2">
        <w:t xml:space="preserve"> </w:t>
      </w:r>
    </w:p>
    <w:p w14:paraId="4EEB376B" w14:textId="3743F9CD" w:rsidR="0029072E" w:rsidRPr="00256BD2" w:rsidRDefault="00A9768B" w:rsidP="00A9768B">
      <w:pPr>
        <w:pStyle w:val="VCAAbullet"/>
      </w:pPr>
      <w:r>
        <w:t>Ask students to</w:t>
      </w:r>
      <w:r w:rsidR="0029072E" w:rsidRPr="00256BD2">
        <w:t xml:space="preserve"> explain why they have linked these ideas together.</w:t>
      </w:r>
      <w:r w:rsidR="0029072E">
        <w:t xml:space="preserve"> </w:t>
      </w:r>
    </w:p>
    <w:p w14:paraId="30B9E13C" w14:textId="33AB6DEF" w:rsidR="0029072E" w:rsidRPr="00256BD2" w:rsidRDefault="00943B98" w:rsidP="00A9768B">
      <w:pPr>
        <w:pStyle w:val="VCAAbullet"/>
      </w:pPr>
      <w:r>
        <w:t>Ask s</w:t>
      </w:r>
      <w:r w:rsidRPr="00256BD2">
        <w:t xml:space="preserve">tudents </w:t>
      </w:r>
      <w:r>
        <w:t>to discuss</w:t>
      </w:r>
      <w:r w:rsidR="0029072E" w:rsidRPr="00256BD2">
        <w:t xml:space="preserve"> the hexagon clusters</w:t>
      </w:r>
      <w:r>
        <w:t>.</w:t>
      </w:r>
      <w:r w:rsidR="0029072E" w:rsidRPr="00256BD2">
        <w:t xml:space="preserve"> </w:t>
      </w:r>
      <w:r>
        <w:t>M</w:t>
      </w:r>
      <w:r w:rsidRPr="00256BD2">
        <w:t xml:space="preserve">ake </w:t>
      </w:r>
      <w:r w:rsidR="0029072E" w:rsidRPr="00256BD2">
        <w:t>generalisations about the relationship</w:t>
      </w:r>
      <w:r w:rsidR="0029072E">
        <w:t>s</w:t>
      </w:r>
      <w:r w:rsidR="0029072E" w:rsidRPr="00256BD2">
        <w:t xml:space="preserve"> between </w:t>
      </w:r>
      <w:r>
        <w:t xml:space="preserve">their </w:t>
      </w:r>
      <w:r w:rsidR="0029072E" w:rsidRPr="00256BD2">
        <w:t xml:space="preserve">ideas. </w:t>
      </w:r>
    </w:p>
    <w:p w14:paraId="66027AB5" w14:textId="27139A19" w:rsidR="0029072E" w:rsidRPr="00256BD2" w:rsidRDefault="00B0763D" w:rsidP="00A9768B">
      <w:pPr>
        <w:pStyle w:val="VCAAbullet"/>
      </w:pPr>
      <w:r>
        <w:t>Use these</w:t>
      </w:r>
      <w:r w:rsidRPr="00256BD2">
        <w:t xml:space="preserve"> </w:t>
      </w:r>
      <w:r w:rsidR="0029072E" w:rsidRPr="00256BD2">
        <w:t>prompts for discussion:</w:t>
      </w:r>
    </w:p>
    <w:p w14:paraId="082A6FA3" w14:textId="77777777" w:rsidR="0029072E" w:rsidRPr="00256BD2" w:rsidRDefault="0029072E" w:rsidP="00E77103">
      <w:pPr>
        <w:pStyle w:val="VCAAbulletlevel2"/>
      </w:pPr>
      <w:r w:rsidRPr="00256BD2">
        <w:t>Why is it important that we know where our food comes from?</w:t>
      </w:r>
    </w:p>
    <w:p w14:paraId="5F0979AF" w14:textId="77777777" w:rsidR="0029072E" w:rsidRPr="00256BD2" w:rsidRDefault="0029072E" w:rsidP="00E77103">
      <w:pPr>
        <w:pStyle w:val="VCAAbulletlevel2"/>
      </w:pPr>
      <w:r w:rsidRPr="00256BD2">
        <w:t>Can gardens help physical and mental health?</w:t>
      </w:r>
    </w:p>
    <w:p w14:paraId="7D54F461" w14:textId="77777777" w:rsidR="0029072E" w:rsidRDefault="0029072E" w:rsidP="00B0763D">
      <w:pPr>
        <w:pStyle w:val="VCAAbullet"/>
      </w:pPr>
      <w:r w:rsidRPr="00256BD2">
        <w:t xml:space="preserve">Take photos or screenshots of the hexagons to share in the class collaborative space. </w:t>
      </w:r>
    </w:p>
    <w:p w14:paraId="36D61397" w14:textId="77777777" w:rsidR="0029072E" w:rsidRDefault="0029072E" w:rsidP="0029072E">
      <w:pPr>
        <w:pStyle w:val="VCAAHeading3"/>
        <w:rPr>
          <w:rFonts w:ascii="Arial Narrow" w:hAnsi="Arial Narrow"/>
        </w:rPr>
      </w:pPr>
    </w:p>
    <w:p w14:paraId="0FE2C798" w14:textId="2F57F01F" w:rsidR="00943B98" w:rsidRDefault="00943B98" w:rsidP="0029072E">
      <w:pPr>
        <w:pStyle w:val="VCAAHeading3"/>
      </w:pPr>
      <w:r>
        <w:t>Essential resource</w:t>
      </w:r>
    </w:p>
    <w:p w14:paraId="404F6CD9" w14:textId="174F7CEB" w:rsidR="00943B98" w:rsidRPr="00943B98" w:rsidRDefault="005B4DDD" w:rsidP="00943B98">
      <w:pPr>
        <w:pStyle w:val="VCAAbullet"/>
      </w:pPr>
      <w:hyperlink r:id="rId44" w:history="1">
        <w:r w:rsidR="00943B98" w:rsidRPr="00E77103">
          <w:rPr>
            <w:rStyle w:val="Hyperlink"/>
          </w:rPr>
          <w:t>SOLO hexagons</w:t>
        </w:r>
      </w:hyperlink>
      <w:r w:rsidR="00416ECF">
        <w:t xml:space="preserve"> – download and print </w:t>
      </w:r>
      <w:hyperlink r:id="rId45" w:history="1">
        <w:r w:rsidR="00416ECF">
          <w:rPr>
            <w:rStyle w:val="Hyperlink"/>
          </w:rPr>
          <w:t>a hexagon template</w:t>
        </w:r>
      </w:hyperlink>
      <w:r w:rsidR="00943B98" w:rsidRPr="00E77103">
        <w:t xml:space="preserve"> for an offline activity</w:t>
      </w:r>
      <w:r w:rsidR="00943B98">
        <w:t xml:space="preserve">, or </w:t>
      </w:r>
      <w:r w:rsidR="00943B98" w:rsidRPr="00E77103">
        <w:t xml:space="preserve">use the </w:t>
      </w:r>
      <w:hyperlink r:id="rId46" w:history="1">
        <w:r w:rsidR="00416ECF">
          <w:rPr>
            <w:rStyle w:val="Hyperlink"/>
          </w:rPr>
          <w:t>SOLO Hexagons app</w:t>
        </w:r>
      </w:hyperlink>
      <w:r w:rsidR="00416ECF" w:rsidRPr="00416ECF">
        <w:t xml:space="preserve"> for iPad</w:t>
      </w:r>
      <w:r w:rsidR="00943B98" w:rsidRPr="00416ECF">
        <w:t xml:space="preserve">. </w:t>
      </w:r>
    </w:p>
    <w:p w14:paraId="38094929" w14:textId="77777777" w:rsidR="00943B98" w:rsidRDefault="00943B98" w:rsidP="0029072E">
      <w:pPr>
        <w:pStyle w:val="VCAAHeading3"/>
      </w:pPr>
    </w:p>
    <w:p w14:paraId="40A0F6FC" w14:textId="5BA3A73B" w:rsidR="00050DFF" w:rsidRPr="00050DFF" w:rsidRDefault="003F78C2" w:rsidP="0029072E">
      <w:pPr>
        <w:pStyle w:val="VCAAHeading3"/>
      </w:pPr>
      <w:r>
        <w:t>Optional</w:t>
      </w:r>
      <w:r w:rsidRPr="00050DFF">
        <w:t xml:space="preserve"> </w:t>
      </w:r>
      <w:r w:rsidR="00050DFF" w:rsidRPr="00050DFF">
        <w:t>resource</w:t>
      </w:r>
    </w:p>
    <w:p w14:paraId="030FA52A" w14:textId="286D6795" w:rsidR="00B77AF9" w:rsidRPr="00B77AF9" w:rsidRDefault="00B0763D" w:rsidP="00E77103">
      <w:pPr>
        <w:pStyle w:val="VCAAbullet"/>
      </w:pPr>
      <w:r>
        <w:t>BTN</w:t>
      </w:r>
      <w:r w:rsidRPr="00256BD2">
        <w:t xml:space="preserve"> </w:t>
      </w:r>
      <w:r w:rsidR="0029072E" w:rsidRPr="00256BD2">
        <w:t xml:space="preserve">video </w:t>
      </w:r>
      <w:r>
        <w:t>‘</w:t>
      </w:r>
      <w:hyperlink r:id="rId47" w:history="1">
        <w:r w:rsidR="0029072E" w:rsidRPr="00E77103">
          <w:rPr>
            <w:rStyle w:val="Hyperlink"/>
          </w:rPr>
          <w:t>Food source</w:t>
        </w:r>
      </w:hyperlink>
      <w:r>
        <w:rPr>
          <w:rStyle w:val="Hyperlink"/>
        </w:rPr>
        <w:t>’</w:t>
      </w:r>
      <w:r w:rsidR="0029072E" w:rsidRPr="00256BD2">
        <w:t xml:space="preserve"> </w:t>
      </w:r>
      <w:r>
        <w:t>to</w:t>
      </w:r>
      <w:r w:rsidR="0029072E" w:rsidRPr="00256BD2">
        <w:t xml:space="preserve"> provide background information on the benefits of a school garden.</w:t>
      </w:r>
    </w:p>
    <w:p w14:paraId="4D967021" w14:textId="77777777" w:rsidR="00050DFF" w:rsidRPr="00050DFF" w:rsidRDefault="00050DFF" w:rsidP="00050DFF">
      <w:pPr>
        <w:spacing w:before="60" w:after="60"/>
        <w:rPr>
          <w:rFonts w:ascii="Arial Narrow" w:eastAsia="Arial" w:hAnsi="Arial Narrow" w:cs="Arial"/>
          <w:lang w:val="en-AU"/>
        </w:rPr>
      </w:pPr>
    </w:p>
    <w:p w14:paraId="7E4C5424" w14:textId="23C68AD2" w:rsidR="00050DFF" w:rsidRDefault="00050DFF">
      <w:r>
        <w:br w:type="page"/>
      </w:r>
    </w:p>
    <w:p w14:paraId="49A27A87" w14:textId="1EC523D5" w:rsidR="002D6208" w:rsidRPr="002D6208" w:rsidRDefault="002D6208" w:rsidP="002D6208">
      <w:pPr>
        <w:pStyle w:val="VCAAHeading2"/>
      </w:pPr>
      <w:bookmarkStart w:id="25" w:name="_Toc12869952"/>
      <w:r w:rsidRPr="002D6208">
        <w:t xml:space="preserve">Learning activity 3: </w:t>
      </w:r>
      <w:r w:rsidR="0029072E">
        <w:t>Prepare a healthy lunch</w:t>
      </w:r>
      <w:bookmarkEnd w:id="25"/>
    </w:p>
    <w:p w14:paraId="794376FD" w14:textId="5368C5AB" w:rsidR="002D6208" w:rsidRPr="002D6208" w:rsidRDefault="002D6208" w:rsidP="002D6208">
      <w:pPr>
        <w:pStyle w:val="VCAAbody"/>
        <w:rPr>
          <w:i/>
          <w:lang w:val="en-AU"/>
        </w:rPr>
      </w:pPr>
      <w:r w:rsidRPr="002D6208">
        <w:rPr>
          <w:i/>
          <w:lang w:val="en-AU"/>
        </w:rPr>
        <w:t>Learning intention</w:t>
      </w:r>
      <w:r w:rsidR="006A6D31">
        <w:rPr>
          <w:i/>
          <w:lang w:val="en-AU"/>
        </w:rPr>
        <w:t>s</w:t>
      </w:r>
      <w:r w:rsidRPr="002D6208">
        <w:rPr>
          <w:i/>
          <w:lang w:val="en-AU"/>
        </w:rPr>
        <w:t xml:space="preserve">: </w:t>
      </w:r>
    </w:p>
    <w:p w14:paraId="7F4157EB" w14:textId="77777777" w:rsidR="003C1D64" w:rsidRPr="003C1D64" w:rsidRDefault="003C1D64" w:rsidP="003C1D64">
      <w:pPr>
        <w:pStyle w:val="VCAAbody"/>
        <w:rPr>
          <w:i/>
          <w:iCs/>
        </w:rPr>
      </w:pPr>
      <w:r w:rsidRPr="003C1D64">
        <w:rPr>
          <w:i/>
          <w:iCs/>
        </w:rPr>
        <w:t>Investigate food preparation techniques to design a healthy lunch.</w:t>
      </w:r>
    </w:p>
    <w:p w14:paraId="18761CE4" w14:textId="08D6D62C" w:rsidR="002D6208" w:rsidRPr="003C1D64" w:rsidRDefault="003C1D64" w:rsidP="003C1D64">
      <w:pPr>
        <w:pStyle w:val="VCAAbody"/>
        <w:rPr>
          <w:rFonts w:eastAsia="Arial" w:cs="Times New Roman"/>
          <w:i/>
          <w:iCs/>
          <w:lang w:val="en-AU"/>
        </w:rPr>
      </w:pPr>
      <w:r w:rsidRPr="003C1D64">
        <w:rPr>
          <w:i/>
          <w:iCs/>
        </w:rPr>
        <w:t>Plan and prepare a healthy meal using the design process.</w:t>
      </w:r>
    </w:p>
    <w:p w14:paraId="07DA23EB" w14:textId="77777777" w:rsidR="003C1D64" w:rsidRDefault="003C1D64" w:rsidP="00E77103">
      <w:pPr>
        <w:pStyle w:val="VCAAbody"/>
      </w:pPr>
    </w:p>
    <w:p w14:paraId="7F531F5F" w14:textId="1798C423" w:rsidR="0029072E" w:rsidRPr="00256BD2" w:rsidRDefault="0029072E" w:rsidP="00E77103">
      <w:pPr>
        <w:pStyle w:val="VCAAbody"/>
      </w:pPr>
      <w:r w:rsidRPr="00256BD2">
        <w:t>In groups, students design a salad for lunch using ingredients from the school</w:t>
      </w:r>
      <w:r w:rsidR="006A6D31">
        <w:t xml:space="preserve"> or </w:t>
      </w:r>
      <w:r w:rsidR="00F821CE">
        <w:t>community</w:t>
      </w:r>
      <w:r w:rsidRPr="00256BD2">
        <w:t xml:space="preserve"> garden</w:t>
      </w:r>
      <w:r w:rsidR="00F821CE">
        <w:t>,</w:t>
      </w:r>
      <w:r w:rsidRPr="00256BD2">
        <w:t xml:space="preserve"> </w:t>
      </w:r>
      <w:r w:rsidR="00F821CE">
        <w:t>as well as</w:t>
      </w:r>
      <w:r w:rsidR="00F821CE" w:rsidRPr="00256BD2">
        <w:t xml:space="preserve"> </w:t>
      </w:r>
      <w:r w:rsidRPr="00256BD2">
        <w:t>other available foods. They consider criteria for success and follow the design process</w:t>
      </w:r>
      <w:r>
        <w:t xml:space="preserve"> in the design brief template</w:t>
      </w:r>
      <w:r w:rsidRPr="00256BD2">
        <w:t xml:space="preserve"> </w:t>
      </w:r>
      <w:r w:rsidR="00F821CE">
        <w:t>(</w:t>
      </w:r>
      <w:hyperlink w:anchor="Appendix1" w:history="1">
        <w:r w:rsidR="00F821CE" w:rsidRPr="00F821CE">
          <w:rPr>
            <w:rStyle w:val="Hyperlink"/>
          </w:rPr>
          <w:t>Appendix</w:t>
        </w:r>
      </w:hyperlink>
      <w:r w:rsidR="00F821CE" w:rsidRPr="00F821CE">
        <w:rPr>
          <w:rStyle w:val="Hyperlink"/>
        </w:rPr>
        <w:t xml:space="preserve"> 1</w:t>
      </w:r>
      <w:r w:rsidR="00F821CE">
        <w:t xml:space="preserve">) </w:t>
      </w:r>
      <w:r w:rsidRPr="00256BD2">
        <w:t>to design and prepare their meal.</w:t>
      </w:r>
    </w:p>
    <w:p w14:paraId="32E785DC" w14:textId="77777777" w:rsidR="0029072E" w:rsidRPr="00256BD2" w:rsidRDefault="0029072E" w:rsidP="0029072E">
      <w:pPr>
        <w:spacing w:before="50" w:after="50"/>
        <w:rPr>
          <w:rFonts w:ascii="Arial Narrow" w:hAnsi="Arial Narrow" w:cs="Arial"/>
        </w:rPr>
      </w:pPr>
    </w:p>
    <w:p w14:paraId="7707169F" w14:textId="5AA92E5B" w:rsidR="0029072E" w:rsidRPr="00256BD2" w:rsidRDefault="0029072E" w:rsidP="00E77103">
      <w:pPr>
        <w:pStyle w:val="VCAAHeading3"/>
      </w:pPr>
      <w:r w:rsidRPr="00256BD2">
        <w:t>Session 1</w:t>
      </w:r>
    </w:p>
    <w:p w14:paraId="3FCB99A4" w14:textId="0B0EFAE2" w:rsidR="00F821CE" w:rsidRDefault="007A1C7D" w:rsidP="00E77103">
      <w:pPr>
        <w:pStyle w:val="VCAAbullet"/>
      </w:pPr>
      <w:r>
        <w:t xml:space="preserve">Have students form groups. </w:t>
      </w:r>
      <w:r w:rsidR="00F821CE">
        <w:t xml:space="preserve">Give </w:t>
      </w:r>
      <w:r>
        <w:t xml:space="preserve">each </w:t>
      </w:r>
      <w:r w:rsidR="00F821CE">
        <w:t>student a copy of the design brief template (</w:t>
      </w:r>
      <w:hyperlink w:anchor="Appendix1" w:history="1">
        <w:r w:rsidR="00F821CE" w:rsidRPr="00F821CE">
          <w:rPr>
            <w:rStyle w:val="Hyperlink"/>
          </w:rPr>
          <w:t>Appendix 1</w:t>
        </w:r>
      </w:hyperlink>
      <w:r w:rsidR="00F821CE">
        <w:t>), and ask them to complete the ‘Investigating’, ‘Generating’ and ‘Planning and managing’ sections.</w:t>
      </w:r>
    </w:p>
    <w:p w14:paraId="65FBB976" w14:textId="27644961" w:rsidR="0029072E" w:rsidRPr="00256BD2" w:rsidRDefault="0029072E" w:rsidP="00E77103">
      <w:pPr>
        <w:pStyle w:val="VCAAbullet"/>
      </w:pPr>
      <w:r w:rsidRPr="00256BD2">
        <w:t xml:space="preserve">Investigate </w:t>
      </w:r>
      <w:r w:rsidR="00F821CE">
        <w:t>the</w:t>
      </w:r>
      <w:r w:rsidR="00F821CE" w:rsidRPr="00256BD2">
        <w:t xml:space="preserve"> </w:t>
      </w:r>
      <w:r w:rsidRPr="00256BD2">
        <w:t xml:space="preserve">ingredients and equipment </w:t>
      </w:r>
      <w:r w:rsidR="00F821CE">
        <w:t xml:space="preserve">that </w:t>
      </w:r>
      <w:r w:rsidRPr="00256BD2">
        <w:t>are available.</w:t>
      </w:r>
    </w:p>
    <w:p w14:paraId="0506CCB2" w14:textId="6F3268A8" w:rsidR="0029072E" w:rsidRPr="00256BD2" w:rsidRDefault="00F821CE" w:rsidP="00E77103">
      <w:pPr>
        <w:pStyle w:val="VCAAbullet"/>
      </w:pPr>
      <w:r>
        <w:t>Discuss which</w:t>
      </w:r>
      <w:r w:rsidRPr="00256BD2">
        <w:t xml:space="preserve"> </w:t>
      </w:r>
      <w:r w:rsidR="0029072E" w:rsidRPr="00256BD2">
        <w:t>combinations of ingredients go well together</w:t>
      </w:r>
      <w:r>
        <w:t>.</w:t>
      </w:r>
    </w:p>
    <w:p w14:paraId="70E7808F" w14:textId="7BE5E6EB" w:rsidR="0029072E" w:rsidRPr="00256BD2" w:rsidRDefault="00F821CE" w:rsidP="00E77103">
      <w:pPr>
        <w:pStyle w:val="VCAAbullet"/>
      </w:pPr>
      <w:r>
        <w:t>Use this information to g</w:t>
      </w:r>
      <w:r w:rsidRPr="00256BD2">
        <w:t xml:space="preserve">enerate </w:t>
      </w:r>
      <w:r w:rsidR="0029072E" w:rsidRPr="00256BD2">
        <w:t xml:space="preserve">ideas </w:t>
      </w:r>
      <w:r>
        <w:t xml:space="preserve">for a healthy lunch, </w:t>
      </w:r>
      <w:r w:rsidR="0029072E" w:rsidRPr="00256BD2">
        <w:t>and</w:t>
      </w:r>
      <w:r>
        <w:t xml:space="preserve"> then</w:t>
      </w:r>
      <w:r w:rsidR="0029072E" w:rsidRPr="00256BD2">
        <w:t xml:space="preserve"> choose one to prepare.</w:t>
      </w:r>
    </w:p>
    <w:p w14:paraId="7C3BDB1E" w14:textId="40AA63F1" w:rsidR="0029072E" w:rsidRPr="00256BD2" w:rsidRDefault="0029072E" w:rsidP="00E77103">
      <w:pPr>
        <w:pStyle w:val="VCAAbullet"/>
      </w:pPr>
      <w:r w:rsidRPr="00256BD2">
        <w:t xml:space="preserve">Plan and manage the steps </w:t>
      </w:r>
      <w:r w:rsidR="00F821CE">
        <w:t>involved in</w:t>
      </w:r>
      <w:r w:rsidR="00F821CE" w:rsidRPr="00256BD2">
        <w:t xml:space="preserve"> prepar</w:t>
      </w:r>
      <w:r w:rsidR="00F821CE">
        <w:t>ing</w:t>
      </w:r>
      <w:r w:rsidR="00F821CE" w:rsidRPr="00256BD2">
        <w:t xml:space="preserve"> </w:t>
      </w:r>
      <w:r w:rsidRPr="00256BD2">
        <w:t xml:space="preserve">the salad. </w:t>
      </w:r>
    </w:p>
    <w:p w14:paraId="1F5200C4" w14:textId="3435EBEE" w:rsidR="0029072E" w:rsidRPr="00256BD2" w:rsidRDefault="00F821CE" w:rsidP="00E77103">
      <w:pPr>
        <w:pStyle w:val="VCAAbullet"/>
      </w:pPr>
      <w:r>
        <w:t>Encourage</w:t>
      </w:r>
      <w:r w:rsidR="0029072E" w:rsidRPr="00256BD2">
        <w:t xml:space="preserve"> students to test the flavour combinations to see if they go together</w:t>
      </w:r>
      <w:r w:rsidR="0029072E">
        <w:t>.</w:t>
      </w:r>
    </w:p>
    <w:p w14:paraId="27F42437" w14:textId="77777777" w:rsidR="0029072E" w:rsidRPr="00256BD2" w:rsidRDefault="0029072E" w:rsidP="0029072E">
      <w:pPr>
        <w:spacing w:before="50" w:after="50"/>
        <w:rPr>
          <w:rFonts w:ascii="Arial Narrow" w:hAnsi="Arial Narrow" w:cs="Arial"/>
        </w:rPr>
      </w:pPr>
    </w:p>
    <w:p w14:paraId="5C1E109E" w14:textId="13A8D12C" w:rsidR="0029072E" w:rsidRPr="00256BD2" w:rsidRDefault="0029072E" w:rsidP="00E77103">
      <w:pPr>
        <w:pStyle w:val="VCAAHeading3"/>
      </w:pPr>
      <w:r w:rsidRPr="00256BD2">
        <w:t>Session 2</w:t>
      </w:r>
    </w:p>
    <w:p w14:paraId="087077E9" w14:textId="270195A6" w:rsidR="0029072E" w:rsidRDefault="0029072E" w:rsidP="00E77103">
      <w:pPr>
        <w:pStyle w:val="VCAAbullet"/>
      </w:pPr>
      <w:r w:rsidRPr="00256BD2">
        <w:t>Produce the salad following the plan</w:t>
      </w:r>
      <w:r w:rsidR="00F821CE">
        <w:t xml:space="preserve"> outlined in session 1</w:t>
      </w:r>
      <w:r w:rsidRPr="00256BD2">
        <w:t>.</w:t>
      </w:r>
    </w:p>
    <w:p w14:paraId="5DB4D872" w14:textId="4E21C3CA" w:rsidR="0029072E" w:rsidRPr="00256BD2" w:rsidRDefault="00F821CE" w:rsidP="00E77103">
      <w:pPr>
        <w:pStyle w:val="VCAAbullet"/>
      </w:pPr>
      <w:r>
        <w:t>Have s</w:t>
      </w:r>
      <w:r w:rsidRPr="00256BD2">
        <w:t xml:space="preserve">tudents </w:t>
      </w:r>
      <w:r w:rsidR="0029072E" w:rsidRPr="00256BD2">
        <w:t xml:space="preserve">photograph the process and </w:t>
      </w:r>
      <w:r>
        <w:t xml:space="preserve">the </w:t>
      </w:r>
      <w:r w:rsidR="0029072E" w:rsidRPr="00256BD2">
        <w:t xml:space="preserve">final dish to share on the class collaborative space. </w:t>
      </w:r>
    </w:p>
    <w:p w14:paraId="25C63033" w14:textId="77777777" w:rsidR="0029072E" w:rsidRPr="00256BD2" w:rsidRDefault="0029072E" w:rsidP="0029072E">
      <w:pPr>
        <w:spacing w:before="50" w:after="50"/>
        <w:rPr>
          <w:rFonts w:ascii="Arial Narrow" w:hAnsi="Arial Narrow" w:cs="Arial"/>
        </w:rPr>
      </w:pPr>
    </w:p>
    <w:p w14:paraId="3F33DF62" w14:textId="0061030A" w:rsidR="0029072E" w:rsidRPr="00256BD2" w:rsidRDefault="0029072E" w:rsidP="00E77103">
      <w:pPr>
        <w:pStyle w:val="VCAAHeading3"/>
      </w:pPr>
      <w:r w:rsidRPr="00256BD2">
        <w:t>Session 3</w:t>
      </w:r>
    </w:p>
    <w:p w14:paraId="440D77AF" w14:textId="24BE4444" w:rsidR="0029072E" w:rsidRDefault="0029072E" w:rsidP="00E77103">
      <w:pPr>
        <w:pStyle w:val="VCAAbullet"/>
      </w:pPr>
      <w:r w:rsidRPr="00256BD2">
        <w:t xml:space="preserve">Evaluate the final result against </w:t>
      </w:r>
      <w:r>
        <w:t xml:space="preserve">the </w:t>
      </w:r>
      <w:r w:rsidRPr="00256BD2">
        <w:t>criteria</w:t>
      </w:r>
      <w:r w:rsidR="00557B52">
        <w:t xml:space="preserve"> for success</w:t>
      </w:r>
      <w:r>
        <w:t xml:space="preserve"> outlined in the design brief</w:t>
      </w:r>
      <w:r w:rsidRPr="00256BD2">
        <w:t>.</w:t>
      </w:r>
    </w:p>
    <w:p w14:paraId="366F4A29" w14:textId="5FA561CD" w:rsidR="0046183D" w:rsidRPr="00256BD2" w:rsidRDefault="0046183D" w:rsidP="00E77103">
      <w:pPr>
        <w:pStyle w:val="VCAAbullet"/>
      </w:pPr>
      <w:r>
        <w:t>Have students complete the ‘Evaluating’ section of the design brief template (</w:t>
      </w:r>
      <w:hyperlink w:anchor="Appendix1" w:history="1">
        <w:r w:rsidRPr="0046183D">
          <w:rPr>
            <w:rStyle w:val="Hyperlink"/>
          </w:rPr>
          <w:t>Appendix 1</w:t>
        </w:r>
      </w:hyperlink>
      <w:r>
        <w:t>).</w:t>
      </w:r>
    </w:p>
    <w:p w14:paraId="5742B2AC" w14:textId="77777777" w:rsidR="002D6208" w:rsidRDefault="002D6208" w:rsidP="00050DFF">
      <w:pPr>
        <w:rPr>
          <w:rFonts w:ascii="Arial" w:eastAsia="Arial" w:hAnsi="Arial" w:cs="Times New Roman"/>
          <w:b/>
          <w:lang w:val="en-AU"/>
        </w:rPr>
      </w:pPr>
    </w:p>
    <w:p w14:paraId="1BB1E788" w14:textId="324DAFEF" w:rsidR="002D6208" w:rsidRPr="00050DFF" w:rsidRDefault="002D6208" w:rsidP="002D6208">
      <w:pPr>
        <w:pStyle w:val="VCAAHeading3"/>
        <w:rPr>
          <w:lang w:val="en-AU"/>
        </w:rPr>
      </w:pPr>
      <w:r w:rsidRPr="00050DFF">
        <w:rPr>
          <w:lang w:val="en-AU"/>
        </w:rPr>
        <w:t>Essential resource</w:t>
      </w:r>
    </w:p>
    <w:p w14:paraId="2292D069" w14:textId="050EE529" w:rsidR="002D6208" w:rsidRDefault="00FA3E03" w:rsidP="00E77103">
      <w:pPr>
        <w:pStyle w:val="VCAAbullet"/>
      </w:pPr>
      <w:r>
        <w:t>D</w:t>
      </w:r>
      <w:r w:rsidR="0029072E" w:rsidRPr="00A63AE6">
        <w:t>esign brief template (</w:t>
      </w:r>
      <w:hyperlink w:anchor="Appendix1" w:history="1">
        <w:r w:rsidR="0029072E" w:rsidRPr="00FA3E03">
          <w:rPr>
            <w:rStyle w:val="Hyperlink"/>
          </w:rPr>
          <w:t>Appendix 1</w:t>
        </w:r>
      </w:hyperlink>
      <w:r w:rsidR="0029072E" w:rsidRPr="00A63AE6">
        <w:t xml:space="preserve">) </w:t>
      </w:r>
      <w:r>
        <w:t xml:space="preserve">(adapt </w:t>
      </w:r>
      <w:r w:rsidR="0029072E" w:rsidRPr="00A63AE6">
        <w:t>to suit your context</w:t>
      </w:r>
      <w:r>
        <w:t>)</w:t>
      </w:r>
    </w:p>
    <w:p w14:paraId="19D5A4B1" w14:textId="77777777" w:rsidR="00A824CF" w:rsidRDefault="00A824CF" w:rsidP="00FA3E03">
      <w:pPr>
        <w:pStyle w:val="VCAAHeading3"/>
      </w:pPr>
    </w:p>
    <w:p w14:paraId="29910026" w14:textId="2779FFC8" w:rsidR="00FA3E03" w:rsidRPr="00050DFF" w:rsidRDefault="00FA3E03" w:rsidP="00FA3E03">
      <w:pPr>
        <w:pStyle w:val="VCAAHeading3"/>
      </w:pPr>
      <w:r>
        <w:t>Optional</w:t>
      </w:r>
      <w:r w:rsidRPr="00050DFF">
        <w:t xml:space="preserve"> resource</w:t>
      </w:r>
    </w:p>
    <w:p w14:paraId="087D7385" w14:textId="4A875BA3" w:rsidR="0029072E" w:rsidRPr="00A63AE6" w:rsidRDefault="0029072E" w:rsidP="00E77103">
      <w:pPr>
        <w:pStyle w:val="VCAAbullet"/>
        <w:rPr>
          <w:lang w:val="en-US"/>
        </w:rPr>
      </w:pPr>
      <w:r w:rsidRPr="00A63AE6">
        <w:rPr>
          <w:lang w:val="en-US"/>
        </w:rPr>
        <w:t xml:space="preserve">Stephanie Alexander Kitchen Garden </w:t>
      </w:r>
      <w:r w:rsidRPr="00FA3E03">
        <w:t xml:space="preserve">Foundation’s </w:t>
      </w:r>
      <w:hyperlink r:id="rId48" w:history="1">
        <w:r w:rsidR="00416ECF">
          <w:rPr>
            <w:rStyle w:val="Hyperlink"/>
            <w:lang w:val="en-US"/>
          </w:rPr>
          <w:t>‘S</w:t>
        </w:r>
        <w:r w:rsidR="00557B52" w:rsidRPr="00557B52">
          <w:rPr>
            <w:rStyle w:val="Hyperlink"/>
            <w:lang w:val="en-US"/>
          </w:rPr>
          <w:t>alad of the Imagination</w:t>
        </w:r>
      </w:hyperlink>
      <w:r w:rsidR="00416ECF">
        <w:rPr>
          <w:rStyle w:val="Hyperlink"/>
          <w:lang w:val="en-US"/>
        </w:rPr>
        <w:t>’</w:t>
      </w:r>
      <w:r w:rsidR="00FA3E03" w:rsidRPr="00A63AE6">
        <w:rPr>
          <w:lang w:val="en-US"/>
        </w:rPr>
        <w:t xml:space="preserve"> </w:t>
      </w:r>
      <w:r w:rsidR="00416ECF">
        <w:rPr>
          <w:lang w:val="en-US"/>
        </w:rPr>
        <w:t>recipe</w:t>
      </w:r>
    </w:p>
    <w:p w14:paraId="1DD17B8C" w14:textId="77777777" w:rsidR="0029072E" w:rsidRPr="00050DFF" w:rsidRDefault="0029072E" w:rsidP="002D6208">
      <w:pPr>
        <w:rPr>
          <w:rFonts w:ascii="Arial" w:eastAsia="Arial" w:hAnsi="Arial" w:cs="Times New Roman"/>
          <w:lang w:val="en-AU"/>
        </w:rPr>
      </w:pPr>
    </w:p>
    <w:p w14:paraId="7552180B" w14:textId="77777777" w:rsidR="002D6208" w:rsidRPr="00050DFF" w:rsidRDefault="002D6208" w:rsidP="002D6208">
      <w:pPr>
        <w:pStyle w:val="VCAAHeading3"/>
        <w:rPr>
          <w:lang w:val="en-AU"/>
        </w:rPr>
      </w:pPr>
      <w:r w:rsidRPr="00050DFF">
        <w:rPr>
          <w:lang w:val="en-AU"/>
        </w:rPr>
        <w:t>Tips</w:t>
      </w:r>
    </w:p>
    <w:p w14:paraId="0C0F093C" w14:textId="77777777" w:rsidR="0029072E" w:rsidRPr="00256BD2" w:rsidRDefault="0029072E" w:rsidP="00E77103">
      <w:pPr>
        <w:pStyle w:val="VCAAbody"/>
      </w:pPr>
      <w:r>
        <w:t>Alternatives to students designing and making a salad</w:t>
      </w:r>
      <w:r w:rsidRPr="00256BD2">
        <w:t xml:space="preserve"> include:</w:t>
      </w:r>
    </w:p>
    <w:p w14:paraId="37E20316" w14:textId="52A8F201" w:rsidR="0029072E" w:rsidRPr="00256BD2" w:rsidRDefault="0029072E" w:rsidP="00E77103">
      <w:pPr>
        <w:pStyle w:val="VCAAbullet"/>
      </w:pPr>
      <w:r>
        <w:t>M</w:t>
      </w:r>
      <w:r w:rsidRPr="00256BD2">
        <w:t>ak</w:t>
      </w:r>
      <w:r>
        <w:t>ing</w:t>
      </w:r>
      <w:r w:rsidRPr="00256BD2">
        <w:t xml:space="preserve"> </w:t>
      </w:r>
      <w:hyperlink r:id="rId49" w:history="1">
        <w:r w:rsidRPr="00A824CF">
          <w:rPr>
            <w:rStyle w:val="Hyperlink"/>
          </w:rPr>
          <w:t>hummus</w:t>
        </w:r>
      </w:hyperlink>
      <w:r w:rsidRPr="00256BD2">
        <w:t xml:space="preserve"> </w:t>
      </w:r>
      <w:r>
        <w:t>as a class. S</w:t>
      </w:r>
      <w:r w:rsidRPr="00256BD2">
        <w:t>tudents</w:t>
      </w:r>
      <w:r>
        <w:t xml:space="preserve"> can</w:t>
      </w:r>
      <w:r w:rsidRPr="00256BD2">
        <w:t xml:space="preserve"> then cut up vegetables to present </w:t>
      </w:r>
      <w:r w:rsidR="00A824CF">
        <w:t>as</w:t>
      </w:r>
      <w:r w:rsidR="00A824CF" w:rsidRPr="00256BD2">
        <w:t xml:space="preserve"> </w:t>
      </w:r>
      <w:r w:rsidRPr="00256BD2">
        <w:t>a platter.</w:t>
      </w:r>
    </w:p>
    <w:p w14:paraId="749D36FC" w14:textId="77777777" w:rsidR="0029072E" w:rsidRPr="00256BD2" w:rsidRDefault="0029072E" w:rsidP="00E77103">
      <w:pPr>
        <w:pStyle w:val="VCAAbullet"/>
      </w:pPr>
      <w:r>
        <w:t>Making p</w:t>
      </w:r>
      <w:r w:rsidRPr="00256BD2">
        <w:t>izza using wholemeal pita bread as a base.</w:t>
      </w:r>
    </w:p>
    <w:p w14:paraId="4E535323" w14:textId="0CC736F0" w:rsidR="0029072E" w:rsidRDefault="0029072E" w:rsidP="00E77103">
      <w:pPr>
        <w:pStyle w:val="VCAAbullet"/>
      </w:pPr>
      <w:r>
        <w:t>Creating a frittata or omelette, with students adding</w:t>
      </w:r>
      <w:r w:rsidRPr="00256BD2">
        <w:t xml:space="preserve"> vegetables and herbs from the garden</w:t>
      </w:r>
      <w:r>
        <w:t>.</w:t>
      </w:r>
    </w:p>
    <w:p w14:paraId="691FAE8D" w14:textId="77777777" w:rsidR="00493A7C" w:rsidRPr="00050DFF" w:rsidRDefault="00493A7C" w:rsidP="002D6208">
      <w:pPr>
        <w:spacing w:before="60" w:after="60"/>
        <w:rPr>
          <w:rFonts w:ascii="Arial Narrow" w:eastAsia="Arial" w:hAnsi="Arial Narrow" w:cs="Arial"/>
          <w:lang w:val="en-AU"/>
        </w:rPr>
      </w:pPr>
    </w:p>
    <w:p w14:paraId="28514AB4" w14:textId="4626BD8D" w:rsidR="00050DFF" w:rsidRPr="00050DFF" w:rsidRDefault="00050DFF" w:rsidP="00050DFF">
      <w:pPr>
        <w:rPr>
          <w:rFonts w:ascii="Arial" w:eastAsia="Arial" w:hAnsi="Arial" w:cs="Times New Roman"/>
          <w:lang w:val="en-AU"/>
        </w:rPr>
      </w:pPr>
      <w:r w:rsidRPr="00050DFF">
        <w:rPr>
          <w:rFonts w:ascii="Arial" w:eastAsia="Arial" w:hAnsi="Arial" w:cs="Times New Roman"/>
          <w:b/>
          <w:lang w:val="en-AU"/>
        </w:rPr>
        <w:br w:type="page"/>
      </w:r>
    </w:p>
    <w:p w14:paraId="1DBF6B63" w14:textId="36E66E54" w:rsidR="00050DFF" w:rsidRPr="00050DFF" w:rsidRDefault="00050DFF" w:rsidP="00801548">
      <w:pPr>
        <w:pStyle w:val="VCAAHeading1"/>
        <w:rPr>
          <w:lang w:val="en-AU"/>
        </w:rPr>
      </w:pPr>
      <w:bookmarkStart w:id="26" w:name="_Toc12869953"/>
      <w:r w:rsidRPr="00050DFF">
        <w:rPr>
          <w:lang w:val="en-AU"/>
        </w:rPr>
        <w:t>Further resources</w:t>
      </w:r>
      <w:bookmarkEnd w:id="26"/>
    </w:p>
    <w:p w14:paraId="006085F0" w14:textId="77777777" w:rsidR="0029072E" w:rsidRPr="00256BD2" w:rsidRDefault="0029072E" w:rsidP="00E77103">
      <w:pPr>
        <w:pStyle w:val="VCAAbody"/>
        <w:rPr>
          <w:b/>
        </w:rPr>
      </w:pPr>
      <w:r w:rsidRPr="00256BD2">
        <w:t>Useful resources for safety and hygiene include:</w:t>
      </w:r>
    </w:p>
    <w:p w14:paraId="11FEF1A0" w14:textId="77777777" w:rsidR="0029072E" w:rsidRPr="00E77103" w:rsidRDefault="005B4DDD" w:rsidP="00E77103">
      <w:pPr>
        <w:pStyle w:val="VCAAbullet"/>
        <w:rPr>
          <w:rStyle w:val="Hyperlink"/>
        </w:rPr>
      </w:pPr>
      <w:hyperlink r:id="rId50" w:history="1">
        <w:r w:rsidR="0029072E" w:rsidRPr="00E77103">
          <w:rPr>
            <w:rStyle w:val="Hyperlink"/>
          </w:rPr>
          <w:t>Food allergies guidelines</w:t>
        </w:r>
      </w:hyperlink>
    </w:p>
    <w:p w14:paraId="7C884BC2" w14:textId="77777777" w:rsidR="0029072E" w:rsidRPr="00E77103" w:rsidRDefault="005B4DDD" w:rsidP="00E77103">
      <w:pPr>
        <w:pStyle w:val="VCAAbullet"/>
        <w:rPr>
          <w:rStyle w:val="Hyperlink"/>
        </w:rPr>
      </w:pPr>
      <w:hyperlink r:id="rId51" w:history="1">
        <w:r w:rsidR="0029072E" w:rsidRPr="00E77103">
          <w:rPr>
            <w:rStyle w:val="Hyperlink"/>
          </w:rPr>
          <w:t>Guidelines for the prevention of anaphylaxis in schools, preschools and childcare</w:t>
        </w:r>
      </w:hyperlink>
    </w:p>
    <w:p w14:paraId="13CF485F" w14:textId="77777777" w:rsidR="0029072E" w:rsidRPr="00E77103" w:rsidRDefault="005B4DDD" w:rsidP="00E77103">
      <w:pPr>
        <w:pStyle w:val="VCAAbullet"/>
        <w:rPr>
          <w:rStyle w:val="Hyperlink"/>
        </w:rPr>
      </w:pPr>
      <w:hyperlink r:id="rId52" w:history="1">
        <w:r w:rsidR="0029072E" w:rsidRPr="00E77103">
          <w:rPr>
            <w:rStyle w:val="Hyperlink"/>
          </w:rPr>
          <w:t xml:space="preserve">Hand hygiene guidelines </w:t>
        </w:r>
      </w:hyperlink>
    </w:p>
    <w:p w14:paraId="121829F9" w14:textId="77777777" w:rsidR="0029072E" w:rsidRPr="00E77103" w:rsidRDefault="005B4DDD" w:rsidP="00E77103">
      <w:pPr>
        <w:pStyle w:val="VCAAbullet"/>
        <w:rPr>
          <w:rStyle w:val="Hyperlink"/>
        </w:rPr>
      </w:pPr>
      <w:hyperlink r:id="rId53" w:history="1">
        <w:r w:rsidR="0029072E" w:rsidRPr="00E77103">
          <w:rPr>
            <w:rStyle w:val="Hyperlink"/>
          </w:rPr>
          <w:t>Hand hygiene teaching resources</w:t>
        </w:r>
      </w:hyperlink>
      <w:r w:rsidR="0029072E" w:rsidRPr="00E77103">
        <w:rPr>
          <w:rStyle w:val="Hyperlink"/>
        </w:rPr>
        <w:t xml:space="preserve"> </w:t>
      </w:r>
    </w:p>
    <w:p w14:paraId="440EF78B" w14:textId="77777777" w:rsidR="0029072E" w:rsidRPr="00E77103" w:rsidRDefault="005B4DDD" w:rsidP="00E77103">
      <w:pPr>
        <w:pStyle w:val="VCAAbullet"/>
        <w:rPr>
          <w:rStyle w:val="Hyperlink"/>
        </w:rPr>
      </w:pPr>
      <w:hyperlink r:id="rId54" w:history="1">
        <w:r w:rsidR="0029072E" w:rsidRPr="00E77103">
          <w:rPr>
            <w:rStyle w:val="Hyperlink"/>
          </w:rPr>
          <w:t>Safe food handling guidelines</w:t>
        </w:r>
      </w:hyperlink>
    </w:p>
    <w:p w14:paraId="0D3B7148" w14:textId="77777777" w:rsidR="0029072E" w:rsidRPr="00E77103" w:rsidRDefault="005B4DDD" w:rsidP="00E77103">
      <w:pPr>
        <w:pStyle w:val="VCAAbullet"/>
        <w:rPr>
          <w:rStyle w:val="Hyperlink"/>
        </w:rPr>
      </w:pPr>
      <w:hyperlink r:id="rId55" w:history="1">
        <w:r w:rsidR="0029072E" w:rsidRPr="00E77103">
          <w:rPr>
            <w:rStyle w:val="Hyperlink"/>
          </w:rPr>
          <w:t>Food and healthy eating guidelines</w:t>
        </w:r>
      </w:hyperlink>
    </w:p>
    <w:p w14:paraId="3C758C35" w14:textId="77777777" w:rsidR="0029072E" w:rsidRDefault="0029072E" w:rsidP="00927AB8">
      <w:pPr>
        <w:pStyle w:val="VCAAbody"/>
        <w:rPr>
          <w:rStyle w:val="Hyperlink"/>
          <w:rFonts w:ascii="Arial Narrow" w:hAnsi="Arial Narrow"/>
          <w:b/>
        </w:rPr>
      </w:pPr>
    </w:p>
    <w:p w14:paraId="049097D0" w14:textId="0EB6EB7A" w:rsidR="0029072E" w:rsidRPr="00256BD2" w:rsidRDefault="0029072E" w:rsidP="00E77103">
      <w:pPr>
        <w:pStyle w:val="VCAAbody"/>
        <w:rPr>
          <w:rFonts w:ascii="Arial Narrow" w:hAnsi="Arial Narrow"/>
          <w:b/>
        </w:rPr>
      </w:pPr>
      <w:r>
        <w:t>Resources to help you grow your current kitchen garden or set up a new kitchen garden</w:t>
      </w:r>
      <w:r w:rsidR="00557B52">
        <w:t xml:space="preserve"> include</w:t>
      </w:r>
      <w:r>
        <w:t>:</w:t>
      </w:r>
    </w:p>
    <w:p w14:paraId="3A1CAFC6" w14:textId="77777777" w:rsidR="0029072E" w:rsidRPr="00256BD2" w:rsidRDefault="0029072E" w:rsidP="00E77103">
      <w:pPr>
        <w:pStyle w:val="VCAAbullet"/>
      </w:pPr>
      <w:r w:rsidRPr="00256BD2">
        <w:t xml:space="preserve">ABC Education videos: </w:t>
      </w:r>
    </w:p>
    <w:p w14:paraId="79901505" w14:textId="659D638F" w:rsidR="0029072E" w:rsidRPr="00E77103" w:rsidRDefault="00CF55D8" w:rsidP="00EF2FB5">
      <w:pPr>
        <w:pStyle w:val="VCAAbulletlevel2"/>
        <w:rPr>
          <w:rStyle w:val="Hyperlink"/>
        </w:rPr>
      </w:pPr>
      <w:r>
        <w:rPr>
          <w:rStyle w:val="Hyperlink"/>
        </w:rPr>
        <w:t>‘</w:t>
      </w:r>
      <w:hyperlink r:id="rId56" w:anchor="!/media/31158/" w:history="1">
        <w:r w:rsidR="00EF2FB5">
          <w:rPr>
            <w:rStyle w:val="Hyperlink"/>
          </w:rPr>
          <w:t>Grow your own veggies and native plants’</w:t>
        </w:r>
      </w:hyperlink>
      <w:r w:rsidR="00EF2FB5" w:rsidRPr="00EF2FB5">
        <w:t xml:space="preserve"> – Swan Valley Anglican School</w:t>
      </w:r>
    </w:p>
    <w:p w14:paraId="278355B5" w14:textId="7B7F1707" w:rsidR="0029072E" w:rsidRPr="00E77103" w:rsidRDefault="00CF55D8" w:rsidP="00E77103">
      <w:pPr>
        <w:pStyle w:val="VCAAbulletlevel2"/>
        <w:rPr>
          <w:rStyle w:val="Hyperlink"/>
        </w:rPr>
      </w:pPr>
      <w:r>
        <w:t>‘</w:t>
      </w:r>
      <w:r w:rsidR="0029072E" w:rsidRPr="00E77103">
        <w:fldChar w:fldCharType="begin"/>
      </w:r>
      <w:r w:rsidR="0029072E" w:rsidRPr="00E77103">
        <w:instrText xml:space="preserve"> HYPERLINK "http://splash.abc.net.au/media/-/m/106432" </w:instrText>
      </w:r>
      <w:r w:rsidR="0029072E" w:rsidRPr="00E77103">
        <w:fldChar w:fldCharType="separate"/>
      </w:r>
      <w:r w:rsidR="0029072E" w:rsidRPr="00E77103">
        <w:rPr>
          <w:rStyle w:val="Hyperlink"/>
        </w:rPr>
        <w:t>Vegetable gardens</w:t>
      </w:r>
      <w:r>
        <w:rPr>
          <w:rStyle w:val="Hyperlink"/>
        </w:rPr>
        <w:t>’</w:t>
      </w:r>
    </w:p>
    <w:p w14:paraId="747BC203" w14:textId="67E3D525" w:rsidR="0029072E" w:rsidRPr="00EF2FB5" w:rsidRDefault="0029072E" w:rsidP="00EF2FB5">
      <w:pPr>
        <w:pStyle w:val="VCAAbulletlevel2"/>
        <w:rPr>
          <w:rStyle w:val="Hyperlink"/>
        </w:rPr>
      </w:pPr>
      <w:r w:rsidRPr="00E77103">
        <w:fldChar w:fldCharType="end"/>
      </w:r>
      <w:r w:rsidR="00CF55D8">
        <w:t>‘</w:t>
      </w:r>
      <w:hyperlink r:id="rId57" w:anchor="!/media/30753/the-patch-school-garden" w:history="1">
        <w:r w:rsidR="00EF2FB5">
          <w:rPr>
            <w:rStyle w:val="Hyperlink"/>
          </w:rPr>
          <w:t>Building a school garden’</w:t>
        </w:r>
      </w:hyperlink>
      <w:r w:rsidR="00EF2FB5" w:rsidRPr="00EF2FB5">
        <w:t xml:space="preserve"> – The Patch Primary School</w:t>
      </w:r>
    </w:p>
    <w:p w14:paraId="00A5BA3C" w14:textId="51933B40" w:rsidR="0029072E" w:rsidRPr="00E77103" w:rsidRDefault="005B4DDD" w:rsidP="00E77103">
      <w:pPr>
        <w:pStyle w:val="VCAAbullet"/>
      </w:pPr>
      <w:hyperlink r:id="rId58" w:history="1">
        <w:r w:rsidR="0029072E" w:rsidRPr="00E77103">
          <w:rPr>
            <w:rStyle w:val="Hyperlink"/>
          </w:rPr>
          <w:t>Gardening Australia</w:t>
        </w:r>
      </w:hyperlink>
      <w:r w:rsidR="00557B52">
        <w:t xml:space="preserve">, which </w:t>
      </w:r>
      <w:r w:rsidR="0029072E" w:rsidRPr="00E77103">
        <w:t>has fact sheets, guides and videos on setting up and growing your garden including:</w:t>
      </w:r>
    </w:p>
    <w:p w14:paraId="70E63DCD" w14:textId="77777777" w:rsidR="0029072E" w:rsidRPr="00E77103" w:rsidRDefault="005B4DDD" w:rsidP="00E77103">
      <w:pPr>
        <w:pStyle w:val="VCAAbulletlevel2"/>
        <w:rPr>
          <w:rStyle w:val="Hyperlink"/>
        </w:rPr>
      </w:pPr>
      <w:hyperlink r:id="rId59" w:history="1">
        <w:r w:rsidR="0029072E" w:rsidRPr="00E77103">
          <w:rPr>
            <w:rStyle w:val="Hyperlink"/>
          </w:rPr>
          <w:t>The Vegie Guide</w:t>
        </w:r>
      </w:hyperlink>
    </w:p>
    <w:p w14:paraId="4BDDCF8B" w14:textId="77777777" w:rsidR="0029072E" w:rsidRPr="00E77103" w:rsidRDefault="005B4DDD" w:rsidP="00E77103">
      <w:pPr>
        <w:pStyle w:val="VCAAbulletlevel2"/>
        <w:rPr>
          <w:rStyle w:val="Hyperlink"/>
        </w:rPr>
      </w:pPr>
      <w:hyperlink r:id="rId60" w:history="1">
        <w:r w:rsidR="0029072E" w:rsidRPr="00E77103">
          <w:rPr>
            <w:rStyle w:val="Hyperlink"/>
          </w:rPr>
          <w:t>A No-Dig Garden Bed</w:t>
        </w:r>
      </w:hyperlink>
    </w:p>
    <w:p w14:paraId="3AE7E91F" w14:textId="4D025A75" w:rsidR="0029072E" w:rsidRPr="00E77103" w:rsidRDefault="0029072E" w:rsidP="00E77103">
      <w:pPr>
        <w:pStyle w:val="VCAAbullet"/>
      </w:pPr>
      <w:proofErr w:type="spellStart"/>
      <w:r w:rsidRPr="00E77103">
        <w:t>PrimeZone</w:t>
      </w:r>
      <w:proofErr w:type="spellEnd"/>
      <w:r w:rsidRPr="00E77103">
        <w:t xml:space="preserve">: </w:t>
      </w:r>
      <w:hyperlink r:id="rId61" w:history="1">
        <w:r w:rsidRPr="00E77103">
          <w:rPr>
            <w:rStyle w:val="Hyperlink"/>
          </w:rPr>
          <w:t>Building Your School Garden Together</w:t>
        </w:r>
      </w:hyperlink>
      <w:r w:rsidR="00EF2FB5" w:rsidRPr="00EF2FB5">
        <w:t xml:space="preserve"> unit of work</w:t>
      </w:r>
    </w:p>
    <w:p w14:paraId="558F2011" w14:textId="77777777" w:rsidR="0029072E" w:rsidRPr="00E77103" w:rsidRDefault="005B4DDD" w:rsidP="00E77103">
      <w:pPr>
        <w:pStyle w:val="VCAAbullet"/>
        <w:rPr>
          <w:rStyle w:val="Hyperlink"/>
        </w:rPr>
      </w:pPr>
      <w:hyperlink r:id="rId62" w:history="1">
        <w:r w:rsidR="0029072E" w:rsidRPr="00E77103">
          <w:rPr>
            <w:rStyle w:val="Hyperlink"/>
          </w:rPr>
          <w:t>Stephanie Alexander Kitchen Garden Foundation website</w:t>
        </w:r>
      </w:hyperlink>
    </w:p>
    <w:p w14:paraId="73087F42" w14:textId="170C708D" w:rsidR="0029072E" w:rsidRPr="00E77103" w:rsidRDefault="00557B52" w:rsidP="00E77103">
      <w:pPr>
        <w:pStyle w:val="VCAAbullet"/>
      </w:pPr>
      <w:r>
        <w:t>t</w:t>
      </w:r>
      <w:r w:rsidR="0029072E" w:rsidRPr="00E77103">
        <w:t xml:space="preserve">he </w:t>
      </w:r>
      <w:hyperlink r:id="rId63" w:history="1">
        <w:r w:rsidR="0029072E" w:rsidRPr="00C94221">
          <w:rPr>
            <w:rStyle w:val="Hyperlink"/>
          </w:rPr>
          <w:t>Yates garden website</w:t>
        </w:r>
      </w:hyperlink>
      <w:r>
        <w:t xml:space="preserve">, which </w:t>
      </w:r>
      <w:r w:rsidR="0029072E" w:rsidRPr="00E77103">
        <w:t xml:space="preserve">has simple </w:t>
      </w:r>
      <w:r w:rsidR="00186F12">
        <w:t xml:space="preserve">student </w:t>
      </w:r>
      <w:r w:rsidR="0029072E" w:rsidRPr="00E77103">
        <w:t>guides to grow</w:t>
      </w:r>
      <w:r w:rsidR="00186F12">
        <w:t>ing</w:t>
      </w:r>
      <w:r w:rsidR="0029072E" w:rsidRPr="00E77103">
        <w:t xml:space="preserve"> tomatoes, strawberries, carrots, beans, corn and pumpkins.</w:t>
      </w:r>
    </w:p>
    <w:p w14:paraId="30489FED" w14:textId="77777777" w:rsidR="002D6208" w:rsidRPr="00050DFF" w:rsidRDefault="002D6208" w:rsidP="00050DFF">
      <w:pPr>
        <w:spacing w:after="0" w:line="240" w:lineRule="auto"/>
        <w:rPr>
          <w:rFonts w:ascii="Arial" w:eastAsia="Arial" w:hAnsi="Arial" w:cs="Arial"/>
          <w:sz w:val="20"/>
          <w:szCs w:val="20"/>
          <w:lang w:val="en-AU"/>
        </w:rPr>
        <w:sectPr w:rsidR="002D6208" w:rsidRPr="00050DFF" w:rsidSect="007A2D83">
          <w:headerReference w:type="default" r:id="rId64"/>
          <w:footerReference w:type="default" r:id="rId65"/>
          <w:headerReference w:type="first" r:id="rId66"/>
          <w:footerReference w:type="first" r:id="rId67"/>
          <w:pgSz w:w="11907" w:h="16840" w:code="9"/>
          <w:pgMar w:top="1134" w:right="1134" w:bottom="1134" w:left="1134" w:header="567" w:footer="283" w:gutter="0"/>
          <w:pgNumType w:start="4"/>
          <w:cols w:space="708"/>
          <w:docGrid w:linePitch="360"/>
        </w:sectPr>
      </w:pPr>
    </w:p>
    <w:p w14:paraId="3927DD46" w14:textId="7A1E4A22" w:rsidR="00241A63" w:rsidRPr="00256BD2" w:rsidRDefault="00241A63" w:rsidP="00557B52">
      <w:pPr>
        <w:pStyle w:val="VCAAHeading1"/>
      </w:pPr>
      <w:bookmarkStart w:id="27" w:name="Appendix1"/>
      <w:bookmarkStart w:id="28" w:name="_Toc530643099"/>
      <w:bookmarkStart w:id="29" w:name="_Toc12869954"/>
      <w:r w:rsidRPr="00256BD2">
        <w:t>Appendix 1</w:t>
      </w:r>
      <w:r w:rsidR="00C926EA">
        <w:t>:</w:t>
      </w:r>
      <w:r w:rsidR="00557B52">
        <w:t xml:space="preserve"> </w:t>
      </w:r>
      <w:bookmarkEnd w:id="27"/>
      <w:r w:rsidRPr="00256BD2">
        <w:t>Design brief template</w:t>
      </w:r>
      <w:bookmarkEnd w:id="28"/>
      <w:bookmarkEnd w:id="29"/>
    </w:p>
    <w:p w14:paraId="4960982D" w14:textId="77777777" w:rsidR="00241A63" w:rsidRPr="00E77103" w:rsidRDefault="00241A63" w:rsidP="00E77103">
      <w:pPr>
        <w:pStyle w:val="VCAAbody"/>
      </w:pPr>
      <w:r w:rsidRPr="00E77103">
        <w:t>Student names:</w:t>
      </w:r>
    </w:p>
    <w:p w14:paraId="19BAD6B5" w14:textId="4C8274AE" w:rsidR="00241A63" w:rsidRDefault="00241A63" w:rsidP="00241A63">
      <w:pPr>
        <w:spacing w:after="0" w:line="240" w:lineRule="atLeast"/>
        <w:rPr>
          <w:rFonts w:eastAsia="Hiragino Sans W0" w:cstheme="minorHAnsi"/>
          <w:bCs/>
          <w:color w:val="222222"/>
        </w:rPr>
      </w:pPr>
    </w:p>
    <w:p w14:paraId="43C31B17" w14:textId="77777777" w:rsidR="00557B52" w:rsidRPr="00256BD2" w:rsidRDefault="00557B52" w:rsidP="00241A63">
      <w:pPr>
        <w:spacing w:after="0" w:line="240" w:lineRule="atLeast"/>
        <w:rPr>
          <w:rFonts w:eastAsia="Hiragino Sans W0" w:cstheme="minorHAnsi"/>
          <w:bCs/>
          <w:color w:val="2222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accent2" w:themeFillTint="33"/>
        <w:tblLook w:val="04A0" w:firstRow="1" w:lastRow="0" w:firstColumn="1" w:lastColumn="0" w:noHBand="0" w:noVBand="1"/>
        <w:tblCaption w:val="Design brief"/>
      </w:tblPr>
      <w:tblGrid>
        <w:gridCol w:w="9010"/>
      </w:tblGrid>
      <w:tr w:rsidR="00241A63" w:rsidRPr="00256BD2" w14:paraId="3535AA5F" w14:textId="77777777" w:rsidTr="00D61C1F">
        <w:tc>
          <w:tcPr>
            <w:tcW w:w="9010" w:type="dxa"/>
            <w:shd w:val="clear" w:color="auto" w:fill="EAEAEA" w:themeFill="accent2" w:themeFillTint="33"/>
          </w:tcPr>
          <w:p w14:paraId="2FCBA7DC" w14:textId="77777777" w:rsidR="00241A63" w:rsidRPr="00256BD2" w:rsidRDefault="00241A63" w:rsidP="00D61C1F">
            <w:pPr>
              <w:spacing w:before="120" w:line="240" w:lineRule="atLeast"/>
              <w:rPr>
                <w:rFonts w:eastAsia="Hiragino Sans W0" w:cstheme="minorHAnsi"/>
                <w:b/>
                <w:bCs/>
                <w:color w:val="222222"/>
              </w:rPr>
            </w:pPr>
            <w:r w:rsidRPr="00256BD2">
              <w:rPr>
                <w:rFonts w:eastAsia="Hiragino Sans W0" w:cstheme="minorHAnsi"/>
                <w:b/>
                <w:bCs/>
                <w:color w:val="222222"/>
              </w:rPr>
              <w:t>Design brief</w:t>
            </w:r>
          </w:p>
          <w:p w14:paraId="32F36F0D" w14:textId="5CF65146" w:rsidR="00241A63" w:rsidRPr="00256BD2" w:rsidRDefault="00241A63" w:rsidP="00D61C1F">
            <w:pPr>
              <w:spacing w:before="120" w:after="120" w:line="240" w:lineRule="atLeast"/>
              <w:rPr>
                <w:rFonts w:eastAsia="Hiragino Sans W0" w:cstheme="minorHAnsi"/>
                <w:bCs/>
                <w:color w:val="222222"/>
              </w:rPr>
            </w:pPr>
            <w:r w:rsidRPr="00256BD2">
              <w:rPr>
                <w:rFonts w:eastAsia="Hiragino Sans W0" w:cstheme="minorHAnsi"/>
                <w:bCs/>
                <w:color w:val="222222"/>
              </w:rPr>
              <w:t xml:space="preserve">In your groups, follow the design process </w:t>
            </w:r>
            <w:r w:rsidR="00DD4A90">
              <w:rPr>
                <w:rFonts w:eastAsia="Hiragino Sans W0" w:cstheme="minorHAnsi"/>
                <w:bCs/>
                <w:color w:val="222222"/>
              </w:rPr>
              <w:t xml:space="preserve">outlined below </w:t>
            </w:r>
            <w:r w:rsidRPr="00256BD2">
              <w:rPr>
                <w:rFonts w:eastAsia="Hiragino Sans W0" w:cstheme="minorHAnsi"/>
                <w:bCs/>
                <w:color w:val="222222"/>
              </w:rPr>
              <w:t>to design a salad</w:t>
            </w:r>
            <w:r w:rsidR="00DD4A90">
              <w:rPr>
                <w:rFonts w:eastAsia="Hiragino Sans W0" w:cstheme="minorHAnsi"/>
                <w:bCs/>
                <w:color w:val="222222"/>
              </w:rPr>
              <w:t>. Your salad must</w:t>
            </w:r>
            <w:r w:rsidRPr="00256BD2">
              <w:rPr>
                <w:rFonts w:eastAsia="Hiragino Sans W0" w:cstheme="minorHAnsi"/>
                <w:bCs/>
                <w:color w:val="222222"/>
              </w:rPr>
              <w:t xml:space="preserve"> </w:t>
            </w:r>
            <w:r w:rsidR="00DD4A90" w:rsidRPr="00256BD2">
              <w:rPr>
                <w:rFonts w:eastAsia="Hiragino Sans W0" w:cstheme="minorHAnsi"/>
                <w:bCs/>
                <w:color w:val="222222"/>
              </w:rPr>
              <w:t>us</w:t>
            </w:r>
            <w:r w:rsidR="00DD4A90">
              <w:rPr>
                <w:rFonts w:eastAsia="Hiragino Sans W0" w:cstheme="minorHAnsi"/>
                <w:bCs/>
                <w:color w:val="222222"/>
              </w:rPr>
              <w:t>e</w:t>
            </w:r>
            <w:r w:rsidR="00DD4A90" w:rsidRPr="00256BD2">
              <w:rPr>
                <w:rFonts w:eastAsia="Hiragino Sans W0" w:cstheme="minorHAnsi"/>
                <w:bCs/>
                <w:color w:val="222222"/>
              </w:rPr>
              <w:t xml:space="preserve"> </w:t>
            </w:r>
            <w:r w:rsidRPr="00256BD2">
              <w:rPr>
                <w:rFonts w:eastAsia="Hiragino Sans W0" w:cstheme="minorHAnsi"/>
                <w:bCs/>
                <w:color w:val="222222"/>
              </w:rPr>
              <w:t xml:space="preserve">ingredients available </w:t>
            </w:r>
            <w:r>
              <w:rPr>
                <w:rFonts w:eastAsia="Hiragino Sans W0" w:cstheme="minorHAnsi"/>
                <w:bCs/>
                <w:color w:val="222222"/>
              </w:rPr>
              <w:t>with</w:t>
            </w:r>
            <w:r w:rsidRPr="00256BD2">
              <w:rPr>
                <w:rFonts w:eastAsia="Hiragino Sans W0" w:cstheme="minorHAnsi"/>
                <w:bCs/>
                <w:color w:val="222222"/>
              </w:rPr>
              <w:t>in the school and from the school</w:t>
            </w:r>
            <w:r w:rsidR="00DD4A90">
              <w:rPr>
                <w:rFonts w:eastAsia="Hiragino Sans W0" w:cstheme="minorHAnsi"/>
                <w:bCs/>
                <w:color w:val="222222"/>
              </w:rPr>
              <w:t>/community</w:t>
            </w:r>
            <w:r w:rsidRPr="00256BD2">
              <w:rPr>
                <w:rFonts w:eastAsia="Hiragino Sans W0" w:cstheme="minorHAnsi"/>
                <w:bCs/>
                <w:color w:val="222222"/>
              </w:rPr>
              <w:t xml:space="preserve"> garden. Your salad must:</w:t>
            </w:r>
          </w:p>
          <w:p w14:paraId="3FF80E2E" w14:textId="77777777" w:rsidR="00241A63" w:rsidRPr="00256BD2" w:rsidRDefault="00241A63" w:rsidP="00241A63">
            <w:pPr>
              <w:pStyle w:val="ListParagraph"/>
              <w:numPr>
                <w:ilvl w:val="0"/>
                <w:numId w:val="19"/>
              </w:numPr>
              <w:spacing w:before="120" w:after="120" w:line="240" w:lineRule="atLeast"/>
              <w:contextualSpacing w:val="0"/>
              <w:rPr>
                <w:rFonts w:eastAsia="Hiragino Sans W0" w:cstheme="minorHAnsi"/>
                <w:bCs/>
                <w:color w:val="222222"/>
              </w:rPr>
            </w:pPr>
            <w:r>
              <w:rPr>
                <w:rFonts w:eastAsia="Hiragino Sans W0" w:cstheme="minorHAnsi"/>
                <w:bCs/>
                <w:color w:val="222222"/>
              </w:rPr>
              <w:t>i</w:t>
            </w:r>
            <w:r w:rsidRPr="00256BD2">
              <w:rPr>
                <w:rFonts w:eastAsia="Hiragino Sans W0" w:cstheme="minorHAnsi"/>
                <w:bCs/>
                <w:color w:val="222222"/>
              </w:rPr>
              <w:t>nclude ingredients from at least three food groups</w:t>
            </w:r>
          </w:p>
          <w:p w14:paraId="2A44C6FD" w14:textId="5D4E798D" w:rsidR="00241A63" w:rsidRPr="00256BD2" w:rsidRDefault="00241A63" w:rsidP="00241A63">
            <w:pPr>
              <w:pStyle w:val="ListParagraph"/>
              <w:numPr>
                <w:ilvl w:val="0"/>
                <w:numId w:val="19"/>
              </w:numPr>
              <w:spacing w:before="120" w:after="120" w:line="240" w:lineRule="atLeast"/>
              <w:contextualSpacing w:val="0"/>
              <w:rPr>
                <w:rFonts w:eastAsia="Hiragino Sans W0" w:cstheme="minorHAnsi"/>
                <w:bCs/>
                <w:color w:val="222222"/>
              </w:rPr>
            </w:pPr>
            <w:r w:rsidRPr="00256BD2">
              <w:rPr>
                <w:rFonts w:eastAsia="Hiragino Sans W0" w:cstheme="minorHAnsi"/>
                <w:bCs/>
                <w:color w:val="222222"/>
              </w:rPr>
              <w:t>use two or more ingredients from the school</w:t>
            </w:r>
            <w:r w:rsidR="00DD4A90">
              <w:rPr>
                <w:rFonts w:eastAsia="Hiragino Sans W0" w:cstheme="minorHAnsi"/>
                <w:bCs/>
                <w:color w:val="222222"/>
              </w:rPr>
              <w:t>/community</w:t>
            </w:r>
            <w:r w:rsidRPr="00256BD2">
              <w:rPr>
                <w:rFonts w:eastAsia="Hiragino Sans W0" w:cstheme="minorHAnsi"/>
                <w:bCs/>
                <w:color w:val="222222"/>
              </w:rPr>
              <w:t xml:space="preserve"> garden</w:t>
            </w:r>
          </w:p>
          <w:p w14:paraId="2B92AE4E" w14:textId="77777777" w:rsidR="00241A63" w:rsidRPr="00256BD2" w:rsidRDefault="00241A63" w:rsidP="00241A63">
            <w:pPr>
              <w:pStyle w:val="ListParagraph"/>
              <w:numPr>
                <w:ilvl w:val="0"/>
                <w:numId w:val="19"/>
              </w:numPr>
              <w:spacing w:before="120" w:after="120" w:line="240" w:lineRule="atLeast"/>
              <w:contextualSpacing w:val="0"/>
              <w:rPr>
                <w:rFonts w:eastAsia="Hiragino Sans W0" w:cstheme="minorHAnsi"/>
                <w:bCs/>
                <w:color w:val="222222"/>
              </w:rPr>
            </w:pPr>
            <w:r w:rsidRPr="00256BD2">
              <w:rPr>
                <w:rFonts w:eastAsia="Hiragino Sans W0" w:cstheme="minorHAnsi"/>
                <w:bCs/>
                <w:color w:val="222222"/>
              </w:rPr>
              <w:t>be able to be prepared within 30 minutes, using equipment available in the school.</w:t>
            </w:r>
          </w:p>
        </w:tc>
      </w:tr>
    </w:tbl>
    <w:p w14:paraId="66D5D5A7" w14:textId="77777777" w:rsidR="00241A63" w:rsidRPr="00256BD2" w:rsidRDefault="00241A63" w:rsidP="00241A63">
      <w:pPr>
        <w:spacing w:after="0" w:line="240" w:lineRule="atLeast"/>
        <w:rPr>
          <w:rFonts w:eastAsia="Hiragino Sans W0" w:cstheme="minorHAnsi"/>
        </w:rPr>
      </w:pPr>
    </w:p>
    <w:tbl>
      <w:tblPr>
        <w:tblStyle w:val="ListTable3-Accent21"/>
        <w:tblW w:w="0" w:type="auto"/>
        <w:tblLook w:val="04A0" w:firstRow="1" w:lastRow="0" w:firstColumn="1" w:lastColumn="0" w:noHBand="0" w:noVBand="1"/>
        <w:tblCaption w:val="Investigating"/>
      </w:tblPr>
      <w:tblGrid>
        <w:gridCol w:w="1348"/>
        <w:gridCol w:w="7667"/>
      </w:tblGrid>
      <w:tr w:rsidR="00241A63" w:rsidRPr="00256BD2" w14:paraId="1FB4F97A" w14:textId="77777777" w:rsidTr="00557B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il"/>
              <w:left w:val="nil"/>
              <w:bottom w:val="single" w:sz="4" w:space="0" w:color="auto"/>
            </w:tcBorders>
            <w:shd w:val="clear" w:color="auto" w:fill="D9D9D9" w:themeFill="background1" w:themeFillShade="D9"/>
          </w:tcPr>
          <w:p w14:paraId="34724B06" w14:textId="77777777" w:rsidR="00241A63" w:rsidRPr="00256BD2" w:rsidRDefault="00241A63" w:rsidP="00E77103">
            <w:pPr>
              <w:pStyle w:val="VCAAtableheading"/>
            </w:pPr>
            <w:r w:rsidRPr="00256BD2">
              <w:t>Investigating</w:t>
            </w:r>
          </w:p>
        </w:tc>
      </w:tr>
      <w:tr w:rsidR="00241A63" w:rsidRPr="00256BD2" w14:paraId="46582358" w14:textId="77777777" w:rsidTr="004B1346">
        <w:trPr>
          <w:cnfStyle w:val="000000100000" w:firstRow="0" w:lastRow="0" w:firstColumn="0" w:lastColumn="0" w:oddVBand="0" w:evenVBand="0" w:oddHBand="1" w:evenHBand="0" w:firstRowFirstColumn="0" w:firstRowLastColumn="0" w:lastRowFirstColumn="0" w:lastRowLastColumn="0"/>
          <w:trHeight w:val="1992"/>
        </w:trPr>
        <w:tc>
          <w:tcPr>
            <w:cnfStyle w:val="001000000000" w:firstRow="0" w:lastRow="0" w:firstColumn="1" w:lastColumn="0" w:oddVBand="0" w:evenVBand="0" w:oddHBand="0" w:evenHBand="0" w:firstRowFirstColumn="0" w:firstRowLastColumn="0" w:lastRowFirstColumn="0" w:lastRowLastColumn="0"/>
            <w:tcW w:w="1348" w:type="dxa"/>
            <w:tcBorders>
              <w:top w:val="single" w:sz="4" w:space="0" w:color="auto"/>
              <w:left w:val="single" w:sz="4" w:space="0" w:color="auto"/>
              <w:bottom w:val="single" w:sz="4" w:space="0" w:color="auto"/>
              <w:right w:val="single" w:sz="4" w:space="0" w:color="auto"/>
            </w:tcBorders>
          </w:tcPr>
          <w:p w14:paraId="7CD37E0E" w14:textId="77777777" w:rsidR="00241A63" w:rsidRPr="004B1346" w:rsidRDefault="00241A63" w:rsidP="00E77103">
            <w:pPr>
              <w:pStyle w:val="VCAAtablecondensed"/>
              <w:rPr>
                <w:b w:val="0"/>
              </w:rPr>
            </w:pPr>
            <w:r w:rsidRPr="004B1346">
              <w:rPr>
                <w:b w:val="0"/>
              </w:rPr>
              <w:t>What foods are available in the garden?</w:t>
            </w:r>
          </w:p>
        </w:tc>
        <w:tc>
          <w:tcPr>
            <w:tcW w:w="7691" w:type="dxa"/>
            <w:tcBorders>
              <w:top w:val="single" w:sz="4" w:space="0" w:color="auto"/>
              <w:left w:val="single" w:sz="4" w:space="0" w:color="auto"/>
              <w:bottom w:val="single" w:sz="4" w:space="0" w:color="auto"/>
              <w:right w:val="single" w:sz="4" w:space="0" w:color="auto"/>
            </w:tcBorders>
            <w:shd w:val="clear" w:color="auto" w:fill="FFFFFF" w:themeFill="background1"/>
          </w:tcPr>
          <w:p w14:paraId="5897DCE4" w14:textId="77777777" w:rsidR="00241A63" w:rsidRPr="00256BD2"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
                <w:bCs/>
              </w:rPr>
            </w:pPr>
          </w:p>
          <w:p w14:paraId="5501EFC4" w14:textId="77777777" w:rsidR="00241A63" w:rsidRPr="00256BD2"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41A63" w:rsidRPr="00256BD2" w14:paraId="146C773E" w14:textId="77777777" w:rsidTr="004B1346">
        <w:trPr>
          <w:trHeight w:val="1992"/>
        </w:trPr>
        <w:tc>
          <w:tcPr>
            <w:cnfStyle w:val="001000000000" w:firstRow="0" w:lastRow="0" w:firstColumn="1" w:lastColumn="0" w:oddVBand="0" w:evenVBand="0" w:oddHBand="0" w:evenHBand="0" w:firstRowFirstColumn="0" w:firstRowLastColumn="0" w:lastRowFirstColumn="0" w:lastRowLastColumn="0"/>
            <w:tcW w:w="1348" w:type="dxa"/>
            <w:tcBorders>
              <w:top w:val="single" w:sz="4" w:space="0" w:color="auto"/>
              <w:left w:val="single" w:sz="4" w:space="0" w:color="auto"/>
              <w:bottom w:val="single" w:sz="4" w:space="0" w:color="auto"/>
              <w:right w:val="single" w:sz="4" w:space="0" w:color="auto"/>
            </w:tcBorders>
          </w:tcPr>
          <w:p w14:paraId="3E50CB73" w14:textId="77777777" w:rsidR="00241A63" w:rsidRPr="004B1346" w:rsidRDefault="00241A63" w:rsidP="00E77103">
            <w:pPr>
              <w:pStyle w:val="VCAAtablecondensed"/>
              <w:rPr>
                <w:b w:val="0"/>
              </w:rPr>
            </w:pPr>
            <w:r w:rsidRPr="004B1346">
              <w:rPr>
                <w:b w:val="0"/>
              </w:rPr>
              <w:t>What other foods are available?</w:t>
            </w:r>
          </w:p>
          <w:p w14:paraId="3C99C482" w14:textId="77777777" w:rsidR="00241A63" w:rsidRPr="004B1346" w:rsidRDefault="00241A63" w:rsidP="00E77103">
            <w:pPr>
              <w:pStyle w:val="VCAAtablecondensed"/>
              <w:rPr>
                <w:b w:val="0"/>
              </w:rPr>
            </w:pPr>
          </w:p>
        </w:tc>
        <w:tc>
          <w:tcPr>
            <w:tcW w:w="7691" w:type="dxa"/>
            <w:tcBorders>
              <w:top w:val="single" w:sz="4" w:space="0" w:color="auto"/>
              <w:left w:val="single" w:sz="4" w:space="0" w:color="auto"/>
              <w:bottom w:val="single" w:sz="4" w:space="0" w:color="auto"/>
              <w:right w:val="single" w:sz="4" w:space="0" w:color="auto"/>
            </w:tcBorders>
            <w:shd w:val="clear" w:color="auto" w:fill="FFFFFF" w:themeFill="background1"/>
          </w:tcPr>
          <w:p w14:paraId="72147EDF" w14:textId="77777777" w:rsidR="00241A63" w:rsidRPr="00256BD2" w:rsidRDefault="00241A63" w:rsidP="00D61C1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
                <w:bCs/>
              </w:rPr>
            </w:pPr>
          </w:p>
          <w:p w14:paraId="17543470" w14:textId="77777777" w:rsidR="00241A63" w:rsidRPr="00256BD2" w:rsidRDefault="00241A63" w:rsidP="00D61C1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41A63" w:rsidRPr="00256BD2" w14:paraId="7DE45311" w14:textId="77777777" w:rsidTr="004B1346">
        <w:trPr>
          <w:cnfStyle w:val="000000100000" w:firstRow="0" w:lastRow="0" w:firstColumn="0" w:lastColumn="0" w:oddVBand="0" w:evenVBand="0" w:oddHBand="1" w:evenHBand="0" w:firstRowFirstColumn="0" w:firstRowLastColumn="0" w:lastRowFirstColumn="0" w:lastRowLastColumn="0"/>
          <w:trHeight w:val="1992"/>
        </w:trPr>
        <w:tc>
          <w:tcPr>
            <w:cnfStyle w:val="001000000000" w:firstRow="0" w:lastRow="0" w:firstColumn="1" w:lastColumn="0" w:oddVBand="0" w:evenVBand="0" w:oddHBand="0" w:evenHBand="0" w:firstRowFirstColumn="0" w:firstRowLastColumn="0" w:lastRowFirstColumn="0" w:lastRowLastColumn="0"/>
            <w:tcW w:w="1348" w:type="dxa"/>
            <w:tcBorders>
              <w:top w:val="single" w:sz="4" w:space="0" w:color="auto"/>
              <w:left w:val="single" w:sz="4" w:space="0" w:color="auto"/>
              <w:bottom w:val="single" w:sz="4" w:space="0" w:color="auto"/>
              <w:right w:val="single" w:sz="4" w:space="0" w:color="auto"/>
            </w:tcBorders>
          </w:tcPr>
          <w:p w14:paraId="20275519" w14:textId="77777777" w:rsidR="00241A63" w:rsidRPr="004B1346" w:rsidRDefault="00241A63" w:rsidP="00E77103">
            <w:pPr>
              <w:pStyle w:val="VCAAtablecondensed"/>
              <w:rPr>
                <w:b w:val="0"/>
              </w:rPr>
            </w:pPr>
            <w:r w:rsidRPr="004B1346">
              <w:rPr>
                <w:b w:val="0"/>
              </w:rPr>
              <w:t>Which of these foods do you like?</w:t>
            </w:r>
          </w:p>
          <w:p w14:paraId="1FF8762D" w14:textId="77777777" w:rsidR="00241A63" w:rsidRPr="004B1346" w:rsidRDefault="00241A63" w:rsidP="00E77103">
            <w:pPr>
              <w:pStyle w:val="VCAAtablecondensed"/>
              <w:rPr>
                <w:b w:val="0"/>
              </w:rPr>
            </w:pPr>
          </w:p>
        </w:tc>
        <w:tc>
          <w:tcPr>
            <w:tcW w:w="7691" w:type="dxa"/>
            <w:tcBorders>
              <w:top w:val="single" w:sz="4" w:space="0" w:color="auto"/>
              <w:left w:val="single" w:sz="4" w:space="0" w:color="auto"/>
              <w:bottom w:val="single" w:sz="4" w:space="0" w:color="auto"/>
              <w:right w:val="single" w:sz="4" w:space="0" w:color="auto"/>
            </w:tcBorders>
            <w:shd w:val="clear" w:color="auto" w:fill="FFFFFF" w:themeFill="background1"/>
          </w:tcPr>
          <w:p w14:paraId="19DA6AE0" w14:textId="77777777" w:rsidR="00241A63" w:rsidRPr="00256BD2"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
                <w:bCs/>
              </w:rPr>
            </w:pPr>
          </w:p>
          <w:p w14:paraId="6B42D4A3" w14:textId="77777777" w:rsidR="00241A63" w:rsidRPr="00256BD2"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41A63" w:rsidRPr="00256BD2" w14:paraId="75A3AEE4" w14:textId="77777777" w:rsidTr="004B1346">
        <w:trPr>
          <w:trHeight w:val="1992"/>
        </w:trPr>
        <w:tc>
          <w:tcPr>
            <w:cnfStyle w:val="001000000000" w:firstRow="0" w:lastRow="0" w:firstColumn="1" w:lastColumn="0" w:oddVBand="0" w:evenVBand="0" w:oddHBand="0" w:evenHBand="0" w:firstRowFirstColumn="0" w:firstRowLastColumn="0" w:lastRowFirstColumn="0" w:lastRowLastColumn="0"/>
            <w:tcW w:w="1348" w:type="dxa"/>
            <w:tcBorders>
              <w:top w:val="single" w:sz="4" w:space="0" w:color="auto"/>
              <w:left w:val="single" w:sz="4" w:space="0" w:color="auto"/>
              <w:bottom w:val="single" w:sz="4" w:space="0" w:color="auto"/>
              <w:right w:val="single" w:sz="4" w:space="0" w:color="auto"/>
            </w:tcBorders>
          </w:tcPr>
          <w:p w14:paraId="3B53BC12" w14:textId="77777777" w:rsidR="00241A63" w:rsidRPr="004B1346" w:rsidRDefault="00241A63" w:rsidP="00E77103">
            <w:pPr>
              <w:pStyle w:val="VCAAtablecondensed"/>
              <w:rPr>
                <w:b w:val="0"/>
              </w:rPr>
            </w:pPr>
            <w:r w:rsidRPr="004B1346">
              <w:rPr>
                <w:b w:val="0"/>
              </w:rPr>
              <w:t>What do they taste like?</w:t>
            </w:r>
          </w:p>
          <w:p w14:paraId="1662D2FC" w14:textId="77777777" w:rsidR="00241A63" w:rsidRPr="004B1346" w:rsidRDefault="00241A63" w:rsidP="00E77103">
            <w:pPr>
              <w:pStyle w:val="VCAAtablecondensed"/>
              <w:rPr>
                <w:b w:val="0"/>
              </w:rPr>
            </w:pPr>
          </w:p>
        </w:tc>
        <w:tc>
          <w:tcPr>
            <w:tcW w:w="76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4DC38" w14:textId="77777777" w:rsidR="00241A63" w:rsidRPr="00256BD2" w:rsidRDefault="00241A63" w:rsidP="00D61C1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
                <w:bCs/>
              </w:rPr>
            </w:pPr>
          </w:p>
          <w:p w14:paraId="34C145E8" w14:textId="77777777" w:rsidR="00241A63" w:rsidRPr="00256BD2" w:rsidRDefault="00241A63" w:rsidP="00D61C1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41A63" w:rsidRPr="00256BD2" w14:paraId="0AAB6031" w14:textId="77777777" w:rsidTr="004B1346">
        <w:trPr>
          <w:cnfStyle w:val="000000100000" w:firstRow="0" w:lastRow="0" w:firstColumn="0" w:lastColumn="0" w:oddVBand="0" w:evenVBand="0" w:oddHBand="1" w:evenHBand="0" w:firstRowFirstColumn="0" w:firstRowLastColumn="0" w:lastRowFirstColumn="0" w:lastRowLastColumn="0"/>
          <w:trHeight w:val="1992"/>
        </w:trPr>
        <w:tc>
          <w:tcPr>
            <w:cnfStyle w:val="001000000000" w:firstRow="0" w:lastRow="0" w:firstColumn="1" w:lastColumn="0" w:oddVBand="0" w:evenVBand="0" w:oddHBand="0" w:evenHBand="0" w:firstRowFirstColumn="0" w:firstRowLastColumn="0" w:lastRowFirstColumn="0" w:lastRowLastColumn="0"/>
            <w:tcW w:w="1348" w:type="dxa"/>
            <w:tcBorders>
              <w:top w:val="single" w:sz="4" w:space="0" w:color="auto"/>
              <w:left w:val="single" w:sz="4" w:space="0" w:color="auto"/>
              <w:bottom w:val="single" w:sz="4" w:space="0" w:color="auto"/>
              <w:right w:val="single" w:sz="4" w:space="0" w:color="auto"/>
            </w:tcBorders>
          </w:tcPr>
          <w:p w14:paraId="23796A53" w14:textId="77777777" w:rsidR="00241A63" w:rsidRPr="004B1346" w:rsidRDefault="00241A63" w:rsidP="00E77103">
            <w:pPr>
              <w:pStyle w:val="VCAAtablecondensed"/>
              <w:rPr>
                <w:b w:val="0"/>
              </w:rPr>
            </w:pPr>
            <w:r w:rsidRPr="004B1346">
              <w:rPr>
                <w:b w:val="0"/>
              </w:rPr>
              <w:t>What food preparation techniques could we use?</w:t>
            </w:r>
          </w:p>
          <w:p w14:paraId="03F0B19F" w14:textId="77777777" w:rsidR="00241A63" w:rsidRPr="004B1346" w:rsidRDefault="00241A63" w:rsidP="00E77103">
            <w:pPr>
              <w:pStyle w:val="VCAAtablecondensed"/>
              <w:rPr>
                <w:b w:val="0"/>
              </w:rPr>
            </w:pPr>
          </w:p>
        </w:tc>
        <w:tc>
          <w:tcPr>
            <w:tcW w:w="7691" w:type="dxa"/>
            <w:tcBorders>
              <w:top w:val="single" w:sz="4" w:space="0" w:color="auto"/>
              <w:left w:val="single" w:sz="4" w:space="0" w:color="auto"/>
              <w:bottom w:val="single" w:sz="4" w:space="0" w:color="auto"/>
              <w:right w:val="single" w:sz="4" w:space="0" w:color="auto"/>
            </w:tcBorders>
            <w:shd w:val="clear" w:color="auto" w:fill="FFFFFF" w:themeFill="background1"/>
          </w:tcPr>
          <w:p w14:paraId="43DACE78" w14:textId="77777777" w:rsidR="00241A63" w:rsidRPr="00256BD2"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
                <w:bCs/>
              </w:rPr>
            </w:pPr>
          </w:p>
          <w:p w14:paraId="3C2FA3CA" w14:textId="77777777" w:rsidR="00241A63" w:rsidRPr="00256BD2"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41A63" w:rsidRPr="00256BD2" w14:paraId="731C461F" w14:textId="77777777" w:rsidTr="004B1346">
        <w:trPr>
          <w:trHeight w:val="1992"/>
        </w:trPr>
        <w:tc>
          <w:tcPr>
            <w:cnfStyle w:val="001000000000" w:firstRow="0" w:lastRow="0" w:firstColumn="1" w:lastColumn="0" w:oddVBand="0" w:evenVBand="0" w:oddHBand="0" w:evenHBand="0" w:firstRowFirstColumn="0" w:firstRowLastColumn="0" w:lastRowFirstColumn="0" w:lastRowLastColumn="0"/>
            <w:tcW w:w="1348" w:type="dxa"/>
            <w:tcBorders>
              <w:top w:val="single" w:sz="4" w:space="0" w:color="auto"/>
              <w:left w:val="single" w:sz="4" w:space="0" w:color="auto"/>
              <w:bottom w:val="single" w:sz="4" w:space="0" w:color="auto"/>
              <w:right w:val="single" w:sz="4" w:space="0" w:color="auto"/>
            </w:tcBorders>
          </w:tcPr>
          <w:p w14:paraId="6B95E92D" w14:textId="77777777" w:rsidR="00241A63" w:rsidRPr="004B1346" w:rsidRDefault="00241A63" w:rsidP="00E77103">
            <w:pPr>
              <w:pStyle w:val="VCAAtablecondensed"/>
              <w:rPr>
                <w:b w:val="0"/>
              </w:rPr>
            </w:pPr>
            <w:r w:rsidRPr="004B1346">
              <w:rPr>
                <w:b w:val="0"/>
              </w:rPr>
              <w:t>What equipment do you have?</w:t>
            </w:r>
          </w:p>
          <w:p w14:paraId="711F5815" w14:textId="77777777" w:rsidR="00241A63" w:rsidRPr="004B1346" w:rsidRDefault="00241A63" w:rsidP="00E77103">
            <w:pPr>
              <w:pStyle w:val="VCAAtablecondensed"/>
              <w:rPr>
                <w:b w:val="0"/>
              </w:rPr>
            </w:pPr>
          </w:p>
        </w:tc>
        <w:tc>
          <w:tcPr>
            <w:tcW w:w="76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831DD4" w14:textId="77777777" w:rsidR="00241A63" w:rsidRPr="00256BD2" w:rsidRDefault="00241A63" w:rsidP="00D61C1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1EBB19FC" w14:textId="77777777" w:rsidR="00241A63" w:rsidRPr="00256BD2" w:rsidRDefault="00241A63" w:rsidP="00241A63">
      <w:pPr>
        <w:spacing w:after="0" w:line="240" w:lineRule="atLeast"/>
        <w:rPr>
          <w:rFonts w:cstheme="minorHAnsi"/>
        </w:rPr>
      </w:pPr>
    </w:p>
    <w:tbl>
      <w:tblPr>
        <w:tblStyle w:val="ListTable3-Accent21"/>
        <w:tblW w:w="0" w:type="auto"/>
        <w:tblLook w:val="04A0" w:firstRow="1" w:lastRow="0" w:firstColumn="1" w:lastColumn="0" w:noHBand="0" w:noVBand="1"/>
        <w:tblCaption w:val="Generating"/>
      </w:tblPr>
      <w:tblGrid>
        <w:gridCol w:w="4390"/>
        <w:gridCol w:w="4620"/>
      </w:tblGrid>
      <w:tr w:rsidR="00241A63" w:rsidRPr="00256BD2" w14:paraId="319AAA59" w14:textId="77777777" w:rsidTr="00557B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Borders>
              <w:top w:val="nil"/>
              <w:left w:val="nil"/>
              <w:bottom w:val="single" w:sz="4" w:space="0" w:color="auto"/>
            </w:tcBorders>
            <w:shd w:val="clear" w:color="auto" w:fill="D9D9D9" w:themeFill="background1" w:themeFillShade="D9"/>
          </w:tcPr>
          <w:p w14:paraId="66D26C89" w14:textId="6BDA20F2" w:rsidR="00241A63" w:rsidRPr="00256BD2" w:rsidRDefault="00241A63" w:rsidP="00E77103">
            <w:pPr>
              <w:pStyle w:val="VCAAtableheading"/>
            </w:pPr>
            <w:r w:rsidRPr="00256BD2">
              <w:t>Generating</w:t>
            </w:r>
          </w:p>
        </w:tc>
      </w:tr>
      <w:tr w:rsidR="00557B52" w:rsidRPr="00256BD2" w14:paraId="78D97E5E" w14:textId="77777777" w:rsidTr="005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Borders>
              <w:top w:val="single" w:sz="4" w:space="0" w:color="auto"/>
              <w:left w:val="single" w:sz="4" w:space="0" w:color="auto"/>
              <w:bottom w:val="single" w:sz="4" w:space="0" w:color="auto"/>
              <w:right w:val="single" w:sz="4" w:space="0" w:color="auto"/>
            </w:tcBorders>
          </w:tcPr>
          <w:p w14:paraId="7537CDA7" w14:textId="78410008" w:rsidR="00557B52" w:rsidRPr="004B1346" w:rsidRDefault="00557B52" w:rsidP="004B1346">
            <w:pPr>
              <w:pStyle w:val="VCAAtablecondensed"/>
              <w:rPr>
                <w:b w:val="0"/>
                <w:bCs w:val="0"/>
              </w:rPr>
            </w:pPr>
            <w:r w:rsidRPr="004B1346">
              <w:rPr>
                <w:b w:val="0"/>
              </w:rPr>
              <w:t>Design two salad combinatio</w:t>
            </w:r>
            <w:r w:rsidRPr="004734F2">
              <w:rPr>
                <w:b w:val="0"/>
              </w:rPr>
              <w:t>ns</w:t>
            </w:r>
            <w:r w:rsidR="00E5081D" w:rsidRPr="004734F2">
              <w:rPr>
                <w:b w:val="0"/>
              </w:rPr>
              <w:t>, using drawings with annotations and symbols.</w:t>
            </w:r>
          </w:p>
        </w:tc>
      </w:tr>
      <w:tr w:rsidR="00241A63" w:rsidRPr="00256BD2" w14:paraId="2957F55C" w14:textId="77777777" w:rsidTr="004B1346">
        <w:trPr>
          <w:trHeight w:val="3874"/>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tcPr>
          <w:p w14:paraId="1585E55C" w14:textId="77777777" w:rsidR="00241A63" w:rsidRPr="004B1346" w:rsidRDefault="00241A63" w:rsidP="00E77103">
            <w:pPr>
              <w:pStyle w:val="VCAAtablecondensed"/>
              <w:rPr>
                <w:b w:val="0"/>
              </w:rPr>
            </w:pPr>
            <w:r w:rsidRPr="004B1346">
              <w:rPr>
                <w:b w:val="0"/>
              </w:rPr>
              <w:t>Option 1</w:t>
            </w:r>
          </w:p>
        </w:tc>
        <w:tc>
          <w:tcPr>
            <w:tcW w:w="4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CBCC9C5"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rPr>
                <w:bCs/>
              </w:rPr>
            </w:pPr>
            <w:r w:rsidRPr="004B1346">
              <w:rPr>
                <w:bCs/>
              </w:rPr>
              <w:t>Option 2</w:t>
            </w:r>
          </w:p>
          <w:p w14:paraId="0195721F"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5D47C3C9"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252EDC86"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11CED234"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4662E058"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5A45666F"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3377A1B1"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0F82D653"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2964EB85"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1FAC1E17"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290B2ADA"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2C77C683"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0A0756DA"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p w14:paraId="569B92B4" w14:textId="77777777" w:rsidR="00241A63" w:rsidRPr="004B1346" w:rsidRDefault="00241A63" w:rsidP="00E77103">
            <w:pPr>
              <w:pStyle w:val="VCAAtablecondensed"/>
              <w:cnfStyle w:val="000000000000" w:firstRow="0" w:lastRow="0" w:firstColumn="0" w:lastColumn="0" w:oddVBand="0" w:evenVBand="0" w:oddHBand="0" w:evenHBand="0" w:firstRowFirstColumn="0" w:firstRowLastColumn="0" w:lastRowFirstColumn="0" w:lastRowLastColumn="0"/>
            </w:pPr>
          </w:p>
        </w:tc>
      </w:tr>
      <w:tr w:rsidR="00241A63" w:rsidRPr="00256BD2" w14:paraId="13E54081" w14:textId="77777777" w:rsidTr="004B1346">
        <w:trPr>
          <w:cnfStyle w:val="000000100000" w:firstRow="0" w:lastRow="0" w:firstColumn="0" w:lastColumn="0" w:oddVBand="0" w:evenVBand="0" w:oddHBand="1" w:evenHBand="0" w:firstRowFirstColumn="0" w:firstRowLastColumn="0" w:lastRowFirstColumn="0" w:lastRowLastColumn="0"/>
          <w:trHeight w:val="3210"/>
        </w:trPr>
        <w:tc>
          <w:tcPr>
            <w:cnfStyle w:val="001000000000" w:firstRow="0" w:lastRow="0" w:firstColumn="1" w:lastColumn="0" w:oddVBand="0" w:evenVBand="0" w:oddHBand="0" w:evenHBand="0" w:firstRowFirstColumn="0" w:firstRowLastColumn="0" w:lastRowFirstColumn="0" w:lastRowLastColumn="0"/>
            <w:tcW w:w="9010" w:type="dxa"/>
            <w:gridSpan w:val="2"/>
            <w:tcBorders>
              <w:top w:val="single" w:sz="4" w:space="0" w:color="auto"/>
              <w:left w:val="single" w:sz="4" w:space="0" w:color="auto"/>
              <w:bottom w:val="single" w:sz="4" w:space="0" w:color="auto"/>
              <w:right w:val="single" w:sz="4" w:space="0" w:color="auto"/>
            </w:tcBorders>
          </w:tcPr>
          <w:p w14:paraId="2E6C8877" w14:textId="77777777" w:rsidR="00241A63" w:rsidRPr="004B1346" w:rsidRDefault="00241A63" w:rsidP="00E77103">
            <w:pPr>
              <w:pStyle w:val="VCAAtablecondensed"/>
              <w:rPr>
                <w:b w:val="0"/>
              </w:rPr>
            </w:pPr>
            <w:r w:rsidRPr="004B1346">
              <w:rPr>
                <w:b w:val="0"/>
              </w:rPr>
              <w:t>Which one is your preferred option? Justify why.</w:t>
            </w:r>
          </w:p>
          <w:p w14:paraId="14BBFFFF" w14:textId="77777777" w:rsidR="00241A63" w:rsidRPr="004B1346" w:rsidRDefault="00241A63" w:rsidP="00E77103">
            <w:pPr>
              <w:pStyle w:val="VCAAbody"/>
              <w:rPr>
                <w:b w:val="0"/>
              </w:rPr>
            </w:pPr>
          </w:p>
          <w:p w14:paraId="0B58870C" w14:textId="77777777" w:rsidR="00241A63" w:rsidRPr="004B1346" w:rsidRDefault="00241A63" w:rsidP="00E77103">
            <w:pPr>
              <w:pStyle w:val="VCAAbody"/>
              <w:rPr>
                <w:b w:val="0"/>
              </w:rPr>
            </w:pPr>
          </w:p>
          <w:p w14:paraId="5E418DAE" w14:textId="77777777" w:rsidR="00241A63" w:rsidRPr="004B1346" w:rsidRDefault="00241A63" w:rsidP="00E77103">
            <w:pPr>
              <w:pStyle w:val="VCAAbody"/>
              <w:rPr>
                <w:b w:val="0"/>
              </w:rPr>
            </w:pPr>
          </w:p>
        </w:tc>
      </w:tr>
    </w:tbl>
    <w:p w14:paraId="5CE844BE" w14:textId="77777777" w:rsidR="00241A63" w:rsidRPr="00256BD2" w:rsidRDefault="00241A63" w:rsidP="00241A63">
      <w:pPr>
        <w:spacing w:after="0" w:line="240" w:lineRule="atLeast"/>
        <w:rPr>
          <w:rFonts w:cstheme="minorHAnsi"/>
        </w:rPr>
      </w:pPr>
    </w:p>
    <w:tbl>
      <w:tblPr>
        <w:tblStyle w:val="ListTable3-Accent21"/>
        <w:tblW w:w="0" w:type="auto"/>
        <w:tblLook w:val="04A0" w:firstRow="1" w:lastRow="0" w:firstColumn="1" w:lastColumn="0" w:noHBand="0" w:noVBand="1"/>
        <w:tblCaption w:val="Planning and managing"/>
      </w:tblPr>
      <w:tblGrid>
        <w:gridCol w:w="3003"/>
        <w:gridCol w:w="3003"/>
        <w:gridCol w:w="3004"/>
      </w:tblGrid>
      <w:tr w:rsidR="00241A63" w:rsidRPr="00557B52" w14:paraId="4452B96E" w14:textId="77777777" w:rsidTr="00557B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3"/>
            <w:tcBorders>
              <w:top w:val="nil"/>
              <w:left w:val="nil"/>
              <w:bottom w:val="single" w:sz="4" w:space="0" w:color="auto"/>
            </w:tcBorders>
            <w:shd w:val="clear" w:color="auto" w:fill="D9D9D9" w:themeFill="background1" w:themeFillShade="D9"/>
          </w:tcPr>
          <w:p w14:paraId="55A2097C" w14:textId="7E09775F" w:rsidR="00241A63" w:rsidRPr="00557B52" w:rsidRDefault="00241A63" w:rsidP="00557B52">
            <w:pPr>
              <w:pStyle w:val="VCAAtableheading"/>
            </w:pPr>
            <w:r w:rsidRPr="00557B52">
              <w:t>Planning and managing</w:t>
            </w:r>
          </w:p>
        </w:tc>
      </w:tr>
      <w:tr w:rsidR="00241A63" w:rsidRPr="004B1346" w14:paraId="3B4DA5D2" w14:textId="77777777" w:rsidTr="005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top w:val="single" w:sz="4" w:space="0" w:color="auto"/>
              <w:left w:val="single" w:sz="4" w:space="0" w:color="auto"/>
              <w:bottom w:val="single" w:sz="4" w:space="0" w:color="auto"/>
              <w:right w:val="single" w:sz="4" w:space="0" w:color="auto"/>
            </w:tcBorders>
          </w:tcPr>
          <w:p w14:paraId="34A09391" w14:textId="77777777" w:rsidR="00241A63" w:rsidRPr="004B1346" w:rsidRDefault="00241A63" w:rsidP="00E77103">
            <w:pPr>
              <w:pStyle w:val="VCAAtablecondensed"/>
              <w:rPr>
                <w:b w:val="0"/>
              </w:rPr>
            </w:pPr>
            <w:r w:rsidRPr="004B1346">
              <w:rPr>
                <w:b w:val="0"/>
              </w:rPr>
              <w:t>Steps and ingredients</w:t>
            </w:r>
          </w:p>
          <w:p w14:paraId="0F49FD04" w14:textId="77777777" w:rsidR="00241A63" w:rsidRPr="004B1346" w:rsidRDefault="00241A63" w:rsidP="00E77103">
            <w:pPr>
              <w:pStyle w:val="VCAAtablecondensed"/>
              <w:rPr>
                <w:b w:val="0"/>
              </w:rPr>
            </w:pPr>
          </w:p>
          <w:p w14:paraId="247C460A" w14:textId="77777777" w:rsidR="00241A63" w:rsidRPr="004B1346" w:rsidRDefault="00241A63" w:rsidP="00E77103">
            <w:pPr>
              <w:pStyle w:val="VCAAtablecondensed"/>
              <w:rPr>
                <w:b w:val="0"/>
              </w:rPr>
            </w:pPr>
          </w:p>
          <w:p w14:paraId="4E97C154" w14:textId="77777777" w:rsidR="00241A63" w:rsidRPr="004B1346" w:rsidRDefault="00241A63" w:rsidP="00E77103">
            <w:pPr>
              <w:pStyle w:val="VCAAtablecondensed"/>
              <w:rPr>
                <w:b w:val="0"/>
              </w:rPr>
            </w:pPr>
          </w:p>
          <w:p w14:paraId="2EE0893C" w14:textId="77777777" w:rsidR="00241A63" w:rsidRPr="004B1346" w:rsidRDefault="00241A63" w:rsidP="00E77103">
            <w:pPr>
              <w:pStyle w:val="VCAAtablecondensed"/>
              <w:rPr>
                <w:b w:val="0"/>
              </w:rPr>
            </w:pPr>
          </w:p>
          <w:p w14:paraId="76FD94D7" w14:textId="77777777" w:rsidR="00241A63" w:rsidRPr="004B1346" w:rsidRDefault="00241A63" w:rsidP="00E77103">
            <w:pPr>
              <w:pStyle w:val="VCAAtablecondensed"/>
              <w:rPr>
                <w:b w:val="0"/>
              </w:rPr>
            </w:pPr>
          </w:p>
          <w:p w14:paraId="7943F855" w14:textId="77777777" w:rsidR="00241A63" w:rsidRPr="004B1346" w:rsidRDefault="00241A63" w:rsidP="00E77103">
            <w:pPr>
              <w:pStyle w:val="VCAAtablecondensed"/>
              <w:rPr>
                <w:b w:val="0"/>
              </w:rPr>
            </w:pPr>
          </w:p>
          <w:p w14:paraId="3F9ADB60" w14:textId="77777777" w:rsidR="00241A63" w:rsidRPr="004B1346" w:rsidRDefault="00241A63" w:rsidP="00E77103">
            <w:pPr>
              <w:pStyle w:val="VCAAtablecondensed"/>
              <w:rPr>
                <w:b w:val="0"/>
              </w:rPr>
            </w:pPr>
          </w:p>
          <w:p w14:paraId="32DECD83" w14:textId="77777777" w:rsidR="00241A63" w:rsidRPr="004B1346" w:rsidRDefault="00241A63" w:rsidP="00E77103">
            <w:pPr>
              <w:pStyle w:val="VCAAtablecondensed"/>
              <w:rPr>
                <w:b w:val="0"/>
              </w:rPr>
            </w:pPr>
          </w:p>
          <w:p w14:paraId="287EFA0D" w14:textId="77777777" w:rsidR="00241A63" w:rsidRPr="004B1346" w:rsidRDefault="00241A63" w:rsidP="00E77103">
            <w:pPr>
              <w:pStyle w:val="VCAAtablecondensed"/>
              <w:rPr>
                <w:b w:val="0"/>
              </w:rPr>
            </w:pPr>
          </w:p>
          <w:p w14:paraId="2A4B87EF" w14:textId="77777777" w:rsidR="00241A63" w:rsidRPr="004B1346" w:rsidRDefault="00241A63" w:rsidP="00E77103">
            <w:pPr>
              <w:pStyle w:val="VCAAtablecondensed"/>
              <w:rPr>
                <w:b w:val="0"/>
              </w:rPr>
            </w:pPr>
          </w:p>
          <w:p w14:paraId="2EAAB30B" w14:textId="77777777" w:rsidR="00241A63" w:rsidRPr="004B1346" w:rsidRDefault="00241A63" w:rsidP="00E77103">
            <w:pPr>
              <w:pStyle w:val="VCAAtablecondensed"/>
              <w:rPr>
                <w:b w:val="0"/>
              </w:rPr>
            </w:pPr>
          </w:p>
          <w:p w14:paraId="65A370F4" w14:textId="77777777" w:rsidR="00241A63" w:rsidRPr="004B1346" w:rsidRDefault="00241A63" w:rsidP="00E77103">
            <w:pPr>
              <w:pStyle w:val="VCAAtablecondensed"/>
              <w:rPr>
                <w:b w:val="0"/>
              </w:rPr>
            </w:pPr>
          </w:p>
          <w:p w14:paraId="4A31372D" w14:textId="77777777" w:rsidR="00241A63" w:rsidRPr="004B1346" w:rsidRDefault="00241A63" w:rsidP="00E77103">
            <w:pPr>
              <w:pStyle w:val="VCAAtablecondensed"/>
              <w:rPr>
                <w:b w:val="0"/>
              </w:rPr>
            </w:pPr>
          </w:p>
          <w:p w14:paraId="5D1EA0D2" w14:textId="77777777" w:rsidR="00241A63" w:rsidRPr="004B1346" w:rsidRDefault="00241A63" w:rsidP="00E77103">
            <w:pPr>
              <w:pStyle w:val="VCAAtablecondensed"/>
              <w:rPr>
                <w:b w:val="0"/>
              </w:rPr>
            </w:pPr>
          </w:p>
          <w:p w14:paraId="7B0C9292" w14:textId="77777777" w:rsidR="00241A63" w:rsidRPr="004B1346" w:rsidRDefault="00241A63" w:rsidP="00E77103">
            <w:pPr>
              <w:pStyle w:val="VCAAtablecondensed"/>
              <w:rPr>
                <w:b w:val="0"/>
              </w:rPr>
            </w:pPr>
          </w:p>
          <w:p w14:paraId="2C5FD5AA" w14:textId="77777777" w:rsidR="00241A63" w:rsidRPr="004B1346" w:rsidRDefault="00241A63" w:rsidP="00E77103">
            <w:pPr>
              <w:pStyle w:val="VCAAtablecondensed"/>
              <w:rPr>
                <w:b w:val="0"/>
              </w:rPr>
            </w:pPr>
          </w:p>
          <w:p w14:paraId="7394A083" w14:textId="77777777" w:rsidR="00241A63" w:rsidRPr="004B1346" w:rsidRDefault="00241A63" w:rsidP="00E77103">
            <w:pPr>
              <w:pStyle w:val="VCAAtablecondensed"/>
              <w:rPr>
                <w:b w:val="0"/>
              </w:rPr>
            </w:pPr>
          </w:p>
          <w:p w14:paraId="27DEC5EA" w14:textId="77777777" w:rsidR="00241A63" w:rsidRPr="004B1346" w:rsidRDefault="00241A63" w:rsidP="00E77103">
            <w:pPr>
              <w:pStyle w:val="VCAAtablecondensed"/>
              <w:rPr>
                <w:b w:val="0"/>
              </w:rPr>
            </w:pPr>
          </w:p>
          <w:p w14:paraId="285B7375" w14:textId="77777777" w:rsidR="00241A63" w:rsidRPr="004B1346" w:rsidRDefault="00241A63" w:rsidP="00E77103">
            <w:pPr>
              <w:pStyle w:val="VCAAtablecondensed"/>
              <w:rPr>
                <w:b w:val="0"/>
              </w:rPr>
            </w:pPr>
          </w:p>
          <w:p w14:paraId="576913FD" w14:textId="77777777" w:rsidR="00241A63" w:rsidRPr="004B1346" w:rsidRDefault="00241A63" w:rsidP="00E77103">
            <w:pPr>
              <w:pStyle w:val="VCAAtablecondensed"/>
              <w:rPr>
                <w:b w:val="0"/>
              </w:rPr>
            </w:pPr>
          </w:p>
          <w:p w14:paraId="7530AB7F" w14:textId="45AE5BF3" w:rsidR="00241A63" w:rsidRDefault="00241A63" w:rsidP="00E77103">
            <w:pPr>
              <w:pStyle w:val="VCAAtablecondensed"/>
              <w:rPr>
                <w:b w:val="0"/>
              </w:rPr>
            </w:pPr>
          </w:p>
          <w:p w14:paraId="4D0A475A" w14:textId="623779B6" w:rsidR="004B1346" w:rsidRDefault="004B1346" w:rsidP="00E77103">
            <w:pPr>
              <w:pStyle w:val="VCAAtablecondensed"/>
              <w:rPr>
                <w:b w:val="0"/>
              </w:rPr>
            </w:pPr>
          </w:p>
          <w:p w14:paraId="05452D3D" w14:textId="3C1C90DF" w:rsidR="004B1346" w:rsidRDefault="004B1346" w:rsidP="00E77103">
            <w:pPr>
              <w:pStyle w:val="VCAAtablecondensed"/>
              <w:rPr>
                <w:b w:val="0"/>
              </w:rPr>
            </w:pPr>
          </w:p>
          <w:p w14:paraId="2EEE9274" w14:textId="3CDFD443" w:rsidR="004B1346" w:rsidRDefault="004B1346" w:rsidP="00E77103">
            <w:pPr>
              <w:pStyle w:val="VCAAtablecondensed"/>
              <w:rPr>
                <w:b w:val="0"/>
              </w:rPr>
            </w:pPr>
          </w:p>
          <w:p w14:paraId="71DEE015" w14:textId="64092685" w:rsidR="004B1346" w:rsidRDefault="004B1346" w:rsidP="00E77103">
            <w:pPr>
              <w:pStyle w:val="VCAAtablecondensed"/>
              <w:rPr>
                <w:b w:val="0"/>
              </w:rPr>
            </w:pPr>
          </w:p>
          <w:p w14:paraId="4E179E66" w14:textId="707C6C88" w:rsidR="004B1346" w:rsidRDefault="004B1346" w:rsidP="00E77103">
            <w:pPr>
              <w:pStyle w:val="VCAAtablecondensed"/>
              <w:rPr>
                <w:b w:val="0"/>
              </w:rPr>
            </w:pPr>
          </w:p>
          <w:p w14:paraId="705CA0D4" w14:textId="4E5BFE35" w:rsidR="004B1346" w:rsidRDefault="004B1346" w:rsidP="00E77103">
            <w:pPr>
              <w:pStyle w:val="VCAAtablecondensed"/>
              <w:rPr>
                <w:b w:val="0"/>
              </w:rPr>
            </w:pPr>
          </w:p>
          <w:p w14:paraId="3A3428C5" w14:textId="2EA93B14" w:rsidR="004B1346" w:rsidRDefault="004B1346" w:rsidP="00E77103">
            <w:pPr>
              <w:pStyle w:val="VCAAtablecondensed"/>
              <w:rPr>
                <w:b w:val="0"/>
              </w:rPr>
            </w:pPr>
          </w:p>
          <w:p w14:paraId="2D4C385F" w14:textId="50BAEBF1" w:rsidR="004B1346" w:rsidRDefault="004B1346" w:rsidP="00E77103">
            <w:pPr>
              <w:pStyle w:val="VCAAtablecondensed"/>
              <w:rPr>
                <w:b w:val="0"/>
              </w:rPr>
            </w:pPr>
          </w:p>
          <w:p w14:paraId="2DFA6048" w14:textId="7E277C2C" w:rsidR="004B1346" w:rsidRDefault="004B1346" w:rsidP="00E77103">
            <w:pPr>
              <w:pStyle w:val="VCAAtablecondensed"/>
              <w:rPr>
                <w:b w:val="0"/>
              </w:rPr>
            </w:pPr>
          </w:p>
          <w:p w14:paraId="4BD3AEE7" w14:textId="0288B049" w:rsidR="004B1346" w:rsidRDefault="004B1346" w:rsidP="00E77103">
            <w:pPr>
              <w:pStyle w:val="VCAAtablecondensed"/>
              <w:rPr>
                <w:b w:val="0"/>
              </w:rPr>
            </w:pPr>
          </w:p>
          <w:p w14:paraId="50DF8FF3" w14:textId="7E33735B" w:rsidR="004B1346" w:rsidRDefault="004B1346" w:rsidP="00E77103">
            <w:pPr>
              <w:pStyle w:val="VCAAtablecondensed"/>
              <w:rPr>
                <w:b w:val="0"/>
              </w:rPr>
            </w:pPr>
          </w:p>
          <w:p w14:paraId="16DD6E29" w14:textId="25E2B8BF" w:rsidR="004B1346" w:rsidRDefault="004B1346" w:rsidP="00E77103">
            <w:pPr>
              <w:pStyle w:val="VCAAtablecondensed"/>
              <w:rPr>
                <w:b w:val="0"/>
              </w:rPr>
            </w:pPr>
          </w:p>
          <w:p w14:paraId="05D63A14" w14:textId="0A967B4C" w:rsidR="004B1346" w:rsidRDefault="004B1346" w:rsidP="00E77103">
            <w:pPr>
              <w:pStyle w:val="VCAAtablecondensed"/>
              <w:rPr>
                <w:b w:val="0"/>
              </w:rPr>
            </w:pPr>
          </w:p>
          <w:p w14:paraId="4A04C8C8" w14:textId="4BFFE522" w:rsidR="004B1346" w:rsidRDefault="004B1346" w:rsidP="00E77103">
            <w:pPr>
              <w:pStyle w:val="VCAAtablecondensed"/>
              <w:rPr>
                <w:b w:val="0"/>
              </w:rPr>
            </w:pPr>
          </w:p>
          <w:p w14:paraId="33063925" w14:textId="77777777" w:rsidR="004B1346" w:rsidRPr="004B1346" w:rsidRDefault="004B1346" w:rsidP="00E77103">
            <w:pPr>
              <w:pStyle w:val="VCAAtablecondensed"/>
              <w:rPr>
                <w:b w:val="0"/>
              </w:rPr>
            </w:pPr>
          </w:p>
          <w:p w14:paraId="67301820" w14:textId="1F258089" w:rsidR="00241A63" w:rsidRDefault="00241A63" w:rsidP="00E77103">
            <w:pPr>
              <w:pStyle w:val="VCAAtablecondensed"/>
              <w:rPr>
                <w:b w:val="0"/>
              </w:rPr>
            </w:pPr>
          </w:p>
          <w:p w14:paraId="7CC0C86E" w14:textId="77777777" w:rsidR="005B4DDD" w:rsidRPr="004B1346" w:rsidRDefault="005B4DDD" w:rsidP="00E77103">
            <w:pPr>
              <w:pStyle w:val="VCAAtablecondensed"/>
              <w:rPr>
                <w:b w:val="0"/>
              </w:rPr>
            </w:pPr>
            <w:bookmarkStart w:id="30" w:name="_GoBack"/>
            <w:bookmarkEnd w:id="30"/>
          </w:p>
          <w:p w14:paraId="3B1A8088" w14:textId="77777777" w:rsidR="00241A63" w:rsidRPr="004B1346" w:rsidRDefault="00241A63" w:rsidP="00E77103">
            <w:pPr>
              <w:pStyle w:val="VCAAtablecondensed"/>
              <w:rPr>
                <w:b w:val="0"/>
              </w:rPr>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02C1B362" w14:textId="77777777" w:rsidR="00241A63" w:rsidRPr="004B1346" w:rsidRDefault="00241A63" w:rsidP="00E77103">
            <w:pPr>
              <w:pStyle w:val="VCAAtablecondensed"/>
              <w:cnfStyle w:val="000000100000" w:firstRow="0" w:lastRow="0" w:firstColumn="0" w:lastColumn="0" w:oddVBand="0" w:evenVBand="0" w:oddHBand="1" w:evenHBand="0" w:firstRowFirstColumn="0" w:firstRowLastColumn="0" w:lastRowFirstColumn="0" w:lastRowLastColumn="0"/>
              <w:rPr>
                <w:bCs/>
              </w:rPr>
            </w:pPr>
            <w:r w:rsidRPr="004B1346">
              <w:rPr>
                <w:bCs/>
              </w:rPr>
              <w:t>Equipment needed</w:t>
            </w:r>
          </w:p>
        </w:tc>
        <w:tc>
          <w:tcPr>
            <w:tcW w:w="3004" w:type="dxa"/>
            <w:tcBorders>
              <w:top w:val="single" w:sz="4" w:space="0" w:color="auto"/>
              <w:left w:val="single" w:sz="4" w:space="0" w:color="auto"/>
              <w:bottom w:val="single" w:sz="4" w:space="0" w:color="auto"/>
              <w:right w:val="single" w:sz="4" w:space="0" w:color="auto"/>
            </w:tcBorders>
            <w:shd w:val="clear" w:color="auto" w:fill="FFFFFF" w:themeFill="background1"/>
          </w:tcPr>
          <w:p w14:paraId="5C0B5F23" w14:textId="77777777" w:rsidR="00241A63" w:rsidRPr="004B1346" w:rsidRDefault="00241A63" w:rsidP="00E77103">
            <w:pPr>
              <w:pStyle w:val="VCAAtablecondensed"/>
              <w:cnfStyle w:val="000000100000" w:firstRow="0" w:lastRow="0" w:firstColumn="0" w:lastColumn="0" w:oddVBand="0" w:evenVBand="0" w:oddHBand="1" w:evenHBand="0" w:firstRowFirstColumn="0" w:firstRowLastColumn="0" w:lastRowFirstColumn="0" w:lastRowLastColumn="0"/>
              <w:rPr>
                <w:bCs/>
              </w:rPr>
            </w:pPr>
            <w:r w:rsidRPr="004B1346">
              <w:rPr>
                <w:bCs/>
              </w:rPr>
              <w:t>Who will be doing this?</w:t>
            </w:r>
          </w:p>
        </w:tc>
      </w:tr>
    </w:tbl>
    <w:p w14:paraId="2CDF4D8B" w14:textId="77777777" w:rsidR="00241A63" w:rsidRPr="00256BD2" w:rsidRDefault="00241A63" w:rsidP="00241A63">
      <w:pPr>
        <w:spacing w:after="0" w:line="240" w:lineRule="atLeast"/>
        <w:rPr>
          <w:rFonts w:cstheme="minorHAnsi"/>
        </w:rPr>
      </w:pPr>
    </w:p>
    <w:tbl>
      <w:tblPr>
        <w:tblStyle w:val="ListTable3-Accent21"/>
        <w:tblW w:w="0" w:type="auto"/>
        <w:tblLook w:val="04A0" w:firstRow="1" w:lastRow="0" w:firstColumn="1" w:lastColumn="0" w:noHBand="0" w:noVBand="1"/>
        <w:tblCaption w:val="Evaluating"/>
      </w:tblPr>
      <w:tblGrid>
        <w:gridCol w:w="2515"/>
        <w:gridCol w:w="6500"/>
      </w:tblGrid>
      <w:tr w:rsidR="00241A63" w:rsidRPr="00256BD2" w14:paraId="008A1D97" w14:textId="77777777" w:rsidTr="00557B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il"/>
              <w:left w:val="nil"/>
              <w:bottom w:val="single" w:sz="4" w:space="0" w:color="auto"/>
            </w:tcBorders>
            <w:shd w:val="clear" w:color="auto" w:fill="D9D9D9" w:themeFill="background1" w:themeFillShade="D9"/>
          </w:tcPr>
          <w:p w14:paraId="0DAEA8B0" w14:textId="77777777" w:rsidR="00241A63" w:rsidRPr="00256BD2" w:rsidRDefault="00241A63" w:rsidP="00E77103">
            <w:pPr>
              <w:pStyle w:val="VCAAtableheading"/>
            </w:pPr>
            <w:r w:rsidRPr="00256BD2">
              <w:t>Evaluating</w:t>
            </w:r>
          </w:p>
        </w:tc>
      </w:tr>
      <w:tr w:rsidR="00241A63" w:rsidRPr="00256BD2" w14:paraId="764C8826" w14:textId="77777777" w:rsidTr="004B1346">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4D9DDF6E" w14:textId="77777777" w:rsidR="00241A63" w:rsidRPr="004B1346" w:rsidRDefault="00241A63" w:rsidP="00E77103">
            <w:pPr>
              <w:pStyle w:val="VCAAtablecondensed"/>
              <w:rPr>
                <w:b w:val="0"/>
              </w:rPr>
            </w:pPr>
            <w:r w:rsidRPr="004B1346">
              <w:rPr>
                <w:b w:val="0"/>
              </w:rPr>
              <w:t>Describe the appearance, texture, smell and taste.</w:t>
            </w:r>
          </w:p>
          <w:p w14:paraId="3C9153EE" w14:textId="77777777" w:rsidR="00241A63" w:rsidRPr="004B1346" w:rsidRDefault="00241A63" w:rsidP="00E77103">
            <w:pPr>
              <w:pStyle w:val="VCAAtablecondensed"/>
              <w:rPr>
                <w:b w:val="0"/>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14:paraId="2E4DB604" w14:textId="77777777" w:rsidR="00241A63" w:rsidRPr="004B1346"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r>
      <w:tr w:rsidR="00241A63" w:rsidRPr="00256BD2" w14:paraId="318856C8" w14:textId="77777777" w:rsidTr="004B1346">
        <w:trPr>
          <w:trHeight w:val="184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71100BB1" w14:textId="77777777" w:rsidR="00241A63" w:rsidRPr="004B1346" w:rsidRDefault="00241A63" w:rsidP="00E77103">
            <w:pPr>
              <w:pStyle w:val="VCAAtablecondensed"/>
              <w:rPr>
                <w:b w:val="0"/>
              </w:rPr>
            </w:pPr>
            <w:r w:rsidRPr="004B1346">
              <w:rPr>
                <w:b w:val="0"/>
              </w:rPr>
              <w:t>Is this a healthy lunch? Why?</w:t>
            </w:r>
          </w:p>
          <w:p w14:paraId="0F9D891A" w14:textId="77777777" w:rsidR="00241A63" w:rsidRPr="004B1346" w:rsidRDefault="00241A63" w:rsidP="00E77103">
            <w:pPr>
              <w:pStyle w:val="VCAAtablecondensed"/>
              <w:rPr>
                <w:b w:val="0"/>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14:paraId="29A17167" w14:textId="77777777" w:rsidR="00241A63" w:rsidRPr="004B1346" w:rsidRDefault="00241A63" w:rsidP="00D61C1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Cs/>
              </w:rPr>
            </w:pPr>
          </w:p>
        </w:tc>
      </w:tr>
      <w:tr w:rsidR="00241A63" w:rsidRPr="00256BD2" w14:paraId="32FD2C2A" w14:textId="77777777" w:rsidTr="004B1346">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567612BE" w14:textId="77777777" w:rsidR="00241A63" w:rsidRPr="004B1346" w:rsidRDefault="00241A63" w:rsidP="00E77103">
            <w:pPr>
              <w:pStyle w:val="VCAAtablecondensed"/>
              <w:rPr>
                <w:b w:val="0"/>
              </w:rPr>
            </w:pPr>
            <w:r w:rsidRPr="004B1346">
              <w:rPr>
                <w:b w:val="0"/>
              </w:rPr>
              <w:t>Did the project plan work? Are there any changes that you need to make?</w:t>
            </w:r>
          </w:p>
          <w:p w14:paraId="0AB9E5EF" w14:textId="77777777" w:rsidR="00241A63" w:rsidRPr="004B1346" w:rsidRDefault="00241A63" w:rsidP="00E77103">
            <w:pPr>
              <w:pStyle w:val="VCAAtablecondensed"/>
              <w:rPr>
                <w:b w:val="0"/>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14:paraId="18B6AC50" w14:textId="77777777" w:rsidR="00241A63" w:rsidRPr="004B1346"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r>
      <w:tr w:rsidR="00241A63" w:rsidRPr="00256BD2" w14:paraId="430CFC84" w14:textId="77777777" w:rsidTr="004B1346">
        <w:trPr>
          <w:trHeight w:val="184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35941C74" w14:textId="77777777" w:rsidR="00241A63" w:rsidRPr="004B1346" w:rsidRDefault="00241A63" w:rsidP="00E77103">
            <w:pPr>
              <w:pStyle w:val="VCAAtablecondensed"/>
              <w:rPr>
                <w:b w:val="0"/>
              </w:rPr>
            </w:pPr>
            <w:r w:rsidRPr="004B1346">
              <w:rPr>
                <w:b w:val="0"/>
              </w:rPr>
              <w:t>List two health and safety rules you followed.</w:t>
            </w:r>
          </w:p>
          <w:p w14:paraId="0E1455C7" w14:textId="77777777" w:rsidR="00241A63" w:rsidRPr="004B1346" w:rsidRDefault="00241A63" w:rsidP="00E77103">
            <w:pPr>
              <w:pStyle w:val="VCAAtablecondensed"/>
              <w:rPr>
                <w:b w:val="0"/>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14:paraId="3D2B5948" w14:textId="77777777" w:rsidR="00241A63" w:rsidRPr="004B1346" w:rsidRDefault="00241A63" w:rsidP="00D61C1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Cs/>
              </w:rPr>
            </w:pPr>
          </w:p>
        </w:tc>
      </w:tr>
      <w:tr w:rsidR="00241A63" w:rsidRPr="00256BD2" w14:paraId="5501BA39" w14:textId="77777777" w:rsidTr="004B1346">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64403A3A" w14:textId="77777777" w:rsidR="00241A63" w:rsidRPr="004B1346" w:rsidRDefault="00241A63" w:rsidP="00E77103">
            <w:pPr>
              <w:pStyle w:val="VCAAtablecondensed"/>
              <w:rPr>
                <w:b w:val="0"/>
              </w:rPr>
            </w:pPr>
            <w:r w:rsidRPr="004B1346">
              <w:rPr>
                <w:b w:val="0"/>
              </w:rPr>
              <w:t>What is something you learnt from making this dish?</w:t>
            </w:r>
          </w:p>
          <w:p w14:paraId="0F06C0F4" w14:textId="77777777" w:rsidR="00241A63" w:rsidRPr="004B1346" w:rsidRDefault="00241A63" w:rsidP="00E77103">
            <w:pPr>
              <w:pStyle w:val="VCAAtablecondensed"/>
              <w:rPr>
                <w:b w:val="0"/>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14:paraId="11250A1D" w14:textId="77777777" w:rsidR="00241A63" w:rsidRPr="004B1346" w:rsidRDefault="00241A63" w:rsidP="00D61C1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r>
      <w:tr w:rsidR="00241A63" w:rsidRPr="00256BD2" w14:paraId="6E6E198C" w14:textId="77777777" w:rsidTr="004B1346">
        <w:trPr>
          <w:trHeight w:val="3389"/>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3E5205AF" w14:textId="61A7BF07" w:rsidR="00241A63" w:rsidRPr="004B1346" w:rsidRDefault="00241A63" w:rsidP="00E77103">
            <w:pPr>
              <w:pStyle w:val="VCAAtablecondensed"/>
              <w:rPr>
                <w:b w:val="0"/>
              </w:rPr>
            </w:pPr>
            <w:r w:rsidRPr="004B1346">
              <w:rPr>
                <w:b w:val="0"/>
              </w:rPr>
              <w:t>Did you achieve the design brief criteria</w:t>
            </w:r>
            <w:r w:rsidR="00557B52" w:rsidRPr="004B1346">
              <w:rPr>
                <w:b w:val="0"/>
              </w:rPr>
              <w:t xml:space="preserve"> for success?</w:t>
            </w:r>
          </w:p>
          <w:p w14:paraId="6BB0D068" w14:textId="77777777" w:rsidR="00241A63" w:rsidRPr="004B1346" w:rsidRDefault="00241A63" w:rsidP="00E77103">
            <w:pPr>
              <w:pStyle w:val="VCAAtablecondensedbullet"/>
              <w:rPr>
                <w:rFonts w:eastAsia="Hiragino Sans W0"/>
                <w:b w:val="0"/>
              </w:rPr>
            </w:pPr>
            <w:r w:rsidRPr="004B1346">
              <w:rPr>
                <w:rFonts w:eastAsia="Hiragino Sans W0"/>
                <w:b w:val="0"/>
              </w:rPr>
              <w:t>ingredients from at least three food groups</w:t>
            </w:r>
          </w:p>
          <w:p w14:paraId="79380AB5" w14:textId="77777777" w:rsidR="00241A63" w:rsidRPr="004B1346" w:rsidRDefault="00241A63" w:rsidP="00E77103">
            <w:pPr>
              <w:pStyle w:val="VCAAtablecondensedbullet"/>
              <w:rPr>
                <w:rFonts w:eastAsia="Hiragino Sans W0"/>
                <w:b w:val="0"/>
              </w:rPr>
            </w:pPr>
            <w:r w:rsidRPr="004B1346">
              <w:rPr>
                <w:rFonts w:eastAsia="Hiragino Sans W0"/>
                <w:b w:val="0"/>
              </w:rPr>
              <w:t>two or more ingredients from the school garden</w:t>
            </w:r>
          </w:p>
          <w:p w14:paraId="75FFB55E" w14:textId="7B584C9A" w:rsidR="00241A63" w:rsidRPr="004B1346" w:rsidRDefault="00241A63" w:rsidP="00E77103">
            <w:pPr>
              <w:pStyle w:val="VCAAtablecondensedbullet"/>
              <w:rPr>
                <w:rFonts w:eastAsia="Hiragino Sans W0"/>
                <w:b w:val="0"/>
              </w:rPr>
            </w:pPr>
            <w:r w:rsidRPr="004B1346">
              <w:rPr>
                <w:rFonts w:eastAsia="Hiragino Sans W0"/>
                <w:b w:val="0"/>
              </w:rPr>
              <w:t>prepared within 30 minutes, using equipment available in the school</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14:paraId="6DDDBB7A" w14:textId="77777777" w:rsidR="00241A63" w:rsidRPr="004B1346" w:rsidRDefault="00241A63" w:rsidP="00D61C1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Cs/>
              </w:rPr>
            </w:pPr>
          </w:p>
        </w:tc>
      </w:tr>
    </w:tbl>
    <w:p w14:paraId="36B0FE17" w14:textId="7DCA2CF3" w:rsidR="00050DFF" w:rsidRPr="004B1346" w:rsidRDefault="00050DFF" w:rsidP="004B1346">
      <w:pPr>
        <w:pStyle w:val="VCAAbody"/>
        <w:rPr>
          <w:sz w:val="2"/>
          <w:szCs w:val="2"/>
          <w:lang w:val="en-AU"/>
        </w:rPr>
      </w:pPr>
    </w:p>
    <w:sectPr w:rsidR="00050DFF" w:rsidRPr="004B1346" w:rsidSect="00557B52">
      <w:headerReference w:type="default" r:id="rId68"/>
      <w:pgSz w:w="11900" w:h="16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0583" w14:textId="77777777" w:rsidR="005C369D" w:rsidRDefault="005C369D" w:rsidP="00304EA1">
      <w:pPr>
        <w:spacing w:after="0" w:line="240" w:lineRule="auto"/>
      </w:pPr>
      <w:r>
        <w:separator/>
      </w:r>
    </w:p>
  </w:endnote>
  <w:endnote w:type="continuationSeparator" w:id="0">
    <w:p w14:paraId="3D590584" w14:textId="77777777" w:rsidR="005C369D" w:rsidRDefault="005C369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iragino Sans W0">
    <w:altName w:val="Malgun Gothic Semilight"/>
    <w:charset w:val="80"/>
    <w:family w:val="swiss"/>
    <w:pitch w:val="variable"/>
    <w:sig w:usb0="00000000" w:usb1="6A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2A46" w14:textId="77777777" w:rsidR="00967D63" w:rsidRDefault="0096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31D6" w14:textId="77777777" w:rsidR="00967D63" w:rsidRDefault="0096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A" w14:textId="77777777" w:rsidR="005C369D" w:rsidRDefault="005C369D" w:rsidP="00D652E8">
    <w:pPr>
      <w:pStyle w:val="Footer"/>
      <w:tabs>
        <w:tab w:val="clear" w:pos="9026"/>
        <w:tab w:val="left" w:pos="567"/>
        <w:tab w:val="right" w:pos="11340"/>
      </w:tabs>
      <w:jc w:val="center"/>
    </w:pPr>
    <w:r>
      <w:rPr>
        <w:noProof/>
        <w:lang w:val="en-AU" w:eastAsia="en-AU"/>
      </w:rPr>
      <w:drawing>
        <wp:inline distT="0" distB="0" distL="0" distR="0" wp14:anchorId="3D590591" wp14:editId="3D590592">
          <wp:extent cx="6840000" cy="1560641"/>
          <wp:effectExtent l="0" t="0" r="0" b="1905"/>
          <wp:docPr id="3" name="Picture 3"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C" w14:textId="77777777" w:rsidR="005C369D" w:rsidRDefault="005C369D"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5D3F" w14:textId="057FA0B7" w:rsidR="005C369D" w:rsidRPr="007A2D83" w:rsidRDefault="005C369D" w:rsidP="00050DFF">
    <w:pPr>
      <w:pStyle w:val="VCAAcaptionsandfootnotes"/>
      <w:rPr>
        <w:lang w:val="en-AU"/>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BB15" w14:textId="77777777" w:rsidR="005C369D" w:rsidRDefault="005C369D" w:rsidP="00050DF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280F" w14:textId="1BDF246E" w:rsidR="005C369D" w:rsidRDefault="005C369D" w:rsidP="00050DFF">
    <w:pPr>
      <w:pStyle w:val="VCAAcaptionsandfootnotes"/>
    </w:pPr>
    <w:r w:rsidRPr="00050DFF">
      <w:rPr>
        <w:color w:val="999999"/>
      </w:rPr>
      <w:t xml:space="preserve">© </w:t>
    </w:r>
    <w:hyperlink r:id="rId1" w:history="1">
      <w:r>
        <w:rPr>
          <w:rStyle w:val="Hyperlink"/>
        </w:rPr>
        <w:t>VCAA</w:t>
      </w:r>
    </w:hyperlink>
    <w:r w:rsidRPr="00970580">
      <w:t xml:space="preserve"> </w:t>
    </w:r>
    <w:r>
      <w:rPr>
        <w:noProof/>
      </w:rPr>
      <w:t xml:space="preserve"> </w:t>
    </w:r>
    <w:r>
      <w:rPr>
        <w:noProof/>
      </w:rPr>
      <w:tab/>
    </w:r>
    <w:r>
      <w:rPr>
        <w:noProof/>
      </w:rPr>
      <w:tab/>
    </w:r>
    <w:r>
      <w:rPr>
        <w:noProof/>
      </w:rPr>
      <w:tab/>
    </w:r>
    <w:r>
      <w:rPr>
        <w:noProof/>
      </w:rPr>
      <w:tab/>
    </w:r>
    <w:r>
      <w:rPr>
        <w:noProof/>
      </w:rPr>
      <w:tab/>
      <w:t xml:space="preserve">Page </w:t>
    </w:r>
    <w:r>
      <w:rPr>
        <w:noProof/>
      </w:rPr>
      <w:fldChar w:fldCharType="begin"/>
    </w:r>
    <w:r>
      <w:rPr>
        <w:noProof/>
      </w:rPr>
      <w:instrText xml:space="preserve"> PAGE   \* MERGEFORMAT </w:instrText>
    </w:r>
    <w:r>
      <w:rPr>
        <w:noProof/>
      </w:rPr>
      <w:fldChar w:fldCharType="separate"/>
    </w:r>
    <w:r w:rsidR="005B4DDD">
      <w:rPr>
        <w:noProof/>
      </w:rPr>
      <w:t>16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D205" w14:textId="02F5ED43" w:rsidR="005C369D" w:rsidRPr="008D0529" w:rsidRDefault="005C369D" w:rsidP="00050DFF">
    <w:pPr>
      <w:pStyle w:val="VCAAcaptionsandfootnotes"/>
    </w:pPr>
    <w:r w:rsidRPr="00050DFF">
      <w:rPr>
        <w:color w:val="999999"/>
      </w:rPr>
      <w:t xml:space="preserve">© </w:t>
    </w:r>
    <w:hyperlink r:id="rId1" w:history="1">
      <w:r>
        <w:rPr>
          <w:rStyle w:val="Hyperlink"/>
        </w:rPr>
        <w:t>VCAA</w:t>
      </w:r>
    </w:hyperlink>
    <w:r w:rsidRPr="00970580">
      <w:t xml:space="preserve"> </w:t>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Page </w:t>
    </w:r>
    <w:r>
      <w:rPr>
        <w:noProof/>
      </w:rPr>
      <w:fldChar w:fldCharType="begin"/>
    </w:r>
    <w:r>
      <w:rPr>
        <w:noProof/>
      </w:rPr>
      <w:instrText xml:space="preserve"> PAGE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0581" w14:textId="77777777" w:rsidR="005C369D" w:rsidRDefault="005C369D" w:rsidP="00304EA1">
      <w:pPr>
        <w:spacing w:after="0" w:line="240" w:lineRule="auto"/>
      </w:pPr>
      <w:r>
        <w:separator/>
      </w:r>
    </w:p>
  </w:footnote>
  <w:footnote w:type="continuationSeparator" w:id="0">
    <w:p w14:paraId="3D590582" w14:textId="77777777" w:rsidR="005C369D" w:rsidRDefault="005C369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EA4A" w14:textId="77777777" w:rsidR="00967D63" w:rsidRDefault="0096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6E2B" w14:textId="44451EDF" w:rsidR="005C369D" w:rsidRPr="00A74F05" w:rsidRDefault="005C369D" w:rsidP="00A74F05">
    <w:pPr>
      <w:tabs>
        <w:tab w:val="center" w:pos="4513"/>
        <w:tab w:val="right" w:pos="9026"/>
      </w:tabs>
      <w:spacing w:after="0" w:line="240" w:lineRule="auto"/>
      <w:ind w:left="851"/>
      <w:rPr>
        <w:rFonts w:ascii="Arial" w:eastAsia="Arial" w:hAnsi="Arial" w:cs="Times New Roman"/>
        <w:lang w:val="en-AU"/>
      </w:rPr>
    </w:pPr>
    <w:r>
      <w:rPr>
        <w:rFonts w:ascii="Arial" w:eastAsia="Arial" w:hAnsi="Arial" w:cs="Times New Roman"/>
        <w:lang w:val="en-AU"/>
      </w:rPr>
      <w:t>Kitchen garden, Levels 3 and 4</w:t>
    </w:r>
  </w:p>
  <w:p w14:paraId="3D590586" w14:textId="6289FB39" w:rsidR="005C369D" w:rsidRPr="00D86DE4" w:rsidRDefault="005C369D" w:rsidP="001363D1">
    <w:pPr>
      <w:pStyle w:val="VCAAcaptionsandfootnotes"/>
      <w:tabs>
        <w:tab w:val="left" w:pos="3255"/>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9" w14:textId="77777777" w:rsidR="005C369D" w:rsidRDefault="005C369D" w:rsidP="00D652E8">
    <w:pPr>
      <w:pStyle w:val="Header"/>
      <w:tabs>
        <w:tab w:val="left" w:pos="567"/>
      </w:tabs>
      <w:jc w:val="center"/>
    </w:pPr>
    <w:r>
      <w:rPr>
        <w:noProof/>
        <w:lang w:val="en-AU" w:eastAsia="en-AU"/>
      </w:rPr>
      <w:drawing>
        <wp:inline distT="0" distB="0" distL="0" distR="0" wp14:anchorId="3D59058F" wp14:editId="3D590590">
          <wp:extent cx="6839140" cy="828987"/>
          <wp:effectExtent l="0" t="0" r="0" b="9525"/>
          <wp:docPr id="2" name="Picture 2"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B" w14:textId="0D3C5523" w:rsidR="005C369D" w:rsidRPr="00A77F1C" w:rsidRDefault="005C369D" w:rsidP="00A77F1C">
    <w:pPr>
      <w:pStyle w:val="VCAAcaptionsandfootnote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F77C" w14:textId="3E737E68" w:rsidR="005C369D" w:rsidRPr="00050DFF" w:rsidRDefault="005C369D" w:rsidP="00050DFF">
    <w:pPr>
      <w:pStyle w:val="VCAAcaptionsandfootnotes"/>
      <w:rPr>
        <w:color w:val="999999"/>
      </w:rPr>
    </w:pPr>
    <w:r>
      <w:rPr>
        <w:color w:val="999999"/>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02F3" w14:textId="27770995" w:rsidR="005C369D" w:rsidRDefault="005C369D" w:rsidP="00A74F05">
    <w:pPr>
      <w:tabs>
        <w:tab w:val="center" w:pos="4513"/>
        <w:tab w:val="right" w:pos="9026"/>
      </w:tabs>
      <w:spacing w:after="0" w:line="240" w:lineRule="auto"/>
      <w:rPr>
        <w:rFonts w:ascii="Arial" w:eastAsia="Arial" w:hAnsi="Arial" w:cs="Times New Roman"/>
        <w:lang w:val="en-AU"/>
      </w:rPr>
    </w:pPr>
    <w:r>
      <w:rPr>
        <w:rFonts w:ascii="Arial" w:eastAsia="Arial" w:hAnsi="Arial" w:cs="Times New Roman"/>
        <w:lang w:val="en-AU"/>
      </w:rPr>
      <w:t>Kitchen garden, Levels 3 and 4</w:t>
    </w:r>
  </w:p>
  <w:p w14:paraId="0E35523F" w14:textId="5CACB52D" w:rsidR="005C369D" w:rsidRDefault="005C369D" w:rsidP="00A74F05">
    <w:pPr>
      <w:tabs>
        <w:tab w:val="center" w:pos="4513"/>
        <w:tab w:val="right" w:pos="9026"/>
      </w:tabs>
      <w:spacing w:after="0" w:line="240" w:lineRule="auto"/>
      <w:rPr>
        <w:rFonts w:ascii="Arial" w:eastAsia="Arial" w:hAnsi="Arial" w:cs="Times New Roman"/>
        <w:lang w:val="en-AU"/>
      </w:rPr>
    </w:pPr>
  </w:p>
  <w:p w14:paraId="68AF6459" w14:textId="77777777" w:rsidR="005C369D" w:rsidRPr="00A74F05" w:rsidRDefault="005C369D" w:rsidP="00A74F05">
    <w:pPr>
      <w:tabs>
        <w:tab w:val="center" w:pos="4513"/>
        <w:tab w:val="right" w:pos="9026"/>
      </w:tabs>
      <w:spacing w:after="0" w:line="240" w:lineRule="auto"/>
      <w:rPr>
        <w:rFonts w:ascii="Arial" w:eastAsia="Arial" w:hAnsi="Arial" w:cs="Times New Roman"/>
        <w:lang w:val="en-A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E244" w14:textId="77777777" w:rsidR="005C369D" w:rsidRPr="00050DFF" w:rsidRDefault="005C369D" w:rsidP="00050DFF">
    <w:pPr>
      <w:pStyle w:val="Header"/>
      <w:spacing w:after="240"/>
      <w:rPr>
        <w:color w:val="999999"/>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BF83" w14:textId="2E1799D4" w:rsidR="005C369D" w:rsidRDefault="005C369D" w:rsidP="00A74F05">
    <w:pPr>
      <w:tabs>
        <w:tab w:val="center" w:pos="4513"/>
        <w:tab w:val="right" w:pos="9026"/>
      </w:tabs>
      <w:spacing w:after="0" w:line="240" w:lineRule="auto"/>
      <w:rPr>
        <w:rFonts w:ascii="Arial" w:eastAsia="Arial" w:hAnsi="Arial" w:cs="Times New Roman"/>
        <w:lang w:val="en-AU"/>
      </w:rPr>
    </w:pPr>
    <w:r>
      <w:rPr>
        <w:rFonts w:ascii="Arial" w:eastAsia="Arial" w:hAnsi="Arial" w:cs="Times New Roman"/>
        <w:lang w:val="en-AU"/>
      </w:rPr>
      <w:t>Kitchen garden, Levels 3 and 4</w:t>
    </w:r>
  </w:p>
  <w:p w14:paraId="7AA8C397" w14:textId="77777777" w:rsidR="005C369D" w:rsidRPr="00071B7C" w:rsidRDefault="005C369D" w:rsidP="00D61C1F">
    <w:pPr>
      <w:jc w:val="center"/>
      <w:rPr>
        <w:rFonts w:ascii="Hiragino Sans W0" w:eastAsia="Hiragino Sans W0" w:hAnsi="Hiragino Sans W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5ED8"/>
    <w:multiLevelType w:val="hybridMultilevel"/>
    <w:tmpl w:val="553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3F5ABC26"/>
    <w:lvl w:ilvl="0" w:tplc="B12C8ED6">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0152B"/>
    <w:multiLevelType w:val="hybridMultilevel"/>
    <w:tmpl w:val="4B487A1E"/>
    <w:lvl w:ilvl="0" w:tplc="04090001">
      <w:start w:val="1"/>
      <w:numFmt w:val="bullet"/>
      <w:lvlText w:val=""/>
      <w:lvlJc w:val="left"/>
      <w:pPr>
        <w:ind w:left="720" w:hanging="360"/>
      </w:pPr>
      <w:rPr>
        <w:rFonts w:ascii="Symbol" w:hAnsi="Symbol" w:hint="default"/>
      </w:rPr>
    </w:lvl>
    <w:lvl w:ilvl="1" w:tplc="72826B8C">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65F6"/>
    <w:multiLevelType w:val="hybridMultilevel"/>
    <w:tmpl w:val="B94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858DA"/>
    <w:multiLevelType w:val="hybridMultilevel"/>
    <w:tmpl w:val="3738B8B6"/>
    <w:lvl w:ilvl="0" w:tplc="04090001">
      <w:start w:val="1"/>
      <w:numFmt w:val="bullet"/>
      <w:lvlText w:val=""/>
      <w:lvlJc w:val="left"/>
      <w:pPr>
        <w:ind w:left="720" w:hanging="360"/>
      </w:pPr>
      <w:rPr>
        <w:rFonts w:ascii="Symbol" w:hAnsi="Symbol" w:hint="default"/>
      </w:rPr>
    </w:lvl>
    <w:lvl w:ilvl="1" w:tplc="CC8007F0">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3776F"/>
    <w:multiLevelType w:val="hybridMultilevel"/>
    <w:tmpl w:val="5D889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83EAF"/>
    <w:multiLevelType w:val="hybridMultilevel"/>
    <w:tmpl w:val="0090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D4AE4"/>
    <w:multiLevelType w:val="hybridMultilevel"/>
    <w:tmpl w:val="AE4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E17D4D"/>
    <w:multiLevelType w:val="hybridMultilevel"/>
    <w:tmpl w:val="7B6E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72B1C"/>
    <w:multiLevelType w:val="hybridMultilevel"/>
    <w:tmpl w:val="168E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AB06CC9"/>
    <w:multiLevelType w:val="hybridMultilevel"/>
    <w:tmpl w:val="47D2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E5081812"/>
    <w:lvl w:ilvl="0" w:tplc="B878633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39338BB"/>
    <w:multiLevelType w:val="hybridMultilevel"/>
    <w:tmpl w:val="A31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B5DB9"/>
    <w:multiLevelType w:val="hybridMultilevel"/>
    <w:tmpl w:val="A0D2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476C1"/>
    <w:multiLevelType w:val="hybridMultilevel"/>
    <w:tmpl w:val="280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A187C"/>
    <w:multiLevelType w:val="hybridMultilevel"/>
    <w:tmpl w:val="F970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
  </w:num>
  <w:num w:numId="5">
    <w:abstractNumId w:val="13"/>
  </w:num>
  <w:num w:numId="6">
    <w:abstractNumId w:val="0"/>
  </w:num>
  <w:num w:numId="7">
    <w:abstractNumId w:val="12"/>
  </w:num>
  <w:num w:numId="8">
    <w:abstractNumId w:val="7"/>
  </w:num>
  <w:num w:numId="9">
    <w:abstractNumId w:val="9"/>
  </w:num>
  <w:num w:numId="10">
    <w:abstractNumId w:val="17"/>
  </w:num>
  <w:num w:numId="11">
    <w:abstractNumId w:val="18"/>
  </w:num>
  <w:num w:numId="12">
    <w:abstractNumId w:val="15"/>
  </w:num>
  <w:num w:numId="13">
    <w:abstractNumId w:val="16"/>
  </w:num>
  <w:num w:numId="14">
    <w:abstractNumId w:val="3"/>
  </w:num>
  <w:num w:numId="15">
    <w:abstractNumId w:val="6"/>
  </w:num>
  <w:num w:numId="16">
    <w:abstractNumId w:val="10"/>
  </w:num>
  <w:num w:numId="17">
    <w:abstractNumId w:val="2"/>
  </w:num>
  <w:num w:numId="18">
    <w:abstractNumId w:val="4"/>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oNotTrackFormattin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A9"/>
    <w:rsid w:val="00002D86"/>
    <w:rsid w:val="0000638F"/>
    <w:rsid w:val="00017A1D"/>
    <w:rsid w:val="00020C5A"/>
    <w:rsid w:val="00020CD8"/>
    <w:rsid w:val="00024226"/>
    <w:rsid w:val="00027578"/>
    <w:rsid w:val="00030340"/>
    <w:rsid w:val="0003575C"/>
    <w:rsid w:val="00050DFF"/>
    <w:rsid w:val="0005780E"/>
    <w:rsid w:val="000627E9"/>
    <w:rsid w:val="000628F0"/>
    <w:rsid w:val="000800BF"/>
    <w:rsid w:val="000852A1"/>
    <w:rsid w:val="000862FB"/>
    <w:rsid w:val="0009094A"/>
    <w:rsid w:val="00093015"/>
    <w:rsid w:val="000A5ABD"/>
    <w:rsid w:val="000A71F7"/>
    <w:rsid w:val="000C1241"/>
    <w:rsid w:val="000D16A6"/>
    <w:rsid w:val="000D2466"/>
    <w:rsid w:val="000E205C"/>
    <w:rsid w:val="000F09E4"/>
    <w:rsid w:val="000F16FD"/>
    <w:rsid w:val="000F1D5C"/>
    <w:rsid w:val="000F3A47"/>
    <w:rsid w:val="00100315"/>
    <w:rsid w:val="001038AA"/>
    <w:rsid w:val="0012390E"/>
    <w:rsid w:val="001363D1"/>
    <w:rsid w:val="00163FEA"/>
    <w:rsid w:val="00167DF0"/>
    <w:rsid w:val="00173C75"/>
    <w:rsid w:val="00176793"/>
    <w:rsid w:val="001807AA"/>
    <w:rsid w:val="00182B7F"/>
    <w:rsid w:val="00185BFC"/>
    <w:rsid w:val="00186F12"/>
    <w:rsid w:val="001A7F4F"/>
    <w:rsid w:val="001B014A"/>
    <w:rsid w:val="001C2FB6"/>
    <w:rsid w:val="001C4CB3"/>
    <w:rsid w:val="001D0BDF"/>
    <w:rsid w:val="001D0D05"/>
    <w:rsid w:val="001E0D7C"/>
    <w:rsid w:val="001F4861"/>
    <w:rsid w:val="00205431"/>
    <w:rsid w:val="00211E1B"/>
    <w:rsid w:val="002214BA"/>
    <w:rsid w:val="002279BA"/>
    <w:rsid w:val="002329F3"/>
    <w:rsid w:val="00241A63"/>
    <w:rsid w:val="002432EE"/>
    <w:rsid w:val="00243F0D"/>
    <w:rsid w:val="00244B0A"/>
    <w:rsid w:val="002647BB"/>
    <w:rsid w:val="0027111B"/>
    <w:rsid w:val="002754C1"/>
    <w:rsid w:val="00277F02"/>
    <w:rsid w:val="00282C00"/>
    <w:rsid w:val="002841C8"/>
    <w:rsid w:val="0028516B"/>
    <w:rsid w:val="0029072E"/>
    <w:rsid w:val="00291C6C"/>
    <w:rsid w:val="002B1E9E"/>
    <w:rsid w:val="002C6F90"/>
    <w:rsid w:val="002C7153"/>
    <w:rsid w:val="002D1C37"/>
    <w:rsid w:val="002D6208"/>
    <w:rsid w:val="002D6775"/>
    <w:rsid w:val="002F27EC"/>
    <w:rsid w:val="002F424D"/>
    <w:rsid w:val="002F5B94"/>
    <w:rsid w:val="00302FB8"/>
    <w:rsid w:val="00304EA1"/>
    <w:rsid w:val="003127E5"/>
    <w:rsid w:val="00314D81"/>
    <w:rsid w:val="00315091"/>
    <w:rsid w:val="0031607E"/>
    <w:rsid w:val="003168E3"/>
    <w:rsid w:val="00320859"/>
    <w:rsid w:val="00322FC6"/>
    <w:rsid w:val="00367596"/>
    <w:rsid w:val="0037310C"/>
    <w:rsid w:val="0037606E"/>
    <w:rsid w:val="00391986"/>
    <w:rsid w:val="00392005"/>
    <w:rsid w:val="00397C88"/>
    <w:rsid w:val="003A089C"/>
    <w:rsid w:val="003A4737"/>
    <w:rsid w:val="003C1D64"/>
    <w:rsid w:val="003D483B"/>
    <w:rsid w:val="003D57A7"/>
    <w:rsid w:val="003E4743"/>
    <w:rsid w:val="003F78C2"/>
    <w:rsid w:val="00404C0D"/>
    <w:rsid w:val="00412F60"/>
    <w:rsid w:val="00416ECF"/>
    <w:rsid w:val="00417AA3"/>
    <w:rsid w:val="00434FEF"/>
    <w:rsid w:val="00440B32"/>
    <w:rsid w:val="00444619"/>
    <w:rsid w:val="0046078D"/>
    <w:rsid w:val="0046183D"/>
    <w:rsid w:val="00462EA7"/>
    <w:rsid w:val="004734F2"/>
    <w:rsid w:val="004777B6"/>
    <w:rsid w:val="00486B26"/>
    <w:rsid w:val="00490726"/>
    <w:rsid w:val="00492FFC"/>
    <w:rsid w:val="00493A7C"/>
    <w:rsid w:val="004A2ED8"/>
    <w:rsid w:val="004A56BF"/>
    <w:rsid w:val="004B0FF4"/>
    <w:rsid w:val="004B1346"/>
    <w:rsid w:val="004B2534"/>
    <w:rsid w:val="004C1211"/>
    <w:rsid w:val="004C205B"/>
    <w:rsid w:val="004C70EF"/>
    <w:rsid w:val="004C74B0"/>
    <w:rsid w:val="004D131B"/>
    <w:rsid w:val="004E1132"/>
    <w:rsid w:val="004F01A5"/>
    <w:rsid w:val="004F5BDA"/>
    <w:rsid w:val="005015DD"/>
    <w:rsid w:val="005033A0"/>
    <w:rsid w:val="00503CBE"/>
    <w:rsid w:val="0051631E"/>
    <w:rsid w:val="00517DAC"/>
    <w:rsid w:val="005201F3"/>
    <w:rsid w:val="00531440"/>
    <w:rsid w:val="0054256C"/>
    <w:rsid w:val="00542659"/>
    <w:rsid w:val="00547EF3"/>
    <w:rsid w:val="00557B52"/>
    <w:rsid w:val="00563597"/>
    <w:rsid w:val="00566029"/>
    <w:rsid w:val="00572377"/>
    <w:rsid w:val="00582556"/>
    <w:rsid w:val="00586BFF"/>
    <w:rsid w:val="005923CB"/>
    <w:rsid w:val="005B391B"/>
    <w:rsid w:val="005B4DDD"/>
    <w:rsid w:val="005C369D"/>
    <w:rsid w:val="005D3D78"/>
    <w:rsid w:val="005D4C51"/>
    <w:rsid w:val="005E2EF0"/>
    <w:rsid w:val="005E633F"/>
    <w:rsid w:val="005E762D"/>
    <w:rsid w:val="00613E9C"/>
    <w:rsid w:val="00621305"/>
    <w:rsid w:val="0062553D"/>
    <w:rsid w:val="00631074"/>
    <w:rsid w:val="00634764"/>
    <w:rsid w:val="00650D9A"/>
    <w:rsid w:val="00652CB0"/>
    <w:rsid w:val="006625F5"/>
    <w:rsid w:val="00663978"/>
    <w:rsid w:val="00665E92"/>
    <w:rsid w:val="0069146E"/>
    <w:rsid w:val="00693FFD"/>
    <w:rsid w:val="006A2E04"/>
    <w:rsid w:val="006A6D31"/>
    <w:rsid w:val="006D2159"/>
    <w:rsid w:val="006D764C"/>
    <w:rsid w:val="006F5551"/>
    <w:rsid w:val="006F787C"/>
    <w:rsid w:val="00702636"/>
    <w:rsid w:val="00714643"/>
    <w:rsid w:val="0071657E"/>
    <w:rsid w:val="007168F6"/>
    <w:rsid w:val="00722A8C"/>
    <w:rsid w:val="00724507"/>
    <w:rsid w:val="0073370D"/>
    <w:rsid w:val="00736F78"/>
    <w:rsid w:val="00750E5D"/>
    <w:rsid w:val="00751385"/>
    <w:rsid w:val="00757531"/>
    <w:rsid w:val="00760422"/>
    <w:rsid w:val="007719E3"/>
    <w:rsid w:val="00771DE9"/>
    <w:rsid w:val="00773E6C"/>
    <w:rsid w:val="007A1C7D"/>
    <w:rsid w:val="007A24FE"/>
    <w:rsid w:val="007A2D83"/>
    <w:rsid w:val="007B30D8"/>
    <w:rsid w:val="007B55C3"/>
    <w:rsid w:val="007D4FB6"/>
    <w:rsid w:val="007E1ED2"/>
    <w:rsid w:val="007E43CA"/>
    <w:rsid w:val="007F03F8"/>
    <w:rsid w:val="00801548"/>
    <w:rsid w:val="008016A1"/>
    <w:rsid w:val="0080594F"/>
    <w:rsid w:val="00811829"/>
    <w:rsid w:val="008138EA"/>
    <w:rsid w:val="00813C37"/>
    <w:rsid w:val="008154B5"/>
    <w:rsid w:val="00816CFF"/>
    <w:rsid w:val="0082169F"/>
    <w:rsid w:val="00823962"/>
    <w:rsid w:val="00830D77"/>
    <w:rsid w:val="008375FE"/>
    <w:rsid w:val="0084056F"/>
    <w:rsid w:val="00850219"/>
    <w:rsid w:val="00852578"/>
    <w:rsid w:val="00852719"/>
    <w:rsid w:val="00852B62"/>
    <w:rsid w:val="00853A48"/>
    <w:rsid w:val="008575DE"/>
    <w:rsid w:val="00860115"/>
    <w:rsid w:val="008715F5"/>
    <w:rsid w:val="0088765A"/>
    <w:rsid w:val="0088783C"/>
    <w:rsid w:val="008955EB"/>
    <w:rsid w:val="0089628D"/>
    <w:rsid w:val="00896CDC"/>
    <w:rsid w:val="008A3F32"/>
    <w:rsid w:val="008B0630"/>
    <w:rsid w:val="008B1C36"/>
    <w:rsid w:val="008C5500"/>
    <w:rsid w:val="008C78D8"/>
    <w:rsid w:val="008D340D"/>
    <w:rsid w:val="008D6E90"/>
    <w:rsid w:val="008E603D"/>
    <w:rsid w:val="008E72D7"/>
    <w:rsid w:val="0092268E"/>
    <w:rsid w:val="00927AB8"/>
    <w:rsid w:val="009370BC"/>
    <w:rsid w:val="009405B0"/>
    <w:rsid w:val="009427DA"/>
    <w:rsid w:val="00943B98"/>
    <w:rsid w:val="00947A44"/>
    <w:rsid w:val="0096074C"/>
    <w:rsid w:val="009618FD"/>
    <w:rsid w:val="0096516E"/>
    <w:rsid w:val="00967D63"/>
    <w:rsid w:val="009867C4"/>
    <w:rsid w:val="0098739B"/>
    <w:rsid w:val="00991B93"/>
    <w:rsid w:val="009A3759"/>
    <w:rsid w:val="009A711D"/>
    <w:rsid w:val="009B10C2"/>
    <w:rsid w:val="009B1D68"/>
    <w:rsid w:val="009B245C"/>
    <w:rsid w:val="009B5ACC"/>
    <w:rsid w:val="009C1C16"/>
    <w:rsid w:val="009C5386"/>
    <w:rsid w:val="009C57E3"/>
    <w:rsid w:val="009D34A1"/>
    <w:rsid w:val="009E424F"/>
    <w:rsid w:val="00A04273"/>
    <w:rsid w:val="00A15CCE"/>
    <w:rsid w:val="00A162B3"/>
    <w:rsid w:val="00A17661"/>
    <w:rsid w:val="00A24B2D"/>
    <w:rsid w:val="00A40966"/>
    <w:rsid w:val="00A45BDC"/>
    <w:rsid w:val="00A5644C"/>
    <w:rsid w:val="00A74C4A"/>
    <w:rsid w:val="00A74F05"/>
    <w:rsid w:val="00A77F1C"/>
    <w:rsid w:val="00A824CF"/>
    <w:rsid w:val="00A921E0"/>
    <w:rsid w:val="00A9768B"/>
    <w:rsid w:val="00AA5226"/>
    <w:rsid w:val="00AA6DCF"/>
    <w:rsid w:val="00AB03B1"/>
    <w:rsid w:val="00AB2543"/>
    <w:rsid w:val="00AE3779"/>
    <w:rsid w:val="00AF1B9E"/>
    <w:rsid w:val="00AF4B2C"/>
    <w:rsid w:val="00B0738F"/>
    <w:rsid w:val="00B0763D"/>
    <w:rsid w:val="00B13645"/>
    <w:rsid w:val="00B23249"/>
    <w:rsid w:val="00B26601"/>
    <w:rsid w:val="00B275F7"/>
    <w:rsid w:val="00B352A6"/>
    <w:rsid w:val="00B3754D"/>
    <w:rsid w:val="00B41951"/>
    <w:rsid w:val="00B44403"/>
    <w:rsid w:val="00B45199"/>
    <w:rsid w:val="00B45F66"/>
    <w:rsid w:val="00B477F1"/>
    <w:rsid w:val="00B508A2"/>
    <w:rsid w:val="00B53229"/>
    <w:rsid w:val="00B5500C"/>
    <w:rsid w:val="00B62480"/>
    <w:rsid w:val="00B65CD8"/>
    <w:rsid w:val="00B746A9"/>
    <w:rsid w:val="00B74756"/>
    <w:rsid w:val="00B76235"/>
    <w:rsid w:val="00B77AF9"/>
    <w:rsid w:val="00B80114"/>
    <w:rsid w:val="00B81B70"/>
    <w:rsid w:val="00B86457"/>
    <w:rsid w:val="00BB238F"/>
    <w:rsid w:val="00BB2D8B"/>
    <w:rsid w:val="00BC32E2"/>
    <w:rsid w:val="00BD0724"/>
    <w:rsid w:val="00BE5521"/>
    <w:rsid w:val="00BE55B4"/>
    <w:rsid w:val="00BE60FA"/>
    <w:rsid w:val="00C07962"/>
    <w:rsid w:val="00C100A9"/>
    <w:rsid w:val="00C22EE7"/>
    <w:rsid w:val="00C52E4D"/>
    <w:rsid w:val="00C53263"/>
    <w:rsid w:val="00C61E0D"/>
    <w:rsid w:val="00C63489"/>
    <w:rsid w:val="00C75BC5"/>
    <w:rsid w:val="00C75F1D"/>
    <w:rsid w:val="00C805B2"/>
    <w:rsid w:val="00C817AA"/>
    <w:rsid w:val="00C87647"/>
    <w:rsid w:val="00C926EA"/>
    <w:rsid w:val="00C94221"/>
    <w:rsid w:val="00C95B05"/>
    <w:rsid w:val="00CB55C2"/>
    <w:rsid w:val="00CB5F55"/>
    <w:rsid w:val="00CB60BF"/>
    <w:rsid w:val="00CC53F9"/>
    <w:rsid w:val="00CD454F"/>
    <w:rsid w:val="00CD7852"/>
    <w:rsid w:val="00CE4547"/>
    <w:rsid w:val="00CE57F0"/>
    <w:rsid w:val="00CF4F9D"/>
    <w:rsid w:val="00CF55D8"/>
    <w:rsid w:val="00CF7CCB"/>
    <w:rsid w:val="00D1511A"/>
    <w:rsid w:val="00D338E4"/>
    <w:rsid w:val="00D35538"/>
    <w:rsid w:val="00D51947"/>
    <w:rsid w:val="00D532F0"/>
    <w:rsid w:val="00D5567F"/>
    <w:rsid w:val="00D61490"/>
    <w:rsid w:val="00D61C1F"/>
    <w:rsid w:val="00D651FB"/>
    <w:rsid w:val="00D652E8"/>
    <w:rsid w:val="00D755F8"/>
    <w:rsid w:val="00D77413"/>
    <w:rsid w:val="00D82314"/>
    <w:rsid w:val="00D82759"/>
    <w:rsid w:val="00D86DE4"/>
    <w:rsid w:val="00D91CAB"/>
    <w:rsid w:val="00D922F0"/>
    <w:rsid w:val="00D93A00"/>
    <w:rsid w:val="00D941C2"/>
    <w:rsid w:val="00D95C3E"/>
    <w:rsid w:val="00DA0A65"/>
    <w:rsid w:val="00DA2BF0"/>
    <w:rsid w:val="00DA503D"/>
    <w:rsid w:val="00DB1C96"/>
    <w:rsid w:val="00DB7024"/>
    <w:rsid w:val="00DC60E3"/>
    <w:rsid w:val="00DC632A"/>
    <w:rsid w:val="00DD4A90"/>
    <w:rsid w:val="00DE116A"/>
    <w:rsid w:val="00DE1185"/>
    <w:rsid w:val="00DE2DC6"/>
    <w:rsid w:val="00DE503C"/>
    <w:rsid w:val="00DF0C19"/>
    <w:rsid w:val="00DF4B17"/>
    <w:rsid w:val="00E0578A"/>
    <w:rsid w:val="00E12F3B"/>
    <w:rsid w:val="00E139C5"/>
    <w:rsid w:val="00E162D2"/>
    <w:rsid w:val="00E23F1D"/>
    <w:rsid w:val="00E2576D"/>
    <w:rsid w:val="00E36361"/>
    <w:rsid w:val="00E36F08"/>
    <w:rsid w:val="00E42941"/>
    <w:rsid w:val="00E43BDE"/>
    <w:rsid w:val="00E5081D"/>
    <w:rsid w:val="00E50A47"/>
    <w:rsid w:val="00E55AE9"/>
    <w:rsid w:val="00E725C5"/>
    <w:rsid w:val="00E728D5"/>
    <w:rsid w:val="00E7703F"/>
    <w:rsid w:val="00E77103"/>
    <w:rsid w:val="00E8793F"/>
    <w:rsid w:val="00E90A60"/>
    <w:rsid w:val="00EB1CC2"/>
    <w:rsid w:val="00EB3E4C"/>
    <w:rsid w:val="00EB412E"/>
    <w:rsid w:val="00EB63A0"/>
    <w:rsid w:val="00EC3B74"/>
    <w:rsid w:val="00EC3B7C"/>
    <w:rsid w:val="00ED47BC"/>
    <w:rsid w:val="00EF0687"/>
    <w:rsid w:val="00EF2FB5"/>
    <w:rsid w:val="00EF4ADF"/>
    <w:rsid w:val="00F1520E"/>
    <w:rsid w:val="00F15E00"/>
    <w:rsid w:val="00F26ADA"/>
    <w:rsid w:val="00F31A39"/>
    <w:rsid w:val="00F337AC"/>
    <w:rsid w:val="00F36765"/>
    <w:rsid w:val="00F40D53"/>
    <w:rsid w:val="00F4525C"/>
    <w:rsid w:val="00F464D8"/>
    <w:rsid w:val="00F57C14"/>
    <w:rsid w:val="00F61B8A"/>
    <w:rsid w:val="00F67EFC"/>
    <w:rsid w:val="00F70E0B"/>
    <w:rsid w:val="00F821CE"/>
    <w:rsid w:val="00F848B9"/>
    <w:rsid w:val="00F93694"/>
    <w:rsid w:val="00F95799"/>
    <w:rsid w:val="00FA080C"/>
    <w:rsid w:val="00FA3E03"/>
    <w:rsid w:val="00FB56CD"/>
    <w:rsid w:val="00FC2FF6"/>
    <w:rsid w:val="00FD1C20"/>
    <w:rsid w:val="00FD2E92"/>
    <w:rsid w:val="00FD75EA"/>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59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B55C2"/>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5">
    <w:name w:val="heading 5"/>
    <w:basedOn w:val="Normal"/>
    <w:next w:val="Normal"/>
    <w:link w:val="Heading5Char"/>
    <w:uiPriority w:val="9"/>
    <w:semiHidden/>
    <w:unhideWhenUsed/>
    <w:qFormat/>
    <w:rsid w:val="00F848B9"/>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D651FB"/>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2D6208"/>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50DFF"/>
    <w:pPr>
      <w:spacing w:before="280" w:after="140"/>
      <w:outlineLvl w:val="3"/>
    </w:pPr>
    <w:rPr>
      <w:sz w:val="24"/>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563597"/>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DD4A9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theme="majorHAnsi"/>
      <w:color w:val="000000"/>
      <w:szCs w:val="20"/>
      <w:shd w:val="clear" w:color="auto" w:fill="FFFFFF"/>
      <w:lang w:val="en-GB" w:eastAsia="ja-JP"/>
    </w:rPr>
  </w:style>
  <w:style w:type="paragraph" w:customStyle="1" w:styleId="VCAAHeading4">
    <w:name w:val="VCAA Heading 4"/>
    <w:basedOn w:val="VCAAHeading3"/>
    <w:next w:val="VCAAbody"/>
    <w:qFormat/>
    <w:rsid w:val="002D6208"/>
    <w:pPr>
      <w:spacing w:line="280" w:lineRule="exact"/>
      <w:outlineLvl w:val="4"/>
    </w:pPr>
    <w:rPr>
      <w:sz w:val="22"/>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050DFF"/>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B746A9"/>
    <w:pPr>
      <w:spacing w:after="160" w:line="259" w:lineRule="auto"/>
      <w:ind w:left="720"/>
      <w:contextualSpacing/>
    </w:pPr>
    <w:rPr>
      <w:lang w:val="en-AU"/>
    </w:rPr>
  </w:style>
  <w:style w:type="paragraph" w:customStyle="1" w:styleId="Default">
    <w:name w:val="Default"/>
    <w:rsid w:val="00B746A9"/>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492FFC"/>
    <w:rPr>
      <w:color w:val="0000FF" w:themeColor="followedHyperlink"/>
      <w:u w:val="single"/>
    </w:rPr>
  </w:style>
  <w:style w:type="table" w:customStyle="1" w:styleId="TableGrid1">
    <w:name w:val="Table Grid1"/>
    <w:basedOn w:val="TableNormal"/>
    <w:next w:val="TableGrid"/>
    <w:uiPriority w:val="39"/>
    <w:rsid w:val="0005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undationworksheetstyle">
    <w:name w:val="__Foundation work sheet style"/>
    <w:basedOn w:val="Normal"/>
    <w:qFormat/>
    <w:rsid w:val="00852578"/>
    <w:pPr>
      <w:spacing w:after="0"/>
      <w:jc w:val="center"/>
    </w:pPr>
    <w:rPr>
      <w:rFonts w:cs="Arial"/>
      <w:sz w:val="32"/>
      <w:szCs w:val="32"/>
    </w:rPr>
  </w:style>
  <w:style w:type="character" w:customStyle="1" w:styleId="Heading5Char">
    <w:name w:val="Heading 5 Char"/>
    <w:basedOn w:val="DefaultParagraphFont"/>
    <w:link w:val="Heading5"/>
    <w:uiPriority w:val="9"/>
    <w:rsid w:val="00F848B9"/>
    <w:rPr>
      <w:rFonts w:asciiTheme="majorHAnsi" w:eastAsiaTheme="majorEastAsia" w:hAnsiTheme="majorHAnsi" w:cstheme="majorBidi"/>
      <w:color w:val="0072AA" w:themeColor="accent1" w:themeShade="BF"/>
    </w:rPr>
  </w:style>
  <w:style w:type="character" w:customStyle="1" w:styleId="UnresolvedMention1">
    <w:name w:val="Unresolved Mention1"/>
    <w:basedOn w:val="DefaultParagraphFont"/>
    <w:uiPriority w:val="99"/>
    <w:semiHidden/>
    <w:unhideWhenUsed/>
    <w:rsid w:val="00DE503C"/>
    <w:rPr>
      <w:color w:val="605E5C"/>
      <w:shd w:val="clear" w:color="auto" w:fill="E1DFDD"/>
    </w:rPr>
  </w:style>
  <w:style w:type="table" w:customStyle="1" w:styleId="ListTable3-Accent21">
    <w:name w:val="List Table 3 - Accent 21"/>
    <w:basedOn w:val="TableNormal"/>
    <w:uiPriority w:val="48"/>
    <w:rsid w:val="00241A63"/>
    <w:pPr>
      <w:spacing w:after="0" w:line="240" w:lineRule="auto"/>
    </w:pPr>
    <w:tblPr>
      <w:tblStyleRowBandSize w:val="1"/>
      <w:tblStyleColBandSize w:val="1"/>
      <w:tblBorders>
        <w:top w:val="single" w:sz="4" w:space="0" w:color="999999" w:themeColor="accent2"/>
        <w:left w:val="single" w:sz="4" w:space="0" w:color="999999" w:themeColor="accent2"/>
        <w:bottom w:val="single" w:sz="4" w:space="0" w:color="999999" w:themeColor="accent2"/>
        <w:right w:val="single" w:sz="4" w:space="0" w:color="999999" w:themeColor="accent2"/>
      </w:tblBorders>
    </w:tblPr>
    <w:tblStylePr w:type="firstRow">
      <w:rPr>
        <w:b/>
        <w:bCs/>
        <w:color w:val="FFFFFF" w:themeColor="background1"/>
      </w:rPr>
      <w:tblPr/>
      <w:tcPr>
        <w:shd w:val="clear" w:color="auto" w:fill="999999" w:themeFill="accent2"/>
      </w:tcPr>
    </w:tblStylePr>
    <w:tblStylePr w:type="lastRow">
      <w:rPr>
        <w:b/>
        <w:bCs/>
      </w:rPr>
      <w:tblPr/>
      <w:tcPr>
        <w:tcBorders>
          <w:top w:val="double" w:sz="4" w:space="0" w:color="99999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99" w:themeColor="accent2"/>
          <w:right w:val="single" w:sz="4" w:space="0" w:color="999999" w:themeColor="accent2"/>
        </w:tcBorders>
      </w:tcPr>
    </w:tblStylePr>
    <w:tblStylePr w:type="band1Horz">
      <w:tblPr/>
      <w:tcPr>
        <w:tcBorders>
          <w:top w:val="single" w:sz="4" w:space="0" w:color="999999" w:themeColor="accent2"/>
          <w:bottom w:val="single" w:sz="4" w:space="0" w:color="9999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99" w:themeColor="accent2"/>
          <w:left w:val="nil"/>
        </w:tcBorders>
      </w:tcPr>
    </w:tblStylePr>
    <w:tblStylePr w:type="swCell">
      <w:tblPr/>
      <w:tcPr>
        <w:tcBorders>
          <w:top w:val="double" w:sz="4" w:space="0" w:color="999999" w:themeColor="accent2"/>
          <w:right w:val="nil"/>
        </w:tcBorders>
      </w:tcPr>
    </w:tblStylePr>
  </w:style>
  <w:style w:type="character" w:customStyle="1" w:styleId="UnresolvedMention2">
    <w:name w:val="Unresolved Mention2"/>
    <w:basedOn w:val="DefaultParagraphFont"/>
    <w:uiPriority w:val="99"/>
    <w:semiHidden/>
    <w:unhideWhenUsed/>
    <w:rsid w:val="00943B98"/>
    <w:rPr>
      <w:color w:val="605E5C"/>
      <w:shd w:val="clear" w:color="auto" w:fill="E1DFDD"/>
    </w:rPr>
  </w:style>
  <w:style w:type="paragraph" w:customStyle="1" w:styleId="VCAAContents1">
    <w:name w:val="VCAA Contents 1"/>
    <w:basedOn w:val="TOC2"/>
    <w:qFormat/>
    <w:rsid w:val="00D651FB"/>
    <w:pPr>
      <w:spacing w:before="120" w:after="120"/>
      <w:ind w:left="851"/>
    </w:pPr>
    <w:rPr>
      <w:color w:val="666666" w:themeColor="text1" w:themeTint="99"/>
    </w:rPr>
  </w:style>
  <w:style w:type="paragraph" w:customStyle="1" w:styleId="VCAAContents2">
    <w:name w:val="VCAA Contents 2"/>
    <w:basedOn w:val="VCAAContents1"/>
    <w:qFormat/>
    <w:rsid w:val="00B80114"/>
    <w:pPr>
      <w:ind w:left="1134"/>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ducation.vic.gov.au/school/principals/spag/governance/pages/foodhandling.aspx" TargetMode="External"/><Relationship Id="rId26" Type="http://schemas.openxmlformats.org/officeDocument/2006/relationships/footer" Target="footer6.xml"/><Relationship Id="rId39" Type="http://schemas.openxmlformats.org/officeDocument/2006/relationships/hyperlink" Target="http://education.abc.net.au/home?cid=inbody:about-native-australian-food" TargetMode="External"/><Relationship Id="rId21" Type="http://schemas.openxmlformats.org/officeDocument/2006/relationships/hyperlink" Target="http://www.education.vic.gov.au/school/principals/spag/health/Pages/personalhygiene.aspx" TargetMode="External"/><Relationship Id="rId34" Type="http://schemas.openxmlformats.org/officeDocument/2006/relationships/hyperlink" Target="http://www.abc.net.au/gardening/factsheets/a-no-dig-garden-bed/9433432" TargetMode="External"/><Relationship Id="rId42" Type="http://schemas.openxmlformats.org/officeDocument/2006/relationships/hyperlink" Target="mailto:vcaa.copyright@edumail.vic.gov.au" TargetMode="External"/><Relationship Id="rId47" Type="http://schemas.openxmlformats.org/officeDocument/2006/relationships/hyperlink" Target="https://www.sbs.com.au/food/article/2013/05/31/key-ingredients-native-australian" TargetMode="External"/><Relationship Id="rId50" Type="http://schemas.openxmlformats.org/officeDocument/2006/relationships/hyperlink" Target="http://www.education.vic.gov.au/school/principals/spag/finance/pages/canteen.aspx" TargetMode="External"/><Relationship Id="rId55" Type="http://schemas.openxmlformats.org/officeDocument/2006/relationships/hyperlink" Target="http://victoriancurriculum.vcaa.vic.edu.au/Curriculum/ContentDescription/VCDSCD028" TargetMode="External"/><Relationship Id="rId63" Type="http://schemas.openxmlformats.org/officeDocument/2006/relationships/hyperlink" Target="http://victoriancurriculum.vcaa.vic.edu.au/Curriculum/ContentDescription/VCHPEP091?Pin=8NQY42&amp;SearchScope=All" TargetMode="External"/><Relationship Id="rId68"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abc.net.au/btn/story/s442589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http://victoriancurriculum.vcaa.vic.edu.au/Curriculum/ContentDescription/VCDSCD031" TargetMode="External"/><Relationship Id="rId37" Type="http://schemas.openxmlformats.org/officeDocument/2006/relationships/hyperlink" Target="http://www.education.vic.gov.au/school/teachers/classrooms/Pages/resourceslynda.aspx" TargetMode="External"/><Relationship Id="rId40" Type="http://schemas.openxmlformats.org/officeDocument/2006/relationships/hyperlink" Target="http://www.abc.net.au/gardening/?pin=YX97LZ" TargetMode="External"/><Relationship Id="rId45" Type="http://schemas.openxmlformats.org/officeDocument/2006/relationships/hyperlink" Target="http://www.education.vic.gov.au/school/principals/spag/health/Pages/allergies.aspx" TargetMode="External"/><Relationship Id="rId53" Type="http://schemas.openxmlformats.org/officeDocument/2006/relationships/hyperlink" Target="https://www.kitchengardenfoundation.org.au/uploads/0000_2015-file-uploader/free-resources/SAKGF_6_Saladoftheimagination_20150313.pdf" TargetMode="External"/><Relationship Id="rId58" Type="http://schemas.openxmlformats.org/officeDocument/2006/relationships/hyperlink" Target="http://fuse.education.vic.gov.au/Resource/ByPin" TargetMode="External"/><Relationship Id="rId66"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allergy.org.au/health-professionals/papers/prevent-anaphylaxis-in-schools-childcare" TargetMode="External"/><Relationship Id="rId36" Type="http://schemas.openxmlformats.org/officeDocument/2006/relationships/hyperlink" Target="http://www.vcaa.vic.edu.au" TargetMode="External"/><Relationship Id="rId49" Type="http://schemas.openxmlformats.org/officeDocument/2006/relationships/hyperlink" Target="http://victoriancurriculum.vcaa.vic.edu.au/Curriculum/ContentDescription/VCDSCD032" TargetMode="External"/><Relationship Id="rId57" Type="http://schemas.openxmlformats.org/officeDocument/2006/relationships/hyperlink" Target="https://www.foodafactoflife.org.uk/recipes/5-11-years/hummus/" TargetMode="External"/><Relationship Id="rId61" Type="http://schemas.openxmlformats.org/officeDocument/2006/relationships/hyperlink" Target="http://pamhook.com/wp-content/uploads/2012/12/HookED-SOLO-Hexagons-Template-Secondary.pdf" TargetMode="External"/><Relationship Id="rId10" Type="http://schemas.openxmlformats.org/officeDocument/2006/relationships/endnotes" Target="endnotes.xml"/><Relationship Id="rId19" Type="http://schemas.openxmlformats.org/officeDocument/2006/relationships/hyperlink" Target="http://victoriancurriculum.vcaa.vic.edu.au/Curriculum/ContentDescription/VCGGK082" TargetMode="External"/><Relationship Id="rId31" Type="http://schemas.openxmlformats.org/officeDocument/2006/relationships/hyperlink" Target="http://www.kitchengardenfoundation.org.au/" TargetMode="External"/><Relationship Id="rId44" Type="http://schemas.openxmlformats.org/officeDocument/2006/relationships/hyperlink" Target="https://www.vcaa.vic.edu.au/Footer/Pages/Copyright.aspx" TargetMode="External"/><Relationship Id="rId52" Type="http://schemas.openxmlformats.org/officeDocument/2006/relationships/hyperlink" Target="http://victoriancurriculum.vcaa.vic.edu.au/Curriculum/ContentDescription/VCDSCD030" TargetMode="External"/><Relationship Id="rId60" Type="http://schemas.openxmlformats.org/officeDocument/2006/relationships/hyperlink" Target="http://pamhook.com/wiki/SOLO_Hexagons" TargetMode="External"/><Relationship Id="rId6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victoriancurriculum.vcaa.vic.edu.au/Curriculum/ContentDescription/VCDSTC025" TargetMode="External"/><Relationship Id="rId30" Type="http://schemas.openxmlformats.org/officeDocument/2006/relationships/hyperlink" Target="http://education.abc.net.au/home" TargetMode="External"/><Relationship Id="rId35" Type="http://schemas.openxmlformats.org/officeDocument/2006/relationships/hyperlink" Target="http://www.education.vic.gov.au/school/teachers/teachingresources/discipline/physed/Pages/hygiene.aspx" TargetMode="External"/><Relationship Id="rId43" Type="http://schemas.openxmlformats.org/officeDocument/2006/relationships/hyperlink" Target="http://victoriancurriculum.vcaa.vic.edu.au/Curriculum/ContentDescription/VCHPEP095?ObjectId=b76c8428-a3f0-44e6-8756-36b0e4fe97ea" TargetMode="External"/><Relationship Id="rId48" Type="http://schemas.openxmlformats.org/officeDocument/2006/relationships/hyperlink" Target="http://fuse.education.vic.gov.au/ResourcePackage/ByPin" TargetMode="External"/><Relationship Id="rId56" Type="http://schemas.openxmlformats.org/officeDocument/2006/relationships/hyperlink" Target="https://www.vcaa.vic.edu.au/Footer/Pages/Copyright.aspx" TargetMode="External"/><Relationship Id="rId64" Type="http://schemas.openxmlformats.org/officeDocument/2006/relationships/header" Target="header6.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minecraft.net/lessons/healthy-food-villag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www.abc.net.au/gardening/vegie-guide/" TargetMode="External"/><Relationship Id="rId38" Type="http://schemas.openxmlformats.org/officeDocument/2006/relationships/hyperlink" Target="http://www.primezone.edu.au/uploaded_files/document_uploads/buildingschoolgarden.pdf" TargetMode="External"/><Relationship Id="rId46" Type="http://schemas.openxmlformats.org/officeDocument/2006/relationships/hyperlink" Target="http://victoriancurriculum.vcaa.vic.edu.au/Curriculum/ContentDescription/VCDSCD029" TargetMode="External"/><Relationship Id="rId59" Type="http://schemas.openxmlformats.org/officeDocument/2006/relationships/hyperlink" Target="https://fuse.education.vic.gov.au/Resource/LandingPage" TargetMode="External"/><Relationship Id="rId67" Type="http://schemas.openxmlformats.org/officeDocument/2006/relationships/footer" Target="footer8.xml"/><Relationship Id="rId20" Type="http://schemas.openxmlformats.org/officeDocument/2006/relationships/hyperlink" Target="https://itunes.apple.com/us/app/solo-hexagons/id1023237205" TargetMode="External"/><Relationship Id="rId41" Type="http://schemas.openxmlformats.org/officeDocument/2006/relationships/hyperlink" Target="http://victoriancurriculum.vcaa.vic.edu.au/Curriculum/ContentDescription/VCDSTC026" TargetMode="External"/><Relationship Id="rId54" Type="http://schemas.openxmlformats.org/officeDocument/2006/relationships/hyperlink" Target="http://victoriancurriculum.vcaa.vic.edu.au/Curriculum/ContentDescription/VCGGC073" TargetMode="External"/><Relationship Id="rId62" Type="http://schemas.openxmlformats.org/officeDocument/2006/relationships/hyperlink" Target="http://global2.vic.edu.au/"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0000FF"/>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C968-AAEE-4F44-AE52-C0A4F791E3FF}">
  <ds:schemaRefs>
    <ds:schemaRef ds:uri="http://schemas.microsoft.com/sharepoint/v3/contenttype/forms"/>
  </ds:schemaRefs>
</ds:datastoreItem>
</file>

<file path=customXml/itemProps2.xml><?xml version="1.0" encoding="utf-8"?>
<ds:datastoreItem xmlns:ds="http://schemas.openxmlformats.org/officeDocument/2006/customXml" ds:itemID="{E7E00AB5-8FAB-4C53-B9FC-4FEC225205E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38435EB5-27BD-49CF-963C-5ED09015A490}"/>
</file>

<file path=customXml/itemProps4.xml><?xml version="1.0" encoding="utf-8"?>
<ds:datastoreItem xmlns:ds="http://schemas.openxmlformats.org/officeDocument/2006/customXml" ds:itemID="{C7ECAF07-3C3D-457F-B904-C565EC74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Kitchen garden, Levels 3 and 4, Home Economics, unit of work</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garden, Levels 3 and 4, Home Economics, unit of work, v2</dc:title>
  <dc:creator/>
  <cp:keywords>Victorian Curriculum, Level 3, Level 4, Health and Physical Education, Design and Technologies, Home Economics</cp:keywords>
  <dc:description/>
  <cp:lastModifiedBy/>
  <cp:revision>1</cp:revision>
  <dcterms:created xsi:type="dcterms:W3CDTF">2021-01-14T02:38:00Z</dcterms:created>
  <dcterms:modified xsi:type="dcterms:W3CDTF">2021-01-14T05:10:00Z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