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D3B30" w14:textId="77777777" w:rsidR="004E6F32" w:rsidRDefault="004E6F32" w:rsidP="00A44DF3">
      <w:pPr>
        <w:jc w:val="center"/>
        <w:rPr>
          <w:noProof/>
          <w:sz w:val="32"/>
          <w:lang w:eastAsia="en-AU"/>
        </w:rPr>
      </w:pPr>
    </w:p>
    <w:p w14:paraId="0AA38A15" w14:textId="02B99150" w:rsidR="00A44DF3" w:rsidRPr="009D0B4E" w:rsidRDefault="00A44DF3" w:rsidP="00A44DF3">
      <w:pPr>
        <w:jc w:val="center"/>
        <w:rPr>
          <w:b/>
          <w:sz w:val="48"/>
        </w:rPr>
      </w:pPr>
      <w:bookmarkStart w:id="0" w:name="_GoBack"/>
      <w:bookmarkEnd w:id="0"/>
      <w:r w:rsidRPr="009D0B4E">
        <w:rPr>
          <w:b/>
          <w:sz w:val="48"/>
        </w:rPr>
        <w:t xml:space="preserve">DIGITAL TECHNOLOGIES: </w:t>
      </w:r>
    </w:p>
    <w:p w14:paraId="3EF5005A" w14:textId="24085AC5" w:rsidR="00A44DF3" w:rsidRDefault="004E6F32" w:rsidP="00A44DF3">
      <w:pPr>
        <w:jc w:val="center"/>
        <w:rPr>
          <w:b/>
          <w:sz w:val="28"/>
        </w:rPr>
      </w:pPr>
      <w:r>
        <w:rPr>
          <w:noProof/>
          <w:sz w:val="32"/>
          <w:lang w:eastAsia="en-AU"/>
        </w:rPr>
        <w:drawing>
          <wp:anchor distT="0" distB="0" distL="114300" distR="114300" simplePos="0" relativeHeight="251664384" behindDoc="1" locked="0" layoutInCell="1" allowOverlap="1" wp14:anchorId="489C6D7D" wp14:editId="6F0DEB44">
            <wp:simplePos x="3609975" y="2054225"/>
            <wp:positionH relativeFrom="margin">
              <wp:align>center</wp:align>
            </wp:positionH>
            <wp:positionV relativeFrom="margin">
              <wp:align>center</wp:align>
            </wp:positionV>
            <wp:extent cx="3669030" cy="3653155"/>
            <wp:effectExtent l="0" t="0" r="7620" b="4445"/>
            <wp:wrapSquare wrapText="bothSides"/>
            <wp:docPr id="1" name="Picture 1" descr="K:\Shared\F-10\Specialist Area - FOR PUBLICATION\Image Abstracts for Units of Work\Digital 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hared\F-10\Specialist Area - FOR PUBLICATION\Image Abstracts for Units of Work\Digital cod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12" r="18088"/>
                    <a:stretch/>
                  </pic:blipFill>
                  <pic:spPr bwMode="auto">
                    <a:xfrm>
                      <a:off x="0" y="0"/>
                      <a:ext cx="3669030" cy="365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DF3">
        <w:rPr>
          <w:noProof/>
          <w:sz w:val="3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B436D" wp14:editId="23BE2C59">
                <wp:simplePos x="0" y="0"/>
                <wp:positionH relativeFrom="column">
                  <wp:posOffset>7124700</wp:posOffset>
                </wp:positionH>
                <wp:positionV relativeFrom="paragraph">
                  <wp:posOffset>3954780</wp:posOffset>
                </wp:positionV>
                <wp:extent cx="2657475" cy="1238250"/>
                <wp:effectExtent l="38100" t="38100" r="123825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3825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8F27F" w14:textId="77777777" w:rsidR="00A44DF3" w:rsidRPr="005C6143" w:rsidRDefault="00A44DF3" w:rsidP="00A44D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C6143">
                              <w:rPr>
                                <w:rFonts w:ascii="Arial" w:hAnsi="Arial" w:cs="Arial"/>
                              </w:rPr>
                              <w:t>PLEASE NOTE</w:t>
                            </w:r>
                            <w:proofErr w:type="gramStart"/>
                            <w:r w:rsidRPr="005C6143">
                              <w:rPr>
                                <w:rFonts w:ascii="Arial" w:hAnsi="Arial" w:cs="Arial"/>
                              </w:rPr>
                              <w:t>:</w:t>
                            </w:r>
                            <w:proofErr w:type="gramEnd"/>
                            <w:r w:rsidRPr="005C6143">
                              <w:rPr>
                                <w:rFonts w:ascii="Arial" w:hAnsi="Arial" w:cs="Arial"/>
                              </w:rPr>
                              <w:br/>
                              <w:t>This pack does not contain all content descriptions for Foundation to Level 2, but can be used as a guide to develop your own lesson 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561pt;margin-top:311.4pt;width:209.2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5A08F27F" w14:textId="77777777" w:rsidR="00A44DF3" w:rsidRPr="005C6143" w:rsidRDefault="00A44DF3" w:rsidP="00A44D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C6143">
                        <w:rPr>
                          <w:rFonts w:ascii="Arial" w:hAnsi="Arial" w:cs="Arial"/>
                        </w:rPr>
                        <w:t>PLEASE NOTE</w:t>
                      </w:r>
                      <w:proofErr w:type="gramStart"/>
                      <w:r w:rsidRPr="005C6143">
                        <w:rPr>
                          <w:rFonts w:ascii="Arial" w:hAnsi="Arial" w:cs="Arial"/>
                        </w:rPr>
                        <w:t>:</w:t>
                      </w:r>
                      <w:proofErr w:type="gramEnd"/>
                      <w:r w:rsidRPr="005C6143">
                        <w:rPr>
                          <w:rFonts w:ascii="Arial" w:hAnsi="Arial" w:cs="Arial"/>
                        </w:rPr>
                        <w:br/>
                        <w:t>This pack does not contain all content descriptions for Foundation to Level 2, but can be used as a guide to develop your own lesson plans</w:t>
                      </w:r>
                    </w:p>
                  </w:txbxContent>
                </v:textbox>
              </v:rect>
            </w:pict>
          </mc:Fallback>
        </mc:AlternateContent>
      </w:r>
      <w:r w:rsidR="00A44DF3" w:rsidRPr="009D0B4E">
        <w:rPr>
          <w:b/>
          <w:sz w:val="40"/>
        </w:rPr>
        <w:t>UNPACKING THE CONTENT DESCRIPTIONS</w:t>
      </w:r>
      <w:r w:rsidR="00A44DF3">
        <w:rPr>
          <w:b/>
          <w:sz w:val="28"/>
        </w:rPr>
        <w:br w:type="page"/>
      </w:r>
    </w:p>
    <w:p w14:paraId="508EF10A" w14:textId="6E8DC323" w:rsidR="00C72AEC" w:rsidRDefault="00C72AEC">
      <w:pPr>
        <w:rPr>
          <w:rFonts w:ascii="Arial" w:hAnsi="Arial" w:cs="Arial"/>
          <w:b/>
          <w:sz w:val="28"/>
        </w:rPr>
      </w:pPr>
      <w:r w:rsidRPr="00C72AEC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p w14:paraId="5EEE79FE" w14:textId="77777777" w:rsidR="00C72AEC" w:rsidRPr="00C72AEC" w:rsidRDefault="00C72AEC">
      <w:pPr>
        <w:rPr>
          <w:rFonts w:ascii="Arial" w:hAnsi="Arial" w:cs="Arial"/>
          <w:b/>
          <w:sz w:val="28"/>
        </w:rPr>
      </w:pPr>
    </w:p>
    <w:tbl>
      <w:tblPr>
        <w:tblStyle w:val="TableGrid"/>
        <w:tblW w:w="15481" w:type="dxa"/>
        <w:tblLook w:val="04A0" w:firstRow="1" w:lastRow="0" w:firstColumn="1" w:lastColumn="0" w:noHBand="0" w:noVBand="1"/>
      </w:tblPr>
      <w:tblGrid>
        <w:gridCol w:w="2376"/>
        <w:gridCol w:w="5160"/>
        <w:gridCol w:w="236"/>
        <w:gridCol w:w="7709"/>
      </w:tblGrid>
      <w:tr w:rsidR="00AC638A" w:rsidRPr="00261978" w14:paraId="465E1B83" w14:textId="0D9E2C12" w:rsidTr="00915CC1">
        <w:trPr>
          <w:trHeight w:val="688"/>
        </w:trPr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5002A919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Strand</w:t>
            </w:r>
          </w:p>
        </w:tc>
        <w:tc>
          <w:tcPr>
            <w:tcW w:w="5160" w:type="dxa"/>
            <w:tcBorders>
              <w:left w:val="nil"/>
              <w:right w:val="single" w:sz="4" w:space="0" w:color="auto"/>
            </w:tcBorders>
            <w:shd w:val="clear" w:color="auto" w:fill="8DB3E2" w:themeFill="text2" w:themeFillTint="66"/>
          </w:tcPr>
          <w:p w14:paraId="320F56F9" w14:textId="05562C06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261978">
              <w:rPr>
                <w:rFonts w:ascii="Arial" w:hAnsi="Arial" w:cs="Arial"/>
              </w:rPr>
              <w:t>Creating Digital Solutions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CC8104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7E69FD" w14:textId="77777777" w:rsidR="00AC638A" w:rsidRDefault="00AC638A">
            <w:pPr>
              <w:spacing w:after="200" w:line="276" w:lineRule="auto"/>
              <w:rPr>
                <w:rFonts w:ascii="Arial" w:hAnsi="Arial" w:cs="Arial"/>
              </w:rPr>
            </w:pPr>
          </w:p>
          <w:p w14:paraId="52B5128F" w14:textId="77777777" w:rsidR="00AC638A" w:rsidRDefault="00AC638A">
            <w:pPr>
              <w:spacing w:after="200" w:line="276" w:lineRule="auto"/>
              <w:rPr>
                <w:rFonts w:ascii="Arial" w:eastAsia="Times New Roman" w:hAnsi="Arial" w:cs="Arial"/>
                <w:lang w:eastAsia="en-AU"/>
              </w:rPr>
            </w:pPr>
          </w:p>
          <w:p w14:paraId="727E2B2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80D7653" w14:textId="10B45DC6" w:rsidR="00AC638A" w:rsidRPr="00C72AEC" w:rsidRDefault="00AC638A" w:rsidP="00C72AEC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C72AEC">
              <w:rPr>
                <w:rFonts w:ascii="Arial" w:eastAsia="Times New Roman" w:hAnsi="Arial" w:cs="Arial"/>
                <w:b/>
                <w:lang w:eastAsia="en-AU"/>
              </w:rPr>
              <w:t>Sample activities</w:t>
            </w:r>
          </w:p>
        </w:tc>
      </w:tr>
      <w:tr w:rsidR="00AC638A" w:rsidRPr="00261978" w14:paraId="5F665F83" w14:textId="11885963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235239CC" w14:textId="7777777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Content Description</w:t>
            </w:r>
          </w:p>
        </w:tc>
        <w:tc>
          <w:tcPr>
            <w:tcW w:w="5160" w:type="dxa"/>
            <w:tcBorders>
              <w:left w:val="nil"/>
            </w:tcBorders>
          </w:tcPr>
          <w:p w14:paraId="24800C58" w14:textId="092C64A0" w:rsidR="00AC638A" w:rsidRPr="007F753F" w:rsidRDefault="00AC638A" w:rsidP="00261978">
            <w:pPr>
              <w:spacing w:before="240" w:after="0" w:line="276" w:lineRule="auto"/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</w:pPr>
            <w:r w:rsidRPr="00261978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Follow, describe and represent a sequence of steps</w:t>
            </w:r>
            <w:r w:rsidR="007F753F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 xml:space="preserve"> </w:t>
            </w:r>
            <w:r w:rsidRPr="00261978">
              <w:rPr>
                <w:rFonts w:ascii="Arial" w:hAnsi="Arial" w:cs="Arial"/>
                <w:color w:val="000000" w:themeColor="text1"/>
                <w:szCs w:val="18"/>
                <w:shd w:val="clear" w:color="auto" w:fill="FFFFFF"/>
              </w:rPr>
              <w:t>and decisions (algorithms) needed to solve simple problems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B34D193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40F9A0" w14:textId="48E102CA" w:rsidR="00AC638A" w:rsidRPr="00261978" w:rsidRDefault="00AC638A" w:rsidP="00261978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lang w:eastAsia="en-AU"/>
              </w:rPr>
              <w:t>U</w:t>
            </w:r>
            <w:r w:rsidRPr="00261978">
              <w:rPr>
                <w:rFonts w:ascii="Arial" w:eastAsia="Times New Roman" w:hAnsi="Arial" w:cs="Arial"/>
                <w:lang w:eastAsia="en-AU"/>
              </w:rPr>
              <w:t>nplu</w:t>
            </w:r>
            <w:r>
              <w:rPr>
                <w:rFonts w:ascii="Arial" w:eastAsia="Times New Roman" w:hAnsi="Arial" w:cs="Arial"/>
                <w:lang w:eastAsia="en-AU"/>
              </w:rPr>
              <w:t>gged – without a digital device</w:t>
            </w:r>
            <w:r w:rsidRPr="00261978">
              <w:rPr>
                <w:rFonts w:ascii="Arial" w:eastAsia="Times New Roman" w:hAnsi="Arial" w:cs="Arial"/>
                <w:lang w:eastAsia="en-AU"/>
              </w:rPr>
              <w:t>:</w:t>
            </w:r>
          </w:p>
          <w:p w14:paraId="27CE2AB2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following basic step-by-step instructions, such as a recipe</w:t>
            </w:r>
          </w:p>
          <w:p w14:paraId="2B48BADE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use of terminology: start, stop, forwards, backwards, left and right</w:t>
            </w:r>
          </w:p>
          <w:p w14:paraId="2035A613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using cards with arrows or symbols to create a simple algorithm</w:t>
            </w:r>
          </w:p>
          <w:p w14:paraId="4530EF0F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programming a class mate as a robot, for example developing instructions for another student to follow</w:t>
            </w:r>
          </w:p>
          <w:p w14:paraId="014FE938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following instructions and steps sequentially, including decision-making</w:t>
            </w:r>
          </w:p>
          <w:p w14:paraId="72F6BF75" w14:textId="7D4FA4B4" w:rsidR="00AC638A" w:rsidRPr="00AC638A" w:rsidRDefault="00AC638A" w:rsidP="00AC638A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recording the steps as symbols to solve a problem, for example using arrows</w:t>
            </w:r>
          </w:p>
          <w:p w14:paraId="7F1BDC44" w14:textId="4A7E9F87" w:rsidR="00AC638A" w:rsidRPr="00261978" w:rsidRDefault="00AC638A" w:rsidP="00261978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P</w:t>
            </w:r>
            <w:r w:rsidRPr="00261978">
              <w:rPr>
                <w:rFonts w:ascii="Arial" w:eastAsia="Times New Roman" w:hAnsi="Arial" w:cs="Arial"/>
                <w:lang w:eastAsia="en-AU"/>
              </w:rPr>
              <w:t>lugged - with a digital device:</w:t>
            </w:r>
          </w:p>
          <w:p w14:paraId="6ADE2B24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exploring the functions of buttons on a digital device</w:t>
            </w:r>
          </w:p>
          <w:p w14:paraId="6829E974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experimenting with a digital device, for example going forward and backward</w:t>
            </w:r>
          </w:p>
          <w:p w14:paraId="2AEDFE34" w14:textId="77777777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programming a digital device to follow a simple sequence of steps to solve a problem, for example following a set of instructions written as arrows</w:t>
            </w:r>
          </w:p>
          <w:p w14:paraId="36D9F705" w14:textId="7712FA70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eastAsia="Times New Roman" w:hAnsi="Arial" w:cs="Arial"/>
                <w:lang w:eastAsia="en-AU"/>
              </w:rPr>
              <w:t>programming a digital device to make a square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261978">
              <w:rPr>
                <w:rFonts w:ascii="Arial" w:eastAsia="Times New Roman" w:hAnsi="Arial" w:cs="Arial"/>
                <w:lang w:eastAsia="en-AU"/>
              </w:rPr>
              <w:t>programming a digital device to follow a path to avoid an obstacle</w:t>
            </w:r>
          </w:p>
        </w:tc>
      </w:tr>
      <w:tr w:rsidR="00AC638A" w:rsidRPr="00261978" w14:paraId="3B499FB0" w14:textId="62E63C4D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756B12BB" w14:textId="13F25E6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Related extract from Achievement Standard</w:t>
            </w:r>
          </w:p>
        </w:tc>
        <w:tc>
          <w:tcPr>
            <w:tcW w:w="5160" w:type="dxa"/>
            <w:tcBorders>
              <w:left w:val="nil"/>
            </w:tcBorders>
          </w:tcPr>
          <w:p w14:paraId="27BA9096" w14:textId="552A4607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261978">
              <w:rPr>
                <w:rFonts w:ascii="Arial" w:hAnsi="Arial" w:cs="Arial"/>
                <w:szCs w:val="20"/>
              </w:rPr>
              <w:t>Students design solutions to simple problems using a sequence of steps and decisions.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5C1E4D" w14:textId="77777777" w:rsidR="00AC638A" w:rsidRPr="00261978" w:rsidRDefault="00AC638A" w:rsidP="00AC638A">
            <w:pPr>
              <w:spacing w:before="240" w:after="0" w:line="276" w:lineRule="auto"/>
              <w:rPr>
                <w:rFonts w:ascii="Arial" w:hAnsi="Arial" w:cs="Arial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A44CBC" w14:textId="6CE564E2" w:rsidR="00AC638A" w:rsidRPr="00261978" w:rsidRDefault="00AC638A" w:rsidP="00261978">
            <w:pPr>
              <w:spacing w:before="240" w:after="200" w:line="276" w:lineRule="auto"/>
              <w:rPr>
                <w:rFonts w:ascii="Arial" w:hAnsi="Arial" w:cs="Arial"/>
              </w:rPr>
            </w:pPr>
          </w:p>
        </w:tc>
      </w:tr>
      <w:tr w:rsidR="00AC638A" w:rsidRPr="00261978" w14:paraId="42250942" w14:textId="7B209E50" w:rsidTr="00915CC1">
        <w:tc>
          <w:tcPr>
            <w:tcW w:w="2376" w:type="dxa"/>
            <w:tcBorders>
              <w:right w:val="nil"/>
            </w:tcBorders>
            <w:shd w:val="clear" w:color="auto" w:fill="C6D9F1" w:themeFill="text2" w:themeFillTint="33"/>
          </w:tcPr>
          <w:p w14:paraId="3ABD8237" w14:textId="2640B345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  <w:b/>
              </w:rPr>
            </w:pPr>
            <w:r w:rsidRPr="00261978">
              <w:rPr>
                <w:rFonts w:ascii="Arial" w:hAnsi="Arial" w:cs="Arial"/>
                <w:b/>
              </w:rPr>
              <w:t>Suggested focus</w:t>
            </w:r>
          </w:p>
        </w:tc>
        <w:tc>
          <w:tcPr>
            <w:tcW w:w="5160" w:type="dxa"/>
            <w:tcBorders>
              <w:left w:val="nil"/>
            </w:tcBorders>
          </w:tcPr>
          <w:p w14:paraId="13394F80" w14:textId="2D4971EE" w:rsidR="00AC638A" w:rsidRPr="00261978" w:rsidRDefault="00AC638A" w:rsidP="00261978">
            <w:pPr>
              <w:spacing w:before="240" w:after="0" w:line="276" w:lineRule="auto"/>
              <w:rPr>
                <w:rFonts w:ascii="Arial" w:hAnsi="Arial" w:cs="Arial"/>
              </w:rPr>
            </w:pPr>
            <w:r w:rsidRPr="00261978">
              <w:rPr>
                <w:rFonts w:ascii="Arial" w:hAnsi="Arial" w:cs="Arial"/>
              </w:rPr>
              <w:t>Lessons may focus on:</w:t>
            </w:r>
          </w:p>
          <w:p w14:paraId="080452E9" w14:textId="25F1A6D4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introducing algorithms and following steps sequentially</w:t>
            </w:r>
          </w:p>
          <w:p w14:paraId="4730C267" w14:textId="363DE46C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discussing the terminology around algorithms</w:t>
            </w:r>
          </w:p>
          <w:p w14:paraId="572E5406" w14:textId="56B1CB1A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making decisions when following step-by-step instructions</w:t>
            </w:r>
          </w:p>
          <w:p w14:paraId="4EE85581" w14:textId="1A84A60B" w:rsidR="00AC638A" w:rsidRPr="00261978" w:rsidRDefault="00AC638A" w:rsidP="00261978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76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261978">
              <w:rPr>
                <w:rFonts w:ascii="Arial" w:hAnsi="Arial" w:cs="Arial"/>
              </w:rPr>
              <w:t>solving a problem by developing an algorithm, for example writing a sequence of steps or using arrows or symbols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AD0556" w14:textId="77777777" w:rsidR="00AC638A" w:rsidRPr="00AC638A" w:rsidRDefault="00AC638A" w:rsidP="00AC638A">
            <w:pPr>
              <w:spacing w:before="240" w:after="0" w:line="276" w:lineRule="auto"/>
              <w:rPr>
                <w:rFonts w:ascii="Arial" w:eastAsia="Times New Roman" w:hAnsi="Arial" w:cs="Arial"/>
                <w:lang w:eastAsia="en-AU"/>
              </w:rPr>
            </w:pPr>
          </w:p>
        </w:tc>
        <w:tc>
          <w:tcPr>
            <w:tcW w:w="770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6650FC" w14:textId="6894E89F" w:rsidR="00AC638A" w:rsidRPr="00261978" w:rsidRDefault="00AC638A" w:rsidP="00AC638A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14A9DECA" w14:textId="0CBDC6BE" w:rsidR="00261978" w:rsidRDefault="00261978"/>
    <w:p w14:paraId="677E1075" w14:textId="77777777" w:rsidR="00261978" w:rsidRDefault="00261978">
      <w:pPr>
        <w:spacing w:after="200" w:line="276" w:lineRule="auto"/>
      </w:pPr>
      <w:r>
        <w:br w:type="page"/>
      </w:r>
    </w:p>
    <w:p w14:paraId="1CC76441" w14:textId="285DE22A" w:rsidR="00C9538E" w:rsidRPr="00993154" w:rsidRDefault="00C9538E">
      <w:pPr>
        <w:spacing w:after="200" w:line="276" w:lineRule="auto"/>
        <w:rPr>
          <w:rFonts w:ascii="Arial" w:hAnsi="Arial" w:cs="Arial"/>
          <w:sz w:val="28"/>
        </w:rPr>
      </w:pPr>
      <w:r w:rsidRPr="00993154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15362" w:type="dxa"/>
        <w:tblLook w:val="04A0" w:firstRow="1" w:lastRow="0" w:firstColumn="1" w:lastColumn="0" w:noHBand="0" w:noVBand="1"/>
      </w:tblPr>
      <w:tblGrid>
        <w:gridCol w:w="1983"/>
        <w:gridCol w:w="5490"/>
        <w:gridCol w:w="236"/>
        <w:gridCol w:w="7653"/>
      </w:tblGrid>
      <w:tr w:rsidR="00915CC1" w:rsidRPr="00993154" w14:paraId="359465F1" w14:textId="40656C14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79927D9B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490" w:type="dxa"/>
            <w:tcBorders>
              <w:left w:val="nil"/>
            </w:tcBorders>
            <w:shd w:val="clear" w:color="auto" w:fill="8DB3E2" w:themeFill="text2" w:themeFillTint="66"/>
          </w:tcPr>
          <w:p w14:paraId="3F40EFEF" w14:textId="432C34DB" w:rsidR="00915CC1" w:rsidRPr="00993154" w:rsidRDefault="00915CC1" w:rsidP="00993154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93154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754117EC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D3FC154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1E8927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24724F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7E60D8E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646D642B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53A89F0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06E90452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3457632E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1784A7B1" w14:textId="77777777" w:rsidR="00915CC1" w:rsidRDefault="00915CC1">
            <w:pPr>
              <w:spacing w:after="200" w:line="276" w:lineRule="auto"/>
              <w:rPr>
                <w:rFonts w:ascii="Arial" w:hAnsi="Arial" w:cs="Arial"/>
              </w:rPr>
            </w:pPr>
          </w:p>
          <w:p w14:paraId="20D901A2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653" w:type="dxa"/>
            <w:tcBorders>
              <w:left w:val="nil"/>
            </w:tcBorders>
            <w:shd w:val="clear" w:color="auto" w:fill="8DB3E2" w:themeFill="text2" w:themeFillTint="66"/>
          </w:tcPr>
          <w:p w14:paraId="0DF01901" w14:textId="5EBD57AA" w:rsidR="00915CC1" w:rsidRPr="00993154" w:rsidRDefault="00915CC1" w:rsidP="00915CC1">
            <w:pP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Sample activities</w:t>
            </w:r>
          </w:p>
        </w:tc>
      </w:tr>
      <w:tr w:rsidR="00915CC1" w:rsidRPr="00993154" w14:paraId="31656C66" w14:textId="7C3EEA22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91795E3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490" w:type="dxa"/>
            <w:tcBorders>
              <w:left w:val="nil"/>
            </w:tcBorders>
          </w:tcPr>
          <w:p w14:paraId="1F034581" w14:textId="796673B7" w:rsidR="00915CC1" w:rsidRPr="00993154" w:rsidRDefault="00915CC1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  <w:color w:val="000000" w:themeColor="text1"/>
                <w:shd w:val="clear" w:color="auto" w:fill="FFFFFF"/>
              </w:rPr>
              <w:t>Recognise and explore patterns in data and represent data as pictures, symbols and diagrams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6810491A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 w:val="restart"/>
            <w:tcBorders>
              <w:left w:val="nil"/>
            </w:tcBorders>
          </w:tcPr>
          <w:p w14:paraId="3096AEAD" w14:textId="65FE4E5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93154">
              <w:rPr>
                <w:rFonts w:ascii="Arial" w:eastAsia="Times New Roman" w:hAnsi="Arial" w:cs="Arial"/>
                <w:lang w:eastAsia="en-AU"/>
              </w:rPr>
              <w:t xml:space="preserve">creating a pictograph using </w:t>
            </w:r>
            <w:proofErr w:type="spellStart"/>
            <w:r w:rsidRPr="00993154">
              <w:rPr>
                <w:rFonts w:ascii="Arial" w:eastAsia="Times New Roman" w:hAnsi="Arial" w:cs="Arial"/>
                <w:lang w:eastAsia="en-AU"/>
              </w:rPr>
              <w:t>emojis</w:t>
            </w:r>
            <w:proofErr w:type="spellEnd"/>
          </w:p>
          <w:p w14:paraId="1FB7F86B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93154">
              <w:rPr>
                <w:rFonts w:ascii="Arial" w:eastAsia="Times New Roman" w:hAnsi="Arial" w:cs="Arial"/>
                <w:lang w:eastAsia="en-AU"/>
              </w:rPr>
              <w:t>surveying a class mate to find similarities and differences</w:t>
            </w:r>
          </w:p>
          <w:p w14:paraId="6FC1E4FA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93154">
              <w:rPr>
                <w:rFonts w:ascii="Arial" w:hAnsi="Arial" w:cs="Arial"/>
              </w:rPr>
              <w:t>sorting a collection of items using different categories, such as alphabetical order, numerical order and size order</w:t>
            </w:r>
          </w:p>
          <w:p w14:paraId="7C7A4F4A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93154">
              <w:rPr>
                <w:rFonts w:ascii="Arial" w:hAnsi="Arial" w:cs="Arial"/>
              </w:rPr>
              <w:t xml:space="preserve">collecting class data about birthday months and using </w:t>
            </w:r>
            <w:proofErr w:type="spellStart"/>
            <w:r w:rsidRPr="00993154">
              <w:rPr>
                <w:rFonts w:ascii="Arial" w:hAnsi="Arial" w:cs="Arial"/>
              </w:rPr>
              <w:t>Unifix</w:t>
            </w:r>
            <w:proofErr w:type="spellEnd"/>
            <w:r w:rsidRPr="00993154">
              <w:rPr>
                <w:rFonts w:ascii="Arial" w:hAnsi="Arial" w:cs="Arial"/>
              </w:rPr>
              <w:t xml:space="preserve"> blocks in different colours to display information </w:t>
            </w:r>
          </w:p>
          <w:p w14:paraId="7B40CF7A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93154">
              <w:rPr>
                <w:rFonts w:ascii="Arial" w:hAnsi="Arial" w:cs="Arial"/>
              </w:rPr>
              <w:t>representing data as patterns in different ways, for example images and sound</w:t>
            </w:r>
          </w:p>
          <w:p w14:paraId="14A91B6B" w14:textId="0064766F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reducing an image file so that it could be emailed by reducing the dimensions or choosing a different format</w:t>
            </w:r>
          </w:p>
        </w:tc>
      </w:tr>
      <w:tr w:rsidR="00915CC1" w:rsidRPr="00993154" w14:paraId="7539BBB0" w14:textId="05384814" w:rsidTr="00915CC1"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1AFC4379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490" w:type="dxa"/>
            <w:tcBorders>
              <w:left w:val="nil"/>
            </w:tcBorders>
          </w:tcPr>
          <w:p w14:paraId="76662527" w14:textId="412B7F50" w:rsidR="00915CC1" w:rsidRPr="00993154" w:rsidRDefault="00915CC1" w:rsidP="00993154">
            <w:pPr>
              <w:spacing w:before="240" w:after="200" w:line="276" w:lineRule="auto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  <w:color w:val="000000" w:themeColor="text1"/>
                <w:shd w:val="clear" w:color="auto" w:fill="FFFFFF"/>
              </w:rPr>
              <w:t>Students use digital systems to represent simple patterns in data in different ways and collect familiar data and display them to convey meaning.</w:t>
            </w: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</w:tcPr>
          <w:p w14:paraId="27CB3EB0" w14:textId="77777777" w:rsidR="00915CC1" w:rsidRPr="00993154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tcBorders>
              <w:left w:val="nil"/>
            </w:tcBorders>
          </w:tcPr>
          <w:p w14:paraId="5B31EA53" w14:textId="304024A9" w:rsidR="00915CC1" w:rsidRPr="00993154" w:rsidRDefault="00915CC1" w:rsidP="00915CC1">
            <w:pPr>
              <w:rPr>
                <w:rFonts w:ascii="Arial" w:hAnsi="Arial" w:cs="Arial"/>
              </w:rPr>
            </w:pPr>
          </w:p>
        </w:tc>
      </w:tr>
      <w:tr w:rsidR="00915CC1" w:rsidRPr="00993154" w14:paraId="7BC85583" w14:textId="46AB82E4" w:rsidTr="00915CC1">
        <w:trPr>
          <w:trHeight w:val="3743"/>
        </w:trPr>
        <w:tc>
          <w:tcPr>
            <w:tcW w:w="1983" w:type="dxa"/>
            <w:tcBorders>
              <w:right w:val="nil"/>
            </w:tcBorders>
            <w:shd w:val="clear" w:color="auto" w:fill="C6D9F1" w:themeFill="text2" w:themeFillTint="33"/>
          </w:tcPr>
          <w:p w14:paraId="42E253DC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93154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490" w:type="dxa"/>
            <w:tcBorders>
              <w:left w:val="nil"/>
            </w:tcBorders>
          </w:tcPr>
          <w:p w14:paraId="7FB80199" w14:textId="77777777" w:rsidR="00915CC1" w:rsidRPr="00993154" w:rsidRDefault="00915CC1" w:rsidP="00993154">
            <w:pPr>
              <w:spacing w:before="240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Lessons may focus on:</w:t>
            </w:r>
          </w:p>
          <w:p w14:paraId="51225340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data represented as patterns, pictures, objects and symbols</w:t>
            </w:r>
          </w:p>
          <w:p w14:paraId="2CE0A414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graphing with symbols, such as pictographs</w:t>
            </w:r>
          </w:p>
          <w:p w14:paraId="41036756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how to collect data in class for sorting or graphing</w:t>
            </w:r>
          </w:p>
          <w:p w14:paraId="3AA02070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different ways of sorting and comparing data, for example shortest to longest, smallest to largest</w:t>
            </w:r>
          </w:p>
          <w:p w14:paraId="2C094C7E" w14:textId="77777777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hAnsi="Arial" w:cs="Arial"/>
              </w:rPr>
            </w:pPr>
            <w:r w:rsidRPr="00993154">
              <w:rPr>
                <w:rFonts w:ascii="Arial" w:hAnsi="Arial" w:cs="Arial"/>
              </w:rPr>
              <w:t>relationship between picture size and file size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</w:tcPr>
          <w:p w14:paraId="2971C5E8" w14:textId="77777777" w:rsidR="00915CC1" w:rsidRPr="00915CC1" w:rsidRDefault="00915CC1" w:rsidP="00915CC1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7653" w:type="dxa"/>
            <w:vMerge/>
            <w:shd w:val="clear" w:color="auto" w:fill="B6DDE8" w:themeFill="accent5" w:themeFillTint="66"/>
          </w:tcPr>
          <w:p w14:paraId="3CC94C74" w14:textId="18A91405" w:rsidR="00915CC1" w:rsidRPr="00993154" w:rsidRDefault="00915CC1" w:rsidP="0099315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</w:p>
        </w:tc>
      </w:tr>
    </w:tbl>
    <w:p w14:paraId="63E2BEC7" w14:textId="5CDDD5CD" w:rsidR="00C9538E" w:rsidRDefault="00C9538E"/>
    <w:p w14:paraId="455FF52F" w14:textId="77777777" w:rsidR="00C9538E" w:rsidRDefault="00C9538E">
      <w:pPr>
        <w:spacing w:after="200" w:line="276" w:lineRule="auto"/>
      </w:pPr>
      <w:r>
        <w:br w:type="page"/>
      </w:r>
    </w:p>
    <w:p w14:paraId="03AE9D86" w14:textId="43039CDF" w:rsidR="00261978" w:rsidRPr="00915CC1" w:rsidRDefault="00915CC1" w:rsidP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712"/>
        <w:gridCol w:w="284"/>
        <w:gridCol w:w="7654"/>
      </w:tblGrid>
      <w:tr w:rsidR="00915CC1" w14:paraId="388588F6" w14:textId="7EB6B599" w:rsidTr="00A44DF3">
        <w:trPr>
          <w:trHeight w:val="602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71C803A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5712" w:type="dxa"/>
            <w:tcBorders>
              <w:left w:val="nil"/>
            </w:tcBorders>
            <w:shd w:val="clear" w:color="auto" w:fill="8DB3E2" w:themeFill="text2" w:themeFillTint="66"/>
          </w:tcPr>
          <w:p w14:paraId="21403D8A" w14:textId="77777777" w:rsidR="00915CC1" w:rsidRDefault="00915CC1" w:rsidP="00915CC1">
            <w:pPr>
              <w:pBdr>
                <w:left w:val="single" w:sz="2" w:space="22" w:color="auto"/>
              </w:pBdr>
              <w:spacing w:before="240" w:after="200" w:line="276" w:lineRule="auto"/>
            </w:pPr>
            <w:r w:rsidRPr="00915CC1">
              <w:rPr>
                <w:rFonts w:ascii="Arial" w:hAnsi="Arial" w:cs="Arial"/>
                <w:b/>
              </w:rPr>
              <w:t>Data and Information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02FC250E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4261BAFF" w14:textId="1CE29590" w:rsidR="00915CC1" w:rsidRPr="00915CC1" w:rsidRDefault="00915CC1" w:rsidP="00915CC1">
            <w:pPr>
              <w:spacing w:before="240" w:after="200" w:line="276" w:lineRule="auto"/>
              <w:rPr>
                <w:rFonts w:eastAsia="Times New Roman" w:cstheme="minorHAnsi"/>
                <w:lang w:eastAsia="en-AU"/>
              </w:rPr>
            </w:pPr>
            <w:r w:rsidRPr="00915CC1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0B17EC44" w14:textId="54FE70C9" w:rsidTr="00915CC1">
        <w:trPr>
          <w:trHeight w:val="849"/>
        </w:trPr>
        <w:tc>
          <w:tcPr>
            <w:tcW w:w="1951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75E4173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5712" w:type="dxa"/>
            <w:tcBorders>
              <w:left w:val="nil"/>
              <w:bottom w:val="single" w:sz="4" w:space="0" w:color="auto"/>
            </w:tcBorders>
          </w:tcPr>
          <w:p w14:paraId="4A5A73C3" w14:textId="77777777" w:rsidR="00915CC1" w:rsidRPr="00915CC1" w:rsidRDefault="00915CC1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Independently and with others create and organise ideas and information using information systems, and share these with known people in safe online environments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8789D0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09BD2F4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>creating a multimedia document, such as a character profile or a class profile that includes an image of each student that is shared on the school intranet or class blog</w:t>
            </w:r>
          </w:p>
          <w:p w14:paraId="04F8BC47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>creating a personal audio/video recording and a written message on the school intranet</w:t>
            </w:r>
          </w:p>
          <w:p w14:paraId="555B96E8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>collaboratively creating a photo story online as a blog with text, images and audio/video to illustrate a familiar or creative story</w:t>
            </w:r>
          </w:p>
          <w:p w14:paraId="35B91514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 xml:space="preserve">discussing </w:t>
            </w:r>
            <w:proofErr w:type="spellStart"/>
            <w:r w:rsidRPr="00915CC1">
              <w:rPr>
                <w:rFonts w:ascii="Arial" w:eastAsia="Times New Roman" w:hAnsi="Arial" w:cs="Arial"/>
                <w:lang w:eastAsia="en-AU"/>
              </w:rPr>
              <w:t>cybersafety</w:t>
            </w:r>
            <w:proofErr w:type="spellEnd"/>
            <w:r w:rsidRPr="00915CC1">
              <w:rPr>
                <w:rFonts w:ascii="Arial" w:eastAsia="Times New Roman" w:hAnsi="Arial" w:cs="Arial"/>
                <w:lang w:eastAsia="en-AU"/>
              </w:rPr>
              <w:t xml:space="preserve"> obligations with students, for example checking that all parents of students in a photo have given permission for the photo to be shared safely online on the school intranet or class blog</w:t>
            </w:r>
          </w:p>
          <w:p w14:paraId="186A6F18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 xml:space="preserve">a teacher-directed activity involving the sharing of ideas and information online safely through blogs or class email, messaging only to people that students know </w:t>
            </w:r>
          </w:p>
          <w:p w14:paraId="4634A27E" w14:textId="77777777" w:rsidR="00915CC1" w:rsidRP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915CC1">
              <w:rPr>
                <w:rFonts w:ascii="Arial" w:eastAsia="Times New Roman" w:hAnsi="Arial" w:cs="Arial"/>
                <w:lang w:eastAsia="en-AU"/>
              </w:rPr>
              <w:t>using bookmarked websites when searching for information</w:t>
            </w:r>
          </w:p>
          <w:p w14:paraId="4039A689" w14:textId="6C4A8D25" w:rsidR="00915CC1" w:rsidRDefault="00915CC1" w:rsidP="00915CC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</w:pPr>
            <w:r w:rsidRPr="00915CC1">
              <w:rPr>
                <w:rFonts w:ascii="Arial" w:eastAsia="Times New Roman" w:hAnsi="Arial" w:cs="Arial"/>
                <w:lang w:eastAsia="en-AU"/>
              </w:rPr>
              <w:t>using moderated online spaces, such as the school intranet or class blog when sharing information</w:t>
            </w:r>
          </w:p>
        </w:tc>
      </w:tr>
      <w:tr w:rsidR="00915CC1" w14:paraId="740C1E48" w14:textId="4DCA0A66" w:rsidTr="00915CC1"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2FCF99D0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5712" w:type="dxa"/>
            <w:tcBorders>
              <w:left w:val="nil"/>
            </w:tcBorders>
          </w:tcPr>
          <w:p w14:paraId="4A4C8160" w14:textId="77777777" w:rsidR="00915CC1" w:rsidRPr="00915CC1" w:rsidRDefault="00915CC1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They create and organise ideas and information using information systems and share these in safe online environments.</w:t>
            </w:r>
          </w:p>
        </w:tc>
        <w:tc>
          <w:tcPr>
            <w:tcW w:w="284" w:type="dxa"/>
            <w:vMerge/>
            <w:shd w:val="clear" w:color="auto" w:fill="auto"/>
          </w:tcPr>
          <w:p w14:paraId="5213EFD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FDC86A" w14:textId="77777777" w:rsidR="00915CC1" w:rsidRDefault="00915CC1">
            <w:pPr>
              <w:spacing w:after="200" w:line="276" w:lineRule="auto"/>
            </w:pPr>
          </w:p>
        </w:tc>
      </w:tr>
      <w:tr w:rsidR="00915CC1" w14:paraId="022FDA57" w14:textId="2AE97BA2" w:rsidTr="00A44DF3">
        <w:trPr>
          <w:trHeight w:val="3291"/>
        </w:trPr>
        <w:tc>
          <w:tcPr>
            <w:tcW w:w="1951" w:type="dxa"/>
            <w:tcBorders>
              <w:right w:val="nil"/>
            </w:tcBorders>
            <w:shd w:val="clear" w:color="auto" w:fill="C6D9F1" w:themeFill="text2" w:themeFillTint="33"/>
          </w:tcPr>
          <w:p w14:paraId="0FF2AB44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5712" w:type="dxa"/>
            <w:tcBorders>
              <w:left w:val="nil"/>
            </w:tcBorders>
          </w:tcPr>
          <w:p w14:paraId="6BA113F6" w14:textId="77777777" w:rsidR="00915CC1" w:rsidRPr="00915CC1" w:rsidRDefault="00915CC1" w:rsidP="00915CC1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1D87B06B" w14:textId="77777777" w:rsidR="00915CC1" w:rsidRPr="00915CC1" w:rsidRDefault="00915CC1" w:rsidP="00915CC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using different types of data such as text, images and sound to create information for sharing online with a known audience</w:t>
            </w:r>
          </w:p>
          <w:p w14:paraId="7987A97F" w14:textId="77777777" w:rsidR="00915CC1" w:rsidRPr="00915CC1" w:rsidRDefault="00915CC1" w:rsidP="00915CC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planning and creating text, image and sound files to share online with a known audience</w:t>
            </w:r>
          </w:p>
          <w:p w14:paraId="647E68EB" w14:textId="77777777" w:rsidR="00915CC1" w:rsidRPr="00915CC1" w:rsidRDefault="00915CC1" w:rsidP="00915CC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making ethical decisions when using images for public viewing</w:t>
            </w:r>
          </w:p>
          <w:p w14:paraId="608BDBE8" w14:textId="77777777" w:rsidR="00915CC1" w:rsidRPr="00915CC1" w:rsidRDefault="00915CC1" w:rsidP="00915CC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making ethical decisions when using the work of others</w:t>
            </w:r>
          </w:p>
          <w:p w14:paraId="708039A1" w14:textId="77777777" w:rsidR="00915CC1" w:rsidRPr="00915CC1" w:rsidRDefault="00915CC1" w:rsidP="00915CC1">
            <w:pPr>
              <w:numPr>
                <w:ilvl w:val="0"/>
                <w:numId w:val="1"/>
              </w:numPr>
              <w:shd w:val="clear" w:color="auto" w:fill="FFFFFF"/>
              <w:spacing w:after="0" w:line="276" w:lineRule="auto"/>
              <w:ind w:left="360"/>
              <w:textAlignment w:val="baseline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915CC1">
              <w:rPr>
                <w:rFonts w:ascii="Arial" w:hAnsi="Arial" w:cs="Arial"/>
                <w:color w:val="000000" w:themeColor="text1"/>
                <w:shd w:val="clear" w:color="auto" w:fill="FFFFFF"/>
              </w:rPr>
              <w:t>identifying and participating in safe online environments, for example the school’s intranet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085755D4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5A38BD7B" w14:textId="77777777" w:rsidR="00915CC1" w:rsidRDefault="00915CC1">
            <w:pPr>
              <w:spacing w:after="200" w:line="276" w:lineRule="auto"/>
            </w:pPr>
          </w:p>
        </w:tc>
      </w:tr>
    </w:tbl>
    <w:p w14:paraId="0DDA82CB" w14:textId="77777777" w:rsidR="00261978" w:rsidRDefault="00261978">
      <w:pPr>
        <w:spacing w:after="200" w:line="276" w:lineRule="auto"/>
      </w:pPr>
      <w:r>
        <w:br w:type="page"/>
      </w:r>
    </w:p>
    <w:p w14:paraId="41BFFB62" w14:textId="7D1BAB8D" w:rsidR="00915CC1" w:rsidRPr="00915CC1" w:rsidRDefault="00915CC1">
      <w:pPr>
        <w:spacing w:after="200" w:line="276" w:lineRule="auto"/>
        <w:rPr>
          <w:rFonts w:ascii="Arial" w:hAnsi="Arial" w:cs="Arial"/>
          <w:b/>
          <w:sz w:val="28"/>
        </w:rPr>
      </w:pPr>
      <w:r w:rsidRPr="00915CC1">
        <w:rPr>
          <w:rFonts w:ascii="Arial" w:hAnsi="Arial" w:cs="Arial"/>
          <w:b/>
          <w:sz w:val="28"/>
        </w:rPr>
        <w:lastRenderedPageBreak/>
        <w:t>Digital Technologies: Unpacking the Content Descriptions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6040"/>
        <w:gridCol w:w="283"/>
        <w:gridCol w:w="7581"/>
      </w:tblGrid>
      <w:tr w:rsidR="00915CC1" w14:paraId="2259FD37" w14:textId="61BA0F20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134DDB7C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Strand</w:t>
            </w:r>
          </w:p>
        </w:tc>
        <w:tc>
          <w:tcPr>
            <w:tcW w:w="6095" w:type="dxa"/>
            <w:tcBorders>
              <w:left w:val="nil"/>
            </w:tcBorders>
            <w:shd w:val="clear" w:color="auto" w:fill="8DB3E2" w:themeFill="text2" w:themeFillTint="66"/>
          </w:tcPr>
          <w:p w14:paraId="2CE9D9EC" w14:textId="77777777" w:rsidR="00915CC1" w:rsidRPr="00915CC1" w:rsidRDefault="00915CC1" w:rsidP="00A44DF3">
            <w:pPr>
              <w:pBdr>
                <w:left w:val="single" w:sz="2" w:space="22" w:color="auto"/>
              </w:pBdr>
              <w:spacing w:before="240" w:after="200" w:line="276" w:lineRule="auto"/>
              <w:rPr>
                <w:rFonts w:ascii="Arial" w:hAnsi="Arial" w:cs="Arial"/>
                <w:b/>
              </w:rPr>
            </w:pPr>
            <w:r w:rsidRPr="00915CC1">
              <w:rPr>
                <w:rFonts w:ascii="Arial" w:hAnsi="Arial" w:cs="Arial"/>
                <w:b/>
              </w:rPr>
              <w:t>Digital Systems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14:paraId="41C3A567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shd w:val="clear" w:color="auto" w:fill="8DB3E2" w:themeFill="text2" w:themeFillTint="66"/>
          </w:tcPr>
          <w:p w14:paraId="39E335D6" w14:textId="36384B46" w:rsidR="00915CC1" w:rsidRDefault="00915CC1" w:rsidP="00A44DF3">
            <w:pPr>
              <w:spacing w:before="240" w:after="200" w:line="276" w:lineRule="auto"/>
            </w:pPr>
            <w:r w:rsidRPr="00A44DF3">
              <w:rPr>
                <w:rFonts w:ascii="Arial" w:hAnsi="Arial" w:cs="Arial"/>
                <w:b/>
              </w:rPr>
              <w:t>Sample activities</w:t>
            </w:r>
          </w:p>
        </w:tc>
      </w:tr>
      <w:tr w:rsidR="00915CC1" w14:paraId="78CF18E7" w14:textId="2D3C1D4A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7153EF95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Content Description</w:t>
            </w:r>
          </w:p>
        </w:tc>
        <w:tc>
          <w:tcPr>
            <w:tcW w:w="6095" w:type="dxa"/>
            <w:tcBorders>
              <w:left w:val="nil"/>
            </w:tcBorders>
          </w:tcPr>
          <w:p w14:paraId="3C1B27B5" w14:textId="77777777" w:rsidR="00915CC1" w:rsidRPr="00A44DF3" w:rsidRDefault="00915CC1" w:rsidP="00915CC1">
            <w:pPr>
              <w:spacing w:before="240" w:after="200" w:line="276" w:lineRule="auto"/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Identify and explore digital systems (hardware and software components) for a purpose</w:t>
            </w:r>
          </w:p>
        </w:tc>
        <w:tc>
          <w:tcPr>
            <w:tcW w:w="284" w:type="dxa"/>
            <w:vMerge/>
            <w:shd w:val="clear" w:color="auto" w:fill="auto"/>
          </w:tcPr>
          <w:p w14:paraId="55BAA67C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 w:val="restart"/>
            <w:shd w:val="clear" w:color="auto" w:fill="auto"/>
          </w:tcPr>
          <w:p w14:paraId="04492E76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>identifying common digital systems in the classroom and their purpose, for example laptops, tablets, interactive whiteboards</w:t>
            </w:r>
          </w:p>
          <w:p w14:paraId="06880D55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>identifying common digital systems at home and their purpose, for example smart phones, desktop computers, tablets and smart TVs</w:t>
            </w:r>
          </w:p>
          <w:p w14:paraId="2C742CA7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>linking identified digital systems with an identified purpose, for example using a laptop to word process a story or using a tablet to take photographs</w:t>
            </w:r>
          </w:p>
          <w:p w14:paraId="7FE1D409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>identifying that inputs are a way of entering data into a digital system, for example keyboard, mouse, touch pad, touch screen, buttons on a robotic device</w:t>
            </w:r>
          </w:p>
          <w:p w14:paraId="15906784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>identifying that outputs are a way for a digital system to represent data to the user, for example a monitor for displaying information and speakers to provide sound</w:t>
            </w:r>
          </w:p>
          <w:p w14:paraId="5FDFEB5F" w14:textId="77777777" w:rsidR="00915CC1" w:rsidRPr="00A44DF3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  <w:rPr>
                <w:rFonts w:ascii="Arial" w:eastAsia="Times New Roman" w:hAnsi="Arial" w:cs="Arial"/>
                <w:lang w:eastAsia="en-AU"/>
              </w:rPr>
            </w:pPr>
            <w:r w:rsidRPr="00A44DF3">
              <w:rPr>
                <w:rFonts w:ascii="Arial" w:eastAsia="Times New Roman" w:hAnsi="Arial" w:cs="Arial"/>
                <w:lang w:eastAsia="en-AU"/>
              </w:rPr>
              <w:t xml:space="preserve">using a digital system to take photographs and inserting them into a document </w:t>
            </w:r>
          </w:p>
          <w:p w14:paraId="763C7034" w14:textId="2C559319" w:rsidR="00915CC1" w:rsidRDefault="00915CC1" w:rsidP="00A44DF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240" w:after="0" w:line="240" w:lineRule="auto"/>
              <w:ind w:left="317" w:hanging="283"/>
            </w:pPr>
            <w:r w:rsidRPr="00A44DF3">
              <w:rPr>
                <w:rFonts w:ascii="Arial" w:eastAsia="Times New Roman" w:hAnsi="Arial" w:cs="Arial"/>
                <w:lang w:eastAsia="en-AU"/>
              </w:rPr>
              <w:t>creating a multimedia solution that includes text, images, audio and video</w:t>
            </w:r>
          </w:p>
        </w:tc>
      </w:tr>
      <w:tr w:rsidR="00915CC1" w14:paraId="4D96D2F0" w14:textId="04BC7309" w:rsidTr="00A44DF3"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3BFB4111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Related extract from Achievement Standard</w:t>
            </w:r>
          </w:p>
        </w:tc>
        <w:tc>
          <w:tcPr>
            <w:tcW w:w="6095" w:type="dxa"/>
            <w:tcBorders>
              <w:left w:val="nil"/>
            </w:tcBorders>
          </w:tcPr>
          <w:p w14:paraId="30FBF946" w14:textId="77777777" w:rsidR="00915CC1" w:rsidRPr="00A44DF3" w:rsidRDefault="00915CC1" w:rsidP="00915CC1">
            <w:pPr>
              <w:spacing w:before="240" w:after="200" w:line="276" w:lineRule="auto"/>
              <w:rPr>
                <w:rFonts w:ascii="Arial" w:hAnsi="Arial" w:cs="Arial"/>
              </w:rPr>
            </w:pPr>
            <w:r w:rsidRPr="00A44DF3">
              <w:rPr>
                <w:rFonts w:ascii="Arial" w:hAnsi="Arial" w:cs="Arial"/>
              </w:rPr>
              <w:t>Students identify how common digital systems are used to meet specific purposes.</w:t>
            </w:r>
          </w:p>
        </w:tc>
        <w:tc>
          <w:tcPr>
            <w:tcW w:w="284" w:type="dxa"/>
            <w:vMerge/>
            <w:shd w:val="clear" w:color="auto" w:fill="auto"/>
          </w:tcPr>
          <w:p w14:paraId="1627C0B8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4C95E341" w14:textId="77777777" w:rsidR="00915CC1" w:rsidRDefault="00915CC1">
            <w:pPr>
              <w:spacing w:after="200" w:line="276" w:lineRule="auto"/>
            </w:pPr>
          </w:p>
        </w:tc>
      </w:tr>
      <w:tr w:rsidR="00915CC1" w14:paraId="692A20AD" w14:textId="689EB219" w:rsidTr="00A44DF3">
        <w:trPr>
          <w:trHeight w:val="3034"/>
        </w:trPr>
        <w:tc>
          <w:tcPr>
            <w:tcW w:w="1526" w:type="dxa"/>
            <w:tcBorders>
              <w:right w:val="nil"/>
            </w:tcBorders>
            <w:shd w:val="clear" w:color="auto" w:fill="C6D9F1" w:themeFill="text2" w:themeFillTint="33"/>
          </w:tcPr>
          <w:p w14:paraId="2E27193B" w14:textId="77777777" w:rsidR="00915CC1" w:rsidRPr="00915CC1" w:rsidRDefault="00915CC1" w:rsidP="00915CC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915CC1">
              <w:rPr>
                <w:rFonts w:ascii="Arial" w:hAnsi="Arial" w:cs="Arial"/>
                <w:b/>
                <w:sz w:val="24"/>
              </w:rPr>
              <w:t>Suggested focus</w:t>
            </w:r>
          </w:p>
        </w:tc>
        <w:tc>
          <w:tcPr>
            <w:tcW w:w="6095" w:type="dxa"/>
            <w:tcBorders>
              <w:left w:val="nil"/>
            </w:tcBorders>
          </w:tcPr>
          <w:p w14:paraId="2CFFB052" w14:textId="77777777" w:rsidR="00915CC1" w:rsidRPr="00A44DF3" w:rsidRDefault="00915CC1" w:rsidP="00A44DF3">
            <w:pPr>
              <w:spacing w:before="240"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Lessons may focus on:</w:t>
            </w:r>
          </w:p>
          <w:p w14:paraId="6449C9AB" w14:textId="77777777" w:rsid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types of common digital systems and their purpose</w:t>
            </w:r>
          </w:p>
          <w:p w14:paraId="380BE657" w14:textId="77777777" w:rsid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basic functions of inputs and outputs</w:t>
            </w:r>
          </w:p>
          <w:p w14:paraId="1E4B312F" w14:textId="77777777" w:rsid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using digital systems to download and store images</w:t>
            </w:r>
          </w:p>
          <w:p w14:paraId="261A7F5E" w14:textId="77777777" w:rsid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learning to create an audio recording while exploring hardware and software</w:t>
            </w:r>
          </w:p>
          <w:p w14:paraId="06576377" w14:textId="77777777" w:rsid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learning to create a video recording while exploring hardware and software</w:t>
            </w:r>
          </w:p>
          <w:p w14:paraId="4D8457D3" w14:textId="47AF69DD" w:rsidR="00915CC1" w:rsidRPr="00A44DF3" w:rsidRDefault="00915CC1" w:rsidP="00A44DF3">
            <w:pPr>
              <w:pStyle w:val="ListParagraph"/>
              <w:numPr>
                <w:ilvl w:val="0"/>
                <w:numId w:val="18"/>
              </w:numPr>
              <w:spacing w:before="240" w:after="200" w:line="276" w:lineRule="auto"/>
              <w:ind w:left="416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A44DF3">
              <w:rPr>
                <w:rFonts w:ascii="Arial" w:hAnsi="Arial" w:cs="Arial"/>
                <w:color w:val="000000" w:themeColor="text1"/>
                <w:shd w:val="clear" w:color="auto" w:fill="FFFFFF"/>
              </w:rPr>
              <w:t>learning to create a photo story using photos and music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14:paraId="6FFA9622" w14:textId="77777777" w:rsidR="00915CC1" w:rsidRDefault="00915CC1">
            <w:pPr>
              <w:spacing w:after="200" w:line="276" w:lineRule="auto"/>
            </w:pPr>
          </w:p>
        </w:tc>
        <w:tc>
          <w:tcPr>
            <w:tcW w:w="7654" w:type="dxa"/>
            <w:vMerge/>
            <w:shd w:val="clear" w:color="auto" w:fill="auto"/>
          </w:tcPr>
          <w:p w14:paraId="2B234FE3" w14:textId="77777777" w:rsidR="00915CC1" w:rsidRDefault="00915CC1">
            <w:pPr>
              <w:spacing w:after="200" w:line="276" w:lineRule="auto"/>
            </w:pPr>
          </w:p>
        </w:tc>
      </w:tr>
    </w:tbl>
    <w:p w14:paraId="0A326B77" w14:textId="77777777" w:rsidR="009054F1" w:rsidRDefault="009054F1"/>
    <w:sectPr w:rsidR="009054F1" w:rsidSect="00261978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0E226" w14:textId="77777777" w:rsidR="00915CC1" w:rsidRDefault="00915CC1" w:rsidP="00C72AEC">
      <w:pPr>
        <w:spacing w:after="0" w:line="240" w:lineRule="auto"/>
      </w:pPr>
      <w:r>
        <w:separator/>
      </w:r>
    </w:p>
  </w:endnote>
  <w:endnote w:type="continuationSeparator" w:id="0">
    <w:p w14:paraId="23FE869C" w14:textId="77777777" w:rsidR="00915CC1" w:rsidRDefault="00915CC1" w:rsidP="00C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D4103" w14:textId="1872B9C2" w:rsidR="004E6F32" w:rsidRDefault="004E6F32" w:rsidP="004E6F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F8A8613" wp14:editId="0F38DF6D">
          <wp:simplePos x="0" y="0"/>
          <wp:positionH relativeFrom="column">
            <wp:posOffset>9003665</wp:posOffset>
          </wp:positionH>
          <wp:positionV relativeFrom="paragraph">
            <wp:posOffset>106045</wp:posOffset>
          </wp:positionV>
          <wp:extent cx="648970" cy="367665"/>
          <wp:effectExtent l="0" t="0" r="0" b="0"/>
          <wp:wrapSquare wrapText="bothSides"/>
          <wp:docPr id="3" name="Picture 3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17E0">
      <w:t>©</w:t>
    </w:r>
    <w:r>
      <w:rPr>
        <w:color w:val="C0504D" w:themeColor="accent2"/>
      </w:rPr>
      <w:t xml:space="preserve"> </w:t>
    </w:r>
    <w:hyperlink r:id="rId2" w:history="1">
      <w:r>
        <w:rPr>
          <w:rStyle w:val="Hyperlink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E07B3" w14:textId="77777777" w:rsidR="00915CC1" w:rsidRDefault="00915CC1" w:rsidP="00C72AEC">
      <w:pPr>
        <w:spacing w:after="0" w:line="240" w:lineRule="auto"/>
      </w:pPr>
      <w:r>
        <w:separator/>
      </w:r>
    </w:p>
  </w:footnote>
  <w:footnote w:type="continuationSeparator" w:id="0">
    <w:p w14:paraId="1BE77514" w14:textId="77777777" w:rsidR="00915CC1" w:rsidRDefault="00915CC1" w:rsidP="00C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A78DA" w14:textId="4785836F" w:rsidR="00915CC1" w:rsidRPr="00AC638A" w:rsidRDefault="004E6F32" w:rsidP="00C72AEC">
    <w:pPr>
      <w:pStyle w:val="Header"/>
      <w:jc w:val="right"/>
      <w:rPr>
        <w:rFonts w:ascii="Arial Narrow" w:hAnsi="Arial Narrow"/>
        <w:sz w:val="18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81003BA" wp14:editId="65130E91">
          <wp:simplePos x="0" y="0"/>
          <wp:positionH relativeFrom="column">
            <wp:posOffset>492760</wp:posOffset>
          </wp:positionH>
          <wp:positionV relativeFrom="paragraph">
            <wp:posOffset>-276860</wp:posOffset>
          </wp:positionV>
          <wp:extent cx="1757045" cy="332105"/>
          <wp:effectExtent l="0" t="0" r="0" b="0"/>
          <wp:wrapSquare wrapText="bothSides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332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CC1" w:rsidRPr="00AC638A">
      <w:rPr>
        <w:rFonts w:ascii="Arial Narrow" w:hAnsi="Arial Narrow" w:cs="Arial"/>
        <w:b/>
        <w:sz w:val="20"/>
      </w:rPr>
      <w:t>FOUNDATION TO LEVEL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EB"/>
    <w:multiLevelType w:val="hybridMultilevel"/>
    <w:tmpl w:val="E82CA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76D6B"/>
    <w:multiLevelType w:val="hybridMultilevel"/>
    <w:tmpl w:val="FD16C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A7BA9"/>
    <w:multiLevelType w:val="multilevel"/>
    <w:tmpl w:val="B5B8E3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C5A0D3C"/>
    <w:multiLevelType w:val="multilevel"/>
    <w:tmpl w:val="B64AC7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32930B2"/>
    <w:multiLevelType w:val="hybridMultilevel"/>
    <w:tmpl w:val="BA80409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0175740"/>
    <w:multiLevelType w:val="hybridMultilevel"/>
    <w:tmpl w:val="DA52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81F7F"/>
    <w:multiLevelType w:val="multilevel"/>
    <w:tmpl w:val="209E8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3203BDF"/>
    <w:multiLevelType w:val="hybridMultilevel"/>
    <w:tmpl w:val="40100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41BF2"/>
    <w:multiLevelType w:val="multilevel"/>
    <w:tmpl w:val="B686A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83F0F95"/>
    <w:multiLevelType w:val="hybridMultilevel"/>
    <w:tmpl w:val="DDFE0B50"/>
    <w:lvl w:ilvl="0" w:tplc="0C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63415"/>
    <w:multiLevelType w:val="hybridMultilevel"/>
    <w:tmpl w:val="A79C7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81ADD"/>
    <w:multiLevelType w:val="multilevel"/>
    <w:tmpl w:val="99584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357083B"/>
    <w:multiLevelType w:val="hybridMultilevel"/>
    <w:tmpl w:val="C94883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321E9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F0714"/>
    <w:multiLevelType w:val="multilevel"/>
    <w:tmpl w:val="7CF41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8124432"/>
    <w:multiLevelType w:val="multilevel"/>
    <w:tmpl w:val="FEB04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7628234E"/>
    <w:multiLevelType w:val="multilevel"/>
    <w:tmpl w:val="389E9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0B"/>
    <w:rsid w:val="00032E76"/>
    <w:rsid w:val="000464C0"/>
    <w:rsid w:val="000960CD"/>
    <w:rsid w:val="000C251C"/>
    <w:rsid w:val="000E36BD"/>
    <w:rsid w:val="0025107A"/>
    <w:rsid w:val="00261978"/>
    <w:rsid w:val="00276834"/>
    <w:rsid w:val="002F0A8B"/>
    <w:rsid w:val="00310D14"/>
    <w:rsid w:val="0047150B"/>
    <w:rsid w:val="00484D1B"/>
    <w:rsid w:val="004E6F32"/>
    <w:rsid w:val="005D38E9"/>
    <w:rsid w:val="005D3AC9"/>
    <w:rsid w:val="0064518D"/>
    <w:rsid w:val="0075178B"/>
    <w:rsid w:val="007C182C"/>
    <w:rsid w:val="007F753F"/>
    <w:rsid w:val="0080174B"/>
    <w:rsid w:val="00810073"/>
    <w:rsid w:val="009054F1"/>
    <w:rsid w:val="00915CC1"/>
    <w:rsid w:val="00993154"/>
    <w:rsid w:val="009E7A52"/>
    <w:rsid w:val="00A11764"/>
    <w:rsid w:val="00A44DF3"/>
    <w:rsid w:val="00A45865"/>
    <w:rsid w:val="00AC638A"/>
    <w:rsid w:val="00C43834"/>
    <w:rsid w:val="00C53C66"/>
    <w:rsid w:val="00C72AEC"/>
    <w:rsid w:val="00C9538E"/>
    <w:rsid w:val="00D152DC"/>
    <w:rsid w:val="00D616B6"/>
    <w:rsid w:val="00E56834"/>
    <w:rsid w:val="00E6735B"/>
    <w:rsid w:val="00F10848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8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0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15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DC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rsid w:val="000E36BD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customStyle="1" w:styleId="SubtitleChar">
    <w:name w:val="Subtitle Char"/>
    <w:basedOn w:val="DefaultParagraphFont"/>
    <w:link w:val="Subtitle"/>
    <w:rsid w:val="000E36BD"/>
    <w:rPr>
      <w:rFonts w:ascii="Arial" w:eastAsia="Arial" w:hAnsi="Arial" w:cs="Arial"/>
      <w:color w:val="666666"/>
      <w:sz w:val="30"/>
      <w:szCs w:val="30"/>
      <w:lang w:val="en" w:eastAsia="en-AU"/>
    </w:rPr>
  </w:style>
  <w:style w:type="character" w:styleId="Hyperlink">
    <w:name w:val="Hyperlink"/>
    <w:basedOn w:val="DefaultParagraphFont"/>
    <w:uiPriority w:val="99"/>
    <w:unhideWhenUsed/>
    <w:rsid w:val="007C18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D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C"/>
  </w:style>
  <w:style w:type="paragraph" w:styleId="Footer">
    <w:name w:val="footer"/>
    <w:basedOn w:val="Normal"/>
    <w:link w:val="FooterChar"/>
    <w:uiPriority w:val="99"/>
    <w:unhideWhenUsed/>
    <w:rsid w:val="00C7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75CB1BC2-BC77-403A-9EC8-88B54441AEC3}"/>
</file>

<file path=customXml/itemProps2.xml><?xml version="1.0" encoding="utf-8"?>
<ds:datastoreItem xmlns:ds="http://schemas.openxmlformats.org/officeDocument/2006/customXml" ds:itemID="{2A1954E5-9FDD-4B92-977D-83D35E0314C6}"/>
</file>

<file path=customXml/itemProps3.xml><?xml version="1.0" encoding="utf-8"?>
<ds:datastoreItem xmlns:ds="http://schemas.openxmlformats.org/officeDocument/2006/customXml" ds:itemID="{C350A3F4-F713-4BE1-BB14-ACB951682A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Feain, Philip A</dc:creator>
  <cp:lastModifiedBy>Driver, Tim P</cp:lastModifiedBy>
  <cp:revision>5</cp:revision>
  <cp:lastPrinted>2018-01-15T03:31:00Z</cp:lastPrinted>
  <dcterms:created xsi:type="dcterms:W3CDTF">2018-01-15T02:37:00Z</dcterms:created>
  <dcterms:modified xsi:type="dcterms:W3CDTF">2018-01-16T00:21:00Z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