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4A909C57" w:rsidR="00086CFC" w:rsidRPr="00EF434F" w:rsidRDefault="004D248A" w:rsidP="007E7D1F">
      <w:pPr>
        <w:pStyle w:val="VCAAHeading1"/>
        <w:spacing w:before="360"/>
        <w:rPr>
          <w:lang w:val="en-AU"/>
        </w:rPr>
      </w:pPr>
      <w:r>
        <w:rPr>
          <w:lang w:val="en-AU"/>
        </w:rPr>
        <w:t>Differentiat</w:t>
      </w:r>
      <w:r w:rsidRPr="00EF434F">
        <w:rPr>
          <w:lang w:val="en-AU"/>
        </w:rPr>
        <w:t>ing</w:t>
      </w:r>
      <w:r w:rsidR="00A74026" w:rsidRPr="00EF434F">
        <w:rPr>
          <w:lang w:val="en-AU"/>
        </w:rPr>
        <w:t xml:space="preserve"> existing learning sequence</w:t>
      </w:r>
      <w:r w:rsidR="00712461">
        <w:rPr>
          <w:lang w:val="en-AU"/>
        </w:rPr>
        <w:t>s</w:t>
      </w:r>
      <w:r w:rsidR="00A74026" w:rsidRPr="00EF434F">
        <w:rPr>
          <w:lang w:val="en-AU"/>
        </w:rPr>
        <w:t xml:space="preserve"> for </w:t>
      </w:r>
      <w:r w:rsidR="00A942F7" w:rsidRPr="00EF434F">
        <w:rPr>
          <w:lang w:val="en-AU"/>
        </w:rPr>
        <w:t>English as an Additional Language</w:t>
      </w:r>
      <w:r w:rsidR="007E7D1F" w:rsidRPr="00EF434F">
        <w:rPr>
          <w:lang w:val="en-AU"/>
        </w:rPr>
        <w:t xml:space="preserve"> </w:t>
      </w:r>
      <w:r w:rsidR="00A74026" w:rsidRPr="00EF434F">
        <w:rPr>
          <w:lang w:val="en-AU"/>
        </w:rPr>
        <w:t>students</w:t>
      </w:r>
    </w:p>
    <w:p w14:paraId="309AA2D5" w14:textId="1B04C77E" w:rsidR="004F6DE0" w:rsidRPr="00EF434F" w:rsidRDefault="00324529" w:rsidP="004F6DE0">
      <w:pPr>
        <w:pStyle w:val="VCAAHeading2"/>
        <w:rPr>
          <w:lang w:val="en-AU"/>
        </w:rPr>
      </w:pPr>
      <w:bookmarkStart w:id="0" w:name="TemplateOverview"/>
      <w:bookmarkEnd w:id="0"/>
      <w:r w:rsidRPr="00A138CD">
        <w:rPr>
          <w:lang w:val="en-AU"/>
        </w:rPr>
        <w:t>English</w:t>
      </w:r>
      <w:r w:rsidR="00385312">
        <w:rPr>
          <w:lang w:val="en-AU"/>
        </w:rPr>
        <w:t>,</w:t>
      </w:r>
      <w:r w:rsidRPr="00A138CD">
        <w:rPr>
          <w:lang w:val="en-AU"/>
        </w:rPr>
        <w:t xml:space="preserve"> </w:t>
      </w:r>
      <w:r w:rsidR="00840AD9">
        <w:rPr>
          <w:lang w:val="en-AU"/>
        </w:rPr>
        <w:t>Writing</w:t>
      </w:r>
      <w:r w:rsidR="00385312">
        <w:rPr>
          <w:lang w:val="en-AU"/>
        </w:rPr>
        <w:t xml:space="preserve"> mode</w:t>
      </w:r>
      <w:r w:rsidR="00A942F7" w:rsidRPr="00A138CD">
        <w:rPr>
          <w:lang w:val="en-AU"/>
        </w:rPr>
        <w:t>, Level</w:t>
      </w:r>
      <w:r w:rsidR="00A138CD" w:rsidRPr="00A138CD">
        <w:rPr>
          <w:lang w:val="en-AU"/>
        </w:rPr>
        <w:t xml:space="preserve"> 6</w:t>
      </w:r>
      <w:r w:rsidR="0025223A" w:rsidRPr="00A138CD">
        <w:rPr>
          <w:lang w:val="en-AU"/>
        </w:rPr>
        <w:t xml:space="preserve">, for EAL learners at Level </w:t>
      </w:r>
      <w:r w:rsidR="00A138CD">
        <w:rPr>
          <w:lang w:val="en-AU"/>
        </w:rPr>
        <w:t>BL</w:t>
      </w:r>
    </w:p>
    <w:p w14:paraId="2E354ED1" w14:textId="1ED17225" w:rsidR="0038622E" w:rsidRPr="00EF434F" w:rsidRDefault="00A57FE1" w:rsidP="004F6DE0">
      <w:pPr>
        <w:pStyle w:val="VCAAbodyintrotext"/>
        <w:rPr>
          <w:lang w:val="en-AU"/>
        </w:rPr>
      </w:pPr>
      <w:r>
        <w:rPr>
          <w:lang w:val="en-AU"/>
        </w:rPr>
        <w:t>E</w:t>
      </w:r>
      <w:r w:rsidR="00C6415E" w:rsidRPr="00EF434F">
        <w:rPr>
          <w:lang w:val="en-AU"/>
        </w:rPr>
        <w:t>xisting l</w:t>
      </w:r>
      <w:r w:rsidR="008B1278" w:rsidRPr="00EF434F">
        <w:rPr>
          <w:lang w:val="en-AU"/>
        </w:rPr>
        <w:t xml:space="preserve">earning </w:t>
      </w:r>
      <w:r w:rsidR="00A74026" w:rsidRPr="00EF434F">
        <w:rPr>
          <w:lang w:val="en-AU"/>
        </w:rPr>
        <w:t>sequence</w:t>
      </w:r>
      <w:r>
        <w:rPr>
          <w:lang w:val="en-AU"/>
        </w:rPr>
        <w:t>s</w:t>
      </w:r>
      <w:r w:rsidR="00254888" w:rsidRPr="00EF434F">
        <w:rPr>
          <w:lang w:val="en-AU"/>
        </w:rPr>
        <w:t xml:space="preserve"> linked to</w:t>
      </w:r>
      <w:r w:rsidR="004A46DA" w:rsidRPr="00EF434F">
        <w:rPr>
          <w:lang w:val="en-AU"/>
        </w:rPr>
        <w:t xml:space="preserve"> particular </w:t>
      </w:r>
      <w:r w:rsidR="008B1278" w:rsidRPr="00EF434F">
        <w:rPr>
          <w:lang w:val="en-AU"/>
        </w:rPr>
        <w:t>learning area</w:t>
      </w:r>
      <w:r>
        <w:rPr>
          <w:lang w:val="en-AU"/>
        </w:rPr>
        <w:t>s</w:t>
      </w:r>
      <w:r w:rsidR="00A854AB" w:rsidRPr="00EF434F">
        <w:rPr>
          <w:lang w:val="en-AU"/>
        </w:rPr>
        <w:t xml:space="preserve"> </w:t>
      </w:r>
      <w:r w:rsidR="008B1278" w:rsidRPr="00EF434F">
        <w:rPr>
          <w:lang w:val="en-AU"/>
        </w:rPr>
        <w:t>in the</w:t>
      </w:r>
      <w:r w:rsidR="00C6415E" w:rsidRPr="00EF434F">
        <w:rPr>
          <w:lang w:val="en-AU"/>
        </w:rPr>
        <w:t xml:space="preserve"> Victorian Curriculum F–10</w:t>
      </w:r>
      <w:r w:rsidR="004A46DA" w:rsidRPr="00EF434F">
        <w:rPr>
          <w:lang w:val="en-AU"/>
        </w:rPr>
        <w:t xml:space="preserve"> can be adapted to</w:t>
      </w:r>
      <w:r w:rsidR="005158E1" w:rsidRPr="00EF434F">
        <w:rPr>
          <w:lang w:val="en-AU"/>
        </w:rPr>
        <w:t xml:space="preserve"> </w:t>
      </w:r>
      <w:r w:rsidR="004A46DA" w:rsidRPr="00EF434F">
        <w:rPr>
          <w:lang w:val="en-AU"/>
        </w:rPr>
        <w:t>support differentiat</w:t>
      </w:r>
      <w:r w:rsidR="00E6515C">
        <w:rPr>
          <w:lang w:val="en-AU"/>
        </w:rPr>
        <w:t>ed teaching</w:t>
      </w:r>
      <w:r w:rsidR="004A46DA" w:rsidRPr="00EF434F">
        <w:rPr>
          <w:lang w:val="en-AU"/>
        </w:rPr>
        <w:t xml:space="preserve"> </w:t>
      </w:r>
      <w:r w:rsidR="00091625">
        <w:rPr>
          <w:lang w:val="en-AU"/>
        </w:rPr>
        <w:t>for</w:t>
      </w:r>
      <w:r>
        <w:rPr>
          <w:lang w:val="en-AU"/>
        </w:rPr>
        <w:t xml:space="preserve"> </w:t>
      </w:r>
      <w:r w:rsidR="004A46DA" w:rsidRPr="00EF434F">
        <w:rPr>
          <w:lang w:val="en-AU"/>
        </w:rPr>
        <w:t>English as an Additional Language (EAL) students. Teachers can adapt, remove or add to elements of</w:t>
      </w:r>
      <w:r>
        <w:rPr>
          <w:lang w:val="en-AU"/>
        </w:rPr>
        <w:t xml:space="preserve"> their</w:t>
      </w:r>
      <w:r w:rsidR="004A46DA" w:rsidRPr="00EF434F">
        <w:rPr>
          <w:lang w:val="en-AU"/>
        </w:rPr>
        <w:t xml:space="preserve"> learning sequence</w:t>
      </w:r>
      <w:r>
        <w:rPr>
          <w:lang w:val="en-AU"/>
        </w:rPr>
        <w:t>s</w:t>
      </w:r>
      <w:r w:rsidR="004A46DA" w:rsidRPr="00EF434F">
        <w:rPr>
          <w:lang w:val="en-AU"/>
        </w:rPr>
        <w:t xml:space="preserve"> </w:t>
      </w:r>
      <w:r>
        <w:rPr>
          <w:lang w:val="en-AU"/>
        </w:rPr>
        <w:t xml:space="preserve">in order </w:t>
      </w:r>
      <w:r w:rsidR="004A46DA" w:rsidRPr="00EF434F">
        <w:rPr>
          <w:lang w:val="en-AU"/>
        </w:rPr>
        <w:t xml:space="preserve">to cater for all students in their classrooms. </w:t>
      </w:r>
    </w:p>
    <w:p w14:paraId="27EE590C" w14:textId="098EAA6E" w:rsidR="00255852" w:rsidRPr="00EF434F" w:rsidRDefault="00254888" w:rsidP="004F6DE0">
      <w:pPr>
        <w:pStyle w:val="VCAAHeading3"/>
        <w:rPr>
          <w:lang w:val="en-AU"/>
        </w:rPr>
      </w:pPr>
      <w:r w:rsidRPr="00EF434F">
        <w:rPr>
          <w:lang w:val="en-AU"/>
        </w:rPr>
        <w:t xml:space="preserve">1. Identify an existing learning </w:t>
      </w:r>
      <w:r w:rsidR="003F5550" w:rsidRPr="00EF434F">
        <w:rPr>
          <w:lang w:val="en-AU"/>
        </w:rPr>
        <w:t>sequence</w:t>
      </w:r>
    </w:p>
    <w:p w14:paraId="68B83936" w14:textId="600A7E5F" w:rsidR="00FE20A7" w:rsidRPr="00EF434F" w:rsidRDefault="00FE20A7" w:rsidP="00172573">
      <w:pPr>
        <w:pStyle w:val="VCAAbody-withlargetabandhangingindent"/>
        <w:tabs>
          <w:tab w:val="clear" w:pos="4082"/>
        </w:tabs>
        <w:rPr>
          <w:b/>
        </w:rPr>
      </w:pPr>
      <w:r w:rsidRPr="00EF434F">
        <w:rPr>
          <w:b/>
        </w:rPr>
        <w:t>Existing learning sequence:</w:t>
      </w:r>
      <w:r w:rsidRPr="00EF434F">
        <w:tab/>
      </w:r>
      <w:r w:rsidR="00DA5AAB" w:rsidRPr="00BF4E17">
        <w:rPr>
          <w:i/>
        </w:rPr>
        <w:t>Parvana</w:t>
      </w:r>
      <w:r w:rsidR="00DA5AAB">
        <w:t xml:space="preserve"> – responding to the graphic novel</w:t>
      </w:r>
      <w:r w:rsidR="00DA5AAB" w:rsidRPr="00C851BC" w:rsidDel="00DA5AAB">
        <w:t xml:space="preserve"> </w:t>
      </w:r>
    </w:p>
    <w:p w14:paraId="14811CD7" w14:textId="0D9EF528" w:rsidR="00AE4EF5" w:rsidRDefault="008B1278" w:rsidP="00FE20A7">
      <w:pPr>
        <w:pStyle w:val="VCAAbody-withlargetabandhangingindent"/>
        <w:spacing w:before="360"/>
        <w:contextualSpacing/>
      </w:pPr>
      <w:r w:rsidRPr="00EF434F">
        <w:rPr>
          <w:b/>
        </w:rPr>
        <w:t>Curriculum area and levels:</w:t>
      </w:r>
      <w:r w:rsidRPr="00EF434F">
        <w:tab/>
      </w:r>
      <w:r w:rsidR="00324529" w:rsidRPr="00A138CD">
        <w:t>English</w:t>
      </w:r>
      <w:r w:rsidR="00385312">
        <w:t>,</w:t>
      </w:r>
      <w:r w:rsidR="00324529" w:rsidRPr="00A138CD">
        <w:t xml:space="preserve"> </w:t>
      </w:r>
      <w:r w:rsidR="00840AD9">
        <w:t>Writing</w:t>
      </w:r>
      <w:r w:rsidR="00385312">
        <w:t xml:space="preserve"> mode</w:t>
      </w:r>
      <w:r w:rsidRPr="00A138CD">
        <w:t>, Level</w:t>
      </w:r>
      <w:r w:rsidR="00A138CD" w:rsidRPr="00A138CD">
        <w:t xml:space="preserve"> 6</w:t>
      </w:r>
    </w:p>
    <w:p w14:paraId="308622C6" w14:textId="77777777" w:rsidR="00AE4EF5" w:rsidRDefault="00385312" w:rsidP="00AE4EF5">
      <w:pPr>
        <w:pStyle w:val="VCAAbody"/>
      </w:pPr>
      <w:r w:rsidRPr="00962B5C">
        <w:rPr>
          <w:b/>
          <w:bCs/>
        </w:rPr>
        <w:t>Note</w:t>
      </w:r>
      <w:r w:rsidR="00AE4EF5">
        <w:rPr>
          <w:b/>
          <w:bCs/>
        </w:rPr>
        <w:t>s</w:t>
      </w:r>
      <w:r w:rsidRPr="00962B5C">
        <w:rPr>
          <w:b/>
          <w:bCs/>
        </w:rPr>
        <w:t>:</w:t>
      </w:r>
      <w:r>
        <w:t xml:space="preserve"> </w:t>
      </w:r>
    </w:p>
    <w:p w14:paraId="4555AD4E" w14:textId="262FAF90" w:rsidR="00AE4EF5" w:rsidRDefault="00385312" w:rsidP="00AE4EF5">
      <w:pPr>
        <w:pStyle w:val="VCAAbullet"/>
      </w:pPr>
      <w:r>
        <w:t xml:space="preserve">This learning sequence </w:t>
      </w:r>
      <w:r w:rsidR="00D57A45">
        <w:t>is designed to</w:t>
      </w:r>
      <w:r>
        <w:t xml:space="preserve"> be used in conjunction with the accompanying Reading and Viewing </w:t>
      </w:r>
      <w:r w:rsidRPr="004D48B1">
        <w:t>Level 6 se</w:t>
      </w:r>
      <w:r>
        <w:t xml:space="preserve">quence. </w:t>
      </w:r>
      <w:r w:rsidR="00DA5AAB">
        <w:t xml:space="preserve">The Reading and Viewing sequence should be completed before the Writing sequence. </w:t>
      </w:r>
    </w:p>
    <w:p w14:paraId="5BD382E1" w14:textId="77777777" w:rsidR="00AE4EF5" w:rsidRDefault="00385312" w:rsidP="00AE4EF5">
      <w:pPr>
        <w:pStyle w:val="VCAAbullet"/>
      </w:pPr>
      <w:r>
        <w:t>The activities are</w:t>
      </w:r>
      <w:r w:rsidRPr="00D16060">
        <w:t xml:space="preserve"> based on a study of Deborah Ellis’ graphic novel, </w:t>
      </w:r>
      <w:r w:rsidRPr="00D16060">
        <w:rPr>
          <w:i/>
          <w:iCs/>
        </w:rPr>
        <w:t>Parvana</w:t>
      </w:r>
      <w:r w:rsidRPr="00D16060">
        <w:t>. This grap</w:t>
      </w:r>
      <w:r>
        <w:t>hic novel is an adaptation of the animated film</w:t>
      </w:r>
      <w:r w:rsidRPr="00D16060">
        <w:t xml:space="preserve"> </w:t>
      </w:r>
      <w:r w:rsidRPr="00D16060">
        <w:rPr>
          <w:i/>
          <w:iCs/>
        </w:rPr>
        <w:t>The Breadwinner</w:t>
      </w:r>
      <w:r>
        <w:t xml:space="preserve"> and Ellis’ novel</w:t>
      </w:r>
      <w:r w:rsidRPr="00D16060">
        <w:t xml:space="preserve"> </w:t>
      </w:r>
      <w:r w:rsidRPr="00D16060">
        <w:rPr>
          <w:i/>
          <w:iCs/>
        </w:rPr>
        <w:t>Parvana</w:t>
      </w:r>
      <w:r w:rsidRPr="00D16060">
        <w:t xml:space="preserve">. The text explores the experience of a young girl living under Taliban rule in Afghanistan. </w:t>
      </w:r>
    </w:p>
    <w:p w14:paraId="7830D3FE" w14:textId="02E66594" w:rsidR="00385312" w:rsidRDefault="00DA5AAB" w:rsidP="00962B5C">
      <w:pPr>
        <w:pStyle w:val="VCAAbullet"/>
      </w:pPr>
      <w:r w:rsidRPr="004D62F6">
        <w:t>Teachers should note that this content may be sensitive for students from Afghan, Hazara and refugee backgrounds.</w:t>
      </w:r>
    </w:p>
    <w:p w14:paraId="04C2FA16" w14:textId="3D2F9033" w:rsidR="00FE20A7" w:rsidRPr="00EF434F" w:rsidRDefault="00FE20A7" w:rsidP="004F6DE0">
      <w:pPr>
        <w:pStyle w:val="VCAAHeading3"/>
        <w:spacing w:after="240"/>
        <w:rPr>
          <w:lang w:val="en-AU"/>
        </w:rPr>
      </w:pPr>
      <w:r w:rsidRPr="00EF434F">
        <w:rPr>
          <w:lang w:val="en-AU"/>
        </w:rPr>
        <w:t xml:space="preserve">2. Identify the </w:t>
      </w:r>
      <w:r w:rsidR="00535CBB" w:rsidRPr="00EF434F">
        <w:rPr>
          <w:lang w:val="en-AU"/>
        </w:rPr>
        <w:t>level of language learning</w:t>
      </w:r>
      <w:r w:rsidRPr="00EF434F">
        <w:rPr>
          <w:lang w:val="en-AU"/>
        </w:rPr>
        <w:t xml:space="preserve"> </w:t>
      </w:r>
      <w:r w:rsidR="00E6515C">
        <w:rPr>
          <w:lang w:val="en-AU"/>
        </w:rPr>
        <w:t>of</w:t>
      </w:r>
      <w:r w:rsidR="00E6515C" w:rsidRPr="00EF434F">
        <w:rPr>
          <w:lang w:val="en-AU"/>
        </w:rPr>
        <w:t xml:space="preserve"> </w:t>
      </w:r>
      <w:r w:rsidRPr="00EF434F">
        <w:rPr>
          <w:lang w:val="en-AU"/>
        </w:rPr>
        <w:t>your student</w:t>
      </w:r>
      <w:r w:rsidR="004A46DA" w:rsidRPr="00EF434F">
        <w:rPr>
          <w:lang w:val="en-AU"/>
        </w:rPr>
        <w:t>s</w:t>
      </w:r>
    </w:p>
    <w:p w14:paraId="2E7E4346" w14:textId="77777777" w:rsidR="00535CBB" w:rsidRPr="00EF434F" w:rsidRDefault="00FE20A7" w:rsidP="00FE20A7">
      <w:pPr>
        <w:pStyle w:val="VCAAbody"/>
        <w:rPr>
          <w:shd w:val="clear" w:color="auto" w:fill="FFFFFF"/>
          <w:lang w:val="en-AU"/>
        </w:rPr>
      </w:pPr>
      <w:r w:rsidRPr="00EF434F">
        <w:rPr>
          <w:shd w:val="clear" w:color="auto" w:fill="FFFFFF"/>
          <w:lang w:val="en-AU"/>
        </w:rPr>
        <w:t xml:space="preserve">The EAL curriculum is a continuum structured as three EAL pathways (A, B, C). Each pathway describes a different stage of English-language learning (early, mid and late), and each pathway is divided into different levels of language learning (A1, A2, BL, B1, B2, B3, CL, C1, C2, C3, C4). </w:t>
      </w:r>
    </w:p>
    <w:p w14:paraId="78B2F587" w14:textId="7C2BD1EC" w:rsidR="00FE20A7" w:rsidRPr="00EF434F" w:rsidRDefault="00535CBB" w:rsidP="00535CBB">
      <w:pPr>
        <w:pStyle w:val="VCAAbody"/>
        <w:rPr>
          <w:lang w:val="en-AU"/>
        </w:rPr>
      </w:pPr>
      <w:r w:rsidRPr="00EF434F">
        <w:rPr>
          <w:lang w:val="en-AU"/>
        </w:rPr>
        <w:t xml:space="preserve">While the implementation of the EAL curriculum is the responsibility of all teachers, the </w:t>
      </w:r>
      <w:r w:rsidR="004D248A">
        <w:rPr>
          <w:lang w:val="en-AU"/>
        </w:rPr>
        <w:t>EAL</w:t>
      </w:r>
      <w:r w:rsidRPr="00EF434F">
        <w:rPr>
          <w:lang w:val="en-AU"/>
        </w:rPr>
        <w:t xml:space="preserve"> specialist plays a leading role in its delivery, as the expert in the field. </w:t>
      </w:r>
      <w:r w:rsidR="00FE20A7" w:rsidRPr="00EF434F">
        <w:rPr>
          <w:lang w:val="en-AU"/>
        </w:rPr>
        <w:t xml:space="preserve">Your </w:t>
      </w:r>
      <w:r w:rsidR="004D248A">
        <w:rPr>
          <w:lang w:val="en-AU"/>
        </w:rPr>
        <w:t>EAL</w:t>
      </w:r>
      <w:r w:rsidR="004D248A" w:rsidRPr="00EF434F">
        <w:rPr>
          <w:lang w:val="en-AU"/>
        </w:rPr>
        <w:t xml:space="preserve"> </w:t>
      </w:r>
      <w:r w:rsidRPr="00EF434F">
        <w:rPr>
          <w:lang w:val="en-AU"/>
        </w:rPr>
        <w:t>specialist</w:t>
      </w:r>
      <w:r w:rsidR="00FE20A7" w:rsidRPr="00EF434F">
        <w:rPr>
          <w:lang w:val="en-AU"/>
        </w:rPr>
        <w:t xml:space="preserve"> will determine the most appropriate pathway for each EAL learner </w:t>
      </w:r>
      <w:r w:rsidRPr="00EF434F">
        <w:rPr>
          <w:lang w:val="en-AU"/>
        </w:rPr>
        <w:t xml:space="preserve">in your classroom </w:t>
      </w:r>
      <w:r w:rsidR="00FE20A7" w:rsidRPr="00EF434F">
        <w:rPr>
          <w:lang w:val="en-AU"/>
        </w:rPr>
        <w:t xml:space="preserve">and advise </w:t>
      </w:r>
      <w:r w:rsidRPr="00EF434F">
        <w:rPr>
          <w:lang w:val="en-AU"/>
        </w:rPr>
        <w:t xml:space="preserve">you of </w:t>
      </w:r>
      <w:r w:rsidR="00FE20A7" w:rsidRPr="00EF434F">
        <w:rPr>
          <w:lang w:val="en-AU"/>
        </w:rPr>
        <w:t>their current level of learning.</w:t>
      </w:r>
    </w:p>
    <w:p w14:paraId="3767F938" w14:textId="06BB5712" w:rsidR="00BA776C" w:rsidRPr="00172573" w:rsidRDefault="00FE20A7">
      <w:pPr>
        <w:pStyle w:val="VCAAbody"/>
        <w:rPr>
          <w:lang w:val="en-AU"/>
        </w:rPr>
      </w:pPr>
      <w:r w:rsidRPr="00172573">
        <w:rPr>
          <w:b/>
          <w:shd w:val="clear" w:color="auto" w:fill="FFFFFF"/>
          <w:lang w:val="en-AU"/>
        </w:rPr>
        <w:t>The</w:t>
      </w:r>
      <w:r w:rsidR="004D248A" w:rsidRPr="00172573">
        <w:rPr>
          <w:b/>
          <w:shd w:val="clear" w:color="auto" w:fill="FFFFFF"/>
          <w:lang w:val="en-AU"/>
        </w:rPr>
        <w:t xml:space="preserve"> differentiation suggestions </w:t>
      </w:r>
      <w:r w:rsidR="00535CBB" w:rsidRPr="00172573">
        <w:rPr>
          <w:b/>
          <w:shd w:val="clear" w:color="auto" w:fill="FFFFFF"/>
          <w:lang w:val="en-AU"/>
        </w:rPr>
        <w:t xml:space="preserve">provided in this </w:t>
      </w:r>
      <w:r w:rsidRPr="00172573">
        <w:rPr>
          <w:b/>
          <w:shd w:val="clear" w:color="auto" w:fill="FFFFFF"/>
          <w:lang w:val="en-AU"/>
        </w:rPr>
        <w:t xml:space="preserve">document </w:t>
      </w:r>
      <w:r w:rsidR="00535CBB" w:rsidRPr="00172573">
        <w:rPr>
          <w:b/>
          <w:shd w:val="clear" w:color="auto" w:fill="FFFFFF"/>
          <w:lang w:val="en-AU"/>
        </w:rPr>
        <w:t>are for</w:t>
      </w:r>
      <w:r w:rsidRPr="00172573">
        <w:rPr>
          <w:b/>
          <w:shd w:val="clear" w:color="auto" w:fill="FFFFFF"/>
          <w:lang w:val="en-AU"/>
        </w:rPr>
        <w:t xml:space="preserve"> students working at </w:t>
      </w:r>
      <w:r w:rsidRPr="00A138CD">
        <w:rPr>
          <w:b/>
          <w:shd w:val="clear" w:color="auto" w:fill="FFFFFF"/>
          <w:lang w:val="en-AU"/>
        </w:rPr>
        <w:t xml:space="preserve">Level </w:t>
      </w:r>
      <w:r w:rsidR="00A138CD">
        <w:rPr>
          <w:b/>
          <w:shd w:val="clear" w:color="auto" w:fill="FFFFFF"/>
          <w:lang w:val="en-AU"/>
        </w:rPr>
        <w:t>BL</w:t>
      </w:r>
      <w:r w:rsidRPr="00172573">
        <w:rPr>
          <w:b/>
          <w:shd w:val="clear" w:color="auto" w:fill="FFFFFF"/>
          <w:lang w:val="en-AU"/>
        </w:rPr>
        <w:t xml:space="preserve"> of the EAL curriculum.</w:t>
      </w:r>
    </w:p>
    <w:p w14:paraId="327832AD" w14:textId="3DC0DD79" w:rsidR="004D248A" w:rsidRPr="00D14ED9" w:rsidRDefault="00BA776C" w:rsidP="00172573">
      <w:pPr>
        <w:pStyle w:val="VCAAbody"/>
        <w:rPr>
          <w:highlight w:val="lightGray"/>
        </w:rPr>
      </w:pPr>
      <w:r w:rsidRPr="00324529">
        <w:t>EAL learners a</w:t>
      </w:r>
      <w:r w:rsidR="004D248A" w:rsidRPr="00324529">
        <w:t>t</w:t>
      </w:r>
      <w:r w:rsidR="00DF4C6E" w:rsidRPr="00324529">
        <w:t xml:space="preserve"> </w:t>
      </w:r>
      <w:r w:rsidR="00DF4C6E" w:rsidRPr="00A138CD">
        <w:t>Level</w:t>
      </w:r>
      <w:r w:rsidR="004D248A" w:rsidRPr="00A138CD">
        <w:t xml:space="preserve"> </w:t>
      </w:r>
      <w:r w:rsidR="00A138CD">
        <w:t>BL</w:t>
      </w:r>
      <w:r w:rsidR="004D248A" w:rsidRPr="00324529">
        <w:t xml:space="preserve"> will typically be able to:</w:t>
      </w:r>
    </w:p>
    <w:p w14:paraId="195DDE8D" w14:textId="5D765909" w:rsidR="00A138CD" w:rsidRPr="00A138CD" w:rsidRDefault="00A138CD" w:rsidP="00A138CD">
      <w:pPr>
        <w:pStyle w:val="VCAAbullet"/>
      </w:pPr>
      <w:r>
        <w:t xml:space="preserve">understand the main events in a short video or story </w:t>
      </w:r>
    </w:p>
    <w:p w14:paraId="5A0C4273" w14:textId="37717D8C" w:rsidR="00A138CD" w:rsidRPr="00A138CD" w:rsidRDefault="00A138CD" w:rsidP="00A138CD">
      <w:pPr>
        <w:pStyle w:val="VCAAbullet"/>
      </w:pPr>
      <w:r>
        <w:t>d</w:t>
      </w:r>
      <w:r w:rsidRPr="00896EF4">
        <w:t>raw pictures and/or write simple sentences to convey comprehension</w:t>
      </w:r>
    </w:p>
    <w:p w14:paraId="6DEE0B03" w14:textId="0D9BECBE" w:rsidR="00A138CD" w:rsidRPr="00A138CD" w:rsidRDefault="00A138CD" w:rsidP="00A138CD">
      <w:pPr>
        <w:pStyle w:val="VCAAbullet"/>
      </w:pPr>
      <w:r>
        <w:t xml:space="preserve">recall moments from texts watched or read </w:t>
      </w:r>
    </w:p>
    <w:p w14:paraId="602960E8" w14:textId="74F2176E" w:rsidR="00A138CD" w:rsidRDefault="00A138CD" w:rsidP="00A138CD">
      <w:pPr>
        <w:pStyle w:val="VCAAbullet"/>
      </w:pPr>
      <w:r>
        <w:t xml:space="preserve">make inferences, with assistance from their teacher. </w:t>
      </w:r>
    </w:p>
    <w:p w14:paraId="44A88DA5" w14:textId="77777777" w:rsidR="00D915AA" w:rsidRDefault="00D915AA">
      <w:pPr>
        <w:rPr>
          <w:lang w:val="en-AU"/>
        </w:rPr>
        <w:sectPr w:rsidR="00D915AA" w:rsidSect="00B230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134" w:bottom="567" w:left="1134" w:header="283" w:footer="283" w:gutter="0"/>
          <w:cols w:space="708"/>
          <w:titlePg/>
          <w:docGrid w:linePitch="360"/>
        </w:sectPr>
      </w:pPr>
    </w:p>
    <w:p w14:paraId="65DFB73F" w14:textId="118322BE" w:rsidR="00254888" w:rsidRPr="00EF434F" w:rsidRDefault="00FE20A7" w:rsidP="004F6DE0">
      <w:pPr>
        <w:pStyle w:val="VCAAHeading3"/>
        <w:spacing w:after="240"/>
        <w:rPr>
          <w:lang w:val="en-AU"/>
        </w:rPr>
      </w:pPr>
      <w:r w:rsidRPr="00EF434F">
        <w:rPr>
          <w:lang w:val="en-AU"/>
        </w:rPr>
        <w:lastRenderedPageBreak/>
        <w:t>3</w:t>
      </w:r>
      <w:r w:rsidR="00254888" w:rsidRPr="00EF434F">
        <w:rPr>
          <w:lang w:val="en-AU"/>
        </w:rPr>
        <w:t xml:space="preserve">. Adapt the learning </w:t>
      </w:r>
      <w:r w:rsidR="003F5550" w:rsidRPr="00EF434F">
        <w:rPr>
          <w:lang w:val="en-AU"/>
        </w:rPr>
        <w:t>sequence</w:t>
      </w:r>
      <w:r w:rsidR="00265F91">
        <w:rPr>
          <w:lang w:val="en-AU"/>
        </w:rPr>
        <w:t xml:space="preserve"> to differentiate</w:t>
      </w:r>
      <w:r w:rsidR="00254888" w:rsidRPr="00EF434F">
        <w:rPr>
          <w:lang w:val="en-AU"/>
        </w:rPr>
        <w:t xml:space="preserve"> </w:t>
      </w:r>
      <w:r w:rsidR="004A46DA" w:rsidRPr="00EF434F">
        <w:rPr>
          <w:lang w:val="en-AU"/>
        </w:rPr>
        <w:t>for EAL students</w:t>
      </w:r>
    </w:p>
    <w:tbl>
      <w:tblPr>
        <w:tblStyle w:val="VCAATable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sequence with adapted learning sequence"/>
        <w:tblDescription w:val="Two-column table comparing existing learning sequence with adapted learning sequence"/>
      </w:tblPr>
      <w:tblGrid>
        <w:gridCol w:w="7581"/>
        <w:gridCol w:w="7582"/>
      </w:tblGrid>
      <w:tr w:rsidR="003D6EA1" w:rsidRPr="00EF434F" w14:paraId="47FFE019" w14:textId="77777777" w:rsidTr="00D91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4321F37E" w:rsidR="003D6EA1" w:rsidRPr="00EF434F" w:rsidRDefault="003D6EA1" w:rsidP="003F5550">
            <w:pPr>
              <w:pStyle w:val="VCAAtablecondensedheading"/>
              <w:rPr>
                <w:lang w:val="en-AU"/>
              </w:rPr>
            </w:pPr>
            <w:r w:rsidRPr="00EF434F">
              <w:rPr>
                <w:lang w:val="en-AU"/>
              </w:rPr>
              <w:t xml:space="preserve">Existing learning </w:t>
            </w:r>
            <w:r w:rsidR="003F5550" w:rsidRPr="00EF434F">
              <w:rPr>
                <w:lang w:val="en-AU"/>
              </w:rPr>
              <w:t>sequence</w:t>
            </w:r>
          </w:p>
        </w:tc>
        <w:tc>
          <w:tcPr>
            <w:tcW w:w="758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145AF342" w:rsidR="003D6EA1" w:rsidRPr="00EF434F" w:rsidRDefault="00E6515C" w:rsidP="00E6515C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Differentiated teaching</w:t>
            </w:r>
            <w:r w:rsidRPr="00EF434F">
              <w:rPr>
                <w:lang w:val="en-AU"/>
              </w:rPr>
              <w:t xml:space="preserve"> </w:t>
            </w:r>
            <w:r w:rsidR="003F5550" w:rsidRPr="00EF434F">
              <w:rPr>
                <w:lang w:val="en-AU"/>
              </w:rPr>
              <w:t>for</w:t>
            </w:r>
            <w:r>
              <w:rPr>
                <w:lang w:val="en-AU"/>
              </w:rPr>
              <w:t xml:space="preserve"> EAL learners </w:t>
            </w:r>
            <w:r w:rsidRPr="00A138CD">
              <w:rPr>
                <w:lang w:val="en-AU"/>
              </w:rPr>
              <w:t>at Level</w:t>
            </w:r>
            <w:r w:rsidR="003F5550" w:rsidRPr="00A138CD">
              <w:rPr>
                <w:lang w:val="en-AU"/>
              </w:rPr>
              <w:t xml:space="preserve"> </w:t>
            </w:r>
            <w:r w:rsidR="00A138CD" w:rsidRPr="00A138CD">
              <w:rPr>
                <w:lang w:val="en-AU"/>
              </w:rPr>
              <w:t>B</w:t>
            </w:r>
            <w:r w:rsidR="00A138CD">
              <w:rPr>
                <w:lang w:val="en-AU"/>
              </w:rPr>
              <w:t>L</w:t>
            </w:r>
            <w:r w:rsidR="003F5550" w:rsidRPr="00EF434F">
              <w:rPr>
                <w:lang w:val="en-AU"/>
              </w:rPr>
              <w:t xml:space="preserve"> </w:t>
            </w:r>
          </w:p>
        </w:tc>
      </w:tr>
      <w:tr w:rsidR="001C0F30" w:rsidRPr="00EF434F" w14:paraId="1CB84742" w14:textId="77777777" w:rsidTr="00D915AA">
        <w:trPr>
          <w:trHeight w:val="454"/>
        </w:trPr>
        <w:tc>
          <w:tcPr>
            <w:tcW w:w="7581" w:type="dxa"/>
            <w:shd w:val="clear" w:color="auto" w:fill="auto"/>
          </w:tcPr>
          <w:p w14:paraId="4DB19621" w14:textId="55CCE2A6" w:rsidR="001C0F30" w:rsidRPr="000456B5" w:rsidRDefault="001C0F30" w:rsidP="003F5550">
            <w:pPr>
              <w:pStyle w:val="VCAAtablecondensed"/>
              <w:rPr>
                <w:b/>
                <w:color w:val="0072AA" w:themeColor="accent1" w:themeShade="BF"/>
                <w:lang w:val="en-AU"/>
              </w:rPr>
            </w:pPr>
            <w:r w:rsidRPr="000456B5">
              <w:rPr>
                <w:b/>
                <w:color w:val="0072AA" w:themeColor="accent1" w:themeShade="BF"/>
                <w:lang w:val="en-AU"/>
              </w:rPr>
              <w:t>Overview</w:t>
            </w:r>
          </w:p>
        </w:tc>
        <w:tc>
          <w:tcPr>
            <w:tcW w:w="7582" w:type="dxa"/>
            <w:shd w:val="clear" w:color="auto" w:fill="auto"/>
          </w:tcPr>
          <w:p w14:paraId="30D955AB" w14:textId="21E50866" w:rsidR="001C0F30" w:rsidRPr="000456B5" w:rsidRDefault="001C0F30" w:rsidP="000456B5">
            <w:pPr>
              <w:pStyle w:val="VCAAtablecondensedsubheading"/>
            </w:pPr>
            <w:r w:rsidRPr="000456B5">
              <w:t>Overview</w:t>
            </w:r>
          </w:p>
        </w:tc>
      </w:tr>
      <w:tr w:rsidR="003D6EA1" w:rsidRPr="00EF434F" w14:paraId="20588B85" w14:textId="77777777" w:rsidTr="00D915AA">
        <w:trPr>
          <w:trHeight w:val="540"/>
        </w:trPr>
        <w:tc>
          <w:tcPr>
            <w:tcW w:w="7581" w:type="dxa"/>
          </w:tcPr>
          <w:p w14:paraId="18F68A81" w14:textId="22F55465" w:rsidR="003F5550" w:rsidRPr="00EF434F" w:rsidRDefault="003F5550" w:rsidP="003F5550">
            <w:pPr>
              <w:pStyle w:val="VCAAtablecondensed"/>
              <w:rPr>
                <w:b/>
                <w:bCs/>
                <w:lang w:val="en-AU"/>
              </w:rPr>
            </w:pPr>
            <w:r w:rsidRPr="00EF434F">
              <w:rPr>
                <w:b/>
                <w:lang w:val="en-AU"/>
              </w:rPr>
              <w:t xml:space="preserve">Learning intentions: </w:t>
            </w:r>
          </w:p>
          <w:p w14:paraId="69A18489" w14:textId="690CCD82" w:rsidR="008B2E0C" w:rsidRPr="00253454" w:rsidRDefault="008B2E0C" w:rsidP="00253454">
            <w:pPr>
              <w:pStyle w:val="VCAAtablecondensedbullet"/>
              <w:rPr>
                <w:b/>
              </w:rPr>
            </w:pPr>
            <w:r>
              <w:t xml:space="preserve">Students will understand the main events in the </w:t>
            </w:r>
            <w:r w:rsidRPr="00253454">
              <w:rPr>
                <w:i/>
                <w:iCs/>
              </w:rPr>
              <w:t>Parvana</w:t>
            </w:r>
            <w:r>
              <w:t xml:space="preserve"> story</w:t>
            </w:r>
          </w:p>
          <w:p w14:paraId="17E5F134" w14:textId="17FACC19" w:rsidR="008B2E0C" w:rsidRPr="00253454" w:rsidRDefault="008B2E0C" w:rsidP="00253454">
            <w:pPr>
              <w:pStyle w:val="VCAAtablecondensedbullet"/>
              <w:rPr>
                <w:b/>
              </w:rPr>
            </w:pPr>
            <w:r>
              <w:t>Students will recall the order of key moments in the text</w:t>
            </w:r>
          </w:p>
          <w:p w14:paraId="46A85701" w14:textId="581E95D4" w:rsidR="008B2E0C" w:rsidRPr="00253454" w:rsidRDefault="008B2E0C" w:rsidP="00253454">
            <w:pPr>
              <w:pStyle w:val="VCAAtablecondensedbullet"/>
              <w:rPr>
                <w:b/>
              </w:rPr>
            </w:pPr>
            <w:r>
              <w:t xml:space="preserve">Students will produce an extended piece of writing that demonstrates an understanding of how a character may feel, based on their experiences </w:t>
            </w:r>
          </w:p>
        </w:tc>
        <w:tc>
          <w:tcPr>
            <w:tcW w:w="7582" w:type="dxa"/>
          </w:tcPr>
          <w:p w14:paraId="41064276" w14:textId="35D337E7" w:rsidR="003F5550" w:rsidRPr="00EF434F" w:rsidRDefault="003F5550" w:rsidP="003F5550">
            <w:pPr>
              <w:pStyle w:val="VCAAtablecondensed"/>
              <w:rPr>
                <w:lang w:val="en-AU"/>
              </w:rPr>
            </w:pPr>
            <w:r w:rsidRPr="00EF434F">
              <w:rPr>
                <w:b/>
                <w:lang w:val="en-AU"/>
              </w:rPr>
              <w:t xml:space="preserve">Learning intentions: </w:t>
            </w:r>
          </w:p>
          <w:p w14:paraId="315B1CDC" w14:textId="1450B5DC" w:rsidR="00253454" w:rsidRPr="00253454" w:rsidRDefault="00253454" w:rsidP="00253454">
            <w:pPr>
              <w:pStyle w:val="VCAAtablecondensedbullet"/>
            </w:pPr>
            <w:r>
              <w:t xml:space="preserve">Students will understand the main events in the </w:t>
            </w:r>
            <w:r w:rsidRPr="00253454">
              <w:rPr>
                <w:i/>
                <w:iCs/>
              </w:rPr>
              <w:t xml:space="preserve">Parvana </w:t>
            </w:r>
            <w:r>
              <w:t>story</w:t>
            </w:r>
          </w:p>
          <w:p w14:paraId="2F3AFCD3" w14:textId="1E917255" w:rsidR="00253454" w:rsidRPr="00253454" w:rsidRDefault="00253454" w:rsidP="00253454">
            <w:pPr>
              <w:pStyle w:val="VCAAtablecondensedbullet"/>
            </w:pPr>
            <w:r>
              <w:t xml:space="preserve">Students will recall the order of a selection of key moments in the text </w:t>
            </w:r>
          </w:p>
          <w:p w14:paraId="092660B4" w14:textId="71ACD5B9" w:rsidR="00253454" w:rsidRPr="00253454" w:rsidRDefault="00253454" w:rsidP="00253454">
            <w:pPr>
              <w:pStyle w:val="VCAAtablecondensedbullet"/>
            </w:pPr>
            <w:r>
              <w:t>Students will, with teacher assistance, produce sentences that express a character’s possible feelings, based on their experiences</w:t>
            </w:r>
          </w:p>
        </w:tc>
      </w:tr>
      <w:tr w:rsidR="003F5550" w:rsidRPr="00EF434F" w14:paraId="3B72B731" w14:textId="77777777" w:rsidTr="00D915AA">
        <w:trPr>
          <w:trHeight w:val="1446"/>
        </w:trPr>
        <w:tc>
          <w:tcPr>
            <w:tcW w:w="7581" w:type="dxa"/>
          </w:tcPr>
          <w:p w14:paraId="3E69B494" w14:textId="2457B783" w:rsidR="003F5550" w:rsidRPr="005008A1" w:rsidRDefault="003F5550" w:rsidP="003F5550">
            <w:pPr>
              <w:pStyle w:val="VCAAtablecondensed"/>
              <w:rPr>
                <w:b/>
                <w:lang w:val="en-AU"/>
              </w:rPr>
            </w:pPr>
            <w:r w:rsidRPr="00EF434F">
              <w:rPr>
                <w:b/>
                <w:lang w:val="en-AU"/>
              </w:rPr>
              <w:t xml:space="preserve">Relevant content descriptions in </w:t>
            </w:r>
            <w:r w:rsidR="0098392E" w:rsidRPr="005008A1">
              <w:rPr>
                <w:b/>
                <w:lang w:val="en-AU"/>
              </w:rPr>
              <w:t xml:space="preserve">English: </w:t>
            </w:r>
            <w:r w:rsidR="005008A1" w:rsidRPr="005008A1">
              <w:rPr>
                <w:b/>
                <w:lang w:val="en-AU"/>
              </w:rPr>
              <w:t>Writing</w:t>
            </w:r>
            <w:r w:rsidR="00DF4C6E" w:rsidRPr="005008A1">
              <w:rPr>
                <w:b/>
                <w:lang w:val="en-AU"/>
              </w:rPr>
              <w:t>, Level</w:t>
            </w:r>
            <w:r w:rsidR="00385312">
              <w:rPr>
                <w:b/>
                <w:lang w:val="en-AU"/>
              </w:rPr>
              <w:t xml:space="preserve"> </w:t>
            </w:r>
            <w:r w:rsidR="005008A1" w:rsidRPr="005008A1">
              <w:rPr>
                <w:b/>
                <w:lang w:val="en-AU"/>
              </w:rPr>
              <w:t>6</w:t>
            </w:r>
            <w:r w:rsidRPr="005008A1">
              <w:rPr>
                <w:b/>
                <w:lang w:val="en-AU"/>
              </w:rPr>
              <w:t>:</w:t>
            </w:r>
          </w:p>
          <w:p w14:paraId="1BB89383" w14:textId="35214B53" w:rsidR="005008A1" w:rsidRPr="005008A1" w:rsidRDefault="005008A1" w:rsidP="005008A1">
            <w:pPr>
              <w:pStyle w:val="VCAAtablecondensed"/>
            </w:pPr>
            <w:r w:rsidRPr="005008A1">
              <w:t>Investigate how complex sentences can be used in a variety of ways to elaborate, extend and explain ideas </w:t>
            </w:r>
            <w:hyperlink r:id="rId17" w:tooltip="View elaborations and additional details of VCELA350" w:history="1">
              <w:r w:rsidRPr="005008A1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962B5C">
                <w:rPr>
                  <w:rStyle w:val="Hyperlink"/>
                </w:rPr>
                <w:t>VCELA350</w:t>
              </w:r>
              <w:r w:rsidRPr="005008A1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  <w:p w14:paraId="12FFD1CC" w14:textId="77777777" w:rsidR="005008A1" w:rsidRPr="005008A1" w:rsidRDefault="005008A1" w:rsidP="005008A1">
            <w:pPr>
              <w:pStyle w:val="VCAAtablecondensed"/>
              <w:rPr>
                <w:rStyle w:val="Hyperlink"/>
                <w:color w:val="000000" w:themeColor="text1"/>
                <w:u w:val="none"/>
              </w:rPr>
            </w:pPr>
            <w:r w:rsidRPr="005008A1">
              <w:t>Create literary texts that adapt or combine aspects of texts students have experienced in innovative ways </w:t>
            </w:r>
            <w:hyperlink r:id="rId18" w:tooltip="View elaborations and additional details of VCELT356" w:history="1">
              <w:r w:rsidRPr="005008A1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962B5C">
                <w:rPr>
                  <w:rStyle w:val="Hyperlink"/>
                </w:rPr>
                <w:t>VCELT356</w:t>
              </w:r>
              <w:r w:rsidRPr="005008A1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  <w:p w14:paraId="06A9BB53" w14:textId="6E1889A5" w:rsidR="005008A1" w:rsidRPr="00F17FFB" w:rsidRDefault="005008A1" w:rsidP="003F5550">
            <w:pPr>
              <w:pStyle w:val="VCAAtablecondensed"/>
              <w:rPr>
                <w:color w:val="333333"/>
                <w:lang w:val="en-AU"/>
              </w:rPr>
            </w:pPr>
          </w:p>
        </w:tc>
        <w:tc>
          <w:tcPr>
            <w:tcW w:w="7582" w:type="dxa"/>
          </w:tcPr>
          <w:p w14:paraId="4F8E20AD" w14:textId="6F2789B4" w:rsidR="003F5550" w:rsidRPr="005008A1" w:rsidRDefault="005158E1" w:rsidP="003F5550">
            <w:pPr>
              <w:pStyle w:val="VCAAtablecondensed"/>
              <w:rPr>
                <w:rStyle w:val="Hyperlink"/>
                <w:b/>
                <w:color w:val="000000" w:themeColor="text1"/>
                <w:u w:val="none"/>
                <w:lang w:val="en-AU"/>
              </w:rPr>
            </w:pPr>
            <w:r w:rsidRPr="005008A1">
              <w:rPr>
                <w:b/>
                <w:lang w:val="en-AU"/>
              </w:rPr>
              <w:t xml:space="preserve">Additional EAL Level </w:t>
            </w:r>
            <w:r w:rsidR="005008A1" w:rsidRPr="005008A1">
              <w:rPr>
                <w:b/>
                <w:lang w:val="en-AU"/>
              </w:rPr>
              <w:t>BL</w:t>
            </w:r>
            <w:r w:rsidRPr="005008A1">
              <w:rPr>
                <w:b/>
                <w:lang w:val="en-AU"/>
              </w:rPr>
              <w:t xml:space="preserve"> </w:t>
            </w:r>
            <w:r w:rsidR="003F5550" w:rsidRPr="005008A1">
              <w:rPr>
                <w:b/>
                <w:lang w:val="en-AU"/>
              </w:rPr>
              <w:t>content descriptions:</w:t>
            </w:r>
          </w:p>
          <w:p w14:paraId="70191F66" w14:textId="69F62028" w:rsidR="005008A1" w:rsidRPr="005008A1" w:rsidRDefault="005008A1">
            <w:pPr>
              <w:pStyle w:val="VCAAtablecondensed"/>
              <w:rPr>
                <w:rStyle w:val="Hyperlink"/>
                <w:rFonts w:asciiTheme="minorHAnsi" w:hAnsiTheme="minorHAnsi" w:cstheme="minorBidi"/>
                <w:color w:val="000000" w:themeColor="text1"/>
                <w:sz w:val="22"/>
                <w:u w:val="none"/>
              </w:rPr>
            </w:pPr>
            <w:r w:rsidRPr="005008A1">
              <w:t xml:space="preserve">Make simple predictions or inferences about a text, with support </w:t>
            </w:r>
            <w:hyperlink r:id="rId19" w:tooltip="View elaborations and additional details of VCEALC189" w:history="1">
              <w:r w:rsidRPr="005008A1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962B5C">
                <w:rPr>
                  <w:rStyle w:val="Hyperlink"/>
                </w:rPr>
                <w:t>VCEALC189</w:t>
              </w:r>
              <w:r w:rsidRPr="005008A1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  <w:p w14:paraId="589308EE" w14:textId="0AAA2119" w:rsidR="005008A1" w:rsidRPr="005008A1" w:rsidRDefault="005008A1" w:rsidP="005008A1">
            <w:pPr>
              <w:pStyle w:val="VCAAtablecondensed"/>
            </w:pPr>
            <w:r w:rsidRPr="005008A1">
              <w:t>Draw pictures to communicate activities or events and orally dictate sentences for the teacher to record </w:t>
            </w:r>
            <w:hyperlink r:id="rId20" w:tooltip="View elaborations and additional details of VCEALC215" w:history="1">
              <w:r w:rsidRPr="005008A1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962B5C">
                <w:rPr>
                  <w:rStyle w:val="Hyperlink"/>
                </w:rPr>
                <w:t>VCEALC215</w:t>
              </w:r>
              <w:r w:rsidRPr="005008A1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  <w:p w14:paraId="3EE34092" w14:textId="3BC4825E" w:rsidR="005008A1" w:rsidRPr="005008A1" w:rsidRDefault="005008A1" w:rsidP="005008A1">
            <w:pPr>
              <w:pStyle w:val="VCAAtablecondensed"/>
              <w:rPr>
                <w:rStyle w:val="Hyperlink"/>
                <w:color w:val="000000" w:themeColor="text1"/>
                <w:u w:val="none"/>
              </w:rPr>
            </w:pPr>
            <w:r w:rsidRPr="005008A1">
              <w:t>Express imaginative or personal ideas in simple forms of writing </w:t>
            </w:r>
            <w:hyperlink r:id="rId21" w:tooltip="View elaborations and additional details of VCEALC218" w:history="1">
              <w:r w:rsidRPr="005008A1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962B5C">
                <w:rPr>
                  <w:rStyle w:val="Hyperlink"/>
                </w:rPr>
                <w:t>VCEALC218</w:t>
              </w:r>
              <w:r w:rsidRPr="005008A1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  <w:p w14:paraId="388402F8" w14:textId="77D734C7" w:rsidR="005008A1" w:rsidRPr="00F17FFB" w:rsidRDefault="005008A1" w:rsidP="003F5550">
            <w:pPr>
              <w:pStyle w:val="VCAAtablecondensed"/>
            </w:pPr>
            <w:r w:rsidRPr="005008A1">
              <w:t>Create original expressions, substituting new words in learnt patterns or formulas </w:t>
            </w:r>
            <w:hyperlink r:id="rId22" w:tooltip="View elaborations and additional details of VCEALL174" w:history="1">
              <w:r w:rsidRPr="005008A1">
                <w:rPr>
                  <w:rStyle w:val="Hyperlink"/>
                  <w:color w:val="000000" w:themeColor="text1"/>
                  <w:u w:val="none"/>
                </w:rPr>
                <w:t>(</w:t>
              </w:r>
              <w:r w:rsidRPr="00962B5C">
                <w:rPr>
                  <w:rStyle w:val="Hyperlink"/>
                </w:rPr>
                <w:t>VCEALL174</w:t>
              </w:r>
              <w:r w:rsidRPr="005008A1">
                <w:rPr>
                  <w:rStyle w:val="Hyperlink"/>
                  <w:color w:val="000000" w:themeColor="text1"/>
                  <w:u w:val="none"/>
                </w:rPr>
                <w:t>)</w:t>
              </w:r>
            </w:hyperlink>
          </w:p>
        </w:tc>
      </w:tr>
      <w:tr w:rsidR="003F5550" w:rsidRPr="00EF434F" w14:paraId="146801FB" w14:textId="77777777" w:rsidTr="00D915AA">
        <w:trPr>
          <w:trHeight w:val="2646"/>
        </w:trPr>
        <w:tc>
          <w:tcPr>
            <w:tcW w:w="7581" w:type="dxa"/>
          </w:tcPr>
          <w:p w14:paraId="1F935673" w14:textId="77777777" w:rsidR="003F5550" w:rsidRPr="00EF434F" w:rsidRDefault="003F5550" w:rsidP="003F5550">
            <w:pPr>
              <w:pStyle w:val="VCAAtablecondensed"/>
              <w:rPr>
                <w:b/>
                <w:lang w:val="en-AU"/>
              </w:rPr>
            </w:pPr>
            <w:r w:rsidRPr="00EF434F">
              <w:rPr>
                <w:b/>
                <w:lang w:val="en-AU"/>
              </w:rPr>
              <w:t xml:space="preserve">Relevant achievement standard: </w:t>
            </w:r>
          </w:p>
          <w:p w14:paraId="3D9120F0" w14:textId="0B15EF14" w:rsidR="005008A1" w:rsidRPr="00F17FFB" w:rsidRDefault="005008A1" w:rsidP="00F17FFB">
            <w:pPr>
              <w:pStyle w:val="VCAAtablecondensed"/>
            </w:pPr>
            <w:r w:rsidRPr="00AB773F">
              <w:t>Students</w:t>
            </w:r>
            <w:r w:rsidR="00522847">
              <w:t xml:space="preserve"> … </w:t>
            </w:r>
            <w:r w:rsidRPr="00AB773F">
              <w:t>use banks of known words and the less familiar words they encounter to create detailed texts elaborating upon key ideas</w:t>
            </w:r>
            <w:r w:rsidR="00522847">
              <w:t> … T</w:t>
            </w:r>
            <w:r w:rsidRPr="00AB773F">
              <w:t>hey demonstrate understanding of grammar and make considered choices from an expanding vocabulary to enhance cohesion and structure in their writing</w:t>
            </w:r>
            <w:r w:rsidR="00522847">
              <w:t> …</w:t>
            </w:r>
          </w:p>
        </w:tc>
        <w:tc>
          <w:tcPr>
            <w:tcW w:w="7582" w:type="dxa"/>
          </w:tcPr>
          <w:p w14:paraId="402F7C4E" w14:textId="77777777" w:rsidR="003F5550" w:rsidRPr="00EF434F" w:rsidRDefault="003F5550" w:rsidP="003F5550">
            <w:pPr>
              <w:pStyle w:val="VCAAtablecondensed"/>
              <w:rPr>
                <w:color w:val="auto"/>
                <w:lang w:val="en-AU"/>
              </w:rPr>
            </w:pPr>
            <w:r w:rsidRPr="00EF434F">
              <w:rPr>
                <w:b/>
                <w:color w:val="auto"/>
                <w:lang w:val="en-AU"/>
              </w:rPr>
              <w:t>Relevant achievement standard:</w:t>
            </w:r>
          </w:p>
          <w:p w14:paraId="17A95546" w14:textId="4C087EE4" w:rsidR="005008A1" w:rsidRPr="00AB773F" w:rsidRDefault="005008A1" w:rsidP="00522847">
            <w:pPr>
              <w:pStyle w:val="VCAAtablecondensed"/>
            </w:pPr>
            <w:r w:rsidRPr="00AB773F">
              <w:t>At Level BL students communicate their ideas and experiences simply through written, drawn, copied or dictated texts. They contribute to whole-class or small-group shared writing activities</w:t>
            </w:r>
            <w:r w:rsidR="00A72899">
              <w:t> … T</w:t>
            </w:r>
            <w:r w:rsidRPr="00AB773F">
              <w:t>hey model their writing on shared writing activities and published texts</w:t>
            </w:r>
            <w:r w:rsidR="00A72899">
              <w:t> …</w:t>
            </w:r>
          </w:p>
          <w:p w14:paraId="03A963D8" w14:textId="77777777" w:rsidR="003F5550" w:rsidRPr="00EF434F" w:rsidRDefault="003F5550" w:rsidP="00D14ED9">
            <w:pPr>
              <w:pStyle w:val="VCAAtablecondensedbullet"/>
              <w:numPr>
                <w:ilvl w:val="0"/>
                <w:numId w:val="0"/>
              </w:numPr>
              <w:ind w:left="425" w:hanging="425"/>
              <w:rPr>
                <w:lang w:val="en-AU"/>
              </w:rPr>
            </w:pPr>
          </w:p>
        </w:tc>
      </w:tr>
    </w:tbl>
    <w:p w14:paraId="40CEB256" w14:textId="197730D8" w:rsidR="00380FB6" w:rsidRDefault="00380FB6">
      <w:r>
        <w:br w:type="page"/>
      </w:r>
    </w:p>
    <w:tbl>
      <w:tblPr>
        <w:tblStyle w:val="VCAATable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sequence with adapted learning sequence"/>
        <w:tblDescription w:val="Two-column table comparing existing learning sequence with adapted learning sequence"/>
      </w:tblPr>
      <w:tblGrid>
        <w:gridCol w:w="7581"/>
        <w:gridCol w:w="7582"/>
      </w:tblGrid>
      <w:tr w:rsidR="00472C65" w:rsidRPr="00EF434F" w14:paraId="300F6913" w14:textId="77777777" w:rsidTr="00D91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81" w:type="dxa"/>
            <w:tcBorders>
              <w:bottom w:val="single" w:sz="4" w:space="0" w:color="auto"/>
              <w:right w:val="none" w:sz="0" w:space="0" w:color="auto"/>
            </w:tcBorders>
          </w:tcPr>
          <w:p w14:paraId="04E215DD" w14:textId="2C8D3319" w:rsidR="00472C65" w:rsidRPr="00EF434F" w:rsidRDefault="00472C65" w:rsidP="00694EC2">
            <w:pPr>
              <w:pStyle w:val="VCAAtablecondensedheading"/>
              <w:rPr>
                <w:lang w:val="en-AU"/>
              </w:rPr>
            </w:pPr>
            <w:r w:rsidRPr="00EF434F">
              <w:rPr>
                <w:lang w:val="en-AU"/>
              </w:rPr>
              <w:lastRenderedPageBreak/>
              <w:t>Existing learning sequence</w:t>
            </w:r>
          </w:p>
        </w:tc>
        <w:tc>
          <w:tcPr>
            <w:tcW w:w="7582" w:type="dxa"/>
            <w:tcBorders>
              <w:left w:val="none" w:sz="0" w:space="0" w:color="auto"/>
              <w:bottom w:val="single" w:sz="4" w:space="0" w:color="auto"/>
            </w:tcBorders>
          </w:tcPr>
          <w:p w14:paraId="706D66D8" w14:textId="7ACBDA2D" w:rsidR="00472C65" w:rsidRPr="00472C65" w:rsidRDefault="00472C65" w:rsidP="00472C65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Differentiated teaching</w:t>
            </w:r>
            <w:r w:rsidRPr="00EF434F">
              <w:rPr>
                <w:lang w:val="en-AU"/>
              </w:rPr>
              <w:t xml:space="preserve"> for</w:t>
            </w:r>
            <w:r>
              <w:rPr>
                <w:lang w:val="en-AU"/>
              </w:rPr>
              <w:t xml:space="preserve"> EAL learners at Level</w:t>
            </w:r>
            <w:r w:rsidRPr="00EF434F">
              <w:rPr>
                <w:lang w:val="en-AU"/>
              </w:rPr>
              <w:t xml:space="preserve"> </w:t>
            </w:r>
            <w:r w:rsidR="000D3308">
              <w:rPr>
                <w:lang w:val="en-AU"/>
              </w:rPr>
              <w:t>BL</w:t>
            </w:r>
          </w:p>
        </w:tc>
      </w:tr>
      <w:tr w:rsidR="00472C65" w:rsidRPr="00EF434F" w14:paraId="278853C8" w14:textId="77777777" w:rsidTr="00D915AA">
        <w:trPr>
          <w:trHeight w:val="454"/>
        </w:trPr>
        <w:tc>
          <w:tcPr>
            <w:tcW w:w="7581" w:type="dxa"/>
            <w:shd w:val="clear" w:color="auto" w:fill="auto"/>
          </w:tcPr>
          <w:p w14:paraId="469FB434" w14:textId="10C78490" w:rsidR="00472C65" w:rsidRPr="000456B5" w:rsidRDefault="00472C65" w:rsidP="00472C65">
            <w:pPr>
              <w:pStyle w:val="VCAAtablecondensedsubheading"/>
            </w:pPr>
            <w:r w:rsidRPr="00EF434F">
              <w:t>Teaching and learning activities</w:t>
            </w:r>
          </w:p>
        </w:tc>
        <w:tc>
          <w:tcPr>
            <w:tcW w:w="7582" w:type="dxa"/>
            <w:shd w:val="clear" w:color="auto" w:fill="auto"/>
          </w:tcPr>
          <w:p w14:paraId="1E7AEB1B" w14:textId="77777777" w:rsidR="00472C65" w:rsidRPr="00EF434F" w:rsidRDefault="00472C65" w:rsidP="00472C65">
            <w:pPr>
              <w:pStyle w:val="VCAAtablecondensedsubheading"/>
            </w:pPr>
            <w:r w:rsidRPr="00EF434F">
              <w:t>Teaching and learning activities</w:t>
            </w:r>
          </w:p>
          <w:p w14:paraId="77D0FD0A" w14:textId="6C9A319D" w:rsidR="00472C65" w:rsidRPr="000456B5" w:rsidRDefault="00472C65" w:rsidP="00472C65">
            <w:pPr>
              <w:pStyle w:val="VCAAtablecondensed"/>
            </w:pPr>
            <w:r w:rsidRPr="00EF434F">
              <w:t>Differentiated teaching is required to support EAL learners with the following learning activities</w:t>
            </w:r>
            <w:r>
              <w:t>.</w:t>
            </w:r>
          </w:p>
        </w:tc>
      </w:tr>
      <w:tr w:rsidR="003F5550" w:rsidRPr="00EF434F" w14:paraId="45067727" w14:textId="77777777" w:rsidTr="00D915AA">
        <w:trPr>
          <w:trHeight w:val="1446"/>
        </w:trPr>
        <w:tc>
          <w:tcPr>
            <w:tcW w:w="7581" w:type="dxa"/>
          </w:tcPr>
          <w:p w14:paraId="4343E65C" w14:textId="77777777" w:rsidR="00DF2D67" w:rsidRPr="0074679F" w:rsidRDefault="00DF2D67" w:rsidP="00DF2D67">
            <w:pPr>
              <w:pStyle w:val="VCAAtablecondensed"/>
              <w:rPr>
                <w:b/>
                <w:highlight w:val="yellow"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1: </w:t>
            </w:r>
            <w:r>
              <w:rPr>
                <w:b/>
                <w:lang w:val="en-AU"/>
              </w:rPr>
              <w:t>Watch and observe</w:t>
            </w:r>
            <w:r w:rsidRPr="0074679F">
              <w:rPr>
                <w:b/>
                <w:highlight w:val="yellow"/>
                <w:lang w:val="en-AU"/>
              </w:rPr>
              <w:t xml:space="preserve"> </w:t>
            </w:r>
          </w:p>
          <w:p w14:paraId="257A02E0" w14:textId="1429C964" w:rsidR="00DF2D67" w:rsidRPr="00B20630" w:rsidRDefault="00DF2D67" w:rsidP="00DF2D67">
            <w:pPr>
              <w:pStyle w:val="VCAAtablecondensed"/>
              <w:rPr>
                <w:b/>
                <w:bCs/>
                <w:sz w:val="16"/>
                <w:szCs w:val="16"/>
              </w:rPr>
            </w:pPr>
            <w:r>
              <w:t xml:space="preserve">These activities can be used either </w:t>
            </w:r>
            <w:r w:rsidRPr="00B63E11">
              <w:t>during</w:t>
            </w:r>
            <w:r w:rsidRPr="00044151">
              <w:t xml:space="preserve"> </w:t>
            </w:r>
            <w:r>
              <w:t xml:space="preserve">or </w:t>
            </w:r>
            <w:r w:rsidRPr="00B63E11">
              <w:t>after</w:t>
            </w:r>
            <w:r>
              <w:t xml:space="preserve"> reading the novel</w:t>
            </w:r>
            <w:r w:rsidR="00044151">
              <w:t xml:space="preserve"> </w:t>
            </w:r>
            <w:r w:rsidR="00044151" w:rsidRPr="00DF2D67">
              <w:rPr>
                <w:i/>
                <w:iCs/>
              </w:rPr>
              <w:t>Parvana</w:t>
            </w:r>
            <w:r>
              <w:t xml:space="preserve">. If </w:t>
            </w:r>
            <w:r w:rsidR="00044151">
              <w:t xml:space="preserve">students have not yet read </w:t>
            </w:r>
            <w:r>
              <w:t xml:space="preserve">the novel, </w:t>
            </w:r>
            <w:r w:rsidR="00044151">
              <w:t>show them</w:t>
            </w:r>
            <w:r>
              <w:t xml:space="preserve"> the preview for </w:t>
            </w:r>
            <w:r w:rsidRPr="00DF2D67">
              <w:rPr>
                <w:i/>
                <w:iCs/>
              </w:rPr>
              <w:t>The Breadwinner</w:t>
            </w:r>
            <w:r>
              <w:t xml:space="preserve">, the animated version of the graphic novel. </w:t>
            </w:r>
          </w:p>
          <w:p w14:paraId="06FDAD07" w14:textId="0FA0E940" w:rsidR="000D3308" w:rsidRDefault="008C0DE4" w:rsidP="00962B5C">
            <w:pPr>
              <w:pStyle w:val="VCAAtablecondensedbullet"/>
            </w:pPr>
            <w:hyperlink r:id="rId23" w:history="1">
              <w:r w:rsidR="000D3308">
                <w:rPr>
                  <w:rStyle w:val="Hyperlink"/>
                </w:rPr>
                <w:t>THE BREADWINNER - Official Trailer (</w:t>
              </w:r>
              <w:proofErr w:type="spellStart"/>
              <w:r w:rsidR="003F4A4D">
                <w:rPr>
                  <w:rStyle w:val="Hyperlink"/>
                </w:rPr>
                <w:t>StudiocanalUK</w:t>
              </w:r>
              <w:proofErr w:type="spellEnd"/>
              <w:r w:rsidR="003F4A4D">
                <w:rPr>
                  <w:rStyle w:val="Hyperlink"/>
                </w:rPr>
                <w:t xml:space="preserve">, </w:t>
              </w:r>
              <w:r w:rsidR="000D3308">
                <w:rPr>
                  <w:rStyle w:val="Hyperlink"/>
                </w:rPr>
                <w:t>YouTube)</w:t>
              </w:r>
            </w:hyperlink>
            <w:r w:rsidR="000D3308">
              <w:t xml:space="preserve"> </w:t>
            </w:r>
          </w:p>
          <w:p w14:paraId="26F4616B" w14:textId="46C4CD1D" w:rsidR="00DF2D67" w:rsidRPr="00DF2D67" w:rsidRDefault="00044151" w:rsidP="00DF2D67">
            <w:pPr>
              <w:pStyle w:val="VCAAtablecondensed"/>
            </w:pPr>
            <w:r>
              <w:t>After</w:t>
            </w:r>
            <w:r w:rsidR="00DF2D67">
              <w:t xml:space="preserve"> </w:t>
            </w:r>
            <w:r w:rsidR="00DF2D67" w:rsidRPr="00B20630">
              <w:t>watching</w:t>
            </w:r>
            <w:r w:rsidR="00F952E9">
              <w:t xml:space="preserve"> the preview</w:t>
            </w:r>
            <w:r>
              <w:t xml:space="preserve"> or </w:t>
            </w:r>
            <w:r w:rsidR="00DF2D67">
              <w:t>reading</w:t>
            </w:r>
            <w:r w:rsidR="00F952E9">
              <w:t xml:space="preserve"> the graphic novel</w:t>
            </w:r>
            <w:r w:rsidR="00DF2D67" w:rsidRPr="00B20630">
              <w:t>, have students share</w:t>
            </w:r>
            <w:r w:rsidR="00DF2D67">
              <w:rPr>
                <w:b/>
                <w:bCs/>
                <w:color w:val="0099E3" w:themeColor="accent1"/>
              </w:rPr>
              <w:t xml:space="preserve"> </w:t>
            </w:r>
            <w:r w:rsidR="00DF2D67" w:rsidRPr="00B20630">
              <w:t>their observations</w:t>
            </w:r>
            <w:r w:rsidR="00DF2D67">
              <w:t xml:space="preserve"> about the story of </w:t>
            </w:r>
            <w:r w:rsidR="00DF2D67" w:rsidRPr="00B63E11">
              <w:rPr>
                <w:i/>
                <w:iCs/>
              </w:rPr>
              <w:t>Parvana</w:t>
            </w:r>
            <w:r w:rsidR="00DF2D67">
              <w:t>. Direct the discussion with questions:</w:t>
            </w:r>
          </w:p>
          <w:p w14:paraId="084A08B6" w14:textId="77777777" w:rsidR="00DF2D67" w:rsidRPr="00362CEE" w:rsidRDefault="00DF2D67" w:rsidP="00DF2D67">
            <w:pPr>
              <w:pStyle w:val="VCAAtablecondensednumberlist"/>
            </w:pPr>
            <w:r w:rsidRPr="00362CEE">
              <w:t>Who is Parvana?</w:t>
            </w:r>
          </w:p>
          <w:p w14:paraId="1B3CE27F" w14:textId="77777777" w:rsidR="00DF2D67" w:rsidRPr="00362CEE" w:rsidRDefault="00DF2D67" w:rsidP="00DF2D67">
            <w:pPr>
              <w:pStyle w:val="VCAAtablecondensednumberlist"/>
            </w:pPr>
            <w:r w:rsidRPr="00362CEE">
              <w:t>How would you describe Parvana’s family?</w:t>
            </w:r>
          </w:p>
          <w:p w14:paraId="09C9D458" w14:textId="77777777" w:rsidR="00DF2D67" w:rsidRPr="00362CEE" w:rsidRDefault="00DF2D67" w:rsidP="00DF2D67">
            <w:pPr>
              <w:pStyle w:val="VCAAtablecondensednumberlist"/>
            </w:pPr>
            <w:r w:rsidRPr="00362CEE">
              <w:t>What are some of the differences between the males and females in Parvana’s community?</w:t>
            </w:r>
          </w:p>
          <w:p w14:paraId="1EE3DBE8" w14:textId="77777777" w:rsidR="00DF2D67" w:rsidRPr="00362CEE" w:rsidRDefault="00DF2D67" w:rsidP="00DF2D67">
            <w:pPr>
              <w:pStyle w:val="VCAAtablecondensednumberlist"/>
            </w:pPr>
            <w:r w:rsidRPr="00362CEE">
              <w:t>Why does Parvana feel threatened?</w:t>
            </w:r>
          </w:p>
          <w:p w14:paraId="26782601" w14:textId="77777777" w:rsidR="00DF2D67" w:rsidRPr="00362CEE" w:rsidRDefault="00DF2D67" w:rsidP="00DF2D67">
            <w:pPr>
              <w:pStyle w:val="VCAAtablecondensednumberlist"/>
            </w:pPr>
            <w:r w:rsidRPr="00362CEE">
              <w:t>What happens to Parvana’s family?</w:t>
            </w:r>
          </w:p>
          <w:p w14:paraId="0B7E6895" w14:textId="08CE58CE" w:rsidR="00360118" w:rsidRPr="00DF2D67" w:rsidRDefault="00DF2D67" w:rsidP="00DF2D67">
            <w:pPr>
              <w:pStyle w:val="VCAAtablecondensednumberlist"/>
            </w:pPr>
            <w:r w:rsidRPr="00362CEE">
              <w:t>What does Parvana decide to do?</w:t>
            </w:r>
          </w:p>
          <w:p w14:paraId="0347F21C" w14:textId="19A4556C" w:rsidR="003F5550" w:rsidRPr="00D14ED9" w:rsidRDefault="003F5550" w:rsidP="00360118">
            <w:pPr>
              <w:pStyle w:val="VCAAtablecondensedbullet"/>
              <w:numPr>
                <w:ilvl w:val="0"/>
                <w:numId w:val="0"/>
              </w:numPr>
              <w:rPr>
                <w:b/>
                <w:highlight w:val="lightGray"/>
                <w:lang w:val="en-AU"/>
              </w:rPr>
            </w:pPr>
            <w:r w:rsidRPr="00D14ED9">
              <w:rPr>
                <w:highlight w:val="lightGray"/>
                <w:lang w:val="en-AU"/>
              </w:rPr>
              <w:t xml:space="preserve"> </w:t>
            </w:r>
          </w:p>
          <w:p w14:paraId="481B97A8" w14:textId="77777777" w:rsidR="003F5550" w:rsidRPr="00D14ED9" w:rsidRDefault="003F5550" w:rsidP="003F5550">
            <w:pPr>
              <w:pStyle w:val="Heading1"/>
              <w:outlineLvl w:val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582" w:type="dxa"/>
          </w:tcPr>
          <w:p w14:paraId="5FFA2204" w14:textId="77777777" w:rsidR="00DF2D67" w:rsidRPr="0074679F" w:rsidRDefault="00DF2D67" w:rsidP="00DF2D67">
            <w:pPr>
              <w:pStyle w:val="VCAAtablecondensed"/>
              <w:rPr>
                <w:b/>
                <w:highlight w:val="yellow"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1: </w:t>
            </w:r>
            <w:r>
              <w:rPr>
                <w:b/>
                <w:lang w:val="en-AU"/>
              </w:rPr>
              <w:t>Watch and observe</w:t>
            </w:r>
            <w:r w:rsidRPr="0074679F">
              <w:rPr>
                <w:b/>
                <w:highlight w:val="yellow"/>
                <w:lang w:val="en-AU"/>
              </w:rPr>
              <w:t xml:space="preserve"> </w:t>
            </w:r>
          </w:p>
          <w:p w14:paraId="044290E3" w14:textId="56A7F8CD" w:rsidR="00DF2D67" w:rsidRPr="00DF2D67" w:rsidRDefault="00DF2D67" w:rsidP="00DF2D67">
            <w:pPr>
              <w:pStyle w:val="VCAAtablecondensed"/>
            </w:pPr>
            <w:r w:rsidRPr="00132B4D">
              <w:t>Before watching</w:t>
            </w:r>
            <w:r w:rsidR="00716E20">
              <w:t xml:space="preserve"> the preview</w:t>
            </w:r>
            <w:r w:rsidR="00735559">
              <w:t xml:space="preserve"> for </w:t>
            </w:r>
            <w:r w:rsidR="00735559" w:rsidRPr="00B63E11">
              <w:rPr>
                <w:i/>
              </w:rPr>
              <w:t>The Breadwinner</w:t>
            </w:r>
            <w:r w:rsidRPr="00132B4D">
              <w:t>, provide students with a</w:t>
            </w:r>
            <w:r>
              <w:t xml:space="preserve"> verbal and visual</w:t>
            </w:r>
            <w:r w:rsidRPr="00132B4D">
              <w:t xml:space="preserve"> summary of the main events in the </w:t>
            </w:r>
            <w:r w:rsidR="00735559">
              <w:t>story</w:t>
            </w:r>
            <w:r w:rsidRPr="00132B4D">
              <w:t xml:space="preserve">. This will make the </w:t>
            </w:r>
            <w:r w:rsidR="00AF4E52">
              <w:t>events</w:t>
            </w:r>
            <w:r w:rsidRPr="00132B4D">
              <w:t xml:space="preserve"> more accessible and memorable for the students when they </w:t>
            </w:r>
            <w:r w:rsidR="00AF4E52">
              <w:t xml:space="preserve">watch the </w:t>
            </w:r>
            <w:r w:rsidR="00735559">
              <w:t>preview</w:t>
            </w:r>
            <w:r w:rsidRPr="00132B4D">
              <w:t xml:space="preserve">. </w:t>
            </w:r>
            <w:r>
              <w:t>Your verbal summary</w:t>
            </w:r>
            <w:r w:rsidRPr="00132B4D">
              <w:t xml:space="preserve"> </w:t>
            </w:r>
            <w:r>
              <w:t>should</w:t>
            </w:r>
            <w:r w:rsidRPr="00132B4D">
              <w:t xml:space="preserve"> be supported by holding up still images to illustrate key moments in the </w:t>
            </w:r>
            <w:r w:rsidR="00735559">
              <w:t>story</w:t>
            </w:r>
            <w:r w:rsidRPr="00132B4D">
              <w:t>. These</w:t>
            </w:r>
            <w:r>
              <w:t xml:space="preserve"> images</w:t>
            </w:r>
            <w:r w:rsidRPr="00132B4D">
              <w:t xml:space="preserve"> could be sourced from the </w:t>
            </w:r>
            <w:r w:rsidR="00735559">
              <w:t xml:space="preserve">film </w:t>
            </w:r>
            <w:r>
              <w:t xml:space="preserve">itself </w:t>
            </w:r>
            <w:r w:rsidRPr="00132B4D">
              <w:t xml:space="preserve">or </w:t>
            </w:r>
            <w:r w:rsidR="001F22E7">
              <w:t xml:space="preserve">be </w:t>
            </w:r>
            <w:r w:rsidRPr="00132B4D">
              <w:t>representative of ideas (for example, a hand</w:t>
            </w:r>
            <w:r w:rsidR="001F22E7">
              <w:t>-</w:t>
            </w:r>
            <w:r w:rsidRPr="00132B4D">
              <w:t xml:space="preserve">drawn image of two stick figures selling goods at a market would suffice). </w:t>
            </w:r>
          </w:p>
          <w:p w14:paraId="08BCF5D0" w14:textId="77777777" w:rsidR="00DF2D67" w:rsidRDefault="00DF2D67" w:rsidP="00DF2D67">
            <w:pPr>
              <w:pStyle w:val="VCAAtablecondensed"/>
            </w:pPr>
            <w:r w:rsidRPr="002140A2">
              <w:t xml:space="preserve">A summary of essential events is </w:t>
            </w:r>
            <w:r>
              <w:t xml:space="preserve">scripted </w:t>
            </w:r>
            <w:r w:rsidRPr="002140A2">
              <w:t>below:</w:t>
            </w:r>
          </w:p>
          <w:p w14:paraId="542ED985" w14:textId="77777777" w:rsidR="00DF2D67" w:rsidRDefault="00DF2D67" w:rsidP="00DF2D67">
            <w:pPr>
              <w:pStyle w:val="VCAAtablecondensednumberlist"/>
              <w:numPr>
                <w:ilvl w:val="0"/>
                <w:numId w:val="36"/>
              </w:numPr>
            </w:pPr>
            <w:r>
              <w:t>Parvana and her father are selling goods at the market. Her father tells her stories of the past.</w:t>
            </w:r>
          </w:p>
          <w:p w14:paraId="245B9C8F" w14:textId="77777777" w:rsidR="00DF2D67" w:rsidRDefault="00DF2D67" w:rsidP="00DF2D67">
            <w:pPr>
              <w:pStyle w:val="VCAAtablecondensednumberlist"/>
              <w:numPr>
                <w:ilvl w:val="0"/>
                <w:numId w:val="36"/>
              </w:numPr>
            </w:pPr>
            <w:r>
              <w:t>Parvana’s father is taken to prison.</w:t>
            </w:r>
          </w:p>
          <w:p w14:paraId="6991DA3C" w14:textId="77777777" w:rsidR="00DF2D67" w:rsidRDefault="00DF2D67" w:rsidP="00DF2D67">
            <w:pPr>
              <w:pStyle w:val="VCAAtablecondensednumberlist"/>
              <w:numPr>
                <w:ilvl w:val="0"/>
                <w:numId w:val="36"/>
              </w:numPr>
            </w:pPr>
            <w:r>
              <w:t xml:space="preserve">Parvana disguises herself as a boy. </w:t>
            </w:r>
          </w:p>
          <w:p w14:paraId="1B6E2A28" w14:textId="77777777" w:rsidR="00DF2D67" w:rsidRDefault="00DF2D67" w:rsidP="00DF2D67">
            <w:pPr>
              <w:pStyle w:val="VCAAtablecondensednumberlist"/>
              <w:numPr>
                <w:ilvl w:val="0"/>
                <w:numId w:val="36"/>
              </w:numPr>
            </w:pPr>
            <w:r>
              <w:t xml:space="preserve">Parvana leaves home to rescue her father. Her mother does not want her to go. </w:t>
            </w:r>
          </w:p>
          <w:p w14:paraId="6F53F966" w14:textId="57ED8118" w:rsidR="00DF2D67" w:rsidRPr="00DF2D67" w:rsidRDefault="00DF2D67" w:rsidP="00DF2D67">
            <w:pPr>
              <w:pStyle w:val="VCAAtablecondensednumberlist"/>
              <w:numPr>
                <w:ilvl w:val="0"/>
                <w:numId w:val="36"/>
              </w:numPr>
            </w:pPr>
            <w:r>
              <w:t xml:space="preserve">Parvana is faced with many challenges on her journey. </w:t>
            </w:r>
          </w:p>
          <w:p w14:paraId="559ABFDC" w14:textId="30400024" w:rsidR="00DF2D67" w:rsidRPr="00DF2D67" w:rsidRDefault="00962B5C" w:rsidP="00DF2D67">
            <w:pPr>
              <w:pStyle w:val="VCAAtablecondensed-hintortip"/>
            </w:pPr>
            <w:r>
              <w:rPr>
                <w:b/>
              </w:rPr>
              <w:t>Tip</w:t>
            </w:r>
            <w:r w:rsidR="00DF2D67" w:rsidRPr="00591358">
              <w:rPr>
                <w:b/>
              </w:rPr>
              <w:t>:</w:t>
            </w:r>
            <w:r w:rsidR="00DF2D67">
              <w:t xml:space="preserve"> EAL students will need support to access and comprehend content when it is the first time they are reading or viewing it. To improve accessibility, pre</w:t>
            </w:r>
            <w:r w:rsidR="00AF4E52">
              <w:noBreakHyphen/>
            </w:r>
            <w:r w:rsidR="00DF2D67">
              <w:t xml:space="preserve">tell events that students need to notice and ensure </w:t>
            </w:r>
            <w:r w:rsidR="000D3308">
              <w:t xml:space="preserve">English </w:t>
            </w:r>
            <w:r w:rsidR="00DF2D67">
              <w:t>subtitles</w:t>
            </w:r>
            <w:r w:rsidR="00AF4E52">
              <w:t>, when available, are</w:t>
            </w:r>
            <w:r w:rsidR="00DF2D67">
              <w:t xml:space="preserve"> turned on. </w:t>
            </w:r>
          </w:p>
          <w:p w14:paraId="41D5E64B" w14:textId="5259121B" w:rsidR="00DF2D67" w:rsidRDefault="00DF2D67" w:rsidP="00DF2D67">
            <w:pPr>
              <w:pStyle w:val="VCAAtablecondensed"/>
            </w:pPr>
            <w:r>
              <w:t>It is recommended that you provide EAL students with discussion questions in advance. You may choose to provide the</w:t>
            </w:r>
            <w:r w:rsidR="00AF4E52">
              <w:t xml:space="preserve"> discussion</w:t>
            </w:r>
            <w:r>
              <w:t xml:space="preserve"> questions about </w:t>
            </w:r>
            <w:r w:rsidRPr="00DF2D67">
              <w:rPr>
                <w:i/>
                <w:iCs/>
              </w:rPr>
              <w:t>Parvana</w:t>
            </w:r>
            <w:r>
              <w:t xml:space="preserve"> to EAL students the day before the lesson, to offer them an opportunity to prepare answers and participate more readily in the class discussion. </w:t>
            </w:r>
          </w:p>
          <w:p w14:paraId="39900A78" w14:textId="6CB9E9A3" w:rsidR="00DF2D67" w:rsidRPr="00DF2D67" w:rsidRDefault="00DF2D67" w:rsidP="00DF2D67">
            <w:pPr>
              <w:pStyle w:val="VCAAtablecondensed"/>
            </w:pPr>
            <w:r>
              <w:t>When conducting the class discussion, record students’ responses visually. This is best done by</w:t>
            </w:r>
            <w:r w:rsidR="00AF4E52">
              <w:t>:</w:t>
            </w:r>
          </w:p>
          <w:p w14:paraId="08E44970" w14:textId="4381C5E1" w:rsidR="00DF2D67" w:rsidRPr="00DF2D67" w:rsidRDefault="00DF2D67" w:rsidP="00DF2D67">
            <w:pPr>
              <w:pStyle w:val="VCAAtablecondensedbullet"/>
            </w:pPr>
            <w:r w:rsidRPr="00396ED2">
              <w:t>us</w:t>
            </w:r>
            <w:r>
              <w:t>ing</w:t>
            </w:r>
            <w:r w:rsidRPr="00396ED2">
              <w:t xml:space="preserve"> </w:t>
            </w:r>
            <w:r>
              <w:t>images</w:t>
            </w:r>
            <w:r w:rsidR="003F4A4D">
              <w:t>,</w:t>
            </w:r>
            <w:r>
              <w:t xml:space="preserve"> </w:t>
            </w:r>
            <w:r w:rsidRPr="00396ED2">
              <w:t>a graphic organiser</w:t>
            </w:r>
            <w:r w:rsidR="003F4A4D">
              <w:t xml:space="preserve"> or a </w:t>
            </w:r>
            <w:r>
              <w:t>diagram</w:t>
            </w:r>
          </w:p>
          <w:p w14:paraId="5372C17C" w14:textId="45EEF0B4" w:rsidR="00DF2D67" w:rsidRPr="00DF2D67" w:rsidRDefault="00DF2D67" w:rsidP="00DF2D67">
            <w:pPr>
              <w:pStyle w:val="VCAAtablecondensedbullet"/>
            </w:pPr>
            <w:r>
              <w:t>using short sentences</w:t>
            </w:r>
          </w:p>
          <w:p w14:paraId="0D3CE6B1" w14:textId="270C9C0C" w:rsidR="008F02D1" w:rsidRPr="009B7811" w:rsidRDefault="00DF2D67" w:rsidP="00962B5C">
            <w:pPr>
              <w:pStyle w:val="VCAAtablecondensedbullet"/>
            </w:pPr>
            <w:r>
              <w:t>having students read back what is written on the board</w:t>
            </w:r>
            <w:r w:rsidR="00AF4E52">
              <w:t>.</w:t>
            </w:r>
            <w:r>
              <w:t xml:space="preserve"> </w:t>
            </w:r>
          </w:p>
          <w:p w14:paraId="7FB53684" w14:textId="6F06FD32" w:rsidR="00DF2D67" w:rsidRPr="00362CEE" w:rsidRDefault="00DF2D67" w:rsidP="00B63E11">
            <w:pPr>
              <w:pStyle w:val="VCAAtablecondensed"/>
            </w:pPr>
            <w:r>
              <w:t>I</w:t>
            </w:r>
            <w:r w:rsidRPr="00DF2D67">
              <w:t>n this case, questions 1</w:t>
            </w:r>
            <w:r w:rsidR="00AF4E52">
              <w:t>–</w:t>
            </w:r>
            <w:r w:rsidRPr="00DF2D67">
              <w:t>6 follow the order of events in the text</w:t>
            </w:r>
            <w:r w:rsidR="00AF4E52">
              <w:t xml:space="preserve">, which </w:t>
            </w:r>
            <w:r w:rsidRPr="00DF2D67">
              <w:t xml:space="preserve">could be recorded on the board along a timeline. </w:t>
            </w:r>
            <w:r w:rsidRPr="00396ED2">
              <w:t>For example:</w:t>
            </w:r>
          </w:p>
          <w:p w14:paraId="65F96EFF" w14:textId="77777777" w:rsidR="00DF2D67" w:rsidRDefault="00DF2D67" w:rsidP="00DF2D67">
            <w:pPr>
              <w:pStyle w:val="Heading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62CE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ADE35BF" wp14:editId="29C0B0C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198120</wp:posOffset>
                      </wp:positionV>
                      <wp:extent cx="295275" cy="2571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5D9B1" w14:textId="77777777" w:rsidR="000D3308" w:rsidRDefault="000D3308" w:rsidP="00DF2D67">
                                  <w:r>
                                    <w:t>1</w:t>
                                  </w:r>
                                </w:p>
                                <w:p w14:paraId="68BD3A62" w14:textId="77777777" w:rsidR="000D3308" w:rsidRDefault="000D3308" w:rsidP="00DF2D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DE35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.7pt;margin-top:15.6pt;width:23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">
                      <v:textbox>
                        <w:txbxContent>
                          <w:p w14:paraId="4E45D9B1" w14:textId="77777777" w:rsidR="000D3308" w:rsidRDefault="000D3308" w:rsidP="00DF2D67">
                            <w:r>
                              <w:t>1</w:t>
                            </w:r>
                          </w:p>
                          <w:p w14:paraId="68BD3A62" w14:textId="77777777" w:rsidR="000D3308" w:rsidRDefault="000D3308" w:rsidP="00DF2D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CE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4AE509" wp14:editId="34417831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195580</wp:posOffset>
                      </wp:positionV>
                      <wp:extent cx="276225" cy="2571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BCE7C" w14:textId="77777777" w:rsidR="000D3308" w:rsidRPr="00362CEE" w:rsidRDefault="000D3308" w:rsidP="00DF2D67">
                                  <w:r>
                                    <w:t>32</w:t>
                                  </w:r>
                                </w:p>
                                <w:p w14:paraId="16ED5380" w14:textId="77777777" w:rsidR="000D3308" w:rsidRPr="00362CEE" w:rsidRDefault="000D3308" w:rsidP="00DF2D67"/>
                                <w:p w14:paraId="29A910EB" w14:textId="77777777" w:rsidR="000D3308" w:rsidRPr="00362CEE" w:rsidRDefault="000D3308" w:rsidP="00DF2D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4AE509" id="_x0000_s1027" type="#_x0000_t202" style="position:absolute;margin-left:157.9pt;margin-top:15.4pt;width:21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">
                      <v:textbox>
                        <w:txbxContent>
                          <w:p w14:paraId="43BBCE7C" w14:textId="77777777" w:rsidR="000D3308" w:rsidRPr="00362CEE" w:rsidRDefault="000D3308" w:rsidP="00DF2D67">
                            <w:r>
                              <w:t>32</w:t>
                            </w:r>
                          </w:p>
                          <w:p w14:paraId="16ED5380" w14:textId="77777777" w:rsidR="000D3308" w:rsidRPr="00362CEE" w:rsidRDefault="000D3308" w:rsidP="00DF2D67"/>
                          <w:p w14:paraId="29A910EB" w14:textId="77777777" w:rsidR="000D3308" w:rsidRPr="00362CEE" w:rsidRDefault="000D3308" w:rsidP="00DF2D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2CE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ACB52F" wp14:editId="52AFAD8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186055</wp:posOffset>
                      </wp:positionV>
                      <wp:extent cx="276225" cy="2571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B0393" w14:textId="77777777" w:rsidR="000D3308" w:rsidRPr="00362CEE" w:rsidRDefault="000D3308" w:rsidP="00DF2D67">
                                  <w:r>
                                    <w:t>22</w:t>
                                  </w:r>
                                </w:p>
                                <w:p w14:paraId="3124EDFA" w14:textId="77777777" w:rsidR="000D3308" w:rsidRPr="00362CEE" w:rsidRDefault="000D3308" w:rsidP="00DF2D67"/>
                                <w:p w14:paraId="70CA65E9" w14:textId="77777777" w:rsidR="000D3308" w:rsidRPr="00362CEE" w:rsidRDefault="000D3308" w:rsidP="00DF2D6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ACB52F" id="_x0000_s1028" type="#_x0000_t202" style="position:absolute;margin-left:81.9pt;margin-top:14.65pt;width:21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">
                      <v:textbox>
                        <w:txbxContent>
                          <w:p w14:paraId="14DB0393" w14:textId="77777777" w:rsidR="000D3308" w:rsidRPr="00362CEE" w:rsidRDefault="000D3308" w:rsidP="00DF2D67">
                            <w:r>
                              <w:t>22</w:t>
                            </w:r>
                          </w:p>
                          <w:p w14:paraId="3124EDFA" w14:textId="77777777" w:rsidR="000D3308" w:rsidRPr="00362CEE" w:rsidRDefault="000D3308" w:rsidP="00DF2D67"/>
                          <w:p w14:paraId="70CA65E9" w14:textId="77777777" w:rsidR="000D3308" w:rsidRPr="00362CEE" w:rsidRDefault="000D3308" w:rsidP="00DF2D6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240F05" w14:textId="693005E5" w:rsidR="00DF2D67" w:rsidRDefault="00DF2D67" w:rsidP="00DF2D67">
            <w:pPr>
              <w:pStyle w:val="Heading3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03DDB" wp14:editId="791B19F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231775</wp:posOffset>
                      </wp:positionV>
                      <wp:extent cx="2571750" cy="9525"/>
                      <wp:effectExtent l="0" t="76200" r="19050" b="85725"/>
                      <wp:wrapNone/>
                      <wp:docPr id="2" name="Straight Arrow Connector 2" descr="arrow pointing righ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19D9C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alt="arrow pointing right" style="position:absolute;margin-left:8.5pt;margin-top:18.25pt;width:202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" strokecolor="#0090d7 [3044]">
                      <v:stroke endarrow="block"/>
                    </v:shape>
                  </w:pict>
                </mc:Fallback>
              </mc:AlternateContent>
            </w:r>
          </w:p>
          <w:p w14:paraId="5B60F93F" w14:textId="725F0EAF" w:rsidR="00DF2D67" w:rsidRDefault="00AF4E52" w:rsidP="00DF2D67">
            <w:pPr>
              <w:pStyle w:val="Heading3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62CEE"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A2067D" wp14:editId="24A23CF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25400</wp:posOffset>
                      </wp:positionV>
                      <wp:extent cx="731520" cy="747395"/>
                      <wp:effectExtent l="0" t="0" r="11430" b="146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9908" w14:textId="77777777" w:rsidR="000D3308" w:rsidRPr="00396ED2" w:rsidRDefault="000D3308" w:rsidP="00DF2D6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62B5C">
                                    <w:rPr>
                                      <w:sz w:val="16"/>
                                      <w:szCs w:val="16"/>
                                    </w:rPr>
                                    <w:t>Parvana is a girl living in Kabul, Afghanistan</w:t>
                                  </w:r>
                                  <w:r w:rsidRPr="00396ED2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A206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.6pt;margin-top:2pt;width:57.6pt;height:5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">
                      <v:textbox>
                        <w:txbxContent>
                          <w:p w14:paraId="6D199908" w14:textId="77777777" w:rsidR="000D3308" w:rsidRPr="00396ED2" w:rsidRDefault="000D3308" w:rsidP="00DF2D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62B5C">
                              <w:rPr>
                                <w:sz w:val="16"/>
                                <w:szCs w:val="16"/>
                              </w:rPr>
                              <w:t>Parvana is a girl living in Kabul, Afghanistan</w:t>
                            </w:r>
                            <w:r w:rsidRPr="00396ED2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46DC33" w14:textId="311E4F0C" w:rsidR="00DF2D67" w:rsidRDefault="00DF2D67" w:rsidP="00DF2D67"/>
          <w:p w14:paraId="72CB578C" w14:textId="77777777" w:rsidR="009B006F" w:rsidRDefault="009B006F" w:rsidP="00DF2D67"/>
          <w:p w14:paraId="637A6319" w14:textId="77777777" w:rsidR="00DF2D67" w:rsidRDefault="00DF2D67" w:rsidP="00DF2D67"/>
          <w:p w14:paraId="3AED5749" w14:textId="2C3C3838" w:rsidR="00DF2D67" w:rsidRPr="00736F96" w:rsidRDefault="00962B5C" w:rsidP="00736F96">
            <w:pPr>
              <w:pStyle w:val="VCAAtablecondensed-hintortip"/>
            </w:pPr>
            <w:r>
              <w:rPr>
                <w:b/>
              </w:rPr>
              <w:t>Tip</w:t>
            </w:r>
            <w:r w:rsidR="00DF2D67" w:rsidRPr="00591358">
              <w:rPr>
                <w:b/>
              </w:rPr>
              <w:t>:</w:t>
            </w:r>
            <w:r w:rsidR="00DF2D67" w:rsidRPr="00E35D36">
              <w:t xml:space="preserve"> A class discussion is an opportunity to remind EAL students of the importance of question stems as a way </w:t>
            </w:r>
            <w:r w:rsidR="00DF2D67">
              <w:t>of</w:t>
            </w:r>
            <w:r w:rsidR="00DF2D67" w:rsidRPr="00E35D36">
              <w:t xml:space="preserve"> decipher</w:t>
            </w:r>
            <w:r w:rsidR="00DF2D67">
              <w:t>ing</w:t>
            </w:r>
            <w:r w:rsidR="00DF2D67" w:rsidRPr="00E35D36">
              <w:t xml:space="preserve"> a text and expand</w:t>
            </w:r>
            <w:r w:rsidR="00DF2D67">
              <w:t>ing</w:t>
            </w:r>
            <w:r w:rsidR="00DF2D67" w:rsidRPr="00E35D36">
              <w:t xml:space="preserve"> ideas. </w:t>
            </w:r>
          </w:p>
          <w:p w14:paraId="3E3A5BC5" w14:textId="397FC00B" w:rsidR="00DF2D67" w:rsidRPr="00E35D36" w:rsidRDefault="00DF2D67" w:rsidP="00736F96">
            <w:pPr>
              <w:pStyle w:val="VCAAtablecondensed"/>
            </w:pPr>
            <w:r w:rsidRPr="00E35D36">
              <w:t>As you discuss</w:t>
            </w:r>
            <w:r w:rsidR="00AF4E52">
              <w:t xml:space="preserve"> the questions</w:t>
            </w:r>
            <w:r w:rsidRPr="00E35D36">
              <w:t xml:space="preserve">, </w:t>
            </w:r>
            <w:proofErr w:type="spellStart"/>
            <w:r w:rsidRPr="00E35D36">
              <w:t>emphasise</w:t>
            </w:r>
            <w:proofErr w:type="spellEnd"/>
            <w:r w:rsidRPr="00E35D36">
              <w:t xml:space="preserve"> the question stem</w:t>
            </w:r>
            <w:r>
              <w:t>s</w:t>
            </w:r>
            <w:r w:rsidR="00A614A2">
              <w:t xml:space="preserve"> ‘who’ and ‘how’</w:t>
            </w:r>
            <w:r>
              <w:t>:</w:t>
            </w:r>
            <w:r w:rsidRPr="00E35D36">
              <w:t xml:space="preserve"> </w:t>
            </w:r>
          </w:p>
          <w:p w14:paraId="5FDF5CA5" w14:textId="13B75C36" w:rsidR="00DF2D67" w:rsidRPr="00E35D36" w:rsidRDefault="00735559" w:rsidP="00736F96">
            <w:pPr>
              <w:pStyle w:val="VCAAtablecondensednumberlist"/>
              <w:numPr>
                <w:ilvl w:val="0"/>
                <w:numId w:val="37"/>
              </w:numPr>
            </w:pPr>
            <w:r w:rsidRPr="00736F96">
              <w:rPr>
                <w:b/>
                <w:bCs/>
              </w:rPr>
              <w:t>W</w:t>
            </w:r>
            <w:r>
              <w:rPr>
                <w:b/>
                <w:bCs/>
              </w:rPr>
              <w:t>ho</w:t>
            </w:r>
            <w:r w:rsidRPr="00736F96">
              <w:rPr>
                <w:b/>
                <w:bCs/>
              </w:rPr>
              <w:t xml:space="preserve"> </w:t>
            </w:r>
            <w:r w:rsidR="00DF2D67" w:rsidRPr="00E35D36">
              <w:t>is Parvana?</w:t>
            </w:r>
          </w:p>
          <w:p w14:paraId="612CFC71" w14:textId="05196B9A" w:rsidR="00DF2D67" w:rsidRPr="00736F96" w:rsidRDefault="00735559" w:rsidP="00736F96">
            <w:pPr>
              <w:pStyle w:val="VCAAtablecondensednumberlist"/>
              <w:numPr>
                <w:ilvl w:val="0"/>
                <w:numId w:val="37"/>
              </w:numPr>
            </w:pPr>
            <w:r w:rsidRPr="00736F96">
              <w:rPr>
                <w:b/>
                <w:bCs/>
              </w:rPr>
              <w:t>H</w:t>
            </w:r>
            <w:r>
              <w:rPr>
                <w:b/>
                <w:bCs/>
              </w:rPr>
              <w:t>ow</w:t>
            </w:r>
            <w:r w:rsidRPr="00362CEE">
              <w:t xml:space="preserve"> </w:t>
            </w:r>
            <w:r w:rsidR="00DF2D67" w:rsidRPr="00362CEE">
              <w:t>would you describe Parvana’s family</w:t>
            </w:r>
            <w:r w:rsidR="00DF2D67">
              <w:t>?</w:t>
            </w:r>
          </w:p>
          <w:p w14:paraId="6941E726" w14:textId="3B41AC1E" w:rsidR="00DF2D67" w:rsidRDefault="00DF2D67" w:rsidP="00736F96">
            <w:pPr>
              <w:pStyle w:val="VCAAtablecondensed"/>
            </w:pPr>
            <w:proofErr w:type="spellStart"/>
            <w:r>
              <w:t>Emphasising</w:t>
            </w:r>
            <w:proofErr w:type="spellEnd"/>
            <w:r>
              <w:t xml:space="preserve"> these question stems and how to answer them accurately is a good opportunity to revise sentence structures and vocabulary. </w:t>
            </w:r>
          </w:p>
          <w:p w14:paraId="5C2B6BCB" w14:textId="5CE5218D" w:rsidR="00DF2D67" w:rsidRPr="00736F96" w:rsidRDefault="00DF2D67" w:rsidP="00736F96">
            <w:pPr>
              <w:pStyle w:val="VCAAtablecondensed"/>
            </w:pPr>
            <w:r>
              <w:t xml:space="preserve">Some teachers find it useful to keep a visual reminder of these question stems on their classroom wall at all times, for easy reference. </w:t>
            </w:r>
          </w:p>
          <w:p w14:paraId="6595F5E0" w14:textId="3DA33DE1" w:rsidR="003F5550" w:rsidRPr="00736F96" w:rsidRDefault="00962B5C" w:rsidP="00736F96">
            <w:pPr>
              <w:pStyle w:val="VCAAtablecondensed-hintortip"/>
            </w:pPr>
            <w:r w:rsidRPr="00617590">
              <w:rPr>
                <w:b/>
                <w:bCs/>
              </w:rPr>
              <w:t>Tip:</w:t>
            </w:r>
            <w:r>
              <w:t xml:space="preserve"> </w:t>
            </w:r>
            <w:r w:rsidR="00A614A2">
              <w:t>S</w:t>
            </w:r>
            <w:r w:rsidR="00DF2D67">
              <w:t>tudents</w:t>
            </w:r>
            <w:r w:rsidR="00A614A2">
              <w:t xml:space="preserve"> at Level BL</w:t>
            </w:r>
            <w:r w:rsidR="00DF2D67">
              <w:t xml:space="preserve"> may not be able to vocalise their responses to question stems but they need to be included in class discussion. Ask students to point or gesture towards a still image</w:t>
            </w:r>
            <w:r w:rsidR="00376566">
              <w:t xml:space="preserve"> or </w:t>
            </w:r>
            <w:r w:rsidR="00DF2D67">
              <w:t xml:space="preserve">paused frame of </w:t>
            </w:r>
            <w:r w:rsidR="00376566">
              <w:t xml:space="preserve">a </w:t>
            </w:r>
            <w:r w:rsidR="00DF2D67">
              <w:t>video in response to a question. For example</w:t>
            </w:r>
            <w:r w:rsidR="0097578D">
              <w:t>,</w:t>
            </w:r>
            <w:r w:rsidR="00DF2D67">
              <w:t xml:space="preserve"> </w:t>
            </w:r>
            <w:r w:rsidR="00376566">
              <w:br/>
            </w:r>
            <w:r w:rsidR="00DF2D67">
              <w:rPr>
                <w:i/>
                <w:iCs/>
              </w:rPr>
              <w:t>1. Who is Parvana?</w:t>
            </w:r>
            <w:r w:rsidR="00DF2D67">
              <w:t xml:space="preserve"> may be an effective</w:t>
            </w:r>
            <w:r w:rsidR="00376566">
              <w:t xml:space="preserve"> opportunity for</w:t>
            </w:r>
            <w:r w:rsidR="00DF2D67">
              <w:t xml:space="preserve"> scaffolding so the students can answer. </w:t>
            </w:r>
          </w:p>
        </w:tc>
      </w:tr>
      <w:tr w:rsidR="003F5550" w:rsidRPr="00EF434F" w14:paraId="6B35BED1" w14:textId="77777777" w:rsidTr="00D915AA">
        <w:trPr>
          <w:trHeight w:val="1446"/>
        </w:trPr>
        <w:tc>
          <w:tcPr>
            <w:tcW w:w="7581" w:type="dxa"/>
          </w:tcPr>
          <w:p w14:paraId="1C017CD8" w14:textId="5117FC76" w:rsidR="00527132" w:rsidRPr="00453E0B" w:rsidRDefault="00527132" w:rsidP="00527132">
            <w:pPr>
              <w:pStyle w:val="VCAAtablecondensed"/>
              <w:rPr>
                <w:b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</w:t>
            </w:r>
            <w:r>
              <w:rPr>
                <w:b/>
                <w:lang w:val="en-AU"/>
              </w:rPr>
              <w:t>2</w:t>
            </w:r>
            <w:r w:rsidRPr="00453E0B">
              <w:rPr>
                <w:b/>
                <w:lang w:val="en-AU"/>
              </w:rPr>
              <w:t xml:space="preserve">: </w:t>
            </w:r>
            <w:r w:rsidR="00453E0B" w:rsidRPr="00453E0B">
              <w:rPr>
                <w:b/>
                <w:lang w:val="en-AU"/>
              </w:rPr>
              <w:t>Events and thoughts</w:t>
            </w:r>
            <w:r w:rsidRPr="00453E0B">
              <w:rPr>
                <w:b/>
                <w:lang w:val="en-AU"/>
              </w:rPr>
              <w:t xml:space="preserve"> </w:t>
            </w:r>
          </w:p>
          <w:p w14:paraId="3FEEA0B5" w14:textId="1D45851A" w:rsidR="00453E0B" w:rsidRDefault="00453E0B" w:rsidP="00453E0B">
            <w:pPr>
              <w:pStyle w:val="VCAAtablecondensed"/>
              <w:rPr>
                <w:b/>
                <w:bCs/>
              </w:rPr>
            </w:pPr>
            <w:r>
              <w:t xml:space="preserve">Offer a selection of images photocopied from pages of the graphic novel. Ideally, </w:t>
            </w:r>
            <w:r w:rsidR="00665ADD">
              <w:t>each</w:t>
            </w:r>
            <w:r>
              <w:t xml:space="preserve"> image should feature a central character from the story</w:t>
            </w:r>
            <w:r w:rsidR="004866F7">
              <w:t>;</w:t>
            </w:r>
            <w:r>
              <w:t xml:space="preserve"> for example</w:t>
            </w:r>
            <w:r w:rsidR="0097578D">
              <w:t>,</w:t>
            </w:r>
            <w:r>
              <w:t xml:space="preserve"> Parvana, Parvana’s father or Parvana disguised as a boy. </w:t>
            </w:r>
            <w:r w:rsidR="003F4A4D">
              <w:t>Have s</w:t>
            </w:r>
            <w:r>
              <w:t>tudents select one image each.</w:t>
            </w:r>
          </w:p>
          <w:p w14:paraId="40980669" w14:textId="71E660E9" w:rsidR="00453E0B" w:rsidRDefault="00453E0B" w:rsidP="00453E0B">
            <w:pPr>
              <w:pStyle w:val="VCAAtablecondensed"/>
              <w:rPr>
                <w:b/>
                <w:bCs/>
              </w:rPr>
            </w:pPr>
            <w:r>
              <w:t>Ask students to look closely at the</w:t>
            </w:r>
            <w:r w:rsidR="004866F7">
              <w:t>ir chosen</w:t>
            </w:r>
            <w:r>
              <w:t xml:space="preserve"> image. They should glue it into their workbooks and write the headings ‘before’, ‘now’ and ‘next’</w:t>
            </w:r>
            <w:r w:rsidR="004866F7">
              <w:t xml:space="preserve"> on the page beside it</w:t>
            </w:r>
            <w:r>
              <w:t xml:space="preserve">. </w:t>
            </w:r>
          </w:p>
          <w:p w14:paraId="233ACF00" w14:textId="2E20B7F7" w:rsidR="00453E0B" w:rsidRDefault="00453E0B" w:rsidP="00453E0B">
            <w:pPr>
              <w:pStyle w:val="VCAAtablecondensed"/>
              <w:rPr>
                <w:b/>
                <w:bCs/>
              </w:rPr>
            </w:pPr>
            <w:r>
              <w:t xml:space="preserve">Ask students to consider what has happened </w:t>
            </w:r>
            <w:r>
              <w:rPr>
                <w:i/>
                <w:iCs/>
              </w:rPr>
              <w:t>before</w:t>
            </w:r>
            <w:r>
              <w:t xml:space="preserve"> this image, what is happening </w:t>
            </w:r>
            <w:r>
              <w:rPr>
                <w:i/>
                <w:iCs/>
              </w:rPr>
              <w:t>now</w:t>
            </w:r>
            <w:r>
              <w:t xml:space="preserve"> and what is going to happen </w:t>
            </w:r>
            <w:r>
              <w:rPr>
                <w:i/>
                <w:iCs/>
              </w:rPr>
              <w:t xml:space="preserve">next. </w:t>
            </w:r>
            <w:r>
              <w:t xml:space="preserve">Students may make predictions if they cannot recall the precise events in the story. </w:t>
            </w:r>
          </w:p>
          <w:p w14:paraId="304209D3" w14:textId="0ED38929" w:rsidR="003F5550" w:rsidRPr="00AD54E7" w:rsidRDefault="003F5550" w:rsidP="00E624FB">
            <w:pPr>
              <w:pStyle w:val="VCAAtablecondensed"/>
            </w:pPr>
          </w:p>
        </w:tc>
        <w:tc>
          <w:tcPr>
            <w:tcW w:w="7582" w:type="dxa"/>
          </w:tcPr>
          <w:p w14:paraId="5D690F5E" w14:textId="77777777" w:rsidR="00453E0B" w:rsidRPr="00453E0B" w:rsidRDefault="00453E0B" w:rsidP="00453E0B">
            <w:pPr>
              <w:pStyle w:val="VCAAtablecondensed"/>
              <w:rPr>
                <w:b/>
                <w:lang w:val="en-AU"/>
              </w:rPr>
            </w:pPr>
            <w:r w:rsidRPr="00360118">
              <w:rPr>
                <w:b/>
                <w:lang w:val="en-AU"/>
              </w:rPr>
              <w:t xml:space="preserve">Activity </w:t>
            </w:r>
            <w:r>
              <w:rPr>
                <w:b/>
                <w:lang w:val="en-AU"/>
              </w:rPr>
              <w:t>2</w:t>
            </w:r>
            <w:r w:rsidRPr="00453E0B">
              <w:rPr>
                <w:b/>
                <w:lang w:val="en-AU"/>
              </w:rPr>
              <w:t xml:space="preserve">: Events and thoughts </w:t>
            </w:r>
          </w:p>
          <w:p w14:paraId="6010AC74" w14:textId="674D30A1" w:rsidR="00453E0B" w:rsidRPr="00453E0B" w:rsidRDefault="00453E0B" w:rsidP="00453E0B">
            <w:pPr>
              <w:pStyle w:val="VCAAtablecondensed"/>
            </w:pPr>
            <w:r>
              <w:t>Pre-teach students the vocabulary of ‘before’, ‘now’ and ‘next</w:t>
            </w:r>
            <w:r w:rsidR="000D0AD6">
              <w:t>’</w:t>
            </w:r>
            <w:r>
              <w:t xml:space="preserve">. This can be done using gestures (pointing behind </w:t>
            </w:r>
            <w:r w:rsidR="00665ADD">
              <w:t>your</w:t>
            </w:r>
            <w:r>
              <w:t xml:space="preserve">self or to your right </w:t>
            </w:r>
            <w:r w:rsidR="00665ADD">
              <w:t>can</w:t>
            </w:r>
            <w:r>
              <w:t xml:space="preserve"> illustrate ‘before’)</w:t>
            </w:r>
            <w:r w:rsidR="0055320B">
              <w:t>.</w:t>
            </w:r>
            <w:r>
              <w:t xml:space="preserve"> This</w:t>
            </w:r>
            <w:r w:rsidR="00665ADD">
              <w:t xml:space="preserve"> vocabulary</w:t>
            </w:r>
            <w:r>
              <w:t xml:space="preserve"> may also be illustrated using a simple diagram with familiar symbols such as:</w:t>
            </w:r>
          </w:p>
          <w:p w14:paraId="7AB4C8C3" w14:textId="77777777" w:rsidR="00453E0B" w:rsidRPr="00453E0B" w:rsidRDefault="00453E0B" w:rsidP="00B63E11">
            <w:pPr>
              <w:pStyle w:val="VCAAtablecondensedindentedtextitalic"/>
            </w:pPr>
            <w:r w:rsidRPr="00453E0B">
              <w:t>BEFORE               NOW                NEXT</w:t>
            </w:r>
          </w:p>
          <w:p w14:paraId="426EF79B" w14:textId="0718C9F3" w:rsidR="00453E0B" w:rsidRPr="00453E0B" w:rsidRDefault="00453E0B" w:rsidP="00B63E11">
            <w:pPr>
              <w:pStyle w:val="VCAAtablecondensedindentedtextitalic"/>
            </w:pPr>
            <w:r w:rsidRPr="00453E0B">
              <w:t xml:space="preserve">      &lt;                                                   &gt;</w:t>
            </w:r>
          </w:p>
          <w:p w14:paraId="320DC60E" w14:textId="606552E8" w:rsidR="00453E0B" w:rsidRPr="00453E0B" w:rsidRDefault="000D3308" w:rsidP="00453E0B">
            <w:pPr>
              <w:pStyle w:val="VCAAtablecondensed"/>
            </w:pPr>
            <w:r>
              <w:t xml:space="preserve">Students working at Level </w:t>
            </w:r>
            <w:r w:rsidR="00453E0B">
              <w:t>BL will benefit from procedural instructions to be given in steps.</w:t>
            </w:r>
            <w:r w:rsidR="00D94FEF">
              <w:t xml:space="preserve"> Please refer to the Vocabulary reference table</w:t>
            </w:r>
            <w:r>
              <w:t xml:space="preserve"> (</w:t>
            </w:r>
            <w:hyperlink w:anchor="App1" w:history="1">
              <w:r w:rsidRPr="00962B5C">
                <w:rPr>
                  <w:rStyle w:val="Hyperlink"/>
                </w:rPr>
                <w:t>Appendix</w:t>
              </w:r>
            </w:hyperlink>
            <w:r>
              <w:t>)</w:t>
            </w:r>
            <w:r w:rsidR="00D94FEF">
              <w:t xml:space="preserve"> for key words.</w:t>
            </w:r>
            <w:r w:rsidR="00453E0B">
              <w:t xml:space="preserve"> For example:</w:t>
            </w:r>
          </w:p>
          <w:p w14:paraId="5573C7D3" w14:textId="77777777" w:rsidR="00453E0B" w:rsidRDefault="00453E0B" w:rsidP="00453E0B">
            <w:pPr>
              <w:pStyle w:val="VCAAtablecondensednumberlist"/>
              <w:numPr>
                <w:ilvl w:val="0"/>
                <w:numId w:val="39"/>
              </w:numPr>
            </w:pPr>
            <w:r>
              <w:t>Choose an image.</w:t>
            </w:r>
          </w:p>
          <w:p w14:paraId="55C5C118" w14:textId="77777777" w:rsidR="00453E0B" w:rsidRDefault="00453E0B" w:rsidP="00453E0B">
            <w:pPr>
              <w:pStyle w:val="VCAAtablecondensednumberlist"/>
              <w:numPr>
                <w:ilvl w:val="0"/>
                <w:numId w:val="39"/>
              </w:numPr>
            </w:pPr>
            <w:r>
              <w:t xml:space="preserve">Glue image into book. </w:t>
            </w:r>
          </w:p>
          <w:p w14:paraId="1E8D8E96" w14:textId="33650A74" w:rsidR="00453E0B" w:rsidRDefault="00453E0B" w:rsidP="00453E0B">
            <w:pPr>
              <w:pStyle w:val="VCAAtablecondensednumberlist"/>
              <w:numPr>
                <w:ilvl w:val="0"/>
                <w:numId w:val="39"/>
              </w:numPr>
            </w:pPr>
            <w:r>
              <w:t xml:space="preserve">Write the headings ‘before’, ‘now’ and ‘next’. </w:t>
            </w:r>
            <w:r w:rsidRPr="002846E0">
              <w:t xml:space="preserve"> </w:t>
            </w:r>
          </w:p>
          <w:p w14:paraId="464ECC5F" w14:textId="4F0B3909" w:rsidR="000D3308" w:rsidRPr="009B7811" w:rsidRDefault="000D3308" w:rsidP="00962B5C">
            <w:pPr>
              <w:pStyle w:val="VCAAtablecondensed"/>
            </w:pPr>
            <w:r w:rsidRPr="007310E6">
              <w:t xml:space="preserve">See </w:t>
            </w:r>
            <w:hyperlink w:anchor="App1" w:history="1">
              <w:r w:rsidRPr="00962B5C">
                <w:rPr>
                  <w:rStyle w:val="Hyperlink"/>
                </w:rPr>
                <w:t>Appendix – Vocabulary reference table</w:t>
              </w:r>
            </w:hyperlink>
            <w:r w:rsidRPr="007310E6">
              <w:t xml:space="preserve"> for a helpful vocabulary table that you can refer to and add to throughout the learning activities. You may need to pre-teach some of this vocabulary to students.</w:t>
            </w:r>
          </w:p>
          <w:p w14:paraId="23147693" w14:textId="5AF44EA9" w:rsidR="00453E0B" w:rsidRPr="00453E0B" w:rsidRDefault="00453E0B" w:rsidP="00B63E11">
            <w:pPr>
              <w:pStyle w:val="VCAAtablecondensed"/>
            </w:pPr>
            <w:r>
              <w:t>To assist EAL students with their writing, provide them with sentence stems such as:</w:t>
            </w:r>
          </w:p>
          <w:p w14:paraId="6315AEC1" w14:textId="29A79706" w:rsidR="00453E0B" w:rsidRPr="00DD3B1A" w:rsidRDefault="00453E0B" w:rsidP="00453E0B">
            <w:pPr>
              <w:pStyle w:val="VCAAtablecondensedindentedtextitalic"/>
            </w:pPr>
            <w:r>
              <w:t>Before, Parvana was</w:t>
            </w:r>
            <w:r w:rsidR="004866F7">
              <w:t> …</w:t>
            </w:r>
          </w:p>
          <w:p w14:paraId="51DE1BA5" w14:textId="612416D8" w:rsidR="00453E0B" w:rsidRDefault="00453E0B" w:rsidP="00453E0B">
            <w:pPr>
              <w:pStyle w:val="VCAAtablecondensedindentedtextitalic"/>
            </w:pPr>
            <w:r>
              <w:t>Now, Parvana is</w:t>
            </w:r>
            <w:r w:rsidR="004866F7">
              <w:t> …</w:t>
            </w:r>
          </w:p>
          <w:p w14:paraId="75877B33" w14:textId="62CC6A0B" w:rsidR="00453E0B" w:rsidRPr="00453E0B" w:rsidRDefault="00453E0B" w:rsidP="00453E0B">
            <w:pPr>
              <w:pStyle w:val="VCAAtablecondensedindentedtextitalic"/>
            </w:pPr>
            <w:r>
              <w:t>Next, Parvana will</w:t>
            </w:r>
            <w:r w:rsidR="004866F7">
              <w:t> …</w:t>
            </w:r>
          </w:p>
          <w:p w14:paraId="13320A10" w14:textId="51E3BE2E" w:rsidR="00453E0B" w:rsidRPr="00B63E11" w:rsidRDefault="00A614A2" w:rsidP="00B63E11">
            <w:pPr>
              <w:pStyle w:val="VCAAtablecondensed"/>
            </w:pPr>
            <w:r>
              <w:t>S</w:t>
            </w:r>
            <w:r w:rsidR="00453E0B" w:rsidRPr="00DD3B1A">
              <w:t>tudents</w:t>
            </w:r>
            <w:r>
              <w:t xml:space="preserve"> at Level BL</w:t>
            </w:r>
            <w:r w:rsidR="00453E0B" w:rsidRPr="00DD3B1A">
              <w:t xml:space="preserve"> may need to select from a range of provided sentences rather than generat</w:t>
            </w:r>
            <w:r w:rsidR="00665ADD">
              <w:t>ing</w:t>
            </w:r>
            <w:r w:rsidR="00453E0B" w:rsidRPr="00DD3B1A">
              <w:t xml:space="preserve"> their own. A sheet of samples</w:t>
            </w:r>
            <w:r w:rsidR="00453E0B">
              <w:t xml:space="preserve"> could include a sentence and an image. For example:</w:t>
            </w:r>
          </w:p>
          <w:p w14:paraId="01B8D332" w14:textId="6D94BF9E" w:rsidR="00453E0B" w:rsidRDefault="00962B5C" w:rsidP="00453E0B">
            <w:pPr>
              <w:pStyle w:val="VCAAtablecondensed"/>
              <w:rPr>
                <w:i/>
                <w:iCs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1552" behindDoc="0" locked="0" layoutInCell="1" allowOverlap="1" wp14:anchorId="11BE7949" wp14:editId="00C111F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203835</wp:posOffset>
                  </wp:positionV>
                  <wp:extent cx="1666875" cy="1095375"/>
                  <wp:effectExtent l="0" t="0" r="9525" b="9525"/>
                  <wp:wrapTopAndBottom/>
                  <wp:docPr id="11" name="Picture 11" descr="illustration of a comb and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llustration of a comb and scisso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7" r="1685" b="12987"/>
                          <a:stretch/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E0B" w:rsidRPr="00453E0B">
              <w:rPr>
                <w:i/>
                <w:iCs/>
              </w:rPr>
              <w:t xml:space="preserve">Parvana is cutting her hair.  </w:t>
            </w:r>
          </w:p>
          <w:p w14:paraId="04120627" w14:textId="5F095973" w:rsidR="00962B5C" w:rsidRPr="00B63E11" w:rsidRDefault="00962B5C" w:rsidP="00453E0B">
            <w:pPr>
              <w:pStyle w:val="VCAAtablecondensed"/>
              <w:rPr>
                <w:i/>
                <w:iCs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2576" behindDoc="0" locked="0" layoutInCell="1" allowOverlap="1" wp14:anchorId="5F037CE9" wp14:editId="4CEDDF6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197485</wp:posOffset>
                  </wp:positionV>
                  <wp:extent cx="1123950" cy="1184910"/>
                  <wp:effectExtent l="0" t="0" r="0" b="0"/>
                  <wp:wrapTopAndBottom/>
                  <wp:docPr id="12" name="Picture 12" descr="illustration of a fence with barbed wire at the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llustration of a fence with barbed wire at the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E0B" w:rsidRPr="00453E0B">
              <w:rPr>
                <w:i/>
                <w:iCs/>
              </w:rPr>
              <w:t xml:space="preserve">Parvana’s father is imprisoned. </w:t>
            </w:r>
          </w:p>
          <w:p w14:paraId="225D93C0" w14:textId="504D6CD3" w:rsidR="00453E0B" w:rsidRPr="00453E0B" w:rsidRDefault="00453E0B" w:rsidP="00453E0B">
            <w:pPr>
              <w:pStyle w:val="VCAAtablecondensed"/>
            </w:pPr>
            <w:r>
              <w:t>Ask EAL students to choose appropriate sentences from those provided, using directions like:</w:t>
            </w:r>
          </w:p>
          <w:p w14:paraId="7AF9F2F4" w14:textId="52F0F01C" w:rsidR="00453E0B" w:rsidRDefault="00453E0B" w:rsidP="00453E0B">
            <w:pPr>
              <w:pStyle w:val="VCAAtablecondensedindentedtextitalic"/>
            </w:pPr>
            <w:r>
              <w:t>Point to the</w:t>
            </w:r>
            <w:r w:rsidR="004866F7">
              <w:t> …</w:t>
            </w:r>
          </w:p>
          <w:p w14:paraId="61EA8269" w14:textId="47C4783E" w:rsidR="00453E0B" w:rsidRDefault="00453E0B" w:rsidP="00453E0B">
            <w:pPr>
              <w:pStyle w:val="VCAAtablecondensedindentedtextitalic"/>
            </w:pPr>
            <w:r>
              <w:t>Show me the</w:t>
            </w:r>
            <w:r w:rsidR="004866F7">
              <w:t> …</w:t>
            </w:r>
          </w:p>
          <w:p w14:paraId="707FA04E" w14:textId="41254908" w:rsidR="00B63E11" w:rsidRPr="000D3308" w:rsidRDefault="00453E0B">
            <w:pPr>
              <w:pStyle w:val="VCAAtablecondensedindentedtextitalic"/>
            </w:pPr>
            <w:r>
              <w:t>Circle the</w:t>
            </w:r>
            <w:r w:rsidR="004866F7">
              <w:t> …</w:t>
            </w:r>
          </w:p>
        </w:tc>
      </w:tr>
      <w:tr w:rsidR="003F5550" w:rsidRPr="00EF434F" w14:paraId="7325269A" w14:textId="77777777" w:rsidTr="00962B5C">
        <w:trPr>
          <w:trHeight w:val="70"/>
        </w:trPr>
        <w:tc>
          <w:tcPr>
            <w:tcW w:w="7581" w:type="dxa"/>
          </w:tcPr>
          <w:p w14:paraId="255712CB" w14:textId="65422885" w:rsidR="003F5550" w:rsidRPr="00453E0B" w:rsidRDefault="003F5550" w:rsidP="001D0640">
            <w:pPr>
              <w:pStyle w:val="VCAAtablecondensed"/>
              <w:rPr>
                <w:b/>
                <w:bCs/>
                <w:highlight w:val="yellow"/>
              </w:rPr>
            </w:pPr>
            <w:r w:rsidRPr="00453E0B">
              <w:rPr>
                <w:b/>
                <w:lang w:val="en-AU"/>
              </w:rPr>
              <w:t xml:space="preserve">Activity </w:t>
            </w:r>
            <w:r w:rsidR="00131D5B" w:rsidRPr="00453E0B">
              <w:rPr>
                <w:b/>
                <w:lang w:val="en-AU"/>
              </w:rPr>
              <w:t>3</w:t>
            </w:r>
            <w:r w:rsidRPr="00453E0B">
              <w:rPr>
                <w:b/>
                <w:lang w:val="en-AU"/>
              </w:rPr>
              <w:t xml:space="preserve">: </w:t>
            </w:r>
            <w:r w:rsidR="00453E0B" w:rsidRPr="00453E0B">
              <w:rPr>
                <w:b/>
                <w:bCs/>
              </w:rPr>
              <w:t>Character monologue</w:t>
            </w:r>
          </w:p>
          <w:p w14:paraId="0BA9D3A4" w14:textId="03F7E0FF" w:rsidR="00453E0B" w:rsidRPr="008E4B67" w:rsidRDefault="00453E0B" w:rsidP="00453E0B">
            <w:pPr>
              <w:pStyle w:val="VCAAtablecondensed"/>
            </w:pPr>
            <w:r>
              <w:t xml:space="preserve">Have </w:t>
            </w:r>
            <w:r w:rsidR="00665ADD">
              <w:t xml:space="preserve">each </w:t>
            </w:r>
            <w:r>
              <w:t xml:space="preserve">student write an extended response in their workbook. They should imagine they are the character in their image and document how they are feeling, at this point in the story.    </w:t>
            </w:r>
          </w:p>
          <w:p w14:paraId="2DEBE693" w14:textId="6C120DD7" w:rsidR="003F5550" w:rsidRPr="00E624FB" w:rsidRDefault="003F5550" w:rsidP="00E624FB">
            <w:pPr>
              <w:pStyle w:val="VCAAtablecondensedindentedtextitalic"/>
              <w:rPr>
                <w:highlight w:val="yellow"/>
              </w:rPr>
            </w:pPr>
          </w:p>
        </w:tc>
        <w:tc>
          <w:tcPr>
            <w:tcW w:w="7582" w:type="dxa"/>
          </w:tcPr>
          <w:p w14:paraId="158DD88D" w14:textId="77777777" w:rsidR="00453E0B" w:rsidRPr="00453E0B" w:rsidRDefault="00453E0B" w:rsidP="00453E0B">
            <w:pPr>
              <w:pStyle w:val="VCAAtablecondensed"/>
              <w:rPr>
                <w:b/>
                <w:bCs/>
                <w:highlight w:val="yellow"/>
              </w:rPr>
            </w:pPr>
            <w:r w:rsidRPr="00453E0B">
              <w:rPr>
                <w:b/>
                <w:lang w:val="en-AU"/>
              </w:rPr>
              <w:t xml:space="preserve">Activity 3: </w:t>
            </w:r>
            <w:r w:rsidRPr="00453E0B">
              <w:rPr>
                <w:b/>
                <w:bCs/>
              </w:rPr>
              <w:t>Character monologue</w:t>
            </w:r>
          </w:p>
          <w:p w14:paraId="0662E44B" w14:textId="577F386E" w:rsidR="00453E0B" w:rsidRDefault="00453E0B" w:rsidP="00453E0B">
            <w:pPr>
              <w:pStyle w:val="VCAAtablecondensed"/>
            </w:pPr>
            <w:r>
              <w:t>EAL learners will benefit from expressing their ideas orally and having the teacher scribe these for them. They can also illustrate their ideas using pictures o</w:t>
            </w:r>
            <w:r w:rsidR="00665ADD">
              <w:t xml:space="preserve">r </w:t>
            </w:r>
            <w:r>
              <w:t xml:space="preserve">symbols. </w:t>
            </w:r>
          </w:p>
          <w:p w14:paraId="22627FA8" w14:textId="30D27D97" w:rsidR="00453E0B" w:rsidRPr="00DC2A86" w:rsidRDefault="000D3308" w:rsidP="00453E0B">
            <w:pPr>
              <w:pStyle w:val="VCAAtablecondensed"/>
            </w:pPr>
            <w:r>
              <w:t>P</w:t>
            </w:r>
            <w:r w:rsidR="00453E0B">
              <w:t xml:space="preserve">rovide EAL learners with vocabulary in a table, to guide them to </w:t>
            </w:r>
            <w:r>
              <w:t>generate their own simple sentences.</w:t>
            </w:r>
            <w:r w:rsidR="00453E0B">
              <w:t xml:space="preserve"> For example: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Table with column headings Pronoun, Verb, Adjective"/>
            </w:tblPr>
            <w:tblGrid>
              <w:gridCol w:w="1425"/>
              <w:gridCol w:w="1426"/>
              <w:gridCol w:w="1426"/>
            </w:tblGrid>
            <w:tr w:rsidR="00453E0B" w14:paraId="588E5ED6" w14:textId="77777777" w:rsidTr="008F02D1">
              <w:tc>
                <w:tcPr>
                  <w:tcW w:w="1425" w:type="dxa"/>
                </w:tcPr>
                <w:p w14:paraId="37C81BC9" w14:textId="77777777" w:rsidR="00453E0B" w:rsidRPr="00DC2A86" w:rsidRDefault="00453E0B" w:rsidP="00453E0B">
                  <w:pPr>
                    <w:pStyle w:val="VCAAtablecondensed"/>
                    <w:rPr>
                      <w:b/>
                      <w:bCs/>
                    </w:rPr>
                  </w:pPr>
                  <w:r w:rsidRPr="00DC2A86">
                    <w:rPr>
                      <w:b/>
                      <w:bCs/>
                    </w:rPr>
                    <w:t>Pronoun</w:t>
                  </w:r>
                </w:p>
              </w:tc>
              <w:tc>
                <w:tcPr>
                  <w:tcW w:w="1426" w:type="dxa"/>
                </w:tcPr>
                <w:p w14:paraId="12DEBA00" w14:textId="77777777" w:rsidR="00453E0B" w:rsidRPr="00DC2A86" w:rsidRDefault="00453E0B" w:rsidP="00453E0B">
                  <w:pPr>
                    <w:pStyle w:val="VCAAtablecondense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</w:t>
                  </w:r>
                  <w:r w:rsidRPr="00DC2A86">
                    <w:rPr>
                      <w:b/>
                      <w:bCs/>
                    </w:rPr>
                    <w:t>erb</w:t>
                  </w:r>
                </w:p>
              </w:tc>
              <w:tc>
                <w:tcPr>
                  <w:tcW w:w="1426" w:type="dxa"/>
                </w:tcPr>
                <w:p w14:paraId="05924C86" w14:textId="77777777" w:rsidR="00453E0B" w:rsidRPr="00DC2A86" w:rsidRDefault="00453E0B" w:rsidP="00453E0B">
                  <w:pPr>
                    <w:pStyle w:val="VCAAtablecondense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  <w:r w:rsidRPr="00DC2A86">
                    <w:rPr>
                      <w:b/>
                      <w:bCs/>
                    </w:rPr>
                    <w:t>djective</w:t>
                  </w:r>
                </w:p>
              </w:tc>
            </w:tr>
            <w:tr w:rsidR="00453E0B" w14:paraId="39447028" w14:textId="77777777" w:rsidTr="008F02D1">
              <w:tc>
                <w:tcPr>
                  <w:tcW w:w="1425" w:type="dxa"/>
                </w:tcPr>
                <w:p w14:paraId="68D90D62" w14:textId="46A4AABA" w:rsidR="00453E0B" w:rsidRDefault="00665ADD" w:rsidP="00453E0B">
                  <w:pPr>
                    <w:pStyle w:val="VCAAtablecondensed"/>
                  </w:pPr>
                  <w:r>
                    <w:t>s</w:t>
                  </w:r>
                  <w:r w:rsidR="00453E0B">
                    <w:t>he</w:t>
                  </w:r>
                </w:p>
              </w:tc>
              <w:tc>
                <w:tcPr>
                  <w:tcW w:w="1426" w:type="dxa"/>
                </w:tcPr>
                <w:p w14:paraId="69E35A0A" w14:textId="36368873" w:rsidR="00453E0B" w:rsidRDefault="00665ADD" w:rsidP="00453E0B">
                  <w:pPr>
                    <w:pStyle w:val="VCAAtablecondensed"/>
                  </w:pPr>
                  <w:r>
                    <w:t>i</w:t>
                  </w:r>
                  <w:r w:rsidR="00453E0B">
                    <w:t>s</w:t>
                  </w:r>
                </w:p>
              </w:tc>
              <w:tc>
                <w:tcPr>
                  <w:tcW w:w="1426" w:type="dxa"/>
                </w:tcPr>
                <w:p w14:paraId="520231FC" w14:textId="77777777" w:rsidR="00453E0B" w:rsidRDefault="00453E0B" w:rsidP="00453E0B">
                  <w:pPr>
                    <w:pStyle w:val="VCAAtablecondensed"/>
                  </w:pPr>
                  <w:r>
                    <w:t>scared</w:t>
                  </w:r>
                </w:p>
              </w:tc>
            </w:tr>
            <w:tr w:rsidR="00453E0B" w14:paraId="2C3DC5F0" w14:textId="77777777" w:rsidTr="008F02D1">
              <w:tc>
                <w:tcPr>
                  <w:tcW w:w="1425" w:type="dxa"/>
                </w:tcPr>
                <w:p w14:paraId="118F7FAF" w14:textId="651D6650" w:rsidR="00453E0B" w:rsidRDefault="00665ADD" w:rsidP="00453E0B">
                  <w:pPr>
                    <w:pStyle w:val="VCAAtablecondensed"/>
                  </w:pPr>
                  <w:r>
                    <w:t>h</w:t>
                  </w:r>
                  <w:r w:rsidR="00453E0B">
                    <w:t xml:space="preserve">e </w:t>
                  </w:r>
                </w:p>
              </w:tc>
              <w:tc>
                <w:tcPr>
                  <w:tcW w:w="1426" w:type="dxa"/>
                </w:tcPr>
                <w:p w14:paraId="4922052F" w14:textId="33EAF04B" w:rsidR="00453E0B" w:rsidRDefault="00665ADD" w:rsidP="00453E0B">
                  <w:pPr>
                    <w:pStyle w:val="VCAAtablecondensed"/>
                  </w:pPr>
                  <w:r>
                    <w:t>w</w:t>
                  </w:r>
                  <w:r w:rsidR="00453E0B">
                    <w:t>as</w:t>
                  </w:r>
                </w:p>
              </w:tc>
              <w:tc>
                <w:tcPr>
                  <w:tcW w:w="1426" w:type="dxa"/>
                </w:tcPr>
                <w:p w14:paraId="392DC726" w14:textId="77777777" w:rsidR="00453E0B" w:rsidRDefault="00453E0B" w:rsidP="00453E0B">
                  <w:pPr>
                    <w:pStyle w:val="VCAAtablecondensed"/>
                  </w:pPr>
                  <w:r>
                    <w:t>outspoken</w:t>
                  </w:r>
                </w:p>
              </w:tc>
            </w:tr>
            <w:tr w:rsidR="00453E0B" w14:paraId="7931531E" w14:textId="77777777" w:rsidTr="008F02D1">
              <w:tc>
                <w:tcPr>
                  <w:tcW w:w="1425" w:type="dxa"/>
                </w:tcPr>
                <w:p w14:paraId="58DF4674" w14:textId="7F86F58E" w:rsidR="00453E0B" w:rsidRDefault="00453E0B" w:rsidP="00453E0B">
                  <w:pPr>
                    <w:pStyle w:val="VCAAtablecondensed"/>
                  </w:pPr>
                </w:p>
              </w:tc>
              <w:tc>
                <w:tcPr>
                  <w:tcW w:w="1426" w:type="dxa"/>
                </w:tcPr>
                <w:p w14:paraId="089EA7CF" w14:textId="4968B0A0" w:rsidR="00453E0B" w:rsidRDefault="00665ADD" w:rsidP="00453E0B">
                  <w:pPr>
                    <w:pStyle w:val="VCAAtablecondensed"/>
                  </w:pPr>
                  <w:r>
                    <w:t>f</w:t>
                  </w:r>
                  <w:r w:rsidR="00453E0B">
                    <w:t>eels</w:t>
                  </w:r>
                </w:p>
              </w:tc>
              <w:tc>
                <w:tcPr>
                  <w:tcW w:w="1426" w:type="dxa"/>
                </w:tcPr>
                <w:p w14:paraId="4998779B" w14:textId="77777777" w:rsidR="00453E0B" w:rsidRDefault="00453E0B" w:rsidP="00453E0B">
                  <w:pPr>
                    <w:pStyle w:val="VCAAtablecondensed"/>
                  </w:pPr>
                  <w:r>
                    <w:t>sad</w:t>
                  </w:r>
                </w:p>
              </w:tc>
            </w:tr>
            <w:tr w:rsidR="00453E0B" w14:paraId="3DC4170A" w14:textId="77777777" w:rsidTr="008F02D1">
              <w:tc>
                <w:tcPr>
                  <w:tcW w:w="1425" w:type="dxa"/>
                </w:tcPr>
                <w:p w14:paraId="744E8F9F" w14:textId="77777777" w:rsidR="00453E0B" w:rsidRDefault="00453E0B" w:rsidP="00453E0B">
                  <w:pPr>
                    <w:pStyle w:val="VCAAtablecondensed"/>
                  </w:pPr>
                  <w:r>
                    <w:t>I</w:t>
                  </w:r>
                </w:p>
              </w:tc>
              <w:tc>
                <w:tcPr>
                  <w:tcW w:w="1426" w:type="dxa"/>
                </w:tcPr>
                <w:p w14:paraId="04E8ABFE" w14:textId="504CCAEF" w:rsidR="00453E0B" w:rsidRDefault="00665ADD" w:rsidP="00453E0B">
                  <w:pPr>
                    <w:pStyle w:val="VCAAtablecondensed"/>
                  </w:pPr>
                  <w:r>
                    <w:t>f</w:t>
                  </w:r>
                  <w:r w:rsidR="00453E0B">
                    <w:t>eel</w:t>
                  </w:r>
                </w:p>
              </w:tc>
              <w:tc>
                <w:tcPr>
                  <w:tcW w:w="1426" w:type="dxa"/>
                </w:tcPr>
                <w:p w14:paraId="6D1AF208" w14:textId="77777777" w:rsidR="00453E0B" w:rsidRDefault="00453E0B" w:rsidP="00453E0B">
                  <w:pPr>
                    <w:pStyle w:val="VCAAtablecondensed"/>
                  </w:pPr>
                  <w:r>
                    <w:t>brave</w:t>
                  </w:r>
                </w:p>
              </w:tc>
            </w:tr>
          </w:tbl>
          <w:p w14:paraId="4DF961AE" w14:textId="77777777" w:rsidR="003F5550" w:rsidRPr="00D14ED9" w:rsidRDefault="003F5550" w:rsidP="003F5550">
            <w:pPr>
              <w:pStyle w:val="Heading3"/>
              <w:outlineLvl w:val="2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32A7046F" w14:textId="67B7BF69" w:rsidR="00D915AA" w:rsidRDefault="00D915AA" w:rsidP="00F952E9">
      <w:pPr>
        <w:pStyle w:val="VCAAHeading4"/>
        <w:rPr>
          <w:lang w:val="en-AU"/>
        </w:rPr>
      </w:pPr>
    </w:p>
    <w:p w14:paraId="0F3707F9" w14:textId="77777777" w:rsidR="00D915AA" w:rsidRDefault="00D915AA">
      <w:pPr>
        <w:rPr>
          <w:rFonts w:ascii="Arial" w:hAnsi="Arial" w:cs="Arial"/>
          <w:color w:val="0F7EB4"/>
          <w:sz w:val="24"/>
          <w:lang w:val="en-AU" w:eastAsia="en-AU"/>
        </w:rPr>
      </w:pPr>
      <w:r>
        <w:rPr>
          <w:lang w:val="en-AU"/>
        </w:rPr>
        <w:br w:type="page"/>
      </w:r>
    </w:p>
    <w:p w14:paraId="6BEB1A68" w14:textId="77777777" w:rsidR="00F952E9" w:rsidRPr="00EF434F" w:rsidRDefault="00F952E9" w:rsidP="00F952E9">
      <w:pPr>
        <w:pStyle w:val="VCAAHeading4"/>
        <w:rPr>
          <w:lang w:val="en-AU"/>
        </w:rPr>
      </w:pPr>
      <w:r w:rsidRPr="00EF434F">
        <w:rPr>
          <w:lang w:val="en-AU"/>
        </w:rPr>
        <w:t xml:space="preserve">Additional resources </w:t>
      </w:r>
    </w:p>
    <w:p w14:paraId="3560ED3C" w14:textId="77777777" w:rsidR="00F952E9" w:rsidRPr="008810EC" w:rsidRDefault="00F952E9" w:rsidP="00F952E9">
      <w:pPr>
        <w:pStyle w:val="VCAAbody"/>
        <w:rPr>
          <w:lang w:val="en-AU"/>
        </w:rPr>
      </w:pPr>
      <w:r w:rsidRPr="008810EC">
        <w:rPr>
          <w:lang w:val="en-AU"/>
        </w:rPr>
        <w:t xml:space="preserve">You can access the EAL curriculum on the </w:t>
      </w:r>
      <w:hyperlink r:id="rId26" w:history="1">
        <w:r w:rsidRPr="008810EC">
          <w:rPr>
            <w:rStyle w:val="Hyperlink"/>
            <w:lang w:val="en-AU"/>
          </w:rPr>
          <w:t>Victorian Curriculum F–10 website</w:t>
        </w:r>
      </w:hyperlink>
      <w:r w:rsidRPr="008810EC">
        <w:rPr>
          <w:lang w:val="en-AU"/>
        </w:rPr>
        <w:t>.</w:t>
      </w:r>
    </w:p>
    <w:p w14:paraId="6279EE89" w14:textId="77777777" w:rsidR="00F952E9" w:rsidRPr="008810EC" w:rsidRDefault="00F952E9" w:rsidP="00F952E9">
      <w:pPr>
        <w:pStyle w:val="VCAAbody"/>
        <w:rPr>
          <w:sz w:val="18"/>
          <w:szCs w:val="18"/>
        </w:rPr>
      </w:pPr>
      <w:r w:rsidRPr="00172573">
        <w:t xml:space="preserve">You can access a range of </w:t>
      </w:r>
      <w:r w:rsidRPr="008810EC">
        <w:t xml:space="preserve">resources to </w:t>
      </w:r>
      <w:r w:rsidRPr="008810EC">
        <w:rPr>
          <w:shd w:val="clear" w:color="auto" w:fill="FFFFFF"/>
        </w:rPr>
        <w:t xml:space="preserve">assist with implementing the EAL curriculum on the </w:t>
      </w:r>
      <w:hyperlink r:id="rId27" w:history="1">
        <w:r>
          <w:rPr>
            <w:rStyle w:val="Hyperlink"/>
            <w:shd w:val="clear" w:color="auto" w:fill="FFFFFF"/>
          </w:rPr>
          <w:t>VCAA English as an Additional Language webpage</w:t>
        </w:r>
      </w:hyperlink>
      <w:r w:rsidRPr="008810EC">
        <w:rPr>
          <w:shd w:val="clear" w:color="auto" w:fill="FFFFFF"/>
        </w:rPr>
        <w:t>, including profiles of EAL learners, sample progressions through the EAL pathways, a language and learning interview, FAQs, prof</w:t>
      </w:r>
      <w:r>
        <w:rPr>
          <w:shd w:val="clear" w:color="auto" w:fill="FFFFFF"/>
        </w:rPr>
        <w:t>essional learning opportunities and links to external resources.</w:t>
      </w:r>
    </w:p>
    <w:p w14:paraId="1AA51C9A" w14:textId="77777777" w:rsidR="00D915AA" w:rsidRDefault="00D915AA">
      <w:pPr>
        <w:rPr>
          <w:lang w:val="en-AU"/>
        </w:rPr>
        <w:sectPr w:rsidR="00D915AA" w:rsidSect="00D915AA">
          <w:headerReference w:type="default" r:id="rId28"/>
          <w:footerReference w:type="default" r:id="rId29"/>
          <w:pgSz w:w="16840" w:h="11907" w:orient="landscape" w:code="9"/>
          <w:pgMar w:top="1134" w:right="851" w:bottom="1134" w:left="851" w:header="284" w:footer="284" w:gutter="0"/>
          <w:cols w:space="708"/>
          <w:docGrid w:linePitch="360"/>
        </w:sectPr>
      </w:pPr>
    </w:p>
    <w:p w14:paraId="0BAEEF03" w14:textId="304B64AE" w:rsidR="003F7723" w:rsidRPr="008F02D1" w:rsidRDefault="003F7723" w:rsidP="00962B5C">
      <w:pPr>
        <w:pStyle w:val="VCAAHeading3"/>
        <w:rPr>
          <w:lang w:val="en-AU"/>
        </w:rPr>
      </w:pPr>
      <w:bookmarkStart w:id="2" w:name="App1"/>
      <w:bookmarkEnd w:id="2"/>
      <w:r w:rsidRPr="008F02D1">
        <w:rPr>
          <w:lang w:val="en-AU"/>
        </w:rPr>
        <w:t>Appendix – Vocabulary reference table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with column headings Content-specific vocabulary, Linguistic-specific vocabulary (verbs of instruction), Language for interaction, Language for clarification"/>
      </w:tblPr>
      <w:tblGrid>
        <w:gridCol w:w="2477"/>
        <w:gridCol w:w="2474"/>
        <w:gridCol w:w="2475"/>
        <w:gridCol w:w="2474"/>
      </w:tblGrid>
      <w:tr w:rsidR="00530ABF" w:rsidRPr="0074679F" w14:paraId="5C4AAE5C" w14:textId="77777777" w:rsidTr="00666EF5">
        <w:trPr>
          <w:trHeight w:val="686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13FC43" w14:textId="77777777" w:rsidR="003F7723" w:rsidRPr="008F02D1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8F02D1">
              <w:rPr>
                <w:b/>
                <w:lang w:val="en-AU"/>
              </w:rPr>
              <w:t>Content-specific vocabulary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C17CB2" w14:textId="77777777" w:rsidR="003F7723" w:rsidRPr="008F02D1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8F02D1">
              <w:rPr>
                <w:b/>
                <w:lang w:val="en-AU"/>
              </w:rPr>
              <w:t xml:space="preserve">Linguistic-specific vocabulary </w:t>
            </w:r>
            <w:r w:rsidRPr="008F02D1">
              <w:rPr>
                <w:b/>
                <w:lang w:val="en-AU"/>
              </w:rPr>
              <w:br/>
              <w:t>(verbs of instruction)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970C9" w14:textId="77777777" w:rsidR="003F7723" w:rsidRPr="008F02D1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8F02D1">
              <w:rPr>
                <w:b/>
                <w:lang w:val="en-AU"/>
              </w:rPr>
              <w:t>Language for interaction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2AA" w:themeFill="accent1" w:themeFillShade="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8AABA" w14:textId="77777777" w:rsidR="003F7723" w:rsidRPr="008F02D1" w:rsidRDefault="003F7723" w:rsidP="00530ABF">
            <w:pPr>
              <w:pStyle w:val="VCAAtablecondensedheading"/>
              <w:rPr>
                <w:b/>
                <w:lang w:val="en-AU"/>
              </w:rPr>
            </w:pPr>
            <w:r w:rsidRPr="008F02D1">
              <w:rPr>
                <w:b/>
                <w:lang w:val="en-AU"/>
              </w:rPr>
              <w:t>Language for clarification</w:t>
            </w:r>
          </w:p>
        </w:tc>
      </w:tr>
      <w:tr w:rsidR="00530ABF" w:rsidRPr="00D376AA" w14:paraId="0C5F084F" w14:textId="77777777" w:rsidTr="00962B5C">
        <w:trPr>
          <w:trHeight w:val="12330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487F13" w14:textId="46DC2812" w:rsidR="008F02D1" w:rsidRDefault="008F02D1" w:rsidP="008F02D1">
            <w:pPr>
              <w:pStyle w:val="VCAAtablecondensed"/>
            </w:pPr>
            <w:r>
              <w:t>preview</w:t>
            </w:r>
          </w:p>
          <w:p w14:paraId="275573AC" w14:textId="77777777" w:rsidR="008F02D1" w:rsidRDefault="008F02D1" w:rsidP="008F02D1">
            <w:pPr>
              <w:pStyle w:val="VCAAtablecondensed"/>
            </w:pPr>
            <w:r>
              <w:t>animation/animated</w:t>
            </w:r>
          </w:p>
          <w:p w14:paraId="56A49D27" w14:textId="77777777" w:rsidR="008F02D1" w:rsidRDefault="008F02D1" w:rsidP="008F02D1">
            <w:pPr>
              <w:pStyle w:val="VCAAtablecondensed"/>
            </w:pPr>
            <w:r>
              <w:t>plot</w:t>
            </w:r>
          </w:p>
          <w:p w14:paraId="32115B88" w14:textId="77777777" w:rsidR="008F02D1" w:rsidRDefault="008F02D1" w:rsidP="008F02D1">
            <w:pPr>
              <w:pStyle w:val="VCAAtablecondensed"/>
            </w:pPr>
            <w:r>
              <w:t>prediction</w:t>
            </w:r>
          </w:p>
          <w:p w14:paraId="5EE12E83" w14:textId="77777777" w:rsidR="008F02D1" w:rsidRDefault="008F02D1" w:rsidP="008F02D1">
            <w:pPr>
              <w:pStyle w:val="VCAAtablecondensed"/>
            </w:pPr>
            <w:r>
              <w:t>graphic novel</w:t>
            </w:r>
          </w:p>
          <w:p w14:paraId="3F4E4622" w14:textId="77777777" w:rsidR="008F02D1" w:rsidRDefault="008F02D1" w:rsidP="008F02D1">
            <w:pPr>
              <w:pStyle w:val="VCAAtablecondensed"/>
            </w:pPr>
            <w:r>
              <w:t>monologue</w:t>
            </w:r>
          </w:p>
          <w:p w14:paraId="3AF0FA9F" w14:textId="77777777" w:rsidR="008F02D1" w:rsidRDefault="008F02D1" w:rsidP="008F02D1">
            <w:pPr>
              <w:pStyle w:val="VCAAtablecondensed"/>
            </w:pPr>
            <w:r>
              <w:t>inner thoughts</w:t>
            </w:r>
          </w:p>
          <w:p w14:paraId="2297AD2F" w14:textId="77777777" w:rsidR="008F02D1" w:rsidRDefault="008F02D1" w:rsidP="008F02D1">
            <w:pPr>
              <w:pStyle w:val="VCAAtablecondensed"/>
            </w:pPr>
            <w:r>
              <w:t>past</w:t>
            </w:r>
          </w:p>
          <w:p w14:paraId="6959792B" w14:textId="77777777" w:rsidR="008F02D1" w:rsidRDefault="008F02D1" w:rsidP="008F02D1">
            <w:pPr>
              <w:pStyle w:val="VCAAtablecondensed"/>
            </w:pPr>
            <w:r>
              <w:t>present</w:t>
            </w:r>
          </w:p>
          <w:p w14:paraId="65700FF9" w14:textId="77777777" w:rsidR="008F02D1" w:rsidRDefault="008F02D1" w:rsidP="008F02D1">
            <w:pPr>
              <w:pStyle w:val="VCAAtablecondensed"/>
            </w:pPr>
            <w:r>
              <w:t>future</w:t>
            </w:r>
          </w:p>
          <w:p w14:paraId="4A81A05A" w14:textId="77777777" w:rsidR="008F02D1" w:rsidRDefault="008F02D1" w:rsidP="008F02D1">
            <w:pPr>
              <w:pStyle w:val="VCAAtablecondensed"/>
            </w:pPr>
            <w:r>
              <w:t>extended response</w:t>
            </w:r>
          </w:p>
          <w:p w14:paraId="59B0C40E" w14:textId="77777777" w:rsidR="008F02D1" w:rsidRDefault="008F02D1" w:rsidP="008F02D1">
            <w:pPr>
              <w:pStyle w:val="VCAAtablecondensed"/>
            </w:pPr>
            <w:r>
              <w:t>workbook</w:t>
            </w:r>
          </w:p>
          <w:p w14:paraId="4693CB1C" w14:textId="77777777" w:rsidR="008F02D1" w:rsidRDefault="008F02D1" w:rsidP="008F02D1">
            <w:pPr>
              <w:pStyle w:val="VCAAtablecondensed"/>
            </w:pPr>
            <w:r>
              <w:t>Parvana</w:t>
            </w:r>
          </w:p>
          <w:p w14:paraId="7C5BB41B" w14:textId="0920B386" w:rsidR="003F7723" w:rsidRPr="008F02D1" w:rsidRDefault="008F02D1" w:rsidP="008F02D1">
            <w:pPr>
              <w:pStyle w:val="VCAAtablecondensed"/>
            </w:pPr>
            <w:r>
              <w:t>threatened</w:t>
            </w:r>
          </w:p>
          <w:p w14:paraId="4844C38B" w14:textId="438471D0" w:rsidR="003F7723" w:rsidRPr="0074679F" w:rsidRDefault="003F7723" w:rsidP="008F02D1">
            <w:pPr>
              <w:pStyle w:val="VCAAtablecondensed"/>
              <w:rPr>
                <w:highlight w:val="yellow"/>
                <w:lang w:val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C23F5" w14:textId="1F63BABD" w:rsidR="008F02D1" w:rsidRDefault="008F02D1" w:rsidP="008F02D1">
            <w:pPr>
              <w:pStyle w:val="VCAAtablecondensed"/>
            </w:pPr>
            <w:r>
              <w:t>Glue into your book</w:t>
            </w:r>
            <w:r w:rsidR="00A614A2">
              <w:t>.</w:t>
            </w:r>
          </w:p>
          <w:p w14:paraId="55C0E389" w14:textId="4FFFA6BF" w:rsidR="008F02D1" w:rsidRDefault="008F02D1" w:rsidP="008F02D1">
            <w:pPr>
              <w:pStyle w:val="VCAAtablecondensed"/>
            </w:pPr>
            <w:r>
              <w:t>Choose one of these images</w:t>
            </w:r>
            <w:r w:rsidR="00A614A2">
              <w:t>.</w:t>
            </w:r>
          </w:p>
          <w:p w14:paraId="64BD4E1A" w14:textId="1DACCF2C" w:rsidR="008F02D1" w:rsidRDefault="008F02D1" w:rsidP="008F02D1">
            <w:pPr>
              <w:pStyle w:val="VCAAtablecondensed"/>
            </w:pPr>
            <w:r>
              <w:t>Write a response</w:t>
            </w:r>
            <w:r w:rsidR="00A614A2">
              <w:t>.</w:t>
            </w:r>
          </w:p>
          <w:p w14:paraId="7B9A66CC" w14:textId="2896A58F" w:rsidR="008F02D1" w:rsidRDefault="008F02D1" w:rsidP="008F02D1">
            <w:pPr>
              <w:pStyle w:val="VCAAtablecondensed"/>
            </w:pPr>
            <w:r>
              <w:t>Think about …</w:t>
            </w:r>
          </w:p>
          <w:p w14:paraId="171D16AE" w14:textId="3D64D0E5" w:rsidR="008F02D1" w:rsidRDefault="008F02D1" w:rsidP="008F02D1">
            <w:pPr>
              <w:pStyle w:val="VCAAtablecondensed"/>
            </w:pPr>
            <w:r>
              <w:t>Consider …</w:t>
            </w:r>
          </w:p>
          <w:p w14:paraId="1B617841" w14:textId="572FF7B4" w:rsidR="008F02D1" w:rsidRDefault="008F02D1" w:rsidP="008F02D1">
            <w:pPr>
              <w:pStyle w:val="VCAAtablecondensed"/>
            </w:pPr>
            <w:r>
              <w:t>Look closely …</w:t>
            </w:r>
          </w:p>
          <w:p w14:paraId="5A1AADA4" w14:textId="17F064E5" w:rsidR="008F02D1" w:rsidRDefault="008F02D1" w:rsidP="008F02D1">
            <w:pPr>
              <w:pStyle w:val="VCAAtablecondensed"/>
            </w:pPr>
            <w:r>
              <w:t>Can you answer …</w:t>
            </w:r>
          </w:p>
          <w:p w14:paraId="02E14B31" w14:textId="69E6A279" w:rsidR="008F02D1" w:rsidRDefault="008F02D1" w:rsidP="008F02D1">
            <w:pPr>
              <w:pStyle w:val="VCAAtablecondensed"/>
            </w:pPr>
            <w:r>
              <w:t>Look for …</w:t>
            </w:r>
          </w:p>
          <w:p w14:paraId="214E9570" w14:textId="1758CF24" w:rsidR="008F02D1" w:rsidRDefault="008F02D1" w:rsidP="008F02D1">
            <w:pPr>
              <w:pStyle w:val="VCAAtablecondensed"/>
            </w:pPr>
            <w:r>
              <w:t xml:space="preserve">Watch out for… </w:t>
            </w:r>
          </w:p>
          <w:p w14:paraId="1912A769" w14:textId="00D3C2FF" w:rsidR="008F02D1" w:rsidRDefault="008F02D1" w:rsidP="008F02D1">
            <w:pPr>
              <w:pStyle w:val="VCAAtablecondensed"/>
              <w:rPr>
                <w:iCs/>
              </w:rPr>
            </w:pPr>
            <w:r w:rsidRPr="00DD3B1A">
              <w:rPr>
                <w:iCs/>
              </w:rPr>
              <w:t>Point to the</w:t>
            </w:r>
            <w:r>
              <w:t> …</w:t>
            </w:r>
            <w:r>
              <w:rPr>
                <w:iCs/>
              </w:rPr>
              <w:t xml:space="preserve"> </w:t>
            </w:r>
          </w:p>
          <w:p w14:paraId="733BDE1E" w14:textId="55149109" w:rsidR="008F02D1" w:rsidRDefault="008F02D1" w:rsidP="008F02D1">
            <w:pPr>
              <w:pStyle w:val="VCAAtablecondensed"/>
              <w:rPr>
                <w:iCs/>
              </w:rPr>
            </w:pPr>
            <w:r w:rsidRPr="00DD3B1A">
              <w:rPr>
                <w:iCs/>
              </w:rPr>
              <w:t>Show me the</w:t>
            </w:r>
            <w:r>
              <w:t> …</w:t>
            </w:r>
            <w:r>
              <w:rPr>
                <w:iCs/>
              </w:rPr>
              <w:t xml:space="preserve"> </w:t>
            </w:r>
          </w:p>
          <w:p w14:paraId="2FA48028" w14:textId="5A804F5B" w:rsidR="008F02D1" w:rsidRDefault="008F02D1" w:rsidP="008F02D1">
            <w:pPr>
              <w:pStyle w:val="VCAAtablecondensed"/>
              <w:rPr>
                <w:iCs/>
              </w:rPr>
            </w:pPr>
            <w:r w:rsidRPr="00DD3B1A">
              <w:rPr>
                <w:iCs/>
              </w:rPr>
              <w:t>Circle the</w:t>
            </w:r>
            <w:r>
              <w:t> …</w:t>
            </w:r>
          </w:p>
          <w:p w14:paraId="75FD291E" w14:textId="6D96C374" w:rsidR="008F02D1" w:rsidRPr="00DD3B1A" w:rsidRDefault="008F02D1" w:rsidP="008F02D1">
            <w:pPr>
              <w:pStyle w:val="VCAAtablecondensed"/>
              <w:rPr>
                <w:iCs/>
              </w:rPr>
            </w:pPr>
            <w:r>
              <w:rPr>
                <w:iCs/>
              </w:rPr>
              <w:t>Choose one word</w:t>
            </w:r>
            <w:r>
              <w:t> …</w:t>
            </w:r>
          </w:p>
          <w:p w14:paraId="0AEB7213" w14:textId="536D0DC1" w:rsidR="003F7723" w:rsidRPr="0074679F" w:rsidRDefault="003F7723" w:rsidP="008F02D1">
            <w:pPr>
              <w:pStyle w:val="VCAAtablecondensed"/>
              <w:rPr>
                <w:highlight w:val="yellow"/>
                <w:lang w:val="en-A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8111C" w14:textId="4F1C44E4" w:rsidR="008F02D1" w:rsidRDefault="008F02D1" w:rsidP="008F02D1">
            <w:pPr>
              <w:pStyle w:val="VCAAtablecondensed"/>
            </w:pPr>
            <w:r>
              <w:t>Fi</w:t>
            </w:r>
            <w:r w:rsidRPr="00AC7473">
              <w:t>rst</w:t>
            </w:r>
            <w:r>
              <w:t xml:space="preserve">, we will … </w:t>
            </w:r>
          </w:p>
          <w:p w14:paraId="78120C6E" w14:textId="3BC3A4EE" w:rsidR="008F02D1" w:rsidRDefault="008F02D1" w:rsidP="008F02D1">
            <w:pPr>
              <w:pStyle w:val="VCAAtablecondensed"/>
            </w:pPr>
            <w:r>
              <w:t xml:space="preserve">Now we have watched … we will … </w:t>
            </w:r>
          </w:p>
          <w:p w14:paraId="4FA4C243" w14:textId="77777777" w:rsidR="008F02D1" w:rsidRDefault="008F02D1" w:rsidP="008F02D1">
            <w:pPr>
              <w:pStyle w:val="VCAAtablecondensed"/>
            </w:pPr>
            <w:r>
              <w:t>What do you think she is feeling/thinking?</w:t>
            </w:r>
          </w:p>
          <w:p w14:paraId="76E917F9" w14:textId="389822BD" w:rsidR="008F02D1" w:rsidRDefault="008F02D1" w:rsidP="008F02D1">
            <w:pPr>
              <w:pStyle w:val="VCAAtablecondensed"/>
            </w:pPr>
            <w:r>
              <w:t>Who is …?</w:t>
            </w:r>
          </w:p>
          <w:p w14:paraId="57965EC2" w14:textId="0CCF4B22" w:rsidR="003F7723" w:rsidRPr="0074679F" w:rsidRDefault="008F02D1" w:rsidP="008F02D1">
            <w:pPr>
              <w:pStyle w:val="VCAAtablecondensed"/>
              <w:rPr>
                <w:highlight w:val="yellow"/>
                <w:lang w:val="en-AU"/>
              </w:rPr>
            </w:pPr>
            <w:r>
              <w:t>What happens after …?</w:t>
            </w:r>
            <w:r w:rsidR="003F7723" w:rsidRPr="0074679F">
              <w:rPr>
                <w:highlight w:val="yellow"/>
                <w:lang w:val="en-AU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ADDE3F" w14:textId="642319CF" w:rsidR="008F02D1" w:rsidRDefault="008F02D1" w:rsidP="008F02D1">
            <w:pPr>
              <w:pStyle w:val="VCAAtablecondensed"/>
            </w:pPr>
            <w:r>
              <w:t>What does that word mean?</w:t>
            </w:r>
          </w:p>
          <w:p w14:paraId="2D42AA3B" w14:textId="77777777" w:rsidR="008F02D1" w:rsidRDefault="008F02D1" w:rsidP="008F02D1">
            <w:pPr>
              <w:pStyle w:val="VCAAtablecondensed"/>
            </w:pPr>
            <w:r>
              <w:t xml:space="preserve">Is the word _____? </w:t>
            </w:r>
          </w:p>
          <w:p w14:paraId="587CEF5F" w14:textId="77777777" w:rsidR="008F02D1" w:rsidRDefault="008F02D1" w:rsidP="008F02D1">
            <w:pPr>
              <w:pStyle w:val="VCAAtablecondensed"/>
            </w:pPr>
            <w:r>
              <w:t xml:space="preserve">Do I stick/write it here? </w:t>
            </w:r>
          </w:p>
          <w:p w14:paraId="677EF3E2" w14:textId="4BDE4A6A" w:rsidR="003F7723" w:rsidRPr="00D376AA" w:rsidRDefault="008F02D1" w:rsidP="008F02D1">
            <w:pPr>
              <w:pStyle w:val="VCAAtablecondensed"/>
              <w:rPr>
                <w:u w:val="single"/>
                <w:lang w:val="en-AU"/>
              </w:rPr>
            </w:pPr>
            <w:r>
              <w:t xml:space="preserve">Which word on this list is </w:t>
            </w:r>
            <w:r w:rsidRPr="008F02D1">
              <w:rPr>
                <w:i/>
                <w:iCs/>
              </w:rPr>
              <w:t>happy</w:t>
            </w:r>
            <w:r w:rsidRPr="008F02D1">
              <w:t>?</w:t>
            </w:r>
            <w:r>
              <w:t xml:space="preserve"> </w:t>
            </w:r>
          </w:p>
        </w:tc>
      </w:tr>
    </w:tbl>
    <w:p w14:paraId="5DD6FFBA" w14:textId="3C67A9BB" w:rsidR="00F01253" w:rsidRPr="008810EC" w:rsidRDefault="00F01253" w:rsidP="00962B5C">
      <w:pPr>
        <w:pStyle w:val="VCAAbody"/>
      </w:pPr>
    </w:p>
    <w:sectPr w:rsidR="00F01253" w:rsidRPr="008810EC" w:rsidSect="00D915AA">
      <w:footerReference w:type="default" r:id="rId30"/>
      <w:headerReference w:type="first" r:id="rId31"/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0D3308" w:rsidRDefault="000D330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0D3308" w:rsidRDefault="000D330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9C47" w14:textId="77777777" w:rsidR="008C0DE4" w:rsidRDefault="008C0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D330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D3308" w:rsidRPr="00D06414" w:rsidRDefault="000D330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D3308" w:rsidRPr="00D06414" w:rsidRDefault="000D33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53C352" w:rsidR="000D3308" w:rsidRPr="00D06414" w:rsidRDefault="000D330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B781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D3308" w:rsidRPr="00D06414" w:rsidRDefault="000D33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59099D5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D330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D3308" w:rsidRPr="00D06414" w:rsidRDefault="000D33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D3308" w:rsidRPr="00D06414" w:rsidRDefault="000D330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1A1594D7" w:rsidR="000D3308" w:rsidRPr="00D06414" w:rsidRDefault="00302B24" w:rsidP="00617590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                                                    Page 1</w:t>
          </w:r>
        </w:p>
      </w:tc>
    </w:tr>
  </w:tbl>
  <w:p w14:paraId="66AA931D" w14:textId="10D75063" w:rsidR="000D3308" w:rsidRPr="00D06414" w:rsidRDefault="000D330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4A7215B5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0" w:type="pct"/>
      <w:tblInd w:w="567" w:type="dxa"/>
      <w:tblLook w:val="04A0" w:firstRow="1" w:lastRow="0" w:firstColumn="1" w:lastColumn="0" w:noHBand="0" w:noVBand="1"/>
    </w:tblPr>
    <w:tblGrid>
      <w:gridCol w:w="7780"/>
      <w:gridCol w:w="7780"/>
      <w:gridCol w:w="7780"/>
      <w:gridCol w:w="7773"/>
    </w:tblGrid>
    <w:tr w:rsidR="00D915AA" w:rsidRPr="00775709" w14:paraId="64AC3B13" w14:textId="77777777" w:rsidTr="007A5CBB">
      <w:trPr>
        <w:trHeight w:val="476"/>
      </w:trPr>
      <w:tc>
        <w:tcPr>
          <w:tcW w:w="1250" w:type="pct"/>
          <w:tcMar>
            <w:left w:w="0" w:type="dxa"/>
            <w:right w:w="0" w:type="dxa"/>
          </w:tcMar>
        </w:tcPr>
        <w:p w14:paraId="1BE383F6" w14:textId="77777777" w:rsidR="00D915AA" w:rsidRPr="00775709" w:rsidRDefault="00D915AA" w:rsidP="00D915AA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7570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7570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Pr="0077570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9504" behindDoc="1" locked="1" layoutInCell="1" allowOverlap="1" wp14:anchorId="34BE1DD0" wp14:editId="15B7A263">
                <wp:simplePos x="0" y="0"/>
                <wp:positionH relativeFrom="column">
                  <wp:posOffset>-1177925</wp:posOffset>
                </wp:positionH>
                <wp:positionV relativeFrom="page">
                  <wp:posOffset>-58420</wp:posOffset>
                </wp:positionV>
                <wp:extent cx="11421745" cy="586740"/>
                <wp:effectExtent l="0" t="0" r="0" b="0"/>
                <wp:wrapNone/>
                <wp:docPr id="24" name="Pictur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50" w:type="pct"/>
        </w:tcPr>
        <w:p w14:paraId="024A3423" w14:textId="6E1F9DCC" w:rsidR="00D915AA" w:rsidRPr="00775709" w:rsidRDefault="00D915AA" w:rsidP="00D915AA">
          <w:pPr>
            <w:tabs>
              <w:tab w:val="right" w:pos="9639"/>
            </w:tabs>
            <w:spacing w:before="120" w:line="240" w:lineRule="exact"/>
            <w:ind w:right="701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C0DE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E3DEA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250" w:type="pct"/>
          <w:tcMar>
            <w:left w:w="0" w:type="dxa"/>
            <w:right w:w="0" w:type="dxa"/>
          </w:tcMar>
        </w:tcPr>
        <w:p w14:paraId="73BEC5EE" w14:textId="77777777" w:rsidR="00D915AA" w:rsidRPr="00775709" w:rsidRDefault="00D915AA" w:rsidP="00D915AA">
          <w:pPr>
            <w:tabs>
              <w:tab w:val="right" w:pos="9639"/>
            </w:tabs>
            <w:spacing w:before="120" w:line="240" w:lineRule="exact"/>
            <w:ind w:right="70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249" w:type="pct"/>
          <w:tcMar>
            <w:left w:w="0" w:type="dxa"/>
            <w:right w:w="0" w:type="dxa"/>
          </w:tcMar>
        </w:tcPr>
        <w:p w14:paraId="78BC2389" w14:textId="62A779FB" w:rsidR="00D915AA" w:rsidRPr="00775709" w:rsidRDefault="00D915AA" w:rsidP="00D915AA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C0DE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775709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F54D317" w14:textId="3B72E378" w:rsidR="00A93FE2" w:rsidRPr="00D915AA" w:rsidRDefault="00D915AA" w:rsidP="00D915AA">
    <w:pPr>
      <w:spacing w:after="0" w:line="20" w:lineRule="exact"/>
      <w:ind w:left="851"/>
      <w:rPr>
        <w:rFonts w:asciiTheme="majorHAnsi" w:hAnsiTheme="majorHAnsi" w:cs="Arial"/>
        <w:color w:val="000000" w:themeColor="text1"/>
        <w:sz w:val="16"/>
        <w:szCs w:val="16"/>
      </w:rPr>
    </w:pPr>
    <w:r w:rsidRPr="00775709">
      <w:rPr>
        <w:rFonts w:asciiTheme="majorHAnsi" w:hAnsiTheme="majorHAnsi" w:cs="Arial"/>
        <w:noProof/>
        <w:color w:val="000000" w:themeColor="text1"/>
        <w:sz w:val="16"/>
        <w:szCs w:val="16"/>
        <w:lang w:val="en-AU" w:eastAsia="en-AU"/>
      </w:rPr>
      <w:drawing>
        <wp:anchor distT="0" distB="0" distL="114300" distR="114300" simplePos="0" relativeHeight="251668480" behindDoc="1" locked="1" layoutInCell="1" allowOverlap="1" wp14:anchorId="672D3DA0" wp14:editId="40DD7D71">
          <wp:simplePos x="0" y="0"/>
          <wp:positionH relativeFrom="column">
            <wp:posOffset>-1303020</wp:posOffset>
          </wp:positionH>
          <wp:positionV relativeFrom="page">
            <wp:posOffset>10073005</wp:posOffset>
          </wp:positionV>
          <wp:extent cx="8797290" cy="624205"/>
          <wp:effectExtent l="0" t="0" r="3810" b="0"/>
          <wp:wrapNone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972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15AA" w:rsidRPr="00D06414" w14:paraId="3943541F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1C20FB3C" w14:textId="77777777" w:rsidR="00D915AA" w:rsidRPr="00D06414" w:rsidRDefault="00D915A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852EC69" w14:textId="77777777" w:rsidR="00D915AA" w:rsidRPr="00D06414" w:rsidRDefault="00D915A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0445A26" w14:textId="4767898E" w:rsidR="00D915AA" w:rsidRPr="00D06414" w:rsidRDefault="00D915A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C0DE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8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6FF0DD0" w14:textId="77777777" w:rsidR="00D915AA" w:rsidRPr="00D06414" w:rsidRDefault="00D915A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6432" behindDoc="1" locked="1" layoutInCell="1" allowOverlap="1" wp14:anchorId="61C1DB9F" wp14:editId="0C222ADA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0D3308" w:rsidRDefault="000D330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0D3308" w:rsidRDefault="000D330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2DD2" w14:textId="77777777" w:rsidR="008C0DE4" w:rsidRDefault="008C0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BFFC58B" w:rsidR="000D3308" w:rsidRPr="0038622E" w:rsidRDefault="000D3308" w:rsidP="0038622E">
    <w:pPr>
      <w:pStyle w:val="VCAAbody"/>
      <w:rPr>
        <w:color w:val="0F7EB4"/>
      </w:rPr>
    </w:pPr>
    <w:r>
      <w:t xml:space="preserve">Adapting existing learning sequences for English as an Additional Language students – </w:t>
    </w:r>
    <w:r>
      <w:br/>
    </w:r>
    <w:r w:rsidRPr="00A138CD">
      <w:t>English</w:t>
    </w:r>
    <w:r>
      <w:t xml:space="preserve">, </w:t>
    </w:r>
    <w:r w:rsidRPr="00A138CD">
      <w:t>Writing</w:t>
    </w:r>
    <w:r>
      <w:t xml:space="preserve"> mode</w:t>
    </w:r>
    <w:r w:rsidRPr="00A138CD">
      <w:t xml:space="preserve">, Level 6, for EAL learners at Level </w:t>
    </w:r>
    <w:r>
      <w:t>BL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0D3308" w:rsidRPr="009370BC" w:rsidRDefault="000D330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776A775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0C5B" w14:textId="01B73760" w:rsidR="00D915AA" w:rsidRPr="0038622E" w:rsidRDefault="00E51C3D" w:rsidP="0038622E">
    <w:pPr>
      <w:pStyle w:val="VCAAbody"/>
      <w:rPr>
        <w:color w:val="0F7EB4"/>
      </w:rPr>
    </w:pPr>
    <w:bookmarkStart w:id="1" w:name="_GoBack"/>
    <w:r>
      <w:t xml:space="preserve">Differentiating </w:t>
    </w:r>
    <w:r w:rsidR="00D915AA">
      <w:t xml:space="preserve">existing learning sequences for English as an Additional Language students – </w:t>
    </w:r>
    <w:r w:rsidR="00D915AA" w:rsidRPr="00A138CD">
      <w:t>English</w:t>
    </w:r>
    <w:r w:rsidR="00D915AA">
      <w:t xml:space="preserve">, </w:t>
    </w:r>
    <w:r w:rsidR="00D915AA" w:rsidRPr="00A138CD">
      <w:t>Writing</w:t>
    </w:r>
    <w:r w:rsidR="00D915AA">
      <w:t xml:space="preserve"> mode</w:t>
    </w:r>
    <w:r w:rsidR="00D915AA" w:rsidRPr="00A138CD">
      <w:t xml:space="preserve">, Level 6, for EAL learners at Level </w:t>
    </w:r>
    <w:r w:rsidR="00D915AA">
      <w:t>BL</w:t>
    </w:r>
    <w:bookmarkEnd w:id="1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C2F5" w14:textId="77777777" w:rsidR="00D915AA" w:rsidRPr="009370BC" w:rsidRDefault="00D915A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1A0B2A04" wp14:editId="15D295A9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0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CF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CA8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3C0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CF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8E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5E4E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45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EE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DE4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270984"/>
    <w:multiLevelType w:val="hybridMultilevel"/>
    <w:tmpl w:val="F5B6E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B2802"/>
    <w:multiLevelType w:val="hybridMultilevel"/>
    <w:tmpl w:val="FD483E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80C59"/>
    <w:multiLevelType w:val="hybridMultilevel"/>
    <w:tmpl w:val="B224A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553CF"/>
    <w:multiLevelType w:val="hybridMultilevel"/>
    <w:tmpl w:val="3FB0B49C"/>
    <w:lvl w:ilvl="0" w:tplc="4D80906E">
      <w:start w:val="1"/>
      <w:numFmt w:val="bullet"/>
      <w:pStyle w:val="VCAAtablecondensed-hintortip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DF67DAE"/>
    <w:multiLevelType w:val="hybridMultilevel"/>
    <w:tmpl w:val="862A7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26A72"/>
    <w:multiLevelType w:val="hybridMultilevel"/>
    <w:tmpl w:val="2A6CC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C1205"/>
    <w:multiLevelType w:val="hybridMultilevel"/>
    <w:tmpl w:val="FD483E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163F1C"/>
    <w:multiLevelType w:val="hybridMultilevel"/>
    <w:tmpl w:val="9AC2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F3068"/>
    <w:multiLevelType w:val="hybridMultilevel"/>
    <w:tmpl w:val="7D824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949F0"/>
    <w:multiLevelType w:val="hybridMultilevel"/>
    <w:tmpl w:val="81540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C773C"/>
    <w:multiLevelType w:val="hybridMultilevel"/>
    <w:tmpl w:val="2B70C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C799B"/>
    <w:multiLevelType w:val="hybridMultilevel"/>
    <w:tmpl w:val="39502DBC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5A343C"/>
    <w:multiLevelType w:val="hybridMultilevel"/>
    <w:tmpl w:val="27D8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52701"/>
    <w:multiLevelType w:val="hybridMultilevel"/>
    <w:tmpl w:val="25CEA03C"/>
    <w:lvl w:ilvl="0" w:tplc="51EE92CA">
      <w:start w:val="2"/>
      <w:numFmt w:val="bullet"/>
      <w:lvlText w:val="–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10003F6"/>
    <w:multiLevelType w:val="hybridMultilevel"/>
    <w:tmpl w:val="3A74F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2B6C"/>
    <w:multiLevelType w:val="hybridMultilevel"/>
    <w:tmpl w:val="082C0466"/>
    <w:lvl w:ilvl="0" w:tplc="27008CC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9" w15:restartNumberingAfterBreak="0">
    <w:nsid w:val="643F0740"/>
    <w:multiLevelType w:val="hybridMultilevel"/>
    <w:tmpl w:val="47F4F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30252"/>
    <w:multiLevelType w:val="hybridMultilevel"/>
    <w:tmpl w:val="2DFA1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842EC"/>
    <w:multiLevelType w:val="hybridMultilevel"/>
    <w:tmpl w:val="51F0BCC0"/>
    <w:lvl w:ilvl="0" w:tplc="A75E3590">
      <w:start w:val="1"/>
      <w:numFmt w:val="decimal"/>
      <w:pStyle w:val="VCAAtablecondensednumberli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8"/>
  </w:num>
  <w:num w:numId="5">
    <w:abstractNumId w:val="23"/>
  </w:num>
  <w:num w:numId="6">
    <w:abstractNumId w:val="31"/>
  </w:num>
  <w:num w:numId="7">
    <w:abstractNumId w:val="14"/>
  </w:num>
  <w:num w:numId="8">
    <w:abstractNumId w:val="25"/>
  </w:num>
  <w:num w:numId="9">
    <w:abstractNumId w:val="31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13"/>
  </w:num>
  <w:num w:numId="22">
    <w:abstractNumId w:val="15"/>
  </w:num>
  <w:num w:numId="23">
    <w:abstractNumId w:val="10"/>
  </w:num>
  <w:num w:numId="24">
    <w:abstractNumId w:val="31"/>
    <w:lvlOverride w:ilvl="0">
      <w:startOverride w:val="1"/>
    </w:lvlOverride>
  </w:num>
  <w:num w:numId="25">
    <w:abstractNumId w:val="31"/>
    <w:lvlOverride w:ilvl="0">
      <w:startOverride w:val="1"/>
    </w:lvlOverride>
  </w:num>
  <w:num w:numId="26">
    <w:abstractNumId w:val="31"/>
    <w:lvlOverride w:ilvl="0">
      <w:startOverride w:val="1"/>
    </w:lvlOverride>
  </w:num>
  <w:num w:numId="27">
    <w:abstractNumId w:val="27"/>
  </w:num>
  <w:num w:numId="28">
    <w:abstractNumId w:val="19"/>
  </w:num>
  <w:num w:numId="29">
    <w:abstractNumId w:val="21"/>
  </w:num>
  <w:num w:numId="30">
    <w:abstractNumId w:val="20"/>
  </w:num>
  <w:num w:numId="31">
    <w:abstractNumId w:val="17"/>
  </w:num>
  <w:num w:numId="32">
    <w:abstractNumId w:val="16"/>
  </w:num>
  <w:num w:numId="33">
    <w:abstractNumId w:val="22"/>
  </w:num>
  <w:num w:numId="34">
    <w:abstractNumId w:val="12"/>
  </w:num>
  <w:num w:numId="35">
    <w:abstractNumId w:val="30"/>
  </w:num>
  <w:num w:numId="36">
    <w:abstractNumId w:val="31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29"/>
  </w:num>
  <w:num w:numId="39">
    <w:abstractNumId w:val="3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C20"/>
    <w:rsid w:val="00024553"/>
    <w:rsid w:val="00027CE5"/>
    <w:rsid w:val="00033048"/>
    <w:rsid w:val="00044151"/>
    <w:rsid w:val="000456B5"/>
    <w:rsid w:val="0005780E"/>
    <w:rsid w:val="000656B4"/>
    <w:rsid w:val="00065CC6"/>
    <w:rsid w:val="00072AF1"/>
    <w:rsid w:val="0007580C"/>
    <w:rsid w:val="00086CFC"/>
    <w:rsid w:val="00091625"/>
    <w:rsid w:val="0009241B"/>
    <w:rsid w:val="00097F58"/>
    <w:rsid w:val="000A71F7"/>
    <w:rsid w:val="000B152F"/>
    <w:rsid w:val="000B5968"/>
    <w:rsid w:val="000C5A20"/>
    <w:rsid w:val="000D015C"/>
    <w:rsid w:val="000D0AD6"/>
    <w:rsid w:val="000D3308"/>
    <w:rsid w:val="000D339C"/>
    <w:rsid w:val="000D5A8A"/>
    <w:rsid w:val="000D6BCD"/>
    <w:rsid w:val="000E4805"/>
    <w:rsid w:val="000F09E4"/>
    <w:rsid w:val="000F16FD"/>
    <w:rsid w:val="000F5AAF"/>
    <w:rsid w:val="000F673E"/>
    <w:rsid w:val="00100377"/>
    <w:rsid w:val="00104B99"/>
    <w:rsid w:val="0012374D"/>
    <w:rsid w:val="00131D5B"/>
    <w:rsid w:val="001325CA"/>
    <w:rsid w:val="00132AC3"/>
    <w:rsid w:val="0014241F"/>
    <w:rsid w:val="00143520"/>
    <w:rsid w:val="00151F8C"/>
    <w:rsid w:val="00153AD2"/>
    <w:rsid w:val="00167C71"/>
    <w:rsid w:val="00172573"/>
    <w:rsid w:val="001779EA"/>
    <w:rsid w:val="001926FE"/>
    <w:rsid w:val="001A39A9"/>
    <w:rsid w:val="001B2541"/>
    <w:rsid w:val="001C0F30"/>
    <w:rsid w:val="001D0640"/>
    <w:rsid w:val="001D3246"/>
    <w:rsid w:val="001E27F7"/>
    <w:rsid w:val="001F22E7"/>
    <w:rsid w:val="001F5D88"/>
    <w:rsid w:val="001F6BA0"/>
    <w:rsid w:val="00224ADA"/>
    <w:rsid w:val="002279BA"/>
    <w:rsid w:val="00232289"/>
    <w:rsid w:val="002329F3"/>
    <w:rsid w:val="00243F0D"/>
    <w:rsid w:val="0025223A"/>
    <w:rsid w:val="00253454"/>
    <w:rsid w:val="00254888"/>
    <w:rsid w:val="00255669"/>
    <w:rsid w:val="00255852"/>
    <w:rsid w:val="00260767"/>
    <w:rsid w:val="002647BB"/>
    <w:rsid w:val="00265F91"/>
    <w:rsid w:val="00267BCF"/>
    <w:rsid w:val="002754C1"/>
    <w:rsid w:val="002841C8"/>
    <w:rsid w:val="0028516B"/>
    <w:rsid w:val="002919F9"/>
    <w:rsid w:val="00295180"/>
    <w:rsid w:val="002B103A"/>
    <w:rsid w:val="002C3C91"/>
    <w:rsid w:val="002C6F90"/>
    <w:rsid w:val="002E4FB5"/>
    <w:rsid w:val="002E766D"/>
    <w:rsid w:val="00302B24"/>
    <w:rsid w:val="00302FB8"/>
    <w:rsid w:val="00304EA1"/>
    <w:rsid w:val="00311B71"/>
    <w:rsid w:val="00314D81"/>
    <w:rsid w:val="00317A32"/>
    <w:rsid w:val="00322FC6"/>
    <w:rsid w:val="00324529"/>
    <w:rsid w:val="00331E68"/>
    <w:rsid w:val="0035293F"/>
    <w:rsid w:val="00360118"/>
    <w:rsid w:val="003707A7"/>
    <w:rsid w:val="00376566"/>
    <w:rsid w:val="00380FB6"/>
    <w:rsid w:val="00385312"/>
    <w:rsid w:val="0038622E"/>
    <w:rsid w:val="00391986"/>
    <w:rsid w:val="00392864"/>
    <w:rsid w:val="00394989"/>
    <w:rsid w:val="00395F81"/>
    <w:rsid w:val="003A00B4"/>
    <w:rsid w:val="003A039D"/>
    <w:rsid w:val="003A113A"/>
    <w:rsid w:val="003C1958"/>
    <w:rsid w:val="003C394F"/>
    <w:rsid w:val="003C5E71"/>
    <w:rsid w:val="003D6EA1"/>
    <w:rsid w:val="003E4A24"/>
    <w:rsid w:val="003F4A4D"/>
    <w:rsid w:val="003F5550"/>
    <w:rsid w:val="003F6036"/>
    <w:rsid w:val="003F7723"/>
    <w:rsid w:val="00411D26"/>
    <w:rsid w:val="00416095"/>
    <w:rsid w:val="00417AA3"/>
    <w:rsid w:val="00421DB1"/>
    <w:rsid w:val="00425DFE"/>
    <w:rsid w:val="00425FD1"/>
    <w:rsid w:val="00434EDB"/>
    <w:rsid w:val="00440B32"/>
    <w:rsid w:val="00443C7C"/>
    <w:rsid w:val="00453E0B"/>
    <w:rsid w:val="00457521"/>
    <w:rsid w:val="0046078D"/>
    <w:rsid w:val="004653F1"/>
    <w:rsid w:val="00472C65"/>
    <w:rsid w:val="00473B4D"/>
    <w:rsid w:val="004866F7"/>
    <w:rsid w:val="00495C80"/>
    <w:rsid w:val="004A2ED8"/>
    <w:rsid w:val="004A46DA"/>
    <w:rsid w:val="004D248A"/>
    <w:rsid w:val="004D45FB"/>
    <w:rsid w:val="004D48B1"/>
    <w:rsid w:val="004D70CD"/>
    <w:rsid w:val="004E7947"/>
    <w:rsid w:val="004F26E7"/>
    <w:rsid w:val="004F5BDA"/>
    <w:rsid w:val="004F6DE0"/>
    <w:rsid w:val="005008A1"/>
    <w:rsid w:val="005158E1"/>
    <w:rsid w:val="0051631E"/>
    <w:rsid w:val="00522847"/>
    <w:rsid w:val="00527132"/>
    <w:rsid w:val="00527BAE"/>
    <w:rsid w:val="00530ABF"/>
    <w:rsid w:val="00535CBB"/>
    <w:rsid w:val="00536664"/>
    <w:rsid w:val="00537A1F"/>
    <w:rsid w:val="0055320B"/>
    <w:rsid w:val="00557BFB"/>
    <w:rsid w:val="00563E1D"/>
    <w:rsid w:val="00566029"/>
    <w:rsid w:val="00567FD3"/>
    <w:rsid w:val="005744C2"/>
    <w:rsid w:val="005923CB"/>
    <w:rsid w:val="00597A99"/>
    <w:rsid w:val="005A7108"/>
    <w:rsid w:val="005B391B"/>
    <w:rsid w:val="005D31D4"/>
    <w:rsid w:val="005D3D78"/>
    <w:rsid w:val="005D7236"/>
    <w:rsid w:val="005E2EF0"/>
    <w:rsid w:val="005F4092"/>
    <w:rsid w:val="005F5DB2"/>
    <w:rsid w:val="00610518"/>
    <w:rsid w:val="006130FD"/>
    <w:rsid w:val="00617590"/>
    <w:rsid w:val="00620E05"/>
    <w:rsid w:val="00652DF6"/>
    <w:rsid w:val="00665ADD"/>
    <w:rsid w:val="00666EF5"/>
    <w:rsid w:val="00671799"/>
    <w:rsid w:val="00677F3A"/>
    <w:rsid w:val="0068471E"/>
    <w:rsid w:val="00684F98"/>
    <w:rsid w:val="00685DBB"/>
    <w:rsid w:val="00693FFD"/>
    <w:rsid w:val="0069451B"/>
    <w:rsid w:val="00694EC2"/>
    <w:rsid w:val="006B726F"/>
    <w:rsid w:val="006C6031"/>
    <w:rsid w:val="006D2159"/>
    <w:rsid w:val="006E23EE"/>
    <w:rsid w:val="006F787C"/>
    <w:rsid w:val="00702636"/>
    <w:rsid w:val="00712461"/>
    <w:rsid w:val="00715CD9"/>
    <w:rsid w:val="00716E20"/>
    <w:rsid w:val="00717D99"/>
    <w:rsid w:val="00724507"/>
    <w:rsid w:val="00726BE8"/>
    <w:rsid w:val="00734322"/>
    <w:rsid w:val="00735559"/>
    <w:rsid w:val="00736F96"/>
    <w:rsid w:val="007412C6"/>
    <w:rsid w:val="0074679F"/>
    <w:rsid w:val="00752692"/>
    <w:rsid w:val="007623B9"/>
    <w:rsid w:val="007715F3"/>
    <w:rsid w:val="00773E6C"/>
    <w:rsid w:val="007756AE"/>
    <w:rsid w:val="00781FB1"/>
    <w:rsid w:val="007905A3"/>
    <w:rsid w:val="00794CF3"/>
    <w:rsid w:val="007A0E4B"/>
    <w:rsid w:val="007A1D3A"/>
    <w:rsid w:val="007A4E3E"/>
    <w:rsid w:val="007B396F"/>
    <w:rsid w:val="007C21D5"/>
    <w:rsid w:val="007D1B6D"/>
    <w:rsid w:val="007E7D1F"/>
    <w:rsid w:val="007F6A9C"/>
    <w:rsid w:val="00810AE5"/>
    <w:rsid w:val="00813C37"/>
    <w:rsid w:val="008142BA"/>
    <w:rsid w:val="008154B5"/>
    <w:rsid w:val="00821354"/>
    <w:rsid w:val="00823962"/>
    <w:rsid w:val="0083285B"/>
    <w:rsid w:val="00840AD9"/>
    <w:rsid w:val="00852719"/>
    <w:rsid w:val="00860115"/>
    <w:rsid w:val="008674EB"/>
    <w:rsid w:val="008810EC"/>
    <w:rsid w:val="0088783C"/>
    <w:rsid w:val="00896BAE"/>
    <w:rsid w:val="00897EF6"/>
    <w:rsid w:val="008B1278"/>
    <w:rsid w:val="008B2E0C"/>
    <w:rsid w:val="008B6F9A"/>
    <w:rsid w:val="008C0A84"/>
    <w:rsid w:val="008C0DE4"/>
    <w:rsid w:val="008D0ABF"/>
    <w:rsid w:val="008D57CA"/>
    <w:rsid w:val="008F02D1"/>
    <w:rsid w:val="008F4217"/>
    <w:rsid w:val="008F56DC"/>
    <w:rsid w:val="009050AE"/>
    <w:rsid w:val="00905484"/>
    <w:rsid w:val="00921C82"/>
    <w:rsid w:val="009370BC"/>
    <w:rsid w:val="00962B5C"/>
    <w:rsid w:val="00970580"/>
    <w:rsid w:val="00971C8D"/>
    <w:rsid w:val="0097407E"/>
    <w:rsid w:val="0097578D"/>
    <w:rsid w:val="0098392E"/>
    <w:rsid w:val="0098739B"/>
    <w:rsid w:val="00990E48"/>
    <w:rsid w:val="009A1699"/>
    <w:rsid w:val="009A5AE4"/>
    <w:rsid w:val="009B006F"/>
    <w:rsid w:val="009B5A17"/>
    <w:rsid w:val="009B61E5"/>
    <w:rsid w:val="009B7811"/>
    <w:rsid w:val="009D1E89"/>
    <w:rsid w:val="009E2DCD"/>
    <w:rsid w:val="009E5707"/>
    <w:rsid w:val="00A00DAC"/>
    <w:rsid w:val="00A13223"/>
    <w:rsid w:val="00A138CD"/>
    <w:rsid w:val="00A17661"/>
    <w:rsid w:val="00A17EC6"/>
    <w:rsid w:val="00A23CB9"/>
    <w:rsid w:val="00A24B2D"/>
    <w:rsid w:val="00A27DCD"/>
    <w:rsid w:val="00A32400"/>
    <w:rsid w:val="00A40966"/>
    <w:rsid w:val="00A410BC"/>
    <w:rsid w:val="00A50E81"/>
    <w:rsid w:val="00A57FE1"/>
    <w:rsid w:val="00A614A2"/>
    <w:rsid w:val="00A6350C"/>
    <w:rsid w:val="00A63F22"/>
    <w:rsid w:val="00A72899"/>
    <w:rsid w:val="00A74026"/>
    <w:rsid w:val="00A85291"/>
    <w:rsid w:val="00A854AB"/>
    <w:rsid w:val="00A90C27"/>
    <w:rsid w:val="00A921E0"/>
    <w:rsid w:val="00A922F4"/>
    <w:rsid w:val="00A93FE2"/>
    <w:rsid w:val="00A942F7"/>
    <w:rsid w:val="00AA3F5C"/>
    <w:rsid w:val="00AA5768"/>
    <w:rsid w:val="00AB5E9A"/>
    <w:rsid w:val="00AC3F17"/>
    <w:rsid w:val="00AC70FF"/>
    <w:rsid w:val="00AD54E7"/>
    <w:rsid w:val="00AD59D5"/>
    <w:rsid w:val="00AD6CA3"/>
    <w:rsid w:val="00AD77B1"/>
    <w:rsid w:val="00AE4EF5"/>
    <w:rsid w:val="00AE5526"/>
    <w:rsid w:val="00AE6724"/>
    <w:rsid w:val="00AE7109"/>
    <w:rsid w:val="00AF051B"/>
    <w:rsid w:val="00AF4E52"/>
    <w:rsid w:val="00AF63F2"/>
    <w:rsid w:val="00B01578"/>
    <w:rsid w:val="00B0738F"/>
    <w:rsid w:val="00B129A6"/>
    <w:rsid w:val="00B13D3B"/>
    <w:rsid w:val="00B15C49"/>
    <w:rsid w:val="00B230DB"/>
    <w:rsid w:val="00B24E6A"/>
    <w:rsid w:val="00B26601"/>
    <w:rsid w:val="00B30E01"/>
    <w:rsid w:val="00B408DE"/>
    <w:rsid w:val="00B41951"/>
    <w:rsid w:val="00B51FA6"/>
    <w:rsid w:val="00B53229"/>
    <w:rsid w:val="00B62480"/>
    <w:rsid w:val="00B63E11"/>
    <w:rsid w:val="00B74D78"/>
    <w:rsid w:val="00B75092"/>
    <w:rsid w:val="00B76703"/>
    <w:rsid w:val="00B773AA"/>
    <w:rsid w:val="00B81B70"/>
    <w:rsid w:val="00B87DF8"/>
    <w:rsid w:val="00BA776C"/>
    <w:rsid w:val="00BB3BAB"/>
    <w:rsid w:val="00BD0229"/>
    <w:rsid w:val="00BD0724"/>
    <w:rsid w:val="00BD278D"/>
    <w:rsid w:val="00BD28C6"/>
    <w:rsid w:val="00BD2B91"/>
    <w:rsid w:val="00BE5521"/>
    <w:rsid w:val="00BF4E17"/>
    <w:rsid w:val="00BF6C23"/>
    <w:rsid w:val="00C1044D"/>
    <w:rsid w:val="00C2005D"/>
    <w:rsid w:val="00C31AD9"/>
    <w:rsid w:val="00C320B5"/>
    <w:rsid w:val="00C354B4"/>
    <w:rsid w:val="00C4017C"/>
    <w:rsid w:val="00C45643"/>
    <w:rsid w:val="00C50ACC"/>
    <w:rsid w:val="00C53263"/>
    <w:rsid w:val="00C6415E"/>
    <w:rsid w:val="00C7152E"/>
    <w:rsid w:val="00C75F1D"/>
    <w:rsid w:val="00C7654A"/>
    <w:rsid w:val="00C769D5"/>
    <w:rsid w:val="00C851BC"/>
    <w:rsid w:val="00C871DC"/>
    <w:rsid w:val="00C9171E"/>
    <w:rsid w:val="00C95156"/>
    <w:rsid w:val="00C96F43"/>
    <w:rsid w:val="00CA059D"/>
    <w:rsid w:val="00CA0DC2"/>
    <w:rsid w:val="00CB0951"/>
    <w:rsid w:val="00CB68E8"/>
    <w:rsid w:val="00CC29D9"/>
    <w:rsid w:val="00D04F01"/>
    <w:rsid w:val="00D06414"/>
    <w:rsid w:val="00D14ED9"/>
    <w:rsid w:val="00D16060"/>
    <w:rsid w:val="00D16619"/>
    <w:rsid w:val="00D24E5A"/>
    <w:rsid w:val="00D32C4D"/>
    <w:rsid w:val="00D338E4"/>
    <w:rsid w:val="00D35D07"/>
    <w:rsid w:val="00D36FA7"/>
    <w:rsid w:val="00D4304F"/>
    <w:rsid w:val="00D43299"/>
    <w:rsid w:val="00D501F8"/>
    <w:rsid w:val="00D51947"/>
    <w:rsid w:val="00D532F0"/>
    <w:rsid w:val="00D555DC"/>
    <w:rsid w:val="00D57A45"/>
    <w:rsid w:val="00D77413"/>
    <w:rsid w:val="00D80A2B"/>
    <w:rsid w:val="00D82759"/>
    <w:rsid w:val="00D83F4E"/>
    <w:rsid w:val="00D847FD"/>
    <w:rsid w:val="00D86DE4"/>
    <w:rsid w:val="00D915AA"/>
    <w:rsid w:val="00D92571"/>
    <w:rsid w:val="00D944D4"/>
    <w:rsid w:val="00D94FEF"/>
    <w:rsid w:val="00DA5AAB"/>
    <w:rsid w:val="00DB533D"/>
    <w:rsid w:val="00DC10DB"/>
    <w:rsid w:val="00DC313D"/>
    <w:rsid w:val="00DD1184"/>
    <w:rsid w:val="00DD4DE0"/>
    <w:rsid w:val="00DE113D"/>
    <w:rsid w:val="00DE1909"/>
    <w:rsid w:val="00DE51DB"/>
    <w:rsid w:val="00DF2D67"/>
    <w:rsid w:val="00DF4C6E"/>
    <w:rsid w:val="00E06782"/>
    <w:rsid w:val="00E13E52"/>
    <w:rsid w:val="00E15582"/>
    <w:rsid w:val="00E23F1D"/>
    <w:rsid w:val="00E30E05"/>
    <w:rsid w:val="00E33798"/>
    <w:rsid w:val="00E348FA"/>
    <w:rsid w:val="00E36361"/>
    <w:rsid w:val="00E43C27"/>
    <w:rsid w:val="00E51C3D"/>
    <w:rsid w:val="00E53A8A"/>
    <w:rsid w:val="00E55AE9"/>
    <w:rsid w:val="00E56D1D"/>
    <w:rsid w:val="00E5764C"/>
    <w:rsid w:val="00E619D5"/>
    <w:rsid w:val="00E624FB"/>
    <w:rsid w:val="00E648F8"/>
    <w:rsid w:val="00E6515C"/>
    <w:rsid w:val="00E74B7E"/>
    <w:rsid w:val="00E80B15"/>
    <w:rsid w:val="00E9283A"/>
    <w:rsid w:val="00E9592C"/>
    <w:rsid w:val="00EA2830"/>
    <w:rsid w:val="00EB0C84"/>
    <w:rsid w:val="00EB6855"/>
    <w:rsid w:val="00ED2E8A"/>
    <w:rsid w:val="00EF14C9"/>
    <w:rsid w:val="00EF1E25"/>
    <w:rsid w:val="00EF434F"/>
    <w:rsid w:val="00EF439D"/>
    <w:rsid w:val="00EF4F93"/>
    <w:rsid w:val="00EF76B9"/>
    <w:rsid w:val="00F01253"/>
    <w:rsid w:val="00F173CB"/>
    <w:rsid w:val="00F17FDE"/>
    <w:rsid w:val="00F17FFB"/>
    <w:rsid w:val="00F25CCA"/>
    <w:rsid w:val="00F40D53"/>
    <w:rsid w:val="00F411BB"/>
    <w:rsid w:val="00F4525C"/>
    <w:rsid w:val="00F50D86"/>
    <w:rsid w:val="00F52F1D"/>
    <w:rsid w:val="00F6610F"/>
    <w:rsid w:val="00F74227"/>
    <w:rsid w:val="00F813A6"/>
    <w:rsid w:val="00F85334"/>
    <w:rsid w:val="00F952E9"/>
    <w:rsid w:val="00FB23F1"/>
    <w:rsid w:val="00FD2291"/>
    <w:rsid w:val="00FD29D3"/>
    <w:rsid w:val="00FE20A7"/>
    <w:rsid w:val="00FE2873"/>
    <w:rsid w:val="00FE3F0B"/>
    <w:rsid w:val="00FE6424"/>
    <w:rsid w:val="00FF47DF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8AF29F3"/>
  <w15:docId w15:val="{34A78F71-55FE-4EF7-94F8-EC8ABF7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63E11"/>
  </w:style>
  <w:style w:type="paragraph" w:styleId="Heading1">
    <w:name w:val="heading 1"/>
    <w:basedOn w:val="Normal"/>
    <w:next w:val="Normal"/>
    <w:link w:val="Heading1Char"/>
    <w:uiPriority w:val="9"/>
    <w:qFormat/>
    <w:rsid w:val="003F55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35CBB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0656B4"/>
    <w:pPr>
      <w:numPr>
        <w:numId w:val="4"/>
      </w:numPr>
      <w:spacing w:before="60" w:after="60"/>
      <w:ind w:left="426" w:hanging="426"/>
      <w:contextualSpacing/>
    </w:pPr>
    <w:rPr>
      <w:rFonts w:eastAsia="Times New Roman"/>
      <w:kern w:val="22"/>
      <w:szCs w:val="20"/>
      <w:lang w:val="en-AU" w:eastAsia="ja-JP"/>
    </w:rPr>
  </w:style>
  <w:style w:type="paragraph" w:customStyle="1" w:styleId="VCAAbulletlevel2">
    <w:name w:val="VCAA bullet level 2"/>
    <w:basedOn w:val="VCAAbullet"/>
    <w:qFormat/>
    <w:rsid w:val="000656B4"/>
    <w:pPr>
      <w:numPr>
        <w:numId w:val="5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1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1D0640"/>
    <w:pPr>
      <w:numPr>
        <w:numId w:val="2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3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94CF3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3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5550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F5550"/>
    <w:rPr>
      <w:rFonts w:asciiTheme="majorHAnsi" w:eastAsiaTheme="majorEastAsia" w:hAnsiTheme="majorHAnsi" w:cstheme="majorBidi"/>
      <w:b/>
      <w:bCs/>
      <w:color w:val="0099E3" w:themeColor="accent1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3F5550"/>
    <w:rPr>
      <w:rFonts w:ascii="Century Gothic" w:hAnsi="Century Gothic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3F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-hintortip">
    <w:name w:val="VCAA table condensed - hint or tip"/>
    <w:basedOn w:val="VCAAtablecondensed"/>
    <w:qFormat/>
    <w:rsid w:val="00E13E52"/>
    <w:pPr>
      <w:pBdr>
        <w:top w:val="single" w:sz="12" w:space="2" w:color="0072AA" w:themeColor="accent1" w:themeShade="BF"/>
        <w:bottom w:val="single" w:sz="12" w:space="2" w:color="0072AA" w:themeColor="accent1" w:themeShade="BF"/>
      </w:pBdr>
      <w:spacing w:before="240" w:after="240"/>
      <w:ind w:left="425" w:right="425"/>
      <w:contextualSpacing/>
    </w:pPr>
    <w:rPr>
      <w:color w:val="0072AA" w:themeColor="accent1" w:themeShade="BF"/>
      <w:lang w:val="en-AU"/>
    </w:rPr>
  </w:style>
  <w:style w:type="paragraph" w:customStyle="1" w:styleId="VCAAtablecondensednumberlist">
    <w:name w:val="VCAA table condensed number list"/>
    <w:basedOn w:val="VCAAtablecondensedbullet"/>
    <w:qFormat/>
    <w:rsid w:val="001B2541"/>
    <w:pPr>
      <w:numPr>
        <w:numId w:val="6"/>
      </w:numPr>
    </w:pPr>
    <w:rPr>
      <w:color w:val="000000" w:themeColor="text1"/>
    </w:rPr>
  </w:style>
  <w:style w:type="paragraph" w:customStyle="1" w:styleId="VCAAtablecondensedindentedtextitalic">
    <w:name w:val="VCAA table condensed indented text italic"/>
    <w:basedOn w:val="VCAAtablecondensed"/>
    <w:qFormat/>
    <w:rsid w:val="001D0640"/>
    <w:pPr>
      <w:ind w:left="720"/>
    </w:pPr>
    <w:rPr>
      <w:i/>
      <w:color w:val="000000" w:themeColor="text1"/>
    </w:rPr>
  </w:style>
  <w:style w:type="paragraph" w:customStyle="1" w:styleId="VCAAtablecondensed-hintortipbullet">
    <w:name w:val="VCAA table condensed - hint or tip bullet"/>
    <w:basedOn w:val="VCAAtablecondensed-hintortip"/>
    <w:qFormat/>
    <w:rsid w:val="001D0640"/>
    <w:pPr>
      <w:numPr>
        <w:numId w:val="7"/>
      </w:numPr>
      <w:spacing w:before="0"/>
      <w:ind w:left="782" w:hanging="357"/>
    </w:pPr>
  </w:style>
  <w:style w:type="paragraph" w:customStyle="1" w:styleId="VCAAtablecondensedsubheading">
    <w:name w:val="VCAA table condensed subheading"/>
    <w:basedOn w:val="VCAAtablecondensed"/>
    <w:qFormat/>
    <w:rsid w:val="00311B71"/>
    <w:rPr>
      <w:b/>
      <w:color w:val="0072AA" w:themeColor="accent1" w:themeShade="BF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FF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6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victoriancurriculum.vcaa.vic.edu.au/Curriculum/ContentDescription/VCELT356" TargetMode="External"/><Relationship Id="rId26" Type="http://schemas.openxmlformats.org/officeDocument/2006/relationships/hyperlink" Target="https://victoriancurriculum.vcaa.vic.edu.au/english/english-as-an-additional-language-eal/introduction/rationale-and-aim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ctoriancurriculum.vcaa.vic.edu.au/Curriculum/ContentDescription/VCEALC218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victoriancurriculum.vcaa.vic.edu.au/Curriculum/ContentDescription/VCELA350" TargetMode="External"/><Relationship Id="rId25" Type="http://schemas.openxmlformats.org/officeDocument/2006/relationships/image" Target="media/image4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victoriancurriculum.vcaa.vic.edu.au/Curriculum/ContentDescription/VCEALC215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SnpBc8YvGpk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victoriancurriculum.vcaa.vic.edu.au/Curriculum/ContentDescription/VCEALC189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victoriancurriculum.vcaa.vic.edu.au/Curriculum/ContentDescription/VCEALL174" TargetMode="External"/><Relationship Id="rId27" Type="http://schemas.openxmlformats.org/officeDocument/2006/relationships/hyperlink" Target="https://www.vcaa.vic.edu.au/curriculum/foundation-10/resources/english-as-an-additional-language/Pages/default.aspx" TargetMode="External"/><Relationship Id="rId30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5.jpg"/><Relationship Id="rId1" Type="http://schemas.openxmlformats.org/officeDocument/2006/relationships/hyperlink" Target="https://www.vcaa.vic.edu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43B9-A331-41F5-9A76-BAF80493C21F}"/>
</file>

<file path=customXml/itemProps2.xml><?xml version="1.0" encoding="utf-8"?>
<ds:datastoreItem xmlns:ds="http://schemas.openxmlformats.org/officeDocument/2006/customXml" ds:itemID="{B503366A-0B37-4589-8B7D-58844264401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6447B7-F398-4C15-A656-66E72FD875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E9530-B695-44ED-A73B-B4DD38AE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Differentiating existing learning sequences for English as an Additional Language students – English, Writing mode, Level 6, for EAL learners at Level BL</dc:title>
  <dc:creator>vcaa@education.vic.gov.au</dc:creator>
  <cp:keywords>English; English writing mode; Level 6; English as an Additional Language; EAL Level BL; EAL curriculum; differentiated learning; Differentiation</cp:keywords>
  <cp:lastModifiedBy>Garner, Georgina K</cp:lastModifiedBy>
  <cp:revision>55</cp:revision>
  <dcterms:created xsi:type="dcterms:W3CDTF">2021-01-12T21:44:00Z</dcterms:created>
  <dcterms:modified xsi:type="dcterms:W3CDTF">2021-03-11T04:30:00Z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