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119EEB76" w:rsidR="004A22BC" w:rsidRPr="00B8324C" w:rsidRDefault="00523E84" w:rsidP="002402F1">
      <w:pPr>
        <w:pStyle w:val="VCAADocumenttitle"/>
        <w:ind w:right="2693"/>
        <w:rPr>
          <w:noProof w:val="0"/>
        </w:rPr>
      </w:pPr>
      <w:bookmarkStart w:id="0" w:name="doc_title"/>
      <w:bookmarkStart w:id="1" w:name="_Toc398032444"/>
      <w:bookmarkStart w:id="2" w:name="_Toc398032631"/>
      <w:r>
        <w:rPr>
          <w:noProof w:val="0"/>
        </w:rPr>
        <w:t xml:space="preserve">Financial literacy – </w:t>
      </w:r>
      <w:r w:rsidR="005432E1">
        <w:rPr>
          <w:noProof w:val="0"/>
        </w:rPr>
        <w:t>Investment</w:t>
      </w:r>
    </w:p>
    <w:bookmarkEnd w:id="0"/>
    <w:bookmarkEnd w:id="1"/>
    <w:bookmarkEnd w:id="2"/>
    <w:p w14:paraId="050E2465" w14:textId="182D9041" w:rsidR="00C73F9D" w:rsidRPr="00B8324C" w:rsidRDefault="003D421C" w:rsidP="002402F1">
      <w:pPr>
        <w:pStyle w:val="VCAADocumentsubtitle"/>
        <w:ind w:right="3543"/>
        <w:rPr>
          <w:noProof w:val="0"/>
        </w:rPr>
      </w:pPr>
      <w:r w:rsidRPr="00B8324C">
        <w:drawing>
          <wp:anchor distT="0" distB="0" distL="114300" distR="114300" simplePos="0" relativeHeight="251659264" behindDoc="1" locked="1" layoutInCell="0" allowOverlap="0" wp14:anchorId="58B35A5E" wp14:editId="7037D8B9">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B8324C">
        <w:rPr>
          <w:noProof w:val="0"/>
        </w:rPr>
        <w:t>Level</w:t>
      </w:r>
      <w:r w:rsidR="00147959" w:rsidRPr="00B8324C">
        <w:rPr>
          <w:noProof w:val="0"/>
        </w:rPr>
        <w:t>s 9 and 10</w:t>
      </w:r>
      <w:r w:rsidR="006075F1" w:rsidRPr="00B8324C">
        <w:rPr>
          <w:noProof w:val="0"/>
        </w:rPr>
        <w:t xml:space="preserve">, </w:t>
      </w:r>
      <w:r w:rsidR="00147959" w:rsidRPr="00B8324C">
        <w:rPr>
          <w:noProof w:val="0"/>
        </w:rPr>
        <w:br/>
        <w:t>Economics and Business</w:t>
      </w:r>
      <w:r w:rsidR="00523E84">
        <w:rPr>
          <w:noProof w:val="0"/>
        </w:rPr>
        <w:t>,</w:t>
      </w:r>
      <w:r w:rsidR="001848E2" w:rsidRPr="00B8324C">
        <w:rPr>
          <w:noProof w:val="0"/>
        </w:rPr>
        <w:t xml:space="preserve"> </w:t>
      </w:r>
      <w:r w:rsidR="006075F1" w:rsidRPr="00B8324C">
        <w:rPr>
          <w:noProof w:val="0"/>
        </w:rPr>
        <w:br/>
      </w:r>
      <w:r w:rsidR="00C11752" w:rsidRPr="00B8324C">
        <w:rPr>
          <w:noProof w:val="0"/>
        </w:rPr>
        <w:t xml:space="preserve">sample </w:t>
      </w:r>
      <w:r w:rsidR="001337AB" w:rsidRPr="00B8324C">
        <w:rPr>
          <w:noProof w:val="0"/>
        </w:rPr>
        <w:t>activities</w:t>
      </w:r>
    </w:p>
    <w:p w14:paraId="0A96EF31" w14:textId="77777777" w:rsidR="00C73F9D" w:rsidRPr="00B8324C" w:rsidRDefault="00C73F9D" w:rsidP="00490726">
      <w:pPr>
        <w:jc w:val="center"/>
        <w:rPr>
          <w:lang w:val="en-AU"/>
        </w:rPr>
        <w:sectPr w:rsidR="00C73F9D" w:rsidRPr="00B8324C"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B8324C" w:rsidRDefault="0096074C" w:rsidP="00A06B65">
      <w:pPr>
        <w:pStyle w:val="VCAAtrademarkinfo"/>
        <w:spacing w:before="8760"/>
        <w:rPr>
          <w:lang w:val="en-AU"/>
        </w:rPr>
      </w:pPr>
      <w:r w:rsidRPr="00B8324C">
        <w:rPr>
          <w:lang w:val="en-AU"/>
        </w:rPr>
        <w:lastRenderedPageBreak/>
        <w:t>A</w:t>
      </w:r>
      <w:r w:rsidR="001363D1" w:rsidRPr="00B8324C">
        <w:rPr>
          <w:lang w:val="en-AU"/>
        </w:rPr>
        <w:t>uthorised and published by the Victorian Curriculum and Assessment Authority</w:t>
      </w:r>
      <w:r w:rsidR="001363D1" w:rsidRPr="00B8324C">
        <w:rPr>
          <w:lang w:val="en-AU"/>
        </w:rPr>
        <w:br/>
        <w:t xml:space="preserve">Level </w:t>
      </w:r>
      <w:r w:rsidR="007E1ED2" w:rsidRPr="00B8324C">
        <w:rPr>
          <w:lang w:val="en-AU"/>
        </w:rPr>
        <w:t>7</w:t>
      </w:r>
      <w:r w:rsidR="001363D1" w:rsidRPr="00B8324C">
        <w:rPr>
          <w:lang w:val="en-AU"/>
        </w:rPr>
        <w:t>, 2 Lonsdale Street</w:t>
      </w:r>
      <w:r w:rsidR="001363D1" w:rsidRPr="00B8324C">
        <w:rPr>
          <w:lang w:val="en-AU"/>
        </w:rPr>
        <w:br/>
        <w:t>Melbourne VIC 3000</w:t>
      </w:r>
    </w:p>
    <w:p w14:paraId="547B6406" w14:textId="6F0AEB00" w:rsidR="001363D1" w:rsidRPr="00B8324C" w:rsidRDefault="001363D1" w:rsidP="001363D1">
      <w:pPr>
        <w:pStyle w:val="VCAAtrademarkinfo"/>
        <w:rPr>
          <w:lang w:val="en-AU"/>
        </w:rPr>
      </w:pPr>
      <w:r w:rsidRPr="00B8324C">
        <w:rPr>
          <w:lang w:val="en-AU"/>
        </w:rPr>
        <w:t xml:space="preserve">© Victorian Curriculum and Assessment Authority </w:t>
      </w:r>
      <w:r w:rsidR="00515765" w:rsidRPr="00B8324C">
        <w:rPr>
          <w:lang w:val="en-AU"/>
        </w:rPr>
        <w:t>2021</w:t>
      </w:r>
    </w:p>
    <w:p w14:paraId="1CB9269A" w14:textId="77777777" w:rsidR="001363D1" w:rsidRPr="00B8324C" w:rsidRDefault="001363D1" w:rsidP="001363D1">
      <w:pPr>
        <w:pStyle w:val="VCAAtrademarkinfo"/>
        <w:rPr>
          <w:lang w:val="en-AU"/>
        </w:rPr>
      </w:pPr>
    </w:p>
    <w:p w14:paraId="060AB56B" w14:textId="77777777" w:rsidR="00A06B65" w:rsidRPr="00B8324C" w:rsidRDefault="00A06B65" w:rsidP="00A06B65">
      <w:pPr>
        <w:pStyle w:val="VCAAtrademarkinfo"/>
        <w:rPr>
          <w:lang w:val="en-AU"/>
        </w:rPr>
      </w:pPr>
      <w:r w:rsidRPr="00B8324C">
        <w:rPr>
          <w:lang w:val="en-AU"/>
        </w:rPr>
        <w:t xml:space="preserve">No part of this publication may be reproduced except as specified under the </w:t>
      </w:r>
      <w:r w:rsidRPr="00B8324C">
        <w:rPr>
          <w:i/>
          <w:lang w:val="en-AU"/>
        </w:rPr>
        <w:t>Copyright Act 1968</w:t>
      </w:r>
      <w:r w:rsidRPr="00B8324C">
        <w:rPr>
          <w:lang w:val="en-AU"/>
        </w:rPr>
        <w:t xml:space="preserve"> or by permission from the VCAA. Excepting third-party elements, schools may use this resource in accordance with the </w:t>
      </w:r>
      <w:hyperlink r:id="rId15" w:history="1">
        <w:r w:rsidRPr="00B8324C">
          <w:rPr>
            <w:rStyle w:val="Hyperlink"/>
            <w:lang w:val="en-AU"/>
          </w:rPr>
          <w:t>VCAA educational allowance</w:t>
        </w:r>
      </w:hyperlink>
      <w:r w:rsidRPr="00B8324C">
        <w:rPr>
          <w:lang w:val="en-AU"/>
        </w:rPr>
        <w:t xml:space="preserve">. For more information go to </w:t>
      </w:r>
      <w:hyperlink r:id="rId16" w:history="1">
        <w:r w:rsidR="00E76D71" w:rsidRPr="00B8324C">
          <w:rPr>
            <w:rStyle w:val="Hyperlink"/>
            <w:lang w:val="en-AU"/>
          </w:rPr>
          <w:t>https://www.vcaa.vic.edu.au/Footer/Pages/Copyright.aspx</w:t>
        </w:r>
      </w:hyperlink>
      <w:r w:rsidRPr="00B8324C">
        <w:rPr>
          <w:lang w:val="en-AU"/>
        </w:rPr>
        <w:t xml:space="preserve">. </w:t>
      </w:r>
    </w:p>
    <w:p w14:paraId="63DE8AAF" w14:textId="77777777" w:rsidR="00A06B65" w:rsidRPr="00B8324C" w:rsidRDefault="00A06B65" w:rsidP="00A06B65">
      <w:pPr>
        <w:pStyle w:val="VCAAtrademarkinfo"/>
        <w:rPr>
          <w:lang w:val="en-AU"/>
        </w:rPr>
      </w:pPr>
      <w:r w:rsidRPr="00B8324C">
        <w:rPr>
          <w:lang w:val="en-AU"/>
        </w:rPr>
        <w:t xml:space="preserve">The VCAA provides the only official, up-to-date versions of VCAA publications. Details of updates can be found on the VCAA website at </w:t>
      </w:r>
      <w:hyperlink r:id="rId17" w:history="1">
        <w:r w:rsidRPr="00B8324C">
          <w:rPr>
            <w:rStyle w:val="Hyperlink"/>
            <w:lang w:val="en-AU"/>
          </w:rPr>
          <w:t>www.vcaa.vic.edu.au</w:t>
        </w:r>
      </w:hyperlink>
      <w:r w:rsidRPr="00B8324C">
        <w:rPr>
          <w:lang w:val="en-AU"/>
        </w:rPr>
        <w:t>.</w:t>
      </w:r>
    </w:p>
    <w:p w14:paraId="6B7B39FB" w14:textId="77777777" w:rsidR="00A06B65" w:rsidRPr="00B8324C" w:rsidRDefault="00A06B65" w:rsidP="00A06B65">
      <w:pPr>
        <w:pStyle w:val="VCAAtrademarkinfo"/>
        <w:rPr>
          <w:lang w:val="en-AU"/>
        </w:rPr>
      </w:pPr>
      <w:r w:rsidRPr="00B8324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B8324C">
          <w:rPr>
            <w:rStyle w:val="Hyperlink"/>
            <w:lang w:val="en-AU"/>
          </w:rPr>
          <w:t>vcaa.copyright@edumail.vic.gov.au</w:t>
        </w:r>
      </w:hyperlink>
    </w:p>
    <w:p w14:paraId="716C4D4A" w14:textId="77777777" w:rsidR="00A06B65" w:rsidRPr="00B8324C" w:rsidRDefault="00A06B65" w:rsidP="00A06B65">
      <w:pPr>
        <w:pStyle w:val="VCAAtrademarkinfo"/>
        <w:rPr>
          <w:lang w:val="en-AU"/>
        </w:rPr>
      </w:pPr>
      <w:r w:rsidRPr="00B8324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B8324C" w:rsidRDefault="00A06B65" w:rsidP="00A06B65">
      <w:pPr>
        <w:pStyle w:val="VCAAtrademarkinfo"/>
        <w:rPr>
          <w:lang w:val="en-AU"/>
        </w:rPr>
      </w:pPr>
      <w:r w:rsidRPr="00B8324C">
        <w:rPr>
          <w:lang w:val="en-AU"/>
        </w:rPr>
        <w:t>The VCAA logo is a registered trademark of the Victorian Curriculum and Assessment Authority.</w:t>
      </w:r>
    </w:p>
    <w:p w14:paraId="78E012FB" w14:textId="77777777" w:rsidR="00A06B65" w:rsidRPr="00B8324C"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B8324C" w14:paraId="5C381055" w14:textId="77777777" w:rsidTr="00586B33">
        <w:trPr>
          <w:trHeight w:val="794"/>
        </w:trPr>
        <w:tc>
          <w:tcPr>
            <w:tcW w:w="9855" w:type="dxa"/>
          </w:tcPr>
          <w:p w14:paraId="47452B82" w14:textId="77777777" w:rsidR="00A06B65" w:rsidRPr="00B8324C" w:rsidRDefault="00A06B65" w:rsidP="00A06B65">
            <w:pPr>
              <w:pStyle w:val="VCAAtrademarkinfo"/>
              <w:rPr>
                <w:lang w:val="en-AU"/>
              </w:rPr>
            </w:pPr>
            <w:r w:rsidRPr="00B8324C">
              <w:rPr>
                <w:lang w:val="en-AU"/>
              </w:rPr>
              <w:t>Contact us if you need this information in an accessible format - for example, large print or audio.</w:t>
            </w:r>
          </w:p>
          <w:p w14:paraId="43A2EBAC" w14:textId="77777777" w:rsidR="00A06B65" w:rsidRPr="00B8324C" w:rsidRDefault="00A06B65" w:rsidP="00A06B65">
            <w:pPr>
              <w:pStyle w:val="VCAAtrademarkinfo"/>
              <w:rPr>
                <w:lang w:val="en-AU"/>
              </w:rPr>
            </w:pPr>
            <w:r w:rsidRPr="00B8324C">
              <w:rPr>
                <w:lang w:val="en-AU"/>
              </w:rPr>
              <w:t xml:space="preserve">Telephone (03) 9032 1635 or email </w:t>
            </w:r>
            <w:hyperlink r:id="rId19" w:history="1">
              <w:r w:rsidRPr="00B8324C">
                <w:rPr>
                  <w:rStyle w:val="Hyperlink"/>
                  <w:lang w:val="en-AU"/>
                </w:rPr>
                <w:t>vcaa.media.publications@edumail.vic.gov.au</w:t>
              </w:r>
            </w:hyperlink>
          </w:p>
        </w:tc>
      </w:tr>
    </w:tbl>
    <w:p w14:paraId="6DD76777" w14:textId="77777777" w:rsidR="001363D1" w:rsidRPr="00B8324C" w:rsidRDefault="001363D1" w:rsidP="001363D1">
      <w:pPr>
        <w:pStyle w:val="VCAAtrademarkinfo"/>
        <w:rPr>
          <w:lang w:val="en-AU"/>
        </w:rPr>
      </w:pPr>
    </w:p>
    <w:p w14:paraId="7BA93138" w14:textId="77777777" w:rsidR="0091624E" w:rsidRPr="00B8324C" w:rsidRDefault="0091624E" w:rsidP="006A2E04">
      <w:pPr>
        <w:pStyle w:val="VCAAbody"/>
        <w:rPr>
          <w:lang w:val="en-AU"/>
        </w:rPr>
        <w:sectPr w:rsidR="0091624E" w:rsidRPr="00B8324C"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B8324C" w:rsidRDefault="00322123" w:rsidP="002E3552">
      <w:pPr>
        <w:rPr>
          <w:color w:val="0F7EB4"/>
          <w:sz w:val="48"/>
          <w:lang w:val="en-AU"/>
        </w:rPr>
      </w:pPr>
      <w:r w:rsidRPr="00B8324C">
        <w:rPr>
          <w:color w:val="0F7EB4"/>
          <w:sz w:val="48"/>
          <w:lang w:val="en-AU"/>
        </w:rPr>
        <w:lastRenderedPageBreak/>
        <w:t>Contents</w:t>
      </w:r>
    </w:p>
    <w:p w14:paraId="702B94B1" w14:textId="61268EDD" w:rsidR="00BE6128" w:rsidRDefault="007221F3">
      <w:pPr>
        <w:pStyle w:val="TOC1"/>
        <w:rPr>
          <w:rFonts w:asciiTheme="minorHAnsi" w:eastAsiaTheme="minorEastAsia" w:hAnsiTheme="minorHAnsi" w:cstheme="minorBidi"/>
          <w:b w:val="0"/>
          <w:bCs w:val="0"/>
          <w:sz w:val="22"/>
          <w:szCs w:val="22"/>
        </w:rPr>
      </w:pPr>
      <w:r w:rsidRPr="00B8324C">
        <w:rPr>
          <w:b w:val="0"/>
          <w:bCs w:val="0"/>
          <w:noProof w:val="0"/>
        </w:rPr>
        <w:fldChar w:fldCharType="begin"/>
      </w:r>
      <w:r w:rsidRPr="00B8324C">
        <w:rPr>
          <w:b w:val="0"/>
          <w:bCs w:val="0"/>
          <w:noProof w:val="0"/>
        </w:rPr>
        <w:instrText xml:space="preserve"> TOC \h \z \t "VCAA Heading 1,1,VCAA Heading 2,2" </w:instrText>
      </w:r>
      <w:r w:rsidRPr="00B8324C">
        <w:rPr>
          <w:b w:val="0"/>
          <w:bCs w:val="0"/>
          <w:noProof w:val="0"/>
        </w:rPr>
        <w:fldChar w:fldCharType="separate"/>
      </w:r>
      <w:hyperlink w:anchor="_Toc64557433" w:history="1">
        <w:r w:rsidR="00BE6128" w:rsidRPr="00B6746F">
          <w:rPr>
            <w:rStyle w:val="Hyperlink"/>
          </w:rPr>
          <w:t>Introduction</w:t>
        </w:r>
        <w:r w:rsidR="00BE6128">
          <w:rPr>
            <w:webHidden/>
          </w:rPr>
          <w:tab/>
        </w:r>
        <w:r w:rsidR="00BE6128">
          <w:rPr>
            <w:webHidden/>
          </w:rPr>
          <w:fldChar w:fldCharType="begin"/>
        </w:r>
        <w:r w:rsidR="00BE6128">
          <w:rPr>
            <w:webHidden/>
          </w:rPr>
          <w:instrText xml:space="preserve"> PAGEREF _Toc64557433 \h </w:instrText>
        </w:r>
        <w:r w:rsidR="00BE6128">
          <w:rPr>
            <w:webHidden/>
          </w:rPr>
        </w:r>
        <w:r w:rsidR="00BE6128">
          <w:rPr>
            <w:webHidden/>
          </w:rPr>
          <w:fldChar w:fldCharType="separate"/>
        </w:r>
        <w:r w:rsidR="00BE6128">
          <w:rPr>
            <w:webHidden/>
          </w:rPr>
          <w:t>1</w:t>
        </w:r>
        <w:r w:rsidR="00BE6128">
          <w:rPr>
            <w:webHidden/>
          </w:rPr>
          <w:fldChar w:fldCharType="end"/>
        </w:r>
      </w:hyperlink>
    </w:p>
    <w:p w14:paraId="52F44EC6" w14:textId="1F3BC752" w:rsidR="00BE6128" w:rsidRDefault="00A32F0B">
      <w:pPr>
        <w:pStyle w:val="TOC2"/>
        <w:rPr>
          <w:rFonts w:asciiTheme="minorHAnsi" w:eastAsiaTheme="minorEastAsia" w:hAnsiTheme="minorHAnsi" w:cstheme="minorBidi"/>
          <w:sz w:val="22"/>
          <w:szCs w:val="22"/>
        </w:rPr>
      </w:pPr>
      <w:hyperlink w:anchor="_Toc64557434" w:history="1">
        <w:r w:rsidR="00BE6128" w:rsidRPr="00B6746F">
          <w:rPr>
            <w:rStyle w:val="Hyperlink"/>
          </w:rPr>
          <w:t>Overview of the activities</w:t>
        </w:r>
        <w:r w:rsidR="00BE6128">
          <w:rPr>
            <w:webHidden/>
          </w:rPr>
          <w:tab/>
        </w:r>
        <w:r w:rsidR="00BE6128">
          <w:rPr>
            <w:webHidden/>
          </w:rPr>
          <w:fldChar w:fldCharType="begin"/>
        </w:r>
        <w:r w:rsidR="00BE6128">
          <w:rPr>
            <w:webHidden/>
          </w:rPr>
          <w:instrText xml:space="preserve"> PAGEREF _Toc64557434 \h </w:instrText>
        </w:r>
        <w:r w:rsidR="00BE6128">
          <w:rPr>
            <w:webHidden/>
          </w:rPr>
        </w:r>
        <w:r w:rsidR="00BE6128">
          <w:rPr>
            <w:webHidden/>
          </w:rPr>
          <w:fldChar w:fldCharType="separate"/>
        </w:r>
        <w:r w:rsidR="00BE6128">
          <w:rPr>
            <w:webHidden/>
          </w:rPr>
          <w:t>1</w:t>
        </w:r>
        <w:r w:rsidR="00BE6128">
          <w:rPr>
            <w:webHidden/>
          </w:rPr>
          <w:fldChar w:fldCharType="end"/>
        </w:r>
      </w:hyperlink>
    </w:p>
    <w:p w14:paraId="017EE12B" w14:textId="68BAD395" w:rsidR="00BE6128" w:rsidRDefault="00A32F0B">
      <w:pPr>
        <w:pStyle w:val="TOC2"/>
        <w:rPr>
          <w:rFonts w:asciiTheme="minorHAnsi" w:eastAsiaTheme="minorEastAsia" w:hAnsiTheme="minorHAnsi" w:cstheme="minorBidi"/>
          <w:sz w:val="22"/>
          <w:szCs w:val="22"/>
        </w:rPr>
      </w:pPr>
      <w:hyperlink w:anchor="_Toc64557435" w:history="1">
        <w:r w:rsidR="00BE6128" w:rsidRPr="00B6746F">
          <w:rPr>
            <w:rStyle w:val="Hyperlink"/>
          </w:rPr>
          <w:t>Key terms</w:t>
        </w:r>
        <w:r w:rsidR="00BE6128">
          <w:rPr>
            <w:webHidden/>
          </w:rPr>
          <w:tab/>
        </w:r>
        <w:r w:rsidR="00BE6128">
          <w:rPr>
            <w:webHidden/>
          </w:rPr>
          <w:fldChar w:fldCharType="begin"/>
        </w:r>
        <w:r w:rsidR="00BE6128">
          <w:rPr>
            <w:webHidden/>
          </w:rPr>
          <w:instrText xml:space="preserve"> PAGEREF _Toc64557435 \h </w:instrText>
        </w:r>
        <w:r w:rsidR="00BE6128">
          <w:rPr>
            <w:webHidden/>
          </w:rPr>
        </w:r>
        <w:r w:rsidR="00BE6128">
          <w:rPr>
            <w:webHidden/>
          </w:rPr>
          <w:fldChar w:fldCharType="separate"/>
        </w:r>
        <w:r w:rsidR="00BE6128">
          <w:rPr>
            <w:webHidden/>
          </w:rPr>
          <w:t>2</w:t>
        </w:r>
        <w:r w:rsidR="00BE6128">
          <w:rPr>
            <w:webHidden/>
          </w:rPr>
          <w:fldChar w:fldCharType="end"/>
        </w:r>
      </w:hyperlink>
    </w:p>
    <w:p w14:paraId="7B90DCEC" w14:textId="43722742" w:rsidR="00BE6128" w:rsidRDefault="00A32F0B">
      <w:pPr>
        <w:pStyle w:val="TOC1"/>
        <w:rPr>
          <w:rFonts w:asciiTheme="minorHAnsi" w:eastAsiaTheme="minorEastAsia" w:hAnsiTheme="minorHAnsi" w:cstheme="minorBidi"/>
          <w:b w:val="0"/>
          <w:bCs w:val="0"/>
          <w:sz w:val="22"/>
          <w:szCs w:val="22"/>
        </w:rPr>
      </w:pPr>
      <w:hyperlink w:anchor="_Toc64557436" w:history="1">
        <w:r w:rsidR="00BE6128" w:rsidRPr="00B6746F">
          <w:rPr>
            <w:rStyle w:val="Hyperlink"/>
          </w:rPr>
          <w:t>Activities</w:t>
        </w:r>
        <w:r w:rsidR="00BE6128">
          <w:rPr>
            <w:webHidden/>
          </w:rPr>
          <w:tab/>
        </w:r>
        <w:r w:rsidR="00BE6128">
          <w:rPr>
            <w:webHidden/>
          </w:rPr>
          <w:fldChar w:fldCharType="begin"/>
        </w:r>
        <w:r w:rsidR="00BE6128">
          <w:rPr>
            <w:webHidden/>
          </w:rPr>
          <w:instrText xml:space="preserve"> PAGEREF _Toc64557436 \h </w:instrText>
        </w:r>
        <w:r w:rsidR="00BE6128">
          <w:rPr>
            <w:webHidden/>
          </w:rPr>
        </w:r>
        <w:r w:rsidR="00BE6128">
          <w:rPr>
            <w:webHidden/>
          </w:rPr>
          <w:fldChar w:fldCharType="separate"/>
        </w:r>
        <w:r w:rsidR="00BE6128">
          <w:rPr>
            <w:webHidden/>
          </w:rPr>
          <w:t>4</w:t>
        </w:r>
        <w:r w:rsidR="00BE6128">
          <w:rPr>
            <w:webHidden/>
          </w:rPr>
          <w:fldChar w:fldCharType="end"/>
        </w:r>
      </w:hyperlink>
    </w:p>
    <w:p w14:paraId="7F7853AD" w14:textId="0C3856F0" w:rsidR="00BE6128" w:rsidRDefault="00A32F0B">
      <w:pPr>
        <w:pStyle w:val="TOC2"/>
        <w:rPr>
          <w:rFonts w:asciiTheme="minorHAnsi" w:eastAsiaTheme="minorEastAsia" w:hAnsiTheme="minorHAnsi" w:cstheme="minorBidi"/>
          <w:sz w:val="22"/>
          <w:szCs w:val="22"/>
        </w:rPr>
      </w:pPr>
      <w:hyperlink w:anchor="_Toc64557437" w:history="1">
        <w:r w:rsidR="00BE6128" w:rsidRPr="00B6746F">
          <w:rPr>
            <w:rStyle w:val="Hyperlink"/>
          </w:rPr>
          <w:t>Activity 1: Class discussion</w:t>
        </w:r>
        <w:r w:rsidR="00BE6128">
          <w:rPr>
            <w:webHidden/>
          </w:rPr>
          <w:tab/>
        </w:r>
        <w:r w:rsidR="00BE6128">
          <w:rPr>
            <w:webHidden/>
          </w:rPr>
          <w:fldChar w:fldCharType="begin"/>
        </w:r>
        <w:r w:rsidR="00BE6128">
          <w:rPr>
            <w:webHidden/>
          </w:rPr>
          <w:instrText xml:space="preserve"> PAGEREF _Toc64557437 \h </w:instrText>
        </w:r>
        <w:r w:rsidR="00BE6128">
          <w:rPr>
            <w:webHidden/>
          </w:rPr>
        </w:r>
        <w:r w:rsidR="00BE6128">
          <w:rPr>
            <w:webHidden/>
          </w:rPr>
          <w:fldChar w:fldCharType="separate"/>
        </w:r>
        <w:r w:rsidR="00BE6128">
          <w:rPr>
            <w:webHidden/>
          </w:rPr>
          <w:t>4</w:t>
        </w:r>
        <w:r w:rsidR="00BE6128">
          <w:rPr>
            <w:webHidden/>
          </w:rPr>
          <w:fldChar w:fldCharType="end"/>
        </w:r>
      </w:hyperlink>
    </w:p>
    <w:p w14:paraId="462F08A9" w14:textId="7B74975B" w:rsidR="00BE6128" w:rsidRDefault="00A32F0B">
      <w:pPr>
        <w:pStyle w:val="TOC2"/>
        <w:rPr>
          <w:rFonts w:asciiTheme="minorHAnsi" w:eastAsiaTheme="minorEastAsia" w:hAnsiTheme="minorHAnsi" w:cstheme="minorBidi"/>
          <w:sz w:val="22"/>
          <w:szCs w:val="22"/>
        </w:rPr>
      </w:pPr>
      <w:hyperlink w:anchor="_Toc64557438" w:history="1">
        <w:r w:rsidR="00BE6128" w:rsidRPr="00B6746F">
          <w:rPr>
            <w:rStyle w:val="Hyperlink"/>
          </w:rPr>
          <w:t>Activity 2: ‘At call’ accounts and term deposits</w:t>
        </w:r>
        <w:r w:rsidR="00BE6128">
          <w:rPr>
            <w:webHidden/>
          </w:rPr>
          <w:tab/>
        </w:r>
        <w:r w:rsidR="00BE6128">
          <w:rPr>
            <w:webHidden/>
          </w:rPr>
          <w:fldChar w:fldCharType="begin"/>
        </w:r>
        <w:r w:rsidR="00BE6128">
          <w:rPr>
            <w:webHidden/>
          </w:rPr>
          <w:instrText xml:space="preserve"> PAGEREF _Toc64557438 \h </w:instrText>
        </w:r>
        <w:r w:rsidR="00BE6128">
          <w:rPr>
            <w:webHidden/>
          </w:rPr>
        </w:r>
        <w:r w:rsidR="00BE6128">
          <w:rPr>
            <w:webHidden/>
          </w:rPr>
          <w:fldChar w:fldCharType="separate"/>
        </w:r>
        <w:r w:rsidR="00BE6128">
          <w:rPr>
            <w:webHidden/>
          </w:rPr>
          <w:t>5</w:t>
        </w:r>
        <w:r w:rsidR="00BE6128">
          <w:rPr>
            <w:webHidden/>
          </w:rPr>
          <w:fldChar w:fldCharType="end"/>
        </w:r>
      </w:hyperlink>
    </w:p>
    <w:p w14:paraId="156C1C21" w14:textId="305184C6" w:rsidR="00BE6128" w:rsidRDefault="00A32F0B">
      <w:pPr>
        <w:pStyle w:val="TOC2"/>
        <w:rPr>
          <w:rFonts w:asciiTheme="minorHAnsi" w:eastAsiaTheme="minorEastAsia" w:hAnsiTheme="minorHAnsi" w:cstheme="minorBidi"/>
          <w:sz w:val="22"/>
          <w:szCs w:val="22"/>
        </w:rPr>
      </w:pPr>
      <w:hyperlink w:anchor="_Toc64557439" w:history="1">
        <w:r w:rsidR="00BE6128" w:rsidRPr="00B6746F">
          <w:rPr>
            <w:rStyle w:val="Hyperlink"/>
          </w:rPr>
          <w:t>Activity 3: The share market</w:t>
        </w:r>
        <w:r w:rsidR="00BE6128">
          <w:rPr>
            <w:webHidden/>
          </w:rPr>
          <w:tab/>
        </w:r>
        <w:r w:rsidR="00BE6128">
          <w:rPr>
            <w:webHidden/>
          </w:rPr>
          <w:fldChar w:fldCharType="begin"/>
        </w:r>
        <w:r w:rsidR="00BE6128">
          <w:rPr>
            <w:webHidden/>
          </w:rPr>
          <w:instrText xml:space="preserve"> PAGEREF _Toc64557439 \h </w:instrText>
        </w:r>
        <w:r w:rsidR="00BE6128">
          <w:rPr>
            <w:webHidden/>
          </w:rPr>
        </w:r>
        <w:r w:rsidR="00BE6128">
          <w:rPr>
            <w:webHidden/>
          </w:rPr>
          <w:fldChar w:fldCharType="separate"/>
        </w:r>
        <w:r w:rsidR="00BE6128">
          <w:rPr>
            <w:webHidden/>
          </w:rPr>
          <w:t>6</w:t>
        </w:r>
        <w:r w:rsidR="00BE6128">
          <w:rPr>
            <w:webHidden/>
          </w:rPr>
          <w:fldChar w:fldCharType="end"/>
        </w:r>
      </w:hyperlink>
    </w:p>
    <w:p w14:paraId="6F7FE491" w14:textId="721477EE" w:rsidR="00BE6128" w:rsidRDefault="00A32F0B">
      <w:pPr>
        <w:pStyle w:val="TOC2"/>
        <w:rPr>
          <w:rFonts w:asciiTheme="minorHAnsi" w:eastAsiaTheme="minorEastAsia" w:hAnsiTheme="minorHAnsi" w:cstheme="minorBidi"/>
          <w:sz w:val="22"/>
          <w:szCs w:val="22"/>
        </w:rPr>
      </w:pPr>
      <w:hyperlink w:anchor="_Toc64557440" w:history="1">
        <w:r w:rsidR="00BE6128" w:rsidRPr="00B6746F">
          <w:rPr>
            <w:rStyle w:val="Hyperlink"/>
          </w:rPr>
          <w:t>Activity 4: Cryptocurrency</w:t>
        </w:r>
        <w:r w:rsidR="00BE6128">
          <w:rPr>
            <w:webHidden/>
          </w:rPr>
          <w:tab/>
        </w:r>
        <w:r w:rsidR="00BE6128">
          <w:rPr>
            <w:webHidden/>
          </w:rPr>
          <w:fldChar w:fldCharType="begin"/>
        </w:r>
        <w:r w:rsidR="00BE6128">
          <w:rPr>
            <w:webHidden/>
          </w:rPr>
          <w:instrText xml:space="preserve"> PAGEREF _Toc64557440 \h </w:instrText>
        </w:r>
        <w:r w:rsidR="00BE6128">
          <w:rPr>
            <w:webHidden/>
          </w:rPr>
        </w:r>
        <w:r w:rsidR="00BE6128">
          <w:rPr>
            <w:webHidden/>
          </w:rPr>
          <w:fldChar w:fldCharType="separate"/>
        </w:r>
        <w:r w:rsidR="00BE6128">
          <w:rPr>
            <w:webHidden/>
          </w:rPr>
          <w:t>9</w:t>
        </w:r>
        <w:r w:rsidR="00BE6128">
          <w:rPr>
            <w:webHidden/>
          </w:rPr>
          <w:fldChar w:fldCharType="end"/>
        </w:r>
      </w:hyperlink>
    </w:p>
    <w:p w14:paraId="187092ED" w14:textId="3269E41C" w:rsidR="00BE6128" w:rsidRDefault="00A32F0B">
      <w:pPr>
        <w:pStyle w:val="TOC2"/>
        <w:rPr>
          <w:rFonts w:asciiTheme="minorHAnsi" w:eastAsiaTheme="minorEastAsia" w:hAnsiTheme="minorHAnsi" w:cstheme="minorBidi"/>
          <w:sz w:val="22"/>
          <w:szCs w:val="22"/>
        </w:rPr>
      </w:pPr>
      <w:hyperlink w:anchor="_Toc64557441" w:history="1">
        <w:r w:rsidR="00BE6128" w:rsidRPr="00B6746F">
          <w:rPr>
            <w:rStyle w:val="Hyperlink"/>
          </w:rPr>
          <w:t>Activity 5: Superannuation</w:t>
        </w:r>
        <w:r w:rsidR="00BE6128">
          <w:rPr>
            <w:webHidden/>
          </w:rPr>
          <w:tab/>
        </w:r>
        <w:r w:rsidR="00BE6128">
          <w:rPr>
            <w:webHidden/>
          </w:rPr>
          <w:fldChar w:fldCharType="begin"/>
        </w:r>
        <w:r w:rsidR="00BE6128">
          <w:rPr>
            <w:webHidden/>
          </w:rPr>
          <w:instrText xml:space="preserve"> PAGEREF _Toc64557441 \h </w:instrText>
        </w:r>
        <w:r w:rsidR="00BE6128">
          <w:rPr>
            <w:webHidden/>
          </w:rPr>
        </w:r>
        <w:r w:rsidR="00BE6128">
          <w:rPr>
            <w:webHidden/>
          </w:rPr>
          <w:fldChar w:fldCharType="separate"/>
        </w:r>
        <w:r w:rsidR="00BE6128">
          <w:rPr>
            <w:webHidden/>
          </w:rPr>
          <w:t>10</w:t>
        </w:r>
        <w:r w:rsidR="00BE6128">
          <w:rPr>
            <w:webHidden/>
          </w:rPr>
          <w:fldChar w:fldCharType="end"/>
        </w:r>
      </w:hyperlink>
    </w:p>
    <w:p w14:paraId="31C15881" w14:textId="7A918A4B" w:rsidR="00BE6128" w:rsidRDefault="00A32F0B">
      <w:pPr>
        <w:pStyle w:val="TOC1"/>
        <w:rPr>
          <w:rFonts w:asciiTheme="minorHAnsi" w:eastAsiaTheme="minorEastAsia" w:hAnsiTheme="minorHAnsi" w:cstheme="minorBidi"/>
          <w:b w:val="0"/>
          <w:bCs w:val="0"/>
          <w:sz w:val="22"/>
          <w:szCs w:val="22"/>
        </w:rPr>
      </w:pPr>
      <w:hyperlink w:anchor="_Toc64557442" w:history="1">
        <w:r w:rsidR="00BE6128" w:rsidRPr="00B6746F">
          <w:rPr>
            <w:rStyle w:val="Hyperlink"/>
          </w:rPr>
          <w:t>Assessment</w:t>
        </w:r>
        <w:r w:rsidR="00BE6128">
          <w:rPr>
            <w:webHidden/>
          </w:rPr>
          <w:tab/>
        </w:r>
        <w:r w:rsidR="00BE6128">
          <w:rPr>
            <w:webHidden/>
          </w:rPr>
          <w:fldChar w:fldCharType="begin"/>
        </w:r>
        <w:r w:rsidR="00BE6128">
          <w:rPr>
            <w:webHidden/>
          </w:rPr>
          <w:instrText xml:space="preserve"> PAGEREF _Toc64557442 \h </w:instrText>
        </w:r>
        <w:r w:rsidR="00BE6128">
          <w:rPr>
            <w:webHidden/>
          </w:rPr>
        </w:r>
        <w:r w:rsidR="00BE6128">
          <w:rPr>
            <w:webHidden/>
          </w:rPr>
          <w:fldChar w:fldCharType="separate"/>
        </w:r>
        <w:r w:rsidR="00BE6128">
          <w:rPr>
            <w:webHidden/>
          </w:rPr>
          <w:t>11</w:t>
        </w:r>
        <w:r w:rsidR="00BE6128">
          <w:rPr>
            <w:webHidden/>
          </w:rPr>
          <w:fldChar w:fldCharType="end"/>
        </w:r>
      </w:hyperlink>
    </w:p>
    <w:p w14:paraId="390561F6" w14:textId="616D0E80" w:rsidR="007270FB" w:rsidRPr="00B8324C" w:rsidRDefault="007221F3" w:rsidP="007270FB">
      <w:pPr>
        <w:rPr>
          <w:lang w:val="en-AU" w:eastAsia="en-AU"/>
        </w:rPr>
      </w:pPr>
      <w:r w:rsidRPr="00B8324C">
        <w:rPr>
          <w:rFonts w:ascii="Arial" w:eastAsia="Times New Roman" w:hAnsi="Arial" w:cs="Arial"/>
          <w:b/>
          <w:bCs/>
          <w:szCs w:val="24"/>
          <w:lang w:val="en-AU" w:eastAsia="en-AU"/>
        </w:rPr>
        <w:fldChar w:fldCharType="end"/>
      </w:r>
    </w:p>
    <w:p w14:paraId="1E8BFB1A" w14:textId="77777777" w:rsidR="00DB1C96" w:rsidRPr="00B8324C" w:rsidRDefault="00DB1C96" w:rsidP="00916D5D">
      <w:pPr>
        <w:pStyle w:val="TOC1"/>
        <w:rPr>
          <w:noProof w:val="0"/>
        </w:rPr>
      </w:pPr>
    </w:p>
    <w:p w14:paraId="1DB91332" w14:textId="13000596" w:rsidR="00C00DC2" w:rsidRPr="00B8324C" w:rsidRDefault="00C00DC2" w:rsidP="00BF1051">
      <w:pPr>
        <w:pStyle w:val="VCAAbody"/>
        <w:pBdr>
          <w:top w:val="single" w:sz="4" w:space="4" w:color="auto"/>
          <w:left w:val="single" w:sz="4" w:space="4" w:color="auto"/>
          <w:bottom w:val="single" w:sz="4" w:space="4" w:color="auto"/>
          <w:right w:val="single" w:sz="4" w:space="4" w:color="auto"/>
        </w:pBdr>
        <w:rPr>
          <w:lang w:val="en-AU" w:eastAsia="ja-JP"/>
        </w:rPr>
      </w:pPr>
      <w:r w:rsidRPr="00B8324C">
        <w:rPr>
          <w:b/>
          <w:lang w:val="en-AU" w:eastAsia="ja-JP"/>
        </w:rPr>
        <w:t>Note:</w:t>
      </w:r>
      <w:r w:rsidRPr="00B8324C">
        <w:rPr>
          <w:lang w:val="en-AU" w:eastAsia="ja-JP"/>
        </w:rPr>
        <w:t xml:space="preserve"> Please see the accompanying </w:t>
      </w:r>
      <w:r w:rsidR="005432E1">
        <w:rPr>
          <w:lang w:val="en-AU"/>
        </w:rPr>
        <w:t>Investment</w:t>
      </w:r>
      <w:r w:rsidRPr="00B8324C">
        <w:rPr>
          <w:lang w:val="en-AU"/>
        </w:rPr>
        <w:t xml:space="preserve"> </w:t>
      </w:r>
      <w:r w:rsidR="00E56F14">
        <w:rPr>
          <w:lang w:val="en-AU"/>
        </w:rPr>
        <w:t>resources</w:t>
      </w:r>
      <w:r w:rsidR="00523E84">
        <w:rPr>
          <w:lang w:val="en-AU"/>
        </w:rPr>
        <w:t xml:space="preserve"> </w:t>
      </w:r>
      <w:r w:rsidRPr="00B8324C">
        <w:rPr>
          <w:lang w:val="en-AU"/>
        </w:rPr>
        <w:t>document for supporting resources that can be distributed to students.</w:t>
      </w:r>
    </w:p>
    <w:p w14:paraId="7B2CDB06" w14:textId="77777777" w:rsidR="00365D51" w:rsidRPr="00B8324C" w:rsidRDefault="00365D51" w:rsidP="00365D51">
      <w:pPr>
        <w:rPr>
          <w:lang w:val="en-AU" w:eastAsia="en-AU"/>
        </w:rPr>
        <w:sectPr w:rsidR="00365D51" w:rsidRPr="00B8324C"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14BF3329" w14:textId="6EDEACAB" w:rsidR="005432E1" w:rsidRDefault="008E570E" w:rsidP="00CE35D9">
      <w:pPr>
        <w:pStyle w:val="VCAAHeading1"/>
      </w:pPr>
      <w:bookmarkStart w:id="3" w:name="_Toc64557433"/>
      <w:r>
        <w:t>Introduction</w:t>
      </w:r>
      <w:bookmarkEnd w:id="3"/>
    </w:p>
    <w:p w14:paraId="3F9775D0" w14:textId="44E55972" w:rsidR="008049E3" w:rsidRPr="00B8324C" w:rsidRDefault="008049E3" w:rsidP="008049E3">
      <w:pPr>
        <w:pStyle w:val="VCAAbody"/>
        <w:rPr>
          <w:lang w:val="en-AU"/>
        </w:rPr>
      </w:pPr>
      <w:r w:rsidRPr="00B8324C">
        <w:rPr>
          <w:lang w:val="en-AU"/>
        </w:rPr>
        <w:t xml:space="preserve">These sample activities address the Economics and Business curriculum area of the Victorian Curriculum F–10 at Levels 9 and 10. </w:t>
      </w:r>
    </w:p>
    <w:p w14:paraId="7496A594" w14:textId="47C3113F" w:rsidR="00E852EF" w:rsidRDefault="00E852EF" w:rsidP="00E852EF">
      <w:pPr>
        <w:pStyle w:val="VCAAbody"/>
      </w:pPr>
      <w:r>
        <w:t xml:space="preserve">Acquiring financial literacy skills and capabilities </w:t>
      </w:r>
      <w:r w:rsidR="00D92A66">
        <w:t>helps</w:t>
      </w:r>
      <w:r>
        <w:t xml:space="preserve"> Australians achieve financial security throughout their lives. Financial investment strategies are </w:t>
      </w:r>
      <w:r w:rsidR="004D041D">
        <w:t xml:space="preserve">an </w:t>
      </w:r>
      <w:r>
        <w:t xml:space="preserve">important </w:t>
      </w:r>
      <w:r w:rsidR="004D041D">
        <w:t>part of financial literacy because they</w:t>
      </w:r>
      <w:r>
        <w:t xml:space="preserve"> ensur</w:t>
      </w:r>
      <w:r w:rsidR="004D041D">
        <w:t>e</w:t>
      </w:r>
      <w:r>
        <w:t xml:space="preserve"> that a person </w:t>
      </w:r>
      <w:r w:rsidR="00D2391B">
        <w:t>can</w:t>
      </w:r>
      <w:r>
        <w:t xml:space="preserve"> </w:t>
      </w:r>
      <w:proofErr w:type="spellStart"/>
      <w:r>
        <w:t>maximise</w:t>
      </w:r>
      <w:proofErr w:type="spellEnd"/>
      <w:r>
        <w:t xml:space="preserve"> their financial resources and achieve financial stability.</w:t>
      </w:r>
    </w:p>
    <w:p w14:paraId="525B0784" w14:textId="62C0A551" w:rsidR="00E852EF" w:rsidRDefault="004D041D" w:rsidP="00E852EF">
      <w:pPr>
        <w:pStyle w:val="VCAAbody"/>
      </w:pPr>
      <w:r>
        <w:t>These activities</w:t>
      </w:r>
      <w:r w:rsidR="00E852EF">
        <w:t xml:space="preserve"> are designed to </w:t>
      </w:r>
      <w:r>
        <w:t xml:space="preserve">introduce </w:t>
      </w:r>
      <w:r w:rsidR="00E852EF">
        <w:t>students to the notion of investment</w:t>
      </w:r>
      <w:r>
        <w:t xml:space="preserve"> and</w:t>
      </w:r>
      <w:r w:rsidR="00E852EF">
        <w:t xml:space="preserve"> acquaint them with the different types of investment</w:t>
      </w:r>
      <w:r w:rsidR="00996FBD">
        <w:t>s</w:t>
      </w:r>
      <w:r w:rsidR="00E852EF">
        <w:t xml:space="preserve"> available to Australians. </w:t>
      </w:r>
      <w:r>
        <w:t>Because i</w:t>
      </w:r>
      <w:r w:rsidR="00E852EF">
        <w:t>nvestment involves risk</w:t>
      </w:r>
      <w:r>
        <w:t>,</w:t>
      </w:r>
      <w:r w:rsidR="00E852EF">
        <w:t xml:space="preserve"> </w:t>
      </w:r>
      <w:r>
        <w:t>the activities also help students inform themselves</w:t>
      </w:r>
      <w:r w:rsidR="00E852EF">
        <w:t xml:space="preserve"> about the level of risk involved with </w:t>
      </w:r>
      <w:r w:rsidR="0058184C">
        <w:t xml:space="preserve">various </w:t>
      </w:r>
      <w:r w:rsidR="00E852EF">
        <w:t>financial investment</w:t>
      </w:r>
      <w:r w:rsidR="0058184C">
        <w:t>s</w:t>
      </w:r>
      <w:r w:rsidR="00E852EF">
        <w:t xml:space="preserve"> and understand how best to </w:t>
      </w:r>
      <w:proofErr w:type="spellStart"/>
      <w:r w:rsidR="00E852EF">
        <w:t>minimise</w:t>
      </w:r>
      <w:proofErr w:type="spellEnd"/>
      <w:r w:rsidR="00E852EF">
        <w:t xml:space="preserve"> risk.</w:t>
      </w:r>
    </w:p>
    <w:p w14:paraId="02D7ECFF" w14:textId="5E78DB13" w:rsidR="008E570E" w:rsidRDefault="008E570E" w:rsidP="008E570E">
      <w:pPr>
        <w:pStyle w:val="VCAAbody"/>
      </w:pPr>
      <w:r>
        <w:t>This series of activities is designed to be completed in a sequence of lessons.</w:t>
      </w:r>
    </w:p>
    <w:p w14:paraId="2BBB1BEC" w14:textId="03182E32" w:rsidR="008E570E" w:rsidRDefault="008E570E" w:rsidP="00D657E9">
      <w:pPr>
        <w:pStyle w:val="VCAAHeading2"/>
      </w:pPr>
      <w:bookmarkStart w:id="4" w:name="_Toc64557434"/>
      <w:r>
        <w:t>Overview of the activities</w:t>
      </w:r>
      <w:bookmarkEnd w:id="4"/>
    </w:p>
    <w:p w14:paraId="272086D4" w14:textId="5D794470" w:rsidR="008E570E" w:rsidRDefault="008E570E" w:rsidP="005432E1">
      <w:pPr>
        <w:spacing w:after="0" w:line="240" w:lineRule="auto"/>
        <w:rPr>
          <w:rFonts w:eastAsiaTheme="minorEastAsia" w:cstheme="minorHAnsi"/>
          <w:b/>
        </w:rPr>
      </w:pPr>
      <w:r>
        <w:rPr>
          <w:rFonts w:eastAsiaTheme="minorEastAsia" w:cstheme="minorHAnsi"/>
          <w:b/>
        </w:rPr>
        <w:t>Timing</w:t>
      </w:r>
    </w:p>
    <w:p w14:paraId="2350049D" w14:textId="39A6EF1D" w:rsidR="005432E1" w:rsidRDefault="005432E1" w:rsidP="005C5E6D">
      <w:pPr>
        <w:pStyle w:val="VCAAbody"/>
      </w:pPr>
      <w:r>
        <w:t>Approx</w:t>
      </w:r>
      <w:r w:rsidR="008E570E">
        <w:t>.</w:t>
      </w:r>
      <w:r>
        <w:t xml:space="preserve"> 240 minutes total</w:t>
      </w:r>
    </w:p>
    <w:p w14:paraId="0ACE2136" w14:textId="54300DD7" w:rsidR="008E570E" w:rsidRDefault="005432E1" w:rsidP="005C5E6D">
      <w:pPr>
        <w:pStyle w:val="VCAAHeading3"/>
      </w:pPr>
      <w:r>
        <w:t>Links to the Victorian Curriculum F</w:t>
      </w:r>
      <w:r w:rsidR="008E570E">
        <w:t>–</w:t>
      </w:r>
      <w:r>
        <w:t xml:space="preserve">10 </w:t>
      </w:r>
    </w:p>
    <w:p w14:paraId="0A81B0CF" w14:textId="7FD48E4E" w:rsidR="008E570E" w:rsidRDefault="008E570E" w:rsidP="005C5E6D">
      <w:pPr>
        <w:pStyle w:val="VCAAHeading4"/>
      </w:pPr>
      <w:r>
        <w:t>Relevant Economics and Business Levels 9 and 10 achievement standard extract</w:t>
      </w:r>
    </w:p>
    <w:p w14:paraId="1864445E" w14:textId="1AE14050" w:rsidR="008E570E" w:rsidRDefault="00906431" w:rsidP="005C5E6D">
      <w:pPr>
        <w:pStyle w:val="VCAAbody"/>
      </w:pPr>
      <w:r>
        <w:t xml:space="preserve">Students explain the importance of managing consumer and business financial risks and rewards and </w:t>
      </w:r>
      <w:proofErr w:type="spellStart"/>
      <w:r>
        <w:t>analyse</w:t>
      </w:r>
      <w:proofErr w:type="spellEnd"/>
      <w:r>
        <w:t xml:space="preserve"> the different strategies that may be used when making decisions</w:t>
      </w:r>
    </w:p>
    <w:p w14:paraId="4FCDCAD5" w14:textId="621FBD63" w:rsidR="005432E1" w:rsidRDefault="008E570E" w:rsidP="008E570E">
      <w:pPr>
        <w:pStyle w:val="VCAAHeading4"/>
      </w:pPr>
      <w:r w:rsidRPr="004C74F5">
        <w:t xml:space="preserve">Relevant Economics and Business Levels 9 and 10 </w:t>
      </w:r>
      <w:r w:rsidRPr="005C5E6D">
        <w:t>c</w:t>
      </w:r>
      <w:r w:rsidR="005432E1" w:rsidRPr="005C5E6D">
        <w:t xml:space="preserve">ontent </w:t>
      </w:r>
      <w:r w:rsidRPr="005C5E6D">
        <w:t>d</w:t>
      </w:r>
      <w:r w:rsidR="005432E1" w:rsidRPr="005C5E6D">
        <w:t>escription</w:t>
      </w:r>
    </w:p>
    <w:p w14:paraId="24EB3861" w14:textId="11B3E00D" w:rsidR="005432E1" w:rsidRPr="004D041D" w:rsidRDefault="005432E1" w:rsidP="00996FBD">
      <w:pPr>
        <w:pStyle w:val="VCAAbody"/>
      </w:pPr>
      <w:r w:rsidRPr="004D041D">
        <w:t>Explain why and describe how people manage financial risks and rewards in the current Australian and global financial landscape</w:t>
      </w:r>
      <w:r w:rsidR="00E852EF" w:rsidRPr="004D041D">
        <w:t xml:space="preserve"> </w:t>
      </w:r>
      <w:hyperlink r:id="rId24" w:history="1">
        <w:hyperlink r:id="rId25" w:tooltip="View elaborations and additional details of VCEBC023" w:history="1">
          <w:r w:rsidR="00E852EF" w:rsidRPr="005C5E6D">
            <w:rPr>
              <w:rStyle w:val="Hyperlink"/>
              <w:rFonts w:eastAsiaTheme="minorEastAsia"/>
            </w:rPr>
            <w:t>(VCEBC023)</w:t>
          </w:r>
        </w:hyperlink>
      </w:hyperlink>
    </w:p>
    <w:p w14:paraId="6E2F68CD" w14:textId="77777777" w:rsidR="005432E1" w:rsidRPr="00E852EF" w:rsidRDefault="005432E1" w:rsidP="00E852EF">
      <w:pPr>
        <w:pStyle w:val="VCAAHeading3"/>
      </w:pPr>
      <w:r w:rsidRPr="00E852EF">
        <w:t>Learning intentions</w:t>
      </w:r>
    </w:p>
    <w:p w14:paraId="2BD47E47" w14:textId="7630C9F6" w:rsidR="005432E1" w:rsidRDefault="004D041D" w:rsidP="00E852EF">
      <w:pPr>
        <w:pStyle w:val="VCAAbody"/>
      </w:pPr>
      <w:r>
        <w:t>S</w:t>
      </w:r>
      <w:r w:rsidR="005432E1">
        <w:t>tudents will be able to:</w:t>
      </w:r>
    </w:p>
    <w:p w14:paraId="11FD42BC" w14:textId="48C0E2CB" w:rsidR="005432E1" w:rsidRDefault="002938C4" w:rsidP="00E852EF">
      <w:pPr>
        <w:pStyle w:val="VCAAbullet"/>
        <w:rPr>
          <w:rFonts w:eastAsiaTheme="minorEastAsia"/>
        </w:rPr>
      </w:pPr>
      <w:r>
        <w:rPr>
          <w:rFonts w:eastAsiaTheme="minorEastAsia"/>
        </w:rPr>
        <w:t>e</w:t>
      </w:r>
      <w:r w:rsidR="005432E1">
        <w:rPr>
          <w:rFonts w:eastAsiaTheme="minorEastAsia"/>
        </w:rPr>
        <w:t xml:space="preserve">xplain what financial investment is </w:t>
      </w:r>
    </w:p>
    <w:p w14:paraId="3BF5F113" w14:textId="0C5338EC" w:rsidR="005432E1" w:rsidRDefault="002938C4" w:rsidP="00E852EF">
      <w:pPr>
        <w:pStyle w:val="VCAAbullet"/>
        <w:rPr>
          <w:rFonts w:eastAsiaTheme="minorEastAsia"/>
        </w:rPr>
      </w:pPr>
      <w:r>
        <w:rPr>
          <w:rFonts w:eastAsiaTheme="minorEastAsia"/>
        </w:rPr>
        <w:t>d</w:t>
      </w:r>
      <w:r w:rsidR="005432E1">
        <w:rPr>
          <w:rFonts w:eastAsiaTheme="minorEastAsia"/>
        </w:rPr>
        <w:t>iscuss the importance of financial investment to Australian</w:t>
      </w:r>
      <w:r>
        <w:rPr>
          <w:rFonts w:eastAsiaTheme="minorEastAsia"/>
        </w:rPr>
        <w:t>s</w:t>
      </w:r>
    </w:p>
    <w:p w14:paraId="652E4A61" w14:textId="06B12C69" w:rsidR="005432E1" w:rsidRDefault="002938C4" w:rsidP="00E852EF">
      <w:pPr>
        <w:pStyle w:val="VCAAbullet"/>
        <w:rPr>
          <w:rFonts w:eastAsiaTheme="minorEastAsia"/>
        </w:rPr>
      </w:pPr>
      <w:r>
        <w:rPr>
          <w:rFonts w:eastAsiaTheme="minorEastAsia"/>
        </w:rPr>
        <w:t>e</w:t>
      </w:r>
      <w:r w:rsidR="005432E1">
        <w:rPr>
          <w:rFonts w:eastAsiaTheme="minorEastAsia"/>
        </w:rPr>
        <w:t>xplain and evaluate different types of financial investment</w:t>
      </w:r>
      <w:r>
        <w:rPr>
          <w:rFonts w:eastAsiaTheme="minorEastAsia"/>
        </w:rPr>
        <w:t>,</w:t>
      </w:r>
      <w:r w:rsidR="005432E1">
        <w:rPr>
          <w:rFonts w:eastAsiaTheme="minorEastAsia"/>
        </w:rPr>
        <w:t xml:space="preserve"> specifically</w:t>
      </w:r>
      <w:r>
        <w:rPr>
          <w:rFonts w:eastAsiaTheme="minorEastAsia"/>
        </w:rPr>
        <w:t>:</w:t>
      </w:r>
    </w:p>
    <w:p w14:paraId="3BE85B55" w14:textId="560165A0" w:rsidR="005432E1" w:rsidRDefault="00D57683" w:rsidP="00E852EF">
      <w:pPr>
        <w:pStyle w:val="VCAAbulletlevel2"/>
        <w:rPr>
          <w:rFonts w:eastAsiaTheme="minorEastAsia"/>
        </w:rPr>
      </w:pPr>
      <w:r>
        <w:rPr>
          <w:rFonts w:eastAsiaTheme="minorEastAsia"/>
        </w:rPr>
        <w:t>‘at call’ bank accounts</w:t>
      </w:r>
      <w:r w:rsidR="002938C4">
        <w:rPr>
          <w:rFonts w:eastAsiaTheme="minorEastAsia"/>
        </w:rPr>
        <w:t xml:space="preserve"> </w:t>
      </w:r>
      <w:r w:rsidR="005432E1">
        <w:rPr>
          <w:rFonts w:eastAsiaTheme="minorEastAsia"/>
        </w:rPr>
        <w:t>and term deposits</w:t>
      </w:r>
    </w:p>
    <w:p w14:paraId="5C049B87" w14:textId="5A065876" w:rsidR="005432E1" w:rsidRDefault="002938C4" w:rsidP="00E852EF">
      <w:pPr>
        <w:pStyle w:val="VCAAbulletlevel2"/>
        <w:rPr>
          <w:rFonts w:eastAsiaTheme="minorEastAsia"/>
        </w:rPr>
      </w:pPr>
      <w:r>
        <w:rPr>
          <w:rFonts w:eastAsiaTheme="minorEastAsia"/>
        </w:rPr>
        <w:t>the s</w:t>
      </w:r>
      <w:r w:rsidR="005432E1">
        <w:rPr>
          <w:rFonts w:eastAsiaTheme="minorEastAsia"/>
        </w:rPr>
        <w:t>hare</w:t>
      </w:r>
      <w:r>
        <w:rPr>
          <w:rFonts w:eastAsiaTheme="minorEastAsia"/>
        </w:rPr>
        <w:t xml:space="preserve"> </w:t>
      </w:r>
      <w:r w:rsidR="005432E1">
        <w:rPr>
          <w:rFonts w:eastAsiaTheme="minorEastAsia"/>
        </w:rPr>
        <w:t>market</w:t>
      </w:r>
    </w:p>
    <w:p w14:paraId="37CF671B" w14:textId="407C7D7C" w:rsidR="005432E1" w:rsidRDefault="002938C4" w:rsidP="00E852EF">
      <w:pPr>
        <w:pStyle w:val="VCAAbulletlevel2"/>
        <w:rPr>
          <w:rFonts w:eastAsiaTheme="minorEastAsia"/>
        </w:rPr>
      </w:pPr>
      <w:r>
        <w:rPr>
          <w:rFonts w:eastAsiaTheme="minorEastAsia"/>
        </w:rPr>
        <w:t>cryptocurrency</w:t>
      </w:r>
    </w:p>
    <w:p w14:paraId="2AB34137" w14:textId="02E6D6FE" w:rsidR="005432E1" w:rsidRDefault="002938C4" w:rsidP="00E852EF">
      <w:pPr>
        <w:pStyle w:val="VCAAbulletlevel2"/>
        <w:rPr>
          <w:rFonts w:eastAsiaTheme="minorEastAsia"/>
        </w:rPr>
      </w:pPr>
      <w:r>
        <w:rPr>
          <w:rFonts w:eastAsiaTheme="minorEastAsia"/>
        </w:rPr>
        <w:t>s</w:t>
      </w:r>
      <w:r w:rsidR="005432E1">
        <w:rPr>
          <w:rFonts w:eastAsiaTheme="minorEastAsia"/>
        </w:rPr>
        <w:t>uperannuation</w:t>
      </w:r>
      <w:r>
        <w:rPr>
          <w:rFonts w:eastAsiaTheme="minorEastAsia"/>
        </w:rPr>
        <w:t>.</w:t>
      </w:r>
    </w:p>
    <w:p w14:paraId="380C3F22" w14:textId="77777777" w:rsidR="00996FBD" w:rsidRDefault="00996FBD" w:rsidP="00E852EF">
      <w:pPr>
        <w:pStyle w:val="VCAAHeading3"/>
      </w:pPr>
      <w:r>
        <w:br w:type="page"/>
      </w:r>
    </w:p>
    <w:p w14:paraId="5C18F512" w14:textId="24DC71F3" w:rsidR="005432E1" w:rsidRDefault="005432E1" w:rsidP="00E852EF">
      <w:pPr>
        <w:pStyle w:val="VCAAHeading3"/>
      </w:pPr>
      <w:r>
        <w:t xml:space="preserve">Teacher </w:t>
      </w:r>
      <w:r w:rsidR="00E852EF">
        <w:t>r</w:t>
      </w:r>
      <w:r>
        <w:t xml:space="preserve">esources and </w:t>
      </w:r>
      <w:r w:rsidR="00E852EF">
        <w:t>p</w:t>
      </w:r>
      <w:r>
        <w:t>reparation</w:t>
      </w:r>
    </w:p>
    <w:p w14:paraId="1C754735" w14:textId="5226287A" w:rsidR="00E852EF" w:rsidRDefault="00E852EF" w:rsidP="00E852EF">
      <w:pPr>
        <w:pStyle w:val="VCAAbullet"/>
      </w:pPr>
      <w:r>
        <w:t xml:space="preserve">The following student worksheets have been provided in the accompanying Financial literacy – Investment </w:t>
      </w:r>
      <w:r w:rsidR="00E56F14">
        <w:t>resources</w:t>
      </w:r>
      <w:r>
        <w:t xml:space="preserve"> </w:t>
      </w:r>
      <w:bookmarkStart w:id="5" w:name="_GoBack"/>
      <w:r>
        <w:t>docum</w:t>
      </w:r>
      <w:bookmarkEnd w:id="5"/>
      <w:r>
        <w:t>ent.</w:t>
      </w:r>
    </w:p>
    <w:p w14:paraId="2E34D98A" w14:textId="3EF99CD8" w:rsidR="00996FFC" w:rsidRDefault="00996FFC" w:rsidP="00D657E9">
      <w:pPr>
        <w:pStyle w:val="VCAAbulletlevel2"/>
      </w:pPr>
      <w:r>
        <w:t>Worksheet A: Comparing savings accounts and financial ins</w:t>
      </w:r>
      <w:r w:rsidR="00427A2F">
        <w:t>t</w:t>
      </w:r>
      <w:r>
        <w:t>itutions</w:t>
      </w:r>
    </w:p>
    <w:p w14:paraId="390AA947" w14:textId="0FCF92EF" w:rsidR="00996FFC" w:rsidRDefault="00996FFC" w:rsidP="00D657E9">
      <w:pPr>
        <w:pStyle w:val="VCAAbulletlevel2"/>
      </w:pPr>
      <w:r>
        <w:t>Worksheet B: The share market</w:t>
      </w:r>
    </w:p>
    <w:p w14:paraId="29448995" w14:textId="4332A2DA" w:rsidR="00996FFC" w:rsidRDefault="00996FFC" w:rsidP="00D657E9">
      <w:pPr>
        <w:pStyle w:val="VCAAbulletlevel2"/>
      </w:pPr>
      <w:r>
        <w:t xml:space="preserve">Worksheet C: </w:t>
      </w:r>
      <w:r w:rsidR="00427A2F">
        <w:t>Tracking shares</w:t>
      </w:r>
    </w:p>
    <w:p w14:paraId="089E4C75" w14:textId="60FEA774" w:rsidR="00427A2F" w:rsidRDefault="00427A2F" w:rsidP="00D657E9">
      <w:pPr>
        <w:pStyle w:val="VCAAbulletlevel2"/>
      </w:pPr>
      <w:r>
        <w:t>Worksheet D: Cryptocurrency</w:t>
      </w:r>
    </w:p>
    <w:p w14:paraId="246AE722" w14:textId="26FDD536" w:rsidR="00427A2F" w:rsidRDefault="00427A2F" w:rsidP="00D657E9">
      <w:pPr>
        <w:pStyle w:val="VCAAbulletlevel2"/>
      </w:pPr>
      <w:r>
        <w:t>Worksheet E: Superannuation</w:t>
      </w:r>
    </w:p>
    <w:p w14:paraId="72E943D8" w14:textId="06260BC3" w:rsidR="00427A2F" w:rsidRPr="004C74F5" w:rsidRDefault="00427A2F" w:rsidP="00D657E9">
      <w:pPr>
        <w:pStyle w:val="VCAAbulletlevel2"/>
      </w:pPr>
      <w:r>
        <w:t>Worksheet F: Planning for retirement</w:t>
      </w:r>
    </w:p>
    <w:p w14:paraId="447EA25C" w14:textId="4040B9CF" w:rsidR="005432E1" w:rsidRPr="00E852EF" w:rsidRDefault="002938C4" w:rsidP="00E852EF">
      <w:pPr>
        <w:pStyle w:val="VCAAbullet"/>
        <w:rPr>
          <w:rFonts w:eastAsiaTheme="minorEastAsia"/>
        </w:rPr>
      </w:pPr>
      <w:r>
        <w:rPr>
          <w:rFonts w:eastAsiaTheme="minorEastAsia"/>
        </w:rPr>
        <w:t>Teachers should provide s</w:t>
      </w:r>
      <w:r w:rsidR="005432E1" w:rsidRPr="00E852EF">
        <w:rPr>
          <w:rFonts w:eastAsiaTheme="minorEastAsia"/>
        </w:rPr>
        <w:t xml:space="preserve">tudents </w:t>
      </w:r>
      <w:r>
        <w:rPr>
          <w:rFonts w:eastAsiaTheme="minorEastAsia"/>
        </w:rPr>
        <w:t>with either hardcopy</w:t>
      </w:r>
      <w:r w:rsidR="005432E1" w:rsidRPr="00E852EF">
        <w:rPr>
          <w:rFonts w:eastAsiaTheme="minorEastAsia"/>
        </w:rPr>
        <w:t xml:space="preserve"> worksheets </w:t>
      </w:r>
      <w:r w:rsidR="002658B1">
        <w:rPr>
          <w:rFonts w:eastAsiaTheme="minorEastAsia"/>
        </w:rPr>
        <w:t>or access to worksheets</w:t>
      </w:r>
      <w:r w:rsidR="005432E1" w:rsidRPr="00E852EF">
        <w:rPr>
          <w:rFonts w:eastAsiaTheme="minorEastAsia"/>
        </w:rPr>
        <w:t xml:space="preserve"> online</w:t>
      </w:r>
      <w:r w:rsidR="002658B1">
        <w:rPr>
          <w:rFonts w:eastAsiaTheme="minorEastAsia"/>
        </w:rPr>
        <w:t>.</w:t>
      </w:r>
    </w:p>
    <w:p w14:paraId="49276FB3" w14:textId="409288E4" w:rsidR="005432E1" w:rsidRPr="00E852EF" w:rsidRDefault="002658B1" w:rsidP="00E852EF">
      <w:pPr>
        <w:pStyle w:val="VCAAbullet"/>
        <w:rPr>
          <w:rFonts w:eastAsiaTheme="minorEastAsia"/>
        </w:rPr>
      </w:pPr>
      <w:r>
        <w:rPr>
          <w:rFonts w:eastAsiaTheme="minorEastAsia"/>
        </w:rPr>
        <w:t>Students will require i</w:t>
      </w:r>
      <w:r w:rsidR="005432E1" w:rsidRPr="00E852EF">
        <w:rPr>
          <w:rFonts w:eastAsiaTheme="minorEastAsia"/>
        </w:rPr>
        <w:t xml:space="preserve">nternet access </w:t>
      </w:r>
      <w:r>
        <w:rPr>
          <w:rFonts w:eastAsiaTheme="minorEastAsia"/>
        </w:rPr>
        <w:t>to complete the worksheets.</w:t>
      </w:r>
    </w:p>
    <w:p w14:paraId="55B0966F" w14:textId="3F93A3E1" w:rsidR="0037164F" w:rsidRDefault="0037164F" w:rsidP="0037164F">
      <w:pPr>
        <w:pStyle w:val="VCAAbullet"/>
      </w:pPr>
      <w:r w:rsidRPr="006F2527">
        <w:t>Each activity includes a ‘Key points to be conveyed to students’ section. Teachers can decide how they want to impart this informat</w:t>
      </w:r>
      <w:r w:rsidR="006052C5">
        <w:t xml:space="preserve">ion to students – for example, </w:t>
      </w:r>
      <w:r w:rsidRPr="006F2527">
        <w:t>they may present some of the information</w:t>
      </w:r>
      <w:r w:rsidR="006052C5">
        <w:t xml:space="preserve"> in a display, provide handouts,</w:t>
      </w:r>
      <w:r w:rsidRPr="006F2527">
        <w:t xml:space="preserve"> look at websites or watch some of the online resources together as class. These key points should be reinforced via class discussion before students are instructed to work on worksheets.</w:t>
      </w:r>
    </w:p>
    <w:p w14:paraId="2B135136" w14:textId="6C97DB2C" w:rsidR="005432E1" w:rsidRPr="00E852EF" w:rsidRDefault="00E852EF" w:rsidP="00E852EF">
      <w:pPr>
        <w:pStyle w:val="VCAAHeading4"/>
      </w:pPr>
      <w:r w:rsidRPr="00E852EF">
        <w:t>Student p</w:t>
      </w:r>
      <w:r w:rsidR="005432E1" w:rsidRPr="00E852EF">
        <w:t>rior knowledge and skills</w:t>
      </w:r>
      <w:r w:rsidRPr="00E852EF">
        <w:t xml:space="preserve"> required</w:t>
      </w:r>
    </w:p>
    <w:p w14:paraId="37E2F08C" w14:textId="3EC10C7E" w:rsidR="004C74F5" w:rsidRDefault="005432E1" w:rsidP="00996FBD">
      <w:pPr>
        <w:pStyle w:val="VCAAbody"/>
      </w:pPr>
      <w:r w:rsidRPr="004C74F5">
        <w:t>Internet research skills</w:t>
      </w:r>
    </w:p>
    <w:p w14:paraId="53A41807" w14:textId="77777777" w:rsidR="00812788" w:rsidRDefault="005432E1" w:rsidP="004C74F5">
      <w:pPr>
        <w:pStyle w:val="VCAAHeading2"/>
      </w:pPr>
      <w:bookmarkStart w:id="6" w:name="_Toc64557435"/>
      <w:r w:rsidRPr="004C74F5">
        <w:t>Key terms</w:t>
      </w:r>
      <w:bookmarkEnd w:id="6"/>
    </w:p>
    <w:p w14:paraId="0D6FC221" w14:textId="00424591" w:rsidR="00812788" w:rsidRPr="00A1084C" w:rsidRDefault="00812788" w:rsidP="000E682C">
      <w:pPr>
        <w:pStyle w:val="VCAAbullet"/>
      </w:pPr>
      <w:r w:rsidRPr="00AC128F">
        <w:rPr>
          <w:b/>
          <w:bCs/>
        </w:rPr>
        <w:t>Authorised deposit taking institution</w:t>
      </w:r>
      <w:r w:rsidR="00AC128F" w:rsidRPr="00AC128F">
        <w:rPr>
          <w:b/>
          <w:bCs/>
        </w:rPr>
        <w:t xml:space="preserve"> </w:t>
      </w:r>
      <w:r w:rsidR="00AC128F" w:rsidRPr="005A3EBB">
        <w:t>(ADI)</w:t>
      </w:r>
      <w:r w:rsidRPr="00AC128F">
        <w:rPr>
          <w:b/>
          <w:bCs/>
        </w:rPr>
        <w:t>:</w:t>
      </w:r>
      <w:r w:rsidRPr="00AC128F">
        <w:t xml:space="preserve"> </w:t>
      </w:r>
      <w:r w:rsidR="00AC128F" w:rsidRPr="00AC128F">
        <w:t>A</w:t>
      </w:r>
      <w:r w:rsidRPr="00AC128F">
        <w:t xml:space="preserve"> business licensed by the Australian Prudential Regulatory Authority (APRA) to conduct banking business, including accepting deposits from the public. </w:t>
      </w:r>
      <w:r w:rsidR="00AC128F" w:rsidRPr="00AC128F">
        <w:t xml:space="preserve">ADIs can be banks, building societies or credit unions. </w:t>
      </w:r>
    </w:p>
    <w:p w14:paraId="3DE96CEC" w14:textId="6EF1AB1A" w:rsidR="008C5714" w:rsidRPr="00812788" w:rsidRDefault="008C5714" w:rsidP="00812788">
      <w:pPr>
        <w:pStyle w:val="VCAAbullet"/>
        <w:rPr>
          <w:shd w:val="clear" w:color="auto" w:fill="FFFFFF"/>
          <w:lang w:val="en-US"/>
        </w:rPr>
      </w:pPr>
      <w:r>
        <w:rPr>
          <w:rStyle w:val="Emphasis"/>
          <w:rFonts w:cstheme="minorHAnsi"/>
          <w:b/>
          <w:bCs/>
          <w:i w:val="0"/>
          <w:iCs w:val="0"/>
          <w:shd w:val="clear" w:color="auto" w:fill="FFFFFF"/>
        </w:rPr>
        <w:t>Capital growth:</w:t>
      </w:r>
      <w:r>
        <w:rPr>
          <w:shd w:val="clear" w:color="auto" w:fill="FFFFFF"/>
        </w:rPr>
        <w:t xml:space="preserve"> </w:t>
      </w:r>
      <w:r w:rsidR="00812788" w:rsidRPr="00812788">
        <w:rPr>
          <w:shd w:val="clear" w:color="auto" w:fill="FFFFFF"/>
          <w:lang w:val="en-US"/>
        </w:rPr>
        <w:t xml:space="preserve">When an investment or asset </w:t>
      </w:r>
      <w:r w:rsidR="00812788">
        <w:rPr>
          <w:shd w:val="clear" w:color="auto" w:fill="FFFFFF"/>
          <w:lang w:val="en-US"/>
        </w:rPr>
        <w:t>increases in value compared to its purchase price</w:t>
      </w:r>
      <w:r w:rsidRPr="00812788">
        <w:rPr>
          <w:shd w:val="clear" w:color="auto" w:fill="FFFFFF"/>
        </w:rPr>
        <w:t>. </w:t>
      </w:r>
    </w:p>
    <w:p w14:paraId="3F04809C" w14:textId="6742D152" w:rsidR="008C5714" w:rsidRDefault="008C5714" w:rsidP="004C74F5">
      <w:pPr>
        <w:pStyle w:val="VCAAbullet"/>
      </w:pPr>
      <w:r>
        <w:rPr>
          <w:b/>
        </w:rPr>
        <w:t>Company</w:t>
      </w:r>
      <w:r w:rsidRPr="00BF4C33">
        <w:rPr>
          <w:b/>
          <w:bCs/>
        </w:rPr>
        <w:t>:</w:t>
      </w:r>
      <w:r>
        <w:t xml:space="preserve"> A business formed to manufacture or supply products or services for profit. Most companies are very small and have only one location – for example, </w:t>
      </w:r>
      <w:r w:rsidR="00EF75C1">
        <w:t>a</w:t>
      </w:r>
      <w:r>
        <w:t xml:space="preserve"> small local restaurant, dry cleaner, flower shop or nail salon. Other companies have more than 10,000 locations or sell their products and services globally.</w:t>
      </w:r>
    </w:p>
    <w:p w14:paraId="4A92FE3A" w14:textId="7CC7E22D" w:rsidR="00CE527E" w:rsidRPr="00CE527E" w:rsidRDefault="00CE527E" w:rsidP="004C74F5">
      <w:pPr>
        <w:pStyle w:val="VCAAbullet"/>
        <w:rPr>
          <w:szCs w:val="20"/>
        </w:rPr>
      </w:pPr>
      <w:bookmarkStart w:id="7" w:name="_Hlk64461735"/>
      <w:r w:rsidRPr="00CE527E">
        <w:rPr>
          <w:b/>
          <w:szCs w:val="20"/>
        </w:rPr>
        <w:t>Honeymoon interest rate:</w:t>
      </w:r>
      <w:r w:rsidRPr="00CE527E">
        <w:rPr>
          <w:rFonts w:ascii="Arial" w:eastAsiaTheme="minorHAnsi" w:hAnsi="Arial"/>
          <w:color w:val="202124"/>
          <w:kern w:val="0"/>
          <w:szCs w:val="20"/>
          <w:shd w:val="clear" w:color="auto" w:fill="FFFFFF"/>
          <w:lang w:val="en-US" w:eastAsia="en-US"/>
        </w:rPr>
        <w:t xml:space="preserve"> </w:t>
      </w:r>
      <w:bookmarkStart w:id="8" w:name="_Hlk64462177"/>
      <w:r w:rsidR="00C9331E">
        <w:rPr>
          <w:rFonts w:ascii="Arial" w:eastAsiaTheme="minorHAnsi" w:hAnsi="Arial"/>
          <w:color w:val="202124"/>
          <w:kern w:val="0"/>
          <w:szCs w:val="20"/>
          <w:shd w:val="clear" w:color="auto" w:fill="FFFFFF"/>
          <w:lang w:val="en-US" w:eastAsia="en-US"/>
        </w:rPr>
        <w:t>A</w:t>
      </w:r>
      <w:r w:rsidRPr="00CE527E">
        <w:rPr>
          <w:rFonts w:ascii="Arial" w:eastAsiaTheme="minorHAnsi" w:hAnsi="Arial"/>
          <w:color w:val="202124"/>
          <w:kern w:val="0"/>
          <w:szCs w:val="20"/>
          <w:shd w:val="clear" w:color="auto" w:fill="FFFFFF"/>
          <w:lang w:val="en-US" w:eastAsia="en-US"/>
        </w:rPr>
        <w:t xml:space="preserve"> </w:t>
      </w:r>
      <w:r w:rsidR="00C9331E">
        <w:rPr>
          <w:rFonts w:ascii="Arial" w:eastAsiaTheme="minorHAnsi" w:hAnsi="Arial"/>
          <w:color w:val="202124"/>
          <w:kern w:val="0"/>
          <w:szCs w:val="20"/>
          <w:shd w:val="clear" w:color="auto" w:fill="FFFFFF"/>
          <w:lang w:val="en-US" w:eastAsia="en-US"/>
        </w:rPr>
        <w:t>higher</w:t>
      </w:r>
      <w:r w:rsidR="00C9331E" w:rsidRPr="00CE527E">
        <w:rPr>
          <w:rFonts w:ascii="Arial" w:eastAsiaTheme="minorHAnsi" w:hAnsi="Arial"/>
          <w:color w:val="202124"/>
          <w:kern w:val="0"/>
          <w:szCs w:val="20"/>
          <w:shd w:val="clear" w:color="auto" w:fill="FFFFFF"/>
          <w:lang w:val="en-US" w:eastAsia="en-US"/>
        </w:rPr>
        <w:t xml:space="preserve"> </w:t>
      </w:r>
      <w:r w:rsidRPr="00CE527E">
        <w:rPr>
          <w:rFonts w:ascii="Arial" w:eastAsiaTheme="minorHAnsi" w:hAnsi="Arial"/>
          <w:color w:val="202124"/>
          <w:kern w:val="0"/>
          <w:szCs w:val="20"/>
          <w:shd w:val="clear" w:color="auto" w:fill="FFFFFF"/>
          <w:lang w:val="en-US" w:eastAsia="en-US"/>
        </w:rPr>
        <w:t xml:space="preserve">rate of interest that is offered to </w:t>
      </w:r>
      <w:r w:rsidR="00C9331E">
        <w:rPr>
          <w:rFonts w:ascii="Arial" w:eastAsiaTheme="minorHAnsi" w:hAnsi="Arial"/>
          <w:color w:val="202124"/>
          <w:kern w:val="0"/>
          <w:szCs w:val="20"/>
          <w:shd w:val="clear" w:color="auto" w:fill="FFFFFF"/>
          <w:lang w:val="en-US" w:eastAsia="en-US"/>
        </w:rPr>
        <w:t>people</w:t>
      </w:r>
      <w:r w:rsidR="00C9331E" w:rsidRPr="00CE527E">
        <w:rPr>
          <w:rFonts w:ascii="Arial" w:eastAsiaTheme="minorHAnsi" w:hAnsi="Arial"/>
          <w:color w:val="202124"/>
          <w:kern w:val="0"/>
          <w:szCs w:val="20"/>
          <w:shd w:val="clear" w:color="auto" w:fill="FFFFFF"/>
          <w:lang w:val="en-US" w:eastAsia="en-US"/>
        </w:rPr>
        <w:t xml:space="preserve"> </w:t>
      </w:r>
      <w:r w:rsidRPr="00CE527E">
        <w:rPr>
          <w:rFonts w:ascii="Arial" w:eastAsiaTheme="minorHAnsi" w:hAnsi="Arial"/>
          <w:color w:val="202124"/>
          <w:kern w:val="0"/>
          <w:szCs w:val="20"/>
          <w:shd w:val="clear" w:color="auto" w:fill="FFFFFF"/>
          <w:lang w:val="en-US" w:eastAsia="en-US"/>
        </w:rPr>
        <w:t xml:space="preserve">for the </w:t>
      </w:r>
      <w:r w:rsidR="00C9331E">
        <w:rPr>
          <w:rFonts w:ascii="Arial" w:eastAsiaTheme="minorHAnsi" w:hAnsi="Arial"/>
          <w:color w:val="202124"/>
          <w:kern w:val="0"/>
          <w:szCs w:val="20"/>
          <w:shd w:val="clear" w:color="auto" w:fill="FFFFFF"/>
          <w:lang w:val="en-US" w:eastAsia="en-US"/>
        </w:rPr>
        <w:t>first</w:t>
      </w:r>
      <w:r w:rsidRPr="00CE527E">
        <w:rPr>
          <w:rFonts w:ascii="Arial" w:eastAsiaTheme="minorHAnsi" w:hAnsi="Arial"/>
          <w:color w:val="202124"/>
          <w:kern w:val="0"/>
          <w:szCs w:val="20"/>
          <w:shd w:val="clear" w:color="auto" w:fill="FFFFFF"/>
          <w:lang w:val="en-US" w:eastAsia="en-US"/>
        </w:rPr>
        <w:t xml:space="preserve"> six to twelve months </w:t>
      </w:r>
      <w:r w:rsidR="00C9331E">
        <w:rPr>
          <w:rFonts w:ascii="Arial" w:eastAsiaTheme="minorHAnsi" w:hAnsi="Arial"/>
          <w:color w:val="202124"/>
          <w:kern w:val="0"/>
          <w:szCs w:val="20"/>
          <w:shd w:val="clear" w:color="auto" w:fill="FFFFFF"/>
          <w:lang w:val="en-US" w:eastAsia="en-US"/>
        </w:rPr>
        <w:t>after they open a savings account. These rates are</w:t>
      </w:r>
      <w:r w:rsidRPr="00CE527E">
        <w:rPr>
          <w:rFonts w:ascii="Arial" w:eastAsiaTheme="minorHAnsi" w:hAnsi="Arial"/>
          <w:color w:val="202124"/>
          <w:kern w:val="0"/>
          <w:szCs w:val="20"/>
          <w:shd w:val="clear" w:color="auto" w:fill="FFFFFF"/>
          <w:lang w:val="en-US" w:eastAsia="en-US"/>
        </w:rPr>
        <w:t xml:space="preserve"> intended to entice </w:t>
      </w:r>
      <w:r w:rsidR="00C9331E">
        <w:rPr>
          <w:rFonts w:ascii="Arial" w:eastAsiaTheme="minorHAnsi" w:hAnsi="Arial"/>
          <w:color w:val="202124"/>
          <w:kern w:val="0"/>
          <w:szCs w:val="20"/>
          <w:shd w:val="clear" w:color="auto" w:fill="FFFFFF"/>
          <w:lang w:val="en-US" w:eastAsia="en-US"/>
        </w:rPr>
        <w:t>people</w:t>
      </w:r>
      <w:r w:rsidR="00C9331E" w:rsidRPr="00CE527E">
        <w:rPr>
          <w:rFonts w:ascii="Arial" w:eastAsiaTheme="minorHAnsi" w:hAnsi="Arial"/>
          <w:color w:val="202124"/>
          <w:kern w:val="0"/>
          <w:szCs w:val="20"/>
          <w:shd w:val="clear" w:color="auto" w:fill="FFFFFF"/>
          <w:lang w:val="en-US" w:eastAsia="en-US"/>
        </w:rPr>
        <w:t xml:space="preserve"> </w:t>
      </w:r>
      <w:r w:rsidRPr="00CE527E">
        <w:rPr>
          <w:rFonts w:ascii="Arial" w:eastAsiaTheme="minorHAnsi" w:hAnsi="Arial"/>
          <w:color w:val="202124"/>
          <w:kern w:val="0"/>
          <w:szCs w:val="20"/>
          <w:shd w:val="clear" w:color="auto" w:fill="FFFFFF"/>
          <w:lang w:val="en-US" w:eastAsia="en-US"/>
        </w:rPr>
        <w:t xml:space="preserve">to </w:t>
      </w:r>
      <w:r w:rsidR="00C9331E">
        <w:rPr>
          <w:rFonts w:ascii="Arial" w:eastAsiaTheme="minorHAnsi" w:hAnsi="Arial"/>
          <w:color w:val="202124"/>
          <w:kern w:val="0"/>
          <w:szCs w:val="20"/>
          <w:shd w:val="clear" w:color="auto" w:fill="FFFFFF"/>
          <w:lang w:val="en-US" w:eastAsia="en-US"/>
        </w:rPr>
        <w:t>open the account</w:t>
      </w:r>
      <w:r w:rsidRPr="00CE527E">
        <w:rPr>
          <w:rFonts w:ascii="Arial" w:eastAsiaTheme="minorHAnsi" w:hAnsi="Arial"/>
          <w:color w:val="202124"/>
          <w:kern w:val="0"/>
          <w:szCs w:val="20"/>
          <w:shd w:val="clear" w:color="auto" w:fill="FFFFFF"/>
          <w:lang w:val="en-US" w:eastAsia="en-US"/>
        </w:rPr>
        <w:t xml:space="preserve">. After the honeymoon period </w:t>
      </w:r>
      <w:r w:rsidR="00C9331E">
        <w:rPr>
          <w:rFonts w:ascii="Arial" w:eastAsiaTheme="minorHAnsi" w:hAnsi="Arial"/>
          <w:color w:val="202124"/>
          <w:kern w:val="0"/>
          <w:szCs w:val="20"/>
          <w:shd w:val="clear" w:color="auto" w:fill="FFFFFF"/>
          <w:lang w:val="en-US" w:eastAsia="en-US"/>
        </w:rPr>
        <w:t>ends,</w:t>
      </w:r>
      <w:r w:rsidRPr="00CE527E">
        <w:rPr>
          <w:rFonts w:ascii="Arial" w:eastAsiaTheme="minorHAnsi" w:hAnsi="Arial"/>
          <w:color w:val="202124"/>
          <w:kern w:val="0"/>
          <w:szCs w:val="20"/>
          <w:shd w:val="clear" w:color="auto" w:fill="FFFFFF"/>
          <w:lang w:val="en-US" w:eastAsia="en-US"/>
        </w:rPr>
        <w:t xml:space="preserve"> the </w:t>
      </w:r>
      <w:r w:rsidR="00C9331E">
        <w:rPr>
          <w:rFonts w:ascii="Arial" w:eastAsiaTheme="minorHAnsi" w:hAnsi="Arial"/>
          <w:color w:val="202124"/>
          <w:kern w:val="0"/>
          <w:szCs w:val="20"/>
          <w:shd w:val="clear" w:color="auto" w:fill="FFFFFF"/>
          <w:lang w:val="en-US" w:eastAsia="en-US"/>
        </w:rPr>
        <w:t>saver</w:t>
      </w:r>
      <w:r w:rsidR="00C9331E" w:rsidRPr="00CE527E">
        <w:rPr>
          <w:rFonts w:ascii="Arial" w:eastAsiaTheme="minorHAnsi" w:hAnsi="Arial"/>
          <w:color w:val="202124"/>
          <w:kern w:val="0"/>
          <w:szCs w:val="20"/>
          <w:shd w:val="clear" w:color="auto" w:fill="FFFFFF"/>
          <w:lang w:val="en-US" w:eastAsia="en-US"/>
        </w:rPr>
        <w:t xml:space="preserve"> </w:t>
      </w:r>
      <w:r w:rsidR="00C9331E">
        <w:rPr>
          <w:rFonts w:ascii="Arial" w:eastAsiaTheme="minorHAnsi" w:hAnsi="Arial"/>
          <w:color w:val="202124"/>
          <w:kern w:val="0"/>
          <w:szCs w:val="20"/>
          <w:shd w:val="clear" w:color="auto" w:fill="FFFFFF"/>
          <w:lang w:val="en-US" w:eastAsia="en-US"/>
        </w:rPr>
        <w:t>receives</w:t>
      </w:r>
      <w:r w:rsidRPr="00CE527E">
        <w:rPr>
          <w:rFonts w:ascii="Arial" w:eastAsiaTheme="minorHAnsi" w:hAnsi="Arial"/>
          <w:color w:val="202124"/>
          <w:kern w:val="0"/>
          <w:szCs w:val="20"/>
          <w:shd w:val="clear" w:color="auto" w:fill="FFFFFF"/>
          <w:lang w:val="en-US" w:eastAsia="en-US"/>
        </w:rPr>
        <w:t xml:space="preserve"> a </w:t>
      </w:r>
      <w:r w:rsidR="00C9331E">
        <w:rPr>
          <w:rFonts w:ascii="Arial" w:eastAsiaTheme="minorHAnsi" w:hAnsi="Arial"/>
          <w:color w:val="202124"/>
          <w:kern w:val="0"/>
          <w:szCs w:val="20"/>
          <w:shd w:val="clear" w:color="auto" w:fill="FFFFFF"/>
          <w:lang w:val="en-US" w:eastAsia="en-US"/>
        </w:rPr>
        <w:t>low</w:t>
      </w:r>
      <w:r w:rsidR="008C51E2">
        <w:rPr>
          <w:rFonts w:ascii="Arial" w:eastAsiaTheme="minorHAnsi" w:hAnsi="Arial"/>
          <w:color w:val="202124"/>
          <w:kern w:val="0"/>
          <w:szCs w:val="20"/>
          <w:shd w:val="clear" w:color="auto" w:fill="FFFFFF"/>
          <w:lang w:val="en-US" w:eastAsia="en-US"/>
        </w:rPr>
        <w:t>er</w:t>
      </w:r>
      <w:r w:rsidR="00C9331E" w:rsidRPr="00CE527E">
        <w:rPr>
          <w:rFonts w:ascii="Arial" w:eastAsiaTheme="minorHAnsi" w:hAnsi="Arial"/>
          <w:color w:val="202124"/>
          <w:kern w:val="0"/>
          <w:szCs w:val="20"/>
          <w:shd w:val="clear" w:color="auto" w:fill="FFFFFF"/>
          <w:lang w:val="en-US" w:eastAsia="en-US"/>
        </w:rPr>
        <w:t xml:space="preserve"> </w:t>
      </w:r>
      <w:r w:rsidRPr="00CE527E">
        <w:rPr>
          <w:rFonts w:ascii="Arial" w:eastAsiaTheme="minorHAnsi" w:hAnsi="Arial"/>
          <w:color w:val="202124"/>
          <w:kern w:val="0"/>
          <w:szCs w:val="20"/>
          <w:shd w:val="clear" w:color="auto" w:fill="FFFFFF"/>
          <w:lang w:val="en-US" w:eastAsia="en-US"/>
        </w:rPr>
        <w:t xml:space="preserve">rate of interest. </w:t>
      </w:r>
      <w:r w:rsidR="00C9331E">
        <w:rPr>
          <w:rFonts w:ascii="Arial" w:eastAsiaTheme="minorHAnsi" w:hAnsi="Arial"/>
          <w:color w:val="202124"/>
          <w:kern w:val="0"/>
          <w:szCs w:val="20"/>
          <w:shd w:val="clear" w:color="auto" w:fill="FFFFFF"/>
          <w:lang w:val="en-US" w:eastAsia="en-US"/>
        </w:rPr>
        <w:t>Honeymoon interest rates are o</w:t>
      </w:r>
      <w:r w:rsidRPr="00CE527E">
        <w:rPr>
          <w:rFonts w:ascii="Arial" w:eastAsiaTheme="minorHAnsi" w:hAnsi="Arial"/>
          <w:color w:val="202124"/>
          <w:kern w:val="0"/>
          <w:szCs w:val="20"/>
          <w:shd w:val="clear" w:color="auto" w:fill="FFFFFF"/>
          <w:lang w:val="en-US" w:eastAsia="en-US"/>
        </w:rPr>
        <w:t xml:space="preserve">ften called </w:t>
      </w:r>
      <w:r w:rsidR="00C9331E" w:rsidRPr="00C9331E">
        <w:rPr>
          <w:bCs/>
          <w:szCs w:val="20"/>
          <w:lang w:val="en-US"/>
        </w:rPr>
        <w:t>‘</w:t>
      </w:r>
      <w:r w:rsidRPr="00C9331E">
        <w:rPr>
          <w:bCs/>
          <w:szCs w:val="20"/>
          <w:lang w:val="en-US"/>
        </w:rPr>
        <w:t>introductory</w:t>
      </w:r>
      <w:r w:rsidR="00C9331E" w:rsidRPr="00C9331E">
        <w:rPr>
          <w:bCs/>
          <w:szCs w:val="20"/>
          <w:lang w:val="en-US"/>
        </w:rPr>
        <w:t>’</w:t>
      </w:r>
      <w:r w:rsidRPr="00C9331E">
        <w:rPr>
          <w:bCs/>
          <w:szCs w:val="20"/>
          <w:lang w:val="en-US"/>
        </w:rPr>
        <w:t xml:space="preserve"> or </w:t>
      </w:r>
      <w:r w:rsidR="00C9331E" w:rsidRPr="00C9331E">
        <w:rPr>
          <w:bCs/>
          <w:szCs w:val="20"/>
          <w:lang w:val="en-US"/>
        </w:rPr>
        <w:t>‘</w:t>
      </w:r>
      <w:r w:rsidRPr="00C9331E">
        <w:rPr>
          <w:bCs/>
          <w:szCs w:val="20"/>
          <w:lang w:val="en-US"/>
        </w:rPr>
        <w:t>bait</w:t>
      </w:r>
      <w:r w:rsidR="00C9331E" w:rsidRPr="00C9331E">
        <w:rPr>
          <w:bCs/>
          <w:szCs w:val="20"/>
          <w:lang w:val="en-US"/>
        </w:rPr>
        <w:t>’</w:t>
      </w:r>
      <w:r w:rsidR="00C9331E">
        <w:rPr>
          <w:b/>
          <w:szCs w:val="20"/>
          <w:lang w:val="en-US"/>
        </w:rPr>
        <w:t xml:space="preserve"> </w:t>
      </w:r>
      <w:r w:rsidR="00C9331E" w:rsidRPr="00C9331E">
        <w:rPr>
          <w:bCs/>
          <w:szCs w:val="20"/>
          <w:lang w:val="en-US"/>
        </w:rPr>
        <w:t>rates.</w:t>
      </w:r>
      <w:bookmarkEnd w:id="8"/>
      <w:r w:rsidR="00C9331E">
        <w:rPr>
          <w:b/>
          <w:szCs w:val="20"/>
          <w:lang w:val="en-US"/>
        </w:rPr>
        <w:t xml:space="preserve"> </w:t>
      </w:r>
      <w:r w:rsidR="00C9331E" w:rsidRPr="00C9331E">
        <w:rPr>
          <w:bCs/>
          <w:szCs w:val="20"/>
          <w:lang w:val="en-US"/>
        </w:rPr>
        <w:t>Loans can also have honeymoon rates</w:t>
      </w:r>
      <w:r w:rsidR="008C51E2">
        <w:rPr>
          <w:bCs/>
          <w:szCs w:val="20"/>
          <w:lang w:val="en-US"/>
        </w:rPr>
        <w:t>, but with these the honeymoon rate is lower, not higher.</w:t>
      </w:r>
    </w:p>
    <w:bookmarkEnd w:id="7"/>
    <w:p w14:paraId="272FCB45" w14:textId="701DF998" w:rsidR="008C5714" w:rsidRDefault="008C5714" w:rsidP="004C74F5">
      <w:pPr>
        <w:pStyle w:val="VCAAbullet"/>
      </w:pPr>
      <w:r>
        <w:rPr>
          <w:b/>
        </w:rPr>
        <w:t>Investment</w:t>
      </w:r>
      <w:r w:rsidRPr="00BF4C33">
        <w:rPr>
          <w:b/>
          <w:bCs/>
        </w:rPr>
        <w:t>:</w:t>
      </w:r>
      <w:r>
        <w:t xml:space="preserve"> </w:t>
      </w:r>
      <w:r>
        <w:rPr>
          <w:rFonts w:eastAsiaTheme="minorEastAsia"/>
        </w:rPr>
        <w:t>Spending money with the expectation that at some time in the future there is potential to produce income or a profit.</w:t>
      </w:r>
    </w:p>
    <w:p w14:paraId="62A930EA" w14:textId="34E544CF" w:rsidR="008C5714" w:rsidRDefault="008C5714" w:rsidP="004C74F5">
      <w:pPr>
        <w:pStyle w:val="VCAAbullet"/>
      </w:pPr>
      <w:r>
        <w:rPr>
          <w:b/>
        </w:rPr>
        <w:t>Private company</w:t>
      </w:r>
      <w:r w:rsidRPr="00BF4C33">
        <w:rPr>
          <w:b/>
          <w:bCs/>
        </w:rPr>
        <w:t>:</w:t>
      </w:r>
      <w:r>
        <w:t xml:space="preserve"> A type of ownership structure where the </w:t>
      </w:r>
      <w:r w:rsidR="005E6820">
        <w:t>company</w:t>
      </w:r>
      <w:r>
        <w:t xml:space="preserve"> is a separate legal entity to its owners and the owners/shareholders are not legally responsible for the debts of the company. Private companies do not sell shares to the public via the share</w:t>
      </w:r>
      <w:r w:rsidR="00E0584E">
        <w:t xml:space="preserve"> </w:t>
      </w:r>
      <w:r>
        <w:t xml:space="preserve">market. </w:t>
      </w:r>
      <w:r w:rsidR="007308D1">
        <w:t>The name of a private company is followed by</w:t>
      </w:r>
      <w:r w:rsidR="00E0584E">
        <w:t xml:space="preserve"> the abbreviation ‘</w:t>
      </w:r>
      <w:r>
        <w:t>Pty L</w:t>
      </w:r>
      <w:r w:rsidR="00E0584E">
        <w:t>td’</w:t>
      </w:r>
      <w:r w:rsidR="007308D1">
        <w:t>,</w:t>
      </w:r>
      <w:r w:rsidR="00E0584E">
        <w:t xml:space="preserve"> </w:t>
      </w:r>
      <w:r w:rsidR="007308D1">
        <w:t xml:space="preserve">meaning </w:t>
      </w:r>
      <w:r w:rsidR="00E0584E">
        <w:t>‘</w:t>
      </w:r>
      <w:r w:rsidR="00411774">
        <w:t>proprietary</w:t>
      </w:r>
      <w:r w:rsidR="00E0584E">
        <w:t xml:space="preserve"> limited’. </w:t>
      </w:r>
    </w:p>
    <w:p w14:paraId="0FC661E5" w14:textId="627C6C16" w:rsidR="008C5714" w:rsidRDefault="008C5714" w:rsidP="004C74F5">
      <w:pPr>
        <w:pStyle w:val="VCAAbullet"/>
      </w:pPr>
      <w:r>
        <w:rPr>
          <w:b/>
        </w:rPr>
        <w:t xml:space="preserve">Public </w:t>
      </w:r>
      <w:r w:rsidR="003C4FFE">
        <w:rPr>
          <w:b/>
        </w:rPr>
        <w:t>company</w:t>
      </w:r>
      <w:r w:rsidRPr="00BF4C33">
        <w:rPr>
          <w:b/>
          <w:bCs/>
        </w:rPr>
        <w:t>:</w:t>
      </w:r>
      <w:r>
        <w:t xml:space="preserve"> A type of ownership structure where shares are sold to the public </w:t>
      </w:r>
      <w:r w:rsidR="007308D1">
        <w:t xml:space="preserve">via the share market </w:t>
      </w:r>
      <w:r>
        <w:t>to raise money.</w:t>
      </w:r>
      <w:r w:rsidR="007308D1">
        <w:t xml:space="preserve"> A public </w:t>
      </w:r>
      <w:r w:rsidR="00686764">
        <w:t>company</w:t>
      </w:r>
      <w:r w:rsidR="007308D1">
        <w:t xml:space="preserve"> is </w:t>
      </w:r>
      <w:r w:rsidR="001955C3">
        <w:t>easily recognised because it</w:t>
      </w:r>
      <w:r w:rsidR="007308D1">
        <w:t xml:space="preserve"> has the abbreviation</w:t>
      </w:r>
      <w:r>
        <w:t xml:space="preserve"> </w:t>
      </w:r>
      <w:r w:rsidR="007308D1">
        <w:t>‘</w:t>
      </w:r>
      <w:r>
        <w:t>Ltd</w:t>
      </w:r>
      <w:r w:rsidR="007308D1">
        <w:t>’ after its name.</w:t>
      </w:r>
    </w:p>
    <w:p w14:paraId="668DB6C0" w14:textId="450D1594" w:rsidR="008A0B56" w:rsidRPr="008A0B56" w:rsidRDefault="008A0B56" w:rsidP="004C74F5">
      <w:pPr>
        <w:pStyle w:val="VCAAbullet"/>
      </w:pPr>
      <w:r>
        <w:rPr>
          <w:b/>
        </w:rPr>
        <w:t>Share:</w:t>
      </w:r>
      <w:r>
        <w:t xml:space="preserve"> </w:t>
      </w:r>
      <w:r w:rsidR="009C2FCB">
        <w:rPr>
          <w:lang w:val="en-US"/>
        </w:rPr>
        <w:t>A</w:t>
      </w:r>
      <w:r w:rsidRPr="008A0B56">
        <w:rPr>
          <w:lang w:val="en-US"/>
        </w:rPr>
        <w:t xml:space="preserve"> unit of ownership in a company</w:t>
      </w:r>
      <w:r w:rsidR="009C2FCB">
        <w:rPr>
          <w:lang w:val="en-US"/>
        </w:rPr>
        <w:t>.</w:t>
      </w:r>
    </w:p>
    <w:p w14:paraId="17195B76" w14:textId="3A93FA26" w:rsidR="008A0B56" w:rsidRDefault="008A0B56" w:rsidP="004C74F5">
      <w:pPr>
        <w:pStyle w:val="VCAAbullet"/>
      </w:pPr>
      <w:r w:rsidRPr="00686764">
        <w:rPr>
          <w:b/>
          <w:bCs/>
          <w:lang w:val="en-US"/>
        </w:rPr>
        <w:t>S</w:t>
      </w:r>
      <w:proofErr w:type="spellStart"/>
      <w:r>
        <w:rPr>
          <w:b/>
        </w:rPr>
        <w:t>hareholder</w:t>
      </w:r>
      <w:proofErr w:type="spellEnd"/>
      <w:r>
        <w:rPr>
          <w:b/>
        </w:rPr>
        <w:t>:</w:t>
      </w:r>
      <w:r>
        <w:rPr>
          <w:lang w:val="en-US"/>
        </w:rPr>
        <w:t xml:space="preserve"> </w:t>
      </w:r>
      <w:r w:rsidR="009C2FCB">
        <w:rPr>
          <w:lang w:val="en-US"/>
        </w:rPr>
        <w:t xml:space="preserve">A </w:t>
      </w:r>
      <w:r>
        <w:rPr>
          <w:lang w:val="en-US"/>
        </w:rPr>
        <w:t xml:space="preserve">person who owns shares in a company. </w:t>
      </w:r>
      <w:r w:rsidR="009C2FCB">
        <w:rPr>
          <w:lang w:val="en-US"/>
        </w:rPr>
        <w:t>Shareholders are s</w:t>
      </w:r>
      <w:r>
        <w:rPr>
          <w:lang w:val="en-US"/>
        </w:rPr>
        <w:t xml:space="preserve">ometimes </w:t>
      </w:r>
      <w:r w:rsidR="00996FBD">
        <w:rPr>
          <w:lang w:val="en-US"/>
        </w:rPr>
        <w:t>called</w:t>
      </w:r>
      <w:r>
        <w:rPr>
          <w:lang w:val="en-US"/>
        </w:rPr>
        <w:t xml:space="preserve"> </w:t>
      </w:r>
      <w:r w:rsidR="009C2FCB">
        <w:rPr>
          <w:lang w:val="en-US"/>
        </w:rPr>
        <w:t>‘</w:t>
      </w:r>
      <w:r>
        <w:rPr>
          <w:lang w:val="en-US"/>
        </w:rPr>
        <w:t>investor</w:t>
      </w:r>
      <w:r w:rsidR="009C2FCB">
        <w:rPr>
          <w:lang w:val="en-US"/>
        </w:rPr>
        <w:t>s’.</w:t>
      </w:r>
    </w:p>
    <w:p w14:paraId="5995A26D" w14:textId="5A4B6A26" w:rsidR="003C4FFE" w:rsidRPr="003C4FFE" w:rsidRDefault="008C5714" w:rsidP="003C4FFE">
      <w:pPr>
        <w:pStyle w:val="VCAAbullet"/>
        <w:rPr>
          <w:shd w:val="clear" w:color="auto" w:fill="FFFFFF"/>
          <w:lang w:val="en-US"/>
        </w:rPr>
      </w:pPr>
      <w:r w:rsidRPr="003C4FFE">
        <w:rPr>
          <w:b/>
          <w:shd w:val="clear" w:color="auto" w:fill="FFFFFF"/>
        </w:rPr>
        <w:t>Stock</w:t>
      </w:r>
      <w:r w:rsidR="00411774" w:rsidRPr="003C4FFE">
        <w:rPr>
          <w:b/>
          <w:shd w:val="clear" w:color="auto" w:fill="FFFFFF"/>
        </w:rPr>
        <w:t>broker</w:t>
      </w:r>
      <w:r w:rsidRPr="003C4FFE">
        <w:rPr>
          <w:shd w:val="clear" w:color="auto" w:fill="FFFFFF"/>
        </w:rPr>
        <w:t xml:space="preserve">: </w:t>
      </w:r>
      <w:r w:rsidR="003C4FFE" w:rsidRPr="003C4FFE">
        <w:rPr>
          <w:shd w:val="clear" w:color="auto" w:fill="FFFFFF"/>
          <w:lang w:val="en-US"/>
        </w:rPr>
        <w:t xml:space="preserve">A person or </w:t>
      </w:r>
      <w:proofErr w:type="spellStart"/>
      <w:r w:rsidR="003C4FFE" w:rsidRPr="003C4FFE">
        <w:rPr>
          <w:shd w:val="clear" w:color="auto" w:fill="FFFFFF"/>
          <w:lang w:val="en-US"/>
        </w:rPr>
        <w:t>organisation</w:t>
      </w:r>
      <w:proofErr w:type="spellEnd"/>
      <w:r w:rsidR="003C4FFE" w:rsidRPr="003C4FFE">
        <w:rPr>
          <w:shd w:val="clear" w:color="auto" w:fill="FFFFFF"/>
          <w:lang w:val="en-US"/>
        </w:rPr>
        <w:t xml:space="preserve"> that buys and sells shares on an investor’s behalf.</w:t>
      </w:r>
    </w:p>
    <w:p w14:paraId="4C4BEB58" w14:textId="574EBF89" w:rsidR="003C4FFE" w:rsidRPr="003C4FFE" w:rsidRDefault="008C5714" w:rsidP="003C4FFE">
      <w:pPr>
        <w:pStyle w:val="VCAAbullet"/>
        <w:rPr>
          <w:shd w:val="clear" w:color="auto" w:fill="FFFFFF"/>
          <w:lang w:val="en-US"/>
        </w:rPr>
      </w:pPr>
      <w:r w:rsidRPr="003C4FFE">
        <w:rPr>
          <w:rStyle w:val="Emphasis"/>
          <w:rFonts w:cstheme="minorHAnsi"/>
          <w:b/>
          <w:bCs/>
          <w:i w:val="0"/>
          <w:iCs w:val="0"/>
          <w:shd w:val="clear" w:color="auto" w:fill="FFFFFF"/>
        </w:rPr>
        <w:t>Superannuation</w:t>
      </w:r>
      <w:r w:rsidR="008C78C8" w:rsidRPr="003C4FFE">
        <w:rPr>
          <w:rStyle w:val="Emphasis"/>
          <w:rFonts w:cstheme="minorHAnsi"/>
          <w:i w:val="0"/>
          <w:iCs w:val="0"/>
          <w:shd w:val="clear" w:color="auto" w:fill="FFFFFF"/>
        </w:rPr>
        <w:t xml:space="preserve"> (super)</w:t>
      </w:r>
      <w:r w:rsidRPr="003C4FFE">
        <w:rPr>
          <w:rStyle w:val="Emphasis"/>
          <w:rFonts w:cstheme="minorHAnsi"/>
          <w:i w:val="0"/>
          <w:iCs w:val="0"/>
          <w:shd w:val="clear" w:color="auto" w:fill="FFFFFF"/>
        </w:rPr>
        <w:t xml:space="preserve">: </w:t>
      </w:r>
      <w:r w:rsidR="003C4FFE" w:rsidRPr="003C4FFE">
        <w:rPr>
          <w:shd w:val="clear" w:color="auto" w:fill="FFFFFF"/>
          <w:lang w:val="en-US"/>
        </w:rPr>
        <w:t>Superannuation is money employers set aside for employees</w:t>
      </w:r>
      <w:r w:rsidR="00622827">
        <w:rPr>
          <w:shd w:val="clear" w:color="auto" w:fill="FFFFFF"/>
          <w:lang w:val="en-US"/>
        </w:rPr>
        <w:t>,</w:t>
      </w:r>
      <w:r w:rsidR="003C4FFE" w:rsidRPr="003C4FFE">
        <w:rPr>
          <w:shd w:val="clear" w:color="auto" w:fill="FFFFFF"/>
          <w:lang w:val="en-US"/>
        </w:rPr>
        <w:t xml:space="preserve"> so they have enough to live on when they retire. The money is invested so that it grows.</w:t>
      </w:r>
    </w:p>
    <w:p w14:paraId="04649B5D" w14:textId="17906ECE" w:rsidR="00EB7CA0" w:rsidRDefault="00EB7CA0" w:rsidP="00897DAA">
      <w:pPr>
        <w:pStyle w:val="VCAAbullet"/>
      </w:pPr>
      <w:r>
        <w:br w:type="page"/>
      </w:r>
    </w:p>
    <w:p w14:paraId="2300EDE8" w14:textId="1E5B93C3" w:rsidR="00EB7CA0" w:rsidRPr="004D041D" w:rsidRDefault="004C74F5" w:rsidP="009A00DC">
      <w:pPr>
        <w:pStyle w:val="VCAAHeading1"/>
      </w:pPr>
      <w:bookmarkStart w:id="9" w:name="_Toc64557436"/>
      <w:r>
        <w:t>Activities</w:t>
      </w:r>
      <w:bookmarkEnd w:id="9"/>
    </w:p>
    <w:p w14:paraId="56683910" w14:textId="213F261E" w:rsidR="005432E1" w:rsidRDefault="005432E1" w:rsidP="004C74F5">
      <w:pPr>
        <w:pStyle w:val="VCAAHeading2"/>
      </w:pPr>
      <w:bookmarkStart w:id="10" w:name="_Toc64557437"/>
      <w:r>
        <w:t>Activity 1: Class discussion</w:t>
      </w:r>
      <w:bookmarkEnd w:id="10"/>
    </w:p>
    <w:p w14:paraId="0EA62012" w14:textId="451A534D" w:rsidR="004C74F5" w:rsidRPr="00850CC2" w:rsidRDefault="004141B2" w:rsidP="004C74F5">
      <w:pPr>
        <w:pStyle w:val="VCAAbody"/>
      </w:pPr>
      <w:r>
        <w:t xml:space="preserve">1. Explain to students that </w:t>
      </w:r>
      <w:r w:rsidR="00880ADE">
        <w:t xml:space="preserve">this series of activities is designed to introduce them to investment. Upon completion of the activities they will have a better understanding of </w:t>
      </w:r>
      <w:r w:rsidR="0027203F">
        <w:t>the importance of financial investment to Australians, and they will be able to explain and evaluate different types of financial investment: ‘at call’ bank accounts and term deposits; the share market; cryptocurrency; and superannuation.</w:t>
      </w:r>
    </w:p>
    <w:p w14:paraId="77620B20" w14:textId="3A4070FD" w:rsidR="005432E1" w:rsidRDefault="004141B2" w:rsidP="004C74F5">
      <w:pPr>
        <w:pStyle w:val="VCAAbody"/>
      </w:pPr>
      <w:r>
        <w:t>2. Ask students to discuss the following</w:t>
      </w:r>
      <w:r w:rsidR="005432E1">
        <w:t xml:space="preserve">: </w:t>
      </w:r>
    </w:p>
    <w:p w14:paraId="697A0657" w14:textId="58FB3878" w:rsidR="005432E1" w:rsidRDefault="005432E1" w:rsidP="004C74F5">
      <w:pPr>
        <w:pStyle w:val="VCAAbullet"/>
      </w:pPr>
      <w:r>
        <w:t xml:space="preserve">If you have money saved, what </w:t>
      </w:r>
      <w:r w:rsidR="00381491">
        <w:t>could you</w:t>
      </w:r>
      <w:r>
        <w:t xml:space="preserve"> do with this money? What could you do if there is nothing you wish to purchase straight away?</w:t>
      </w:r>
    </w:p>
    <w:p w14:paraId="09523770" w14:textId="712E0CFF" w:rsidR="005432E1" w:rsidRDefault="00880ADE" w:rsidP="004C74F5">
      <w:pPr>
        <w:pStyle w:val="VCAAbullet"/>
      </w:pPr>
      <w:r>
        <w:t>What</w:t>
      </w:r>
      <w:r w:rsidR="00381491">
        <w:t xml:space="preserve"> </w:t>
      </w:r>
      <w:r w:rsidR="005432E1">
        <w:t xml:space="preserve">investment types </w:t>
      </w:r>
      <w:r>
        <w:t>have</w:t>
      </w:r>
      <w:r w:rsidR="005432E1">
        <w:t xml:space="preserve"> you have heard of (for example</w:t>
      </w:r>
      <w:r w:rsidR="00381491">
        <w:t>,</w:t>
      </w:r>
      <w:r w:rsidR="005432E1">
        <w:t xml:space="preserve"> shares</w:t>
      </w:r>
      <w:r w:rsidR="00381491">
        <w:t>,</w:t>
      </w:r>
      <w:r w:rsidR="005432E1">
        <w:t xml:space="preserve"> </w:t>
      </w:r>
      <w:r w:rsidR="00381491">
        <w:t>a</w:t>
      </w:r>
      <w:r w:rsidR="005432E1">
        <w:t>rt, property, term deposits)</w:t>
      </w:r>
      <w:r>
        <w:t>?</w:t>
      </w:r>
    </w:p>
    <w:p w14:paraId="61A71FF2" w14:textId="6BC55F1F" w:rsidR="005432E1" w:rsidRDefault="004141B2" w:rsidP="004141B2">
      <w:pPr>
        <w:pStyle w:val="VCAAbody"/>
        <w:rPr>
          <w:rStyle w:val="VCAAbodyChar"/>
        </w:rPr>
      </w:pPr>
      <w:r>
        <w:rPr>
          <w:rStyle w:val="VCAAbodyChar"/>
        </w:rPr>
        <w:t>3</w:t>
      </w:r>
      <w:r w:rsidRPr="00850CC2">
        <w:rPr>
          <w:rStyle w:val="VCAAbodyChar"/>
        </w:rPr>
        <w:t xml:space="preserve">. </w:t>
      </w:r>
      <w:proofErr w:type="spellStart"/>
      <w:r w:rsidRPr="00850CC2">
        <w:rPr>
          <w:rStyle w:val="VCAAbodyChar"/>
        </w:rPr>
        <w:t>Summarise</w:t>
      </w:r>
      <w:proofErr w:type="spellEnd"/>
      <w:r w:rsidRPr="00850CC2">
        <w:rPr>
          <w:rStyle w:val="VCAAbodyChar"/>
        </w:rPr>
        <w:t xml:space="preserve"> findings and key points from the discussion and display these.</w:t>
      </w:r>
    </w:p>
    <w:p w14:paraId="6D55EAC3" w14:textId="59AD3958" w:rsidR="005432E1" w:rsidRPr="004C74F5" w:rsidRDefault="004141B2" w:rsidP="00381491">
      <w:pPr>
        <w:pStyle w:val="VCAAbody"/>
        <w:rPr>
          <w:i/>
        </w:rPr>
      </w:pPr>
      <w:r>
        <w:rPr>
          <w:rStyle w:val="VCAAbodyChar"/>
        </w:rPr>
        <w:t>4. Ask students: ‘</w:t>
      </w:r>
      <w:r w:rsidR="005432E1">
        <w:t>The earlier you start saving and investing the better. Why?</w:t>
      </w:r>
      <w:r>
        <w:t>’</w:t>
      </w:r>
      <w:r w:rsidR="005432E1">
        <w:t xml:space="preserve"> </w:t>
      </w:r>
    </w:p>
    <w:p w14:paraId="141C21B8" w14:textId="2EC4548A" w:rsidR="005432E1" w:rsidRDefault="004141B2" w:rsidP="004C74F5">
      <w:pPr>
        <w:pStyle w:val="VCAAbody"/>
      </w:pPr>
      <w:r>
        <w:t xml:space="preserve">5. </w:t>
      </w:r>
      <w:r w:rsidR="005432E1" w:rsidRPr="004C74F5">
        <w:t>W</w:t>
      </w:r>
      <w:r w:rsidR="00676D50">
        <w:t xml:space="preserve">atch </w:t>
      </w:r>
      <w:hyperlink r:id="rId26" w:anchor="!/media/3286154/what-is-compound-interest" w:history="1">
        <w:r w:rsidR="00676D50" w:rsidRPr="00381491">
          <w:rPr>
            <w:rStyle w:val="Hyperlink"/>
          </w:rPr>
          <w:t>‘What is</w:t>
        </w:r>
        <w:r w:rsidR="005432E1" w:rsidRPr="009A00DC">
          <w:rPr>
            <w:rStyle w:val="Hyperlink"/>
          </w:rPr>
          <w:t xml:space="preserve"> </w:t>
        </w:r>
        <w:r w:rsidR="00676D50" w:rsidRPr="00381491">
          <w:rPr>
            <w:rStyle w:val="Hyperlink"/>
          </w:rPr>
          <w:t>c</w:t>
        </w:r>
        <w:r w:rsidR="005432E1" w:rsidRPr="00381491">
          <w:rPr>
            <w:rStyle w:val="Hyperlink"/>
          </w:rPr>
          <w:t xml:space="preserve">ompound </w:t>
        </w:r>
        <w:r w:rsidR="00676D50" w:rsidRPr="00381491">
          <w:rPr>
            <w:rStyle w:val="Hyperlink"/>
          </w:rPr>
          <w:t>i</w:t>
        </w:r>
        <w:r w:rsidR="005432E1" w:rsidRPr="00381491">
          <w:rPr>
            <w:rStyle w:val="Hyperlink"/>
          </w:rPr>
          <w:t>nterest</w:t>
        </w:r>
        <w:r w:rsidR="00676D50" w:rsidRPr="00381491">
          <w:rPr>
            <w:rStyle w:val="Hyperlink"/>
          </w:rPr>
          <w:t>?’ video (ABC Education)</w:t>
        </w:r>
      </w:hyperlink>
      <w:r w:rsidR="00676D50">
        <w:t>.</w:t>
      </w:r>
    </w:p>
    <w:p w14:paraId="692BF877" w14:textId="59F059F9" w:rsidR="00897DAA" w:rsidRDefault="00AD4F4E" w:rsidP="004C74F5">
      <w:pPr>
        <w:pStyle w:val="VCAAbody"/>
      </w:pPr>
      <w:r>
        <w:t xml:space="preserve">6. </w:t>
      </w:r>
      <w:r w:rsidR="00897DAA">
        <w:t xml:space="preserve">Ask students to brainstorm </w:t>
      </w:r>
      <w:r w:rsidR="00E45A6D">
        <w:t xml:space="preserve">and note the differences and similarities between compound and simple interest. Construct a summary table </w:t>
      </w:r>
      <w:r w:rsidR="00730E94">
        <w:t xml:space="preserve">to </w:t>
      </w:r>
      <w:r w:rsidR="00E45A6D">
        <w:t>display.</w:t>
      </w:r>
    </w:p>
    <w:p w14:paraId="3BA58F89" w14:textId="4183FC18" w:rsidR="00381491" w:rsidRPr="00850CC2" w:rsidRDefault="00AD4F4E" w:rsidP="004C74F5">
      <w:pPr>
        <w:pStyle w:val="VCAAbody"/>
      </w:pPr>
      <w:r>
        <w:t>7</w:t>
      </w:r>
      <w:r w:rsidR="00381491">
        <w:t xml:space="preserve">. Explain </w:t>
      </w:r>
      <w:r w:rsidR="0026258E">
        <w:t xml:space="preserve">the concept of risk versus return </w:t>
      </w:r>
      <w:r w:rsidR="00381491">
        <w:t>to students</w:t>
      </w:r>
      <w:r w:rsidR="0026258E">
        <w:t>.</w:t>
      </w:r>
      <w:r w:rsidR="00381491">
        <w:t xml:space="preserve"> </w:t>
      </w:r>
      <w:r w:rsidR="0026258E">
        <w:t>Then, ask them</w:t>
      </w:r>
      <w:r w:rsidR="00381491">
        <w:t>: ‘Which investment types have the higher risk and return? Which are likelier to be safer?’</w:t>
      </w:r>
    </w:p>
    <w:p w14:paraId="0F90946A" w14:textId="6CEF2057" w:rsidR="001F3665" w:rsidRPr="004B6A27" w:rsidRDefault="00AD4F4E" w:rsidP="004B6A27">
      <w:pPr>
        <w:pStyle w:val="VCAAbody"/>
        <w:rPr>
          <w:color w:val="0F7EB4"/>
          <w:u w:val="single"/>
        </w:rPr>
      </w:pPr>
      <w:r>
        <w:t>8</w:t>
      </w:r>
      <w:r w:rsidR="00676D50" w:rsidRPr="004B6A27">
        <w:t xml:space="preserve">. </w:t>
      </w:r>
      <w:r w:rsidR="005432E1" w:rsidRPr="004B6A27">
        <w:t>W</w:t>
      </w:r>
      <w:r w:rsidR="00676D50" w:rsidRPr="004B6A27">
        <w:t>atch</w:t>
      </w:r>
      <w:r w:rsidR="004B6A27">
        <w:t xml:space="preserve"> </w:t>
      </w:r>
      <w:hyperlink r:id="rId27" w:anchor="!/media/3286108/why-investing-can-be-risky" w:history="1">
        <w:r w:rsidR="004B6A27">
          <w:rPr>
            <w:rStyle w:val="Hyperlink"/>
          </w:rPr>
          <w:t>‘Why investing can be risky’</w:t>
        </w:r>
        <w:r w:rsidR="004B6A27" w:rsidRPr="004B6A27">
          <w:rPr>
            <w:rStyle w:val="Hyperlink"/>
          </w:rPr>
          <w:t xml:space="preserve"> video (ABC Education)</w:t>
        </w:r>
      </w:hyperlink>
      <w:r w:rsidR="00676D50" w:rsidRPr="004B6A27">
        <w:t>.</w:t>
      </w:r>
    </w:p>
    <w:p w14:paraId="1757E93E" w14:textId="05268970" w:rsidR="001F3665" w:rsidRDefault="001F3665" w:rsidP="00710B35">
      <w:pPr>
        <w:pStyle w:val="VCAAbody"/>
        <w:rPr>
          <w:b/>
        </w:rPr>
      </w:pPr>
      <w:r>
        <w:rPr>
          <w:b/>
        </w:rPr>
        <w:t>Key points to be conveyed to students</w:t>
      </w:r>
    </w:p>
    <w:p w14:paraId="0B72301B" w14:textId="77777777" w:rsidR="00A96B04" w:rsidRPr="00B8324C" w:rsidRDefault="00A96B04" w:rsidP="00A96B04">
      <w:pPr>
        <w:pStyle w:val="VCAAbody"/>
        <w:rPr>
          <w:lang w:val="en-AU"/>
        </w:rPr>
      </w:pPr>
      <w:r w:rsidRPr="00B8324C">
        <w:rPr>
          <w:lang w:val="en-AU"/>
        </w:rPr>
        <w:t xml:space="preserve">The following points should be conveyed to students either during or </w:t>
      </w:r>
      <w:r>
        <w:rPr>
          <w:lang w:val="en-AU"/>
        </w:rPr>
        <w:t>after</w:t>
      </w:r>
      <w:r w:rsidRPr="00B8324C">
        <w:rPr>
          <w:lang w:val="en-AU"/>
        </w:rPr>
        <w:t xml:space="preserve"> </w:t>
      </w:r>
      <w:r>
        <w:rPr>
          <w:lang w:val="en-AU"/>
        </w:rPr>
        <w:t xml:space="preserve">the </w:t>
      </w:r>
      <w:r w:rsidRPr="00B8324C">
        <w:rPr>
          <w:lang w:val="en-AU"/>
        </w:rPr>
        <w:t>class discussion.</w:t>
      </w:r>
    </w:p>
    <w:p w14:paraId="1D7BFBD5" w14:textId="0BB23D32" w:rsidR="00880ADE" w:rsidRDefault="00880ADE" w:rsidP="00850CC2">
      <w:pPr>
        <w:pStyle w:val="VCAAbullet"/>
      </w:pPr>
      <w:r>
        <w:t xml:space="preserve">Investment involves spending money with the expectation that at some time in the future there is potential to produce income or a profit. </w:t>
      </w:r>
    </w:p>
    <w:p w14:paraId="203CEBB3" w14:textId="597FE4EB" w:rsidR="00880ADE" w:rsidRDefault="00880ADE" w:rsidP="00850CC2">
      <w:pPr>
        <w:pStyle w:val="VCAAbullet"/>
      </w:pPr>
      <w:r>
        <w:t xml:space="preserve">The aim of an investment is to grow or increase the value of what people have invested. </w:t>
      </w:r>
    </w:p>
    <w:p w14:paraId="50C731E8" w14:textId="553B0458" w:rsidR="00880ADE" w:rsidRDefault="00880ADE" w:rsidP="00850CC2">
      <w:pPr>
        <w:pStyle w:val="VCAAbullet"/>
      </w:pPr>
      <w:r>
        <w:t xml:space="preserve">There are </w:t>
      </w:r>
      <w:r w:rsidR="00730E94">
        <w:t>many</w:t>
      </w:r>
      <w:r>
        <w:t xml:space="preserve"> investment options that could be used to ensure that people</w:t>
      </w:r>
      <w:r w:rsidR="00730E94">
        <w:t>'s</w:t>
      </w:r>
      <w:r>
        <w:t xml:space="preserve"> saving</w:t>
      </w:r>
      <w:r w:rsidR="00730E94">
        <w:t>s</w:t>
      </w:r>
      <w:r>
        <w:t>, often called ‘nest egg</w:t>
      </w:r>
      <w:r w:rsidR="00730E94">
        <w:t>s</w:t>
      </w:r>
      <w:r>
        <w:t>’, grow.</w:t>
      </w:r>
    </w:p>
    <w:p w14:paraId="3BC4EC92" w14:textId="1D09F00E" w:rsidR="00D240CB" w:rsidRDefault="00D240CB" w:rsidP="0052495E">
      <w:pPr>
        <w:pStyle w:val="VCAAbullet"/>
      </w:pPr>
      <w:r>
        <w:t xml:space="preserve">Interest is extra money you earn on money you have in a savings account (the balance). So, if you have </w:t>
      </w:r>
      <w:r w:rsidR="000E682C">
        <w:t xml:space="preserve">a balance of </w:t>
      </w:r>
      <w:r>
        <w:t>$100 in your account and the interest rate for that account is 3%, you will earn $3</w:t>
      </w:r>
      <w:r w:rsidR="00622827">
        <w:t xml:space="preserve"> interest</w:t>
      </w:r>
      <w:r>
        <w:t xml:space="preserve">. When you leave your original money in the account plus that interest, you can earn </w:t>
      </w:r>
      <w:r w:rsidR="00622827">
        <w:t xml:space="preserve">even </w:t>
      </w:r>
      <w:r>
        <w:t xml:space="preserve">more interest. </w:t>
      </w:r>
      <w:r w:rsidR="00730E94">
        <w:t>Therefore</w:t>
      </w:r>
      <w:r>
        <w:t>, if you leave the $103 in your account, you will then earn 3% of $1</w:t>
      </w:r>
      <w:r w:rsidR="000E682C">
        <w:t>0</w:t>
      </w:r>
      <w:r>
        <w:t xml:space="preserve">3 – </w:t>
      </w:r>
      <w:r w:rsidR="00622827">
        <w:t>$3.</w:t>
      </w:r>
      <w:r w:rsidR="000E682C">
        <w:t>0</w:t>
      </w:r>
      <w:r w:rsidR="00622827">
        <w:t xml:space="preserve">9. </w:t>
      </w:r>
      <w:r>
        <w:t xml:space="preserve">That is called </w:t>
      </w:r>
      <w:r w:rsidR="00622827">
        <w:t>‘</w:t>
      </w:r>
      <w:r>
        <w:t>compound interest</w:t>
      </w:r>
      <w:r w:rsidR="00622827">
        <w:t>’</w:t>
      </w:r>
      <w:r>
        <w:t>.</w:t>
      </w:r>
      <w:r w:rsidR="00622827">
        <w:t xml:space="preserve"> </w:t>
      </w:r>
      <w:r w:rsidR="000E682C">
        <w:t>It does not seem like much, but the earlier you start, the more you will end up with (if you leave your money alone).</w:t>
      </w:r>
    </w:p>
    <w:p w14:paraId="20FD1248" w14:textId="0785B889" w:rsidR="00880ADE" w:rsidRDefault="00880ADE" w:rsidP="00850CC2">
      <w:pPr>
        <w:pStyle w:val="VCAAbullet"/>
      </w:pPr>
      <w:r>
        <w:t xml:space="preserve">Any investment will involve some risk that </w:t>
      </w:r>
      <w:r w:rsidR="00730E94">
        <w:t xml:space="preserve">you may lose </w:t>
      </w:r>
      <w:r>
        <w:t xml:space="preserve">money rather than </w:t>
      </w:r>
      <w:r w:rsidR="00730E94">
        <w:t xml:space="preserve">make </w:t>
      </w:r>
      <w:r>
        <w:t xml:space="preserve">a profit. </w:t>
      </w:r>
    </w:p>
    <w:p w14:paraId="24FAC39F" w14:textId="77777777" w:rsidR="00880ADE" w:rsidRDefault="00880ADE" w:rsidP="00850CC2">
      <w:pPr>
        <w:pStyle w:val="VCAAbullet"/>
      </w:pPr>
      <w:r>
        <w:t xml:space="preserve">When deciding about the type of investment to make it is important to consider the level of risk involved – how likely it is that your money will be lost – versus the potential return – how much you could make on the investment. </w:t>
      </w:r>
    </w:p>
    <w:p w14:paraId="19781E03" w14:textId="4988ED0C" w:rsidR="00880ADE" w:rsidRPr="00676D50" w:rsidRDefault="00880ADE" w:rsidP="00850CC2">
      <w:pPr>
        <w:pStyle w:val="VCAAbullet"/>
      </w:pPr>
      <w:r>
        <w:t xml:space="preserve">Certain types of investment are riskier than others. Generally, the higher the risk of an investment, the greater the potential return. </w:t>
      </w:r>
      <w:r w:rsidRPr="00676D50">
        <w:t>The opposite is also true</w:t>
      </w:r>
      <w:r>
        <w:t>:</w:t>
      </w:r>
      <w:r w:rsidRPr="00676D50">
        <w:t xml:space="preserve"> the riskier the investment, the more you can potentially lose</w:t>
      </w:r>
      <w:r>
        <w:t>.</w:t>
      </w:r>
    </w:p>
    <w:p w14:paraId="0A70802D" w14:textId="389A6D17" w:rsidR="00710B35" w:rsidRDefault="00710B35" w:rsidP="00710B35">
      <w:pPr>
        <w:pStyle w:val="VCAAbody"/>
      </w:pPr>
      <w:r>
        <w:br w:type="page"/>
      </w:r>
    </w:p>
    <w:p w14:paraId="4A454B05" w14:textId="3E1225DA" w:rsidR="005432E1" w:rsidRDefault="005432E1" w:rsidP="00710B35">
      <w:pPr>
        <w:pStyle w:val="VCAAHeading2"/>
      </w:pPr>
      <w:bookmarkStart w:id="11" w:name="_Toc64557438"/>
      <w:r>
        <w:t>Activity 2</w:t>
      </w:r>
      <w:r w:rsidR="001F3665">
        <w:t xml:space="preserve">: </w:t>
      </w:r>
      <w:r w:rsidR="00BB79EF">
        <w:t>‘At call’ accounts</w:t>
      </w:r>
      <w:r>
        <w:t xml:space="preserve"> and </w:t>
      </w:r>
      <w:r w:rsidR="001F3665">
        <w:t>t</w:t>
      </w:r>
      <w:r>
        <w:t xml:space="preserve">erm </w:t>
      </w:r>
      <w:r w:rsidR="001F3665">
        <w:t>d</w:t>
      </w:r>
      <w:r>
        <w:t>eposits</w:t>
      </w:r>
      <w:bookmarkEnd w:id="11"/>
    </w:p>
    <w:p w14:paraId="4A6E3588" w14:textId="4E7939EA" w:rsidR="00710B35" w:rsidRPr="00710B35" w:rsidRDefault="00A96B04" w:rsidP="00710B35">
      <w:pPr>
        <w:pStyle w:val="VCAAbody"/>
      </w:pPr>
      <w:r>
        <w:t xml:space="preserve">1. </w:t>
      </w:r>
      <w:r w:rsidR="007D6E9B">
        <w:t>Remind students about key concepts from Activity 1 by asking them: ‘What’s interest?’</w:t>
      </w:r>
      <w:r w:rsidR="00971606">
        <w:t>.</w:t>
      </w:r>
      <w:r w:rsidR="007D6E9B">
        <w:t xml:space="preserve"> Then, ask them to explain the difference between simple and compound interest.</w:t>
      </w:r>
    </w:p>
    <w:p w14:paraId="540F8881" w14:textId="2D3789DB" w:rsidR="00BB79EF" w:rsidRDefault="00611C5B" w:rsidP="00BB79EF">
      <w:pPr>
        <w:pStyle w:val="VCAAbody"/>
      </w:pPr>
      <w:r>
        <w:t xml:space="preserve">2. </w:t>
      </w:r>
      <w:r w:rsidR="00BB79EF">
        <w:t>Students</w:t>
      </w:r>
      <w:r w:rsidR="00710B35" w:rsidRPr="00710B35">
        <w:t xml:space="preserve"> complete </w:t>
      </w:r>
      <w:r w:rsidR="00710B35" w:rsidRPr="00D657E9">
        <w:rPr>
          <w:b/>
          <w:bCs/>
        </w:rPr>
        <w:t>W</w:t>
      </w:r>
      <w:r w:rsidR="00BB79EF" w:rsidRPr="00D657E9">
        <w:rPr>
          <w:b/>
          <w:bCs/>
        </w:rPr>
        <w:t xml:space="preserve">orksheet A: </w:t>
      </w:r>
      <w:r w:rsidR="00ED0D60">
        <w:rPr>
          <w:b/>
          <w:bCs/>
        </w:rPr>
        <w:t>Comparing</w:t>
      </w:r>
      <w:r w:rsidR="00BB79EF" w:rsidRPr="00D657E9">
        <w:rPr>
          <w:b/>
          <w:bCs/>
        </w:rPr>
        <w:t xml:space="preserve"> bank accounts and banking institutions</w:t>
      </w:r>
      <w:r w:rsidR="00BB79EF">
        <w:t xml:space="preserve">. The purpose of Worksheet A is to </w:t>
      </w:r>
      <w:r w:rsidR="004F2D37">
        <w:t xml:space="preserve">help students investigate some of the differences between </w:t>
      </w:r>
      <w:r w:rsidR="00FE1F82">
        <w:t>savings</w:t>
      </w:r>
      <w:r w:rsidR="004F2D37">
        <w:t xml:space="preserve"> accounts and </w:t>
      </w:r>
      <w:r w:rsidR="00FE1F82">
        <w:t>financial</w:t>
      </w:r>
      <w:r w:rsidR="004F2D37">
        <w:t xml:space="preserve"> institutions.</w:t>
      </w:r>
    </w:p>
    <w:p w14:paraId="3F310D74" w14:textId="10F16289" w:rsidR="00BB79EF" w:rsidRPr="009A00DC" w:rsidRDefault="00BB79EF" w:rsidP="00D657E9">
      <w:pPr>
        <w:pStyle w:val="VCAAbody"/>
      </w:pPr>
      <w:r w:rsidRPr="00BF1051">
        <w:t xml:space="preserve">This activity may be </w:t>
      </w:r>
      <w:r w:rsidRPr="00A26A9B">
        <w:t>completed</w:t>
      </w:r>
      <w:r w:rsidRPr="00BF1051">
        <w:t xml:space="preserve"> individually or in pairs.</w:t>
      </w:r>
      <w:r w:rsidRPr="00A26A9B">
        <w:t xml:space="preserve"> Students will require access to an internet search engine and an appropriate device. </w:t>
      </w:r>
    </w:p>
    <w:p w14:paraId="5F5BDA74" w14:textId="22CB1999" w:rsidR="005432E1" w:rsidRDefault="00710B35" w:rsidP="005432E1">
      <w:pPr>
        <w:rPr>
          <w:b/>
        </w:rPr>
      </w:pPr>
      <w:r>
        <w:rPr>
          <w:b/>
        </w:rPr>
        <w:t>Key points to be conveyed to students</w:t>
      </w:r>
    </w:p>
    <w:p w14:paraId="514AE866" w14:textId="68FA07B7" w:rsidR="00611C5B" w:rsidRPr="00B8324C" w:rsidRDefault="00611C5B" w:rsidP="00611C5B">
      <w:pPr>
        <w:pStyle w:val="VCAAbody"/>
        <w:rPr>
          <w:lang w:val="en-AU"/>
        </w:rPr>
      </w:pPr>
      <w:r w:rsidRPr="00B8324C">
        <w:rPr>
          <w:lang w:val="en-AU"/>
        </w:rPr>
        <w:t xml:space="preserve">The following points should be conveyed to students </w:t>
      </w:r>
      <w:r>
        <w:rPr>
          <w:lang w:val="en-AU"/>
        </w:rPr>
        <w:t>before they start on the worksheet</w:t>
      </w:r>
      <w:r w:rsidRPr="00B8324C">
        <w:rPr>
          <w:lang w:val="en-AU"/>
        </w:rPr>
        <w:t>.</w:t>
      </w:r>
    </w:p>
    <w:p w14:paraId="61D87399" w14:textId="1B144EFE" w:rsidR="005432E1" w:rsidRDefault="005432E1" w:rsidP="001F3665">
      <w:pPr>
        <w:pStyle w:val="VCAAbullet"/>
      </w:pPr>
      <w:r>
        <w:t xml:space="preserve">One of the least risky investments is to lodge your savings in a bank. Bank savings </w:t>
      </w:r>
      <w:r w:rsidR="00611C5B">
        <w:t xml:space="preserve">of up to $250,000 </w:t>
      </w:r>
      <w:r>
        <w:t>are protected by the Australian Government</w:t>
      </w:r>
      <w:r w:rsidR="00611C5B">
        <w:t>’</w:t>
      </w:r>
      <w:r>
        <w:t>s</w:t>
      </w:r>
      <w:r w:rsidR="00611C5B">
        <w:t xml:space="preserve"> </w:t>
      </w:r>
      <w:r>
        <w:t>financial claims scheme</w:t>
      </w:r>
      <w:r w:rsidR="00611C5B">
        <w:t>.</w:t>
      </w:r>
      <w:r>
        <w:t xml:space="preserve"> </w:t>
      </w:r>
      <w:r w:rsidR="00611C5B">
        <w:t>T</w:t>
      </w:r>
      <w:r>
        <w:t xml:space="preserve">his guarantees to pay any person with a savings account up to $250,000 </w:t>
      </w:r>
      <w:r w:rsidR="00611C5B">
        <w:t>if</w:t>
      </w:r>
      <w:r>
        <w:t xml:space="preserve"> their bank, credit union or building society fails</w:t>
      </w:r>
      <w:r w:rsidR="00611C5B">
        <w:t>, though it is unlikely this will happen.</w:t>
      </w:r>
      <w:r>
        <w:t xml:space="preserve"> As a result</w:t>
      </w:r>
      <w:r w:rsidR="00611C5B">
        <w:t>,</w:t>
      </w:r>
      <w:r>
        <w:t xml:space="preserve"> savings held in a bank account are a very low risk investment </w:t>
      </w:r>
      <w:r w:rsidR="00075065">
        <w:t xml:space="preserve">and </w:t>
      </w:r>
      <w:r>
        <w:t>only offer a low rate of return.</w:t>
      </w:r>
    </w:p>
    <w:p w14:paraId="47D79E28" w14:textId="291B05D3" w:rsidR="005432E1" w:rsidRDefault="00215F8D" w:rsidP="001F3665">
      <w:pPr>
        <w:pStyle w:val="VCAAbullet"/>
      </w:pPr>
      <w:r>
        <w:t>There are two main t</w:t>
      </w:r>
      <w:r w:rsidR="005432E1">
        <w:t>ype</w:t>
      </w:r>
      <w:r>
        <w:t>s</w:t>
      </w:r>
      <w:r w:rsidR="005432E1">
        <w:t xml:space="preserve"> of </w:t>
      </w:r>
      <w:r w:rsidR="00971606">
        <w:t xml:space="preserve">savings </w:t>
      </w:r>
      <w:r w:rsidR="005432E1">
        <w:t>accounts</w:t>
      </w:r>
      <w:r w:rsidR="00611C5B">
        <w:t>: ‘at call’ accounts</w:t>
      </w:r>
      <w:r w:rsidR="00E45A6D">
        <w:t xml:space="preserve"> (</w:t>
      </w:r>
      <w:r w:rsidR="007D6E9B">
        <w:t xml:space="preserve">also called </w:t>
      </w:r>
      <w:r w:rsidR="00971606">
        <w:t>‘</w:t>
      </w:r>
      <w:r w:rsidR="00E45A6D">
        <w:t>cash accounts</w:t>
      </w:r>
      <w:r w:rsidR="00971606">
        <w:t>’</w:t>
      </w:r>
      <w:r w:rsidR="00E45A6D">
        <w:t>)</w:t>
      </w:r>
      <w:r w:rsidR="00611C5B">
        <w:t xml:space="preserve"> and term deposits.</w:t>
      </w:r>
      <w:r w:rsidR="005432E1">
        <w:t xml:space="preserve"> </w:t>
      </w:r>
    </w:p>
    <w:p w14:paraId="28F05CCE" w14:textId="77777777" w:rsidR="008C78C8" w:rsidRDefault="008C78C8" w:rsidP="008C78C8">
      <w:pPr>
        <w:pStyle w:val="VCAAbullet"/>
        <w:numPr>
          <w:ilvl w:val="0"/>
          <w:numId w:val="0"/>
        </w:numPr>
        <w:ind w:left="425"/>
      </w:pPr>
    </w:p>
    <w:tbl>
      <w:tblPr>
        <w:tblStyle w:val="TableGrid"/>
        <w:tblW w:w="0" w:type="auto"/>
        <w:tblLook w:val="04A0" w:firstRow="1" w:lastRow="0" w:firstColumn="1" w:lastColumn="0" w:noHBand="0" w:noVBand="1"/>
        <w:tblCaption w:val="Features of at call accounts and term deposits"/>
        <w:tblDescription w:val="A table listing the features of at call accounts and term deposits. It covers when you can access your money, interest rates, the balance you need in your account and when interest is paid for both types of accounts."/>
      </w:tblPr>
      <w:tblGrid>
        <w:gridCol w:w="4478"/>
        <w:gridCol w:w="4451"/>
      </w:tblGrid>
      <w:tr w:rsidR="00710B35" w:rsidRPr="00710B35" w14:paraId="4C452E4A" w14:textId="77777777" w:rsidTr="00710B35">
        <w:trPr>
          <w:trHeight w:val="295"/>
        </w:trPr>
        <w:tc>
          <w:tcPr>
            <w:tcW w:w="4478"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35DB3BC0" w14:textId="435FD109" w:rsidR="005432E1" w:rsidRPr="00710B35" w:rsidRDefault="00075065" w:rsidP="00710B35">
            <w:pPr>
              <w:pStyle w:val="VCAAtableheadingnarrow"/>
              <w:rPr>
                <w:b/>
                <w:bCs/>
              </w:rPr>
            </w:pPr>
            <w:r>
              <w:rPr>
                <w:b/>
                <w:bCs/>
              </w:rPr>
              <w:t xml:space="preserve">Features of </w:t>
            </w:r>
            <w:proofErr w:type="spellStart"/>
            <w:r>
              <w:rPr>
                <w:b/>
                <w:bCs/>
              </w:rPr>
              <w:t>a</w:t>
            </w:r>
            <w:r w:rsidR="005432E1" w:rsidRPr="00710B35">
              <w:rPr>
                <w:b/>
                <w:bCs/>
              </w:rPr>
              <w:t>t</w:t>
            </w:r>
            <w:proofErr w:type="spellEnd"/>
            <w:r w:rsidR="005432E1" w:rsidRPr="00710B35">
              <w:rPr>
                <w:b/>
                <w:bCs/>
              </w:rPr>
              <w:t xml:space="preserve"> </w:t>
            </w:r>
            <w:r w:rsidR="00215F8D">
              <w:rPr>
                <w:b/>
                <w:bCs/>
              </w:rPr>
              <w:t>c</w:t>
            </w:r>
            <w:r w:rsidR="00215F8D" w:rsidRPr="00710B35">
              <w:rPr>
                <w:b/>
                <w:bCs/>
              </w:rPr>
              <w:t xml:space="preserve">all </w:t>
            </w:r>
            <w:r w:rsidR="00215F8D">
              <w:rPr>
                <w:b/>
                <w:bCs/>
              </w:rPr>
              <w:t>a</w:t>
            </w:r>
            <w:r w:rsidR="00215F8D" w:rsidRPr="00710B35">
              <w:rPr>
                <w:b/>
                <w:bCs/>
              </w:rPr>
              <w:t>ccounts</w:t>
            </w:r>
          </w:p>
        </w:tc>
        <w:tc>
          <w:tcPr>
            <w:tcW w:w="4451"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368FF8B6" w14:textId="57A7856E" w:rsidR="005432E1" w:rsidRPr="00710B35" w:rsidRDefault="00075065" w:rsidP="00710B35">
            <w:pPr>
              <w:pStyle w:val="VCAAtableheadingnarrow"/>
              <w:rPr>
                <w:b/>
                <w:bCs/>
              </w:rPr>
            </w:pPr>
            <w:r>
              <w:rPr>
                <w:b/>
                <w:bCs/>
              </w:rPr>
              <w:t>Features of t</w:t>
            </w:r>
            <w:r w:rsidR="005432E1" w:rsidRPr="00710B35">
              <w:rPr>
                <w:b/>
                <w:bCs/>
              </w:rPr>
              <w:t xml:space="preserve">erm </w:t>
            </w:r>
            <w:r>
              <w:rPr>
                <w:b/>
                <w:bCs/>
              </w:rPr>
              <w:t>d</w:t>
            </w:r>
            <w:r w:rsidR="005432E1" w:rsidRPr="00710B35">
              <w:rPr>
                <w:b/>
                <w:bCs/>
              </w:rPr>
              <w:t>eposits</w:t>
            </w:r>
          </w:p>
        </w:tc>
      </w:tr>
      <w:tr w:rsidR="005432E1" w14:paraId="276BB0D8" w14:textId="77777777" w:rsidTr="005E6820">
        <w:trPr>
          <w:trHeight w:val="3938"/>
        </w:trPr>
        <w:tc>
          <w:tcPr>
            <w:tcW w:w="4478" w:type="dxa"/>
            <w:tcBorders>
              <w:top w:val="single" w:sz="4" w:space="0" w:color="auto"/>
              <w:left w:val="single" w:sz="4" w:space="0" w:color="auto"/>
              <w:bottom w:val="single" w:sz="4" w:space="0" w:color="auto"/>
              <w:right w:val="single" w:sz="4" w:space="0" w:color="auto"/>
            </w:tcBorders>
            <w:hideMark/>
          </w:tcPr>
          <w:p w14:paraId="150DB45D" w14:textId="0AED4F5B" w:rsidR="005432E1" w:rsidRDefault="00075065" w:rsidP="00710B35">
            <w:pPr>
              <w:pStyle w:val="VCAAtablebulletnarrow"/>
            </w:pPr>
            <w:r>
              <w:t>A</w:t>
            </w:r>
            <w:r w:rsidR="005432E1">
              <w:t>llow you to access your money straight away</w:t>
            </w:r>
            <w:r>
              <w:t>.</w:t>
            </w:r>
          </w:p>
          <w:p w14:paraId="49CD0157" w14:textId="11C7E2D8" w:rsidR="005432E1" w:rsidRDefault="005432E1" w:rsidP="00710B35">
            <w:pPr>
              <w:pStyle w:val="VCAAtablebulletnarrow"/>
            </w:pPr>
            <w:r>
              <w:t>Interest rate can change depending on what happens in the market</w:t>
            </w:r>
            <w:r w:rsidR="00075065">
              <w:t>.</w:t>
            </w:r>
          </w:p>
          <w:p w14:paraId="58B9513A" w14:textId="134AF365" w:rsidR="005432E1" w:rsidRDefault="00075065" w:rsidP="00710B35">
            <w:pPr>
              <w:pStyle w:val="VCAAtablebulletnarrow"/>
            </w:pPr>
            <w:r>
              <w:t>There is usually n</w:t>
            </w:r>
            <w:r w:rsidR="005432E1">
              <w:t xml:space="preserve">o minimum </w:t>
            </w:r>
            <w:r w:rsidR="00E45A6D">
              <w:t>balance</w:t>
            </w:r>
            <w:r w:rsidR="005432E1">
              <w:t xml:space="preserve"> required</w:t>
            </w:r>
            <w:r>
              <w:t>.</w:t>
            </w:r>
          </w:p>
          <w:p w14:paraId="586E0A1E" w14:textId="1AF51F22" w:rsidR="005432E1" w:rsidRDefault="00075065" w:rsidP="00710B35">
            <w:pPr>
              <w:pStyle w:val="VCAAtablebulletnarrow"/>
            </w:pPr>
            <w:r>
              <w:t>You receive a l</w:t>
            </w:r>
            <w:r w:rsidR="005432E1">
              <w:t>ower interest rate because the bank does</w:t>
            </w:r>
            <w:r w:rsidR="00080E2E">
              <w:t xml:space="preserve"> </w:t>
            </w:r>
            <w:r w:rsidR="005432E1">
              <w:t>n</w:t>
            </w:r>
            <w:r w:rsidR="00080E2E">
              <w:t>o</w:t>
            </w:r>
            <w:r w:rsidR="005432E1">
              <w:t xml:space="preserve">t know when you will be accessing </w:t>
            </w:r>
            <w:r>
              <w:t>your money.</w:t>
            </w:r>
            <w:r w:rsidR="005432E1">
              <w:t xml:space="preserve"> </w:t>
            </w:r>
            <w:r>
              <w:t xml:space="preserve">Therefore, </w:t>
            </w:r>
            <w:r w:rsidR="005432E1">
              <w:t>they need to be cautious</w:t>
            </w:r>
            <w:r>
              <w:t xml:space="preserve"> with it</w:t>
            </w:r>
            <w:r w:rsidR="00E45A6D">
              <w:t xml:space="preserve"> and cannot </w:t>
            </w:r>
            <w:r w:rsidR="00971606">
              <w:t>lend it out</w:t>
            </w:r>
            <w:r w:rsidR="00E45A6D">
              <w:t xml:space="preserve"> for longer periods</w:t>
            </w:r>
            <w:r>
              <w:t>.</w:t>
            </w:r>
            <w:r w:rsidR="005432E1">
              <w:t xml:space="preserve"> </w:t>
            </w:r>
          </w:p>
          <w:p w14:paraId="1086F7E5" w14:textId="49631F42" w:rsidR="005432E1" w:rsidRDefault="005432E1" w:rsidP="00710B35">
            <w:pPr>
              <w:pStyle w:val="VCAAtablebulletnarrow"/>
            </w:pPr>
            <w:r>
              <w:t>Can offer bonus interest if you behave in a certain way</w:t>
            </w:r>
            <w:r w:rsidR="00075065">
              <w:t>; for example,</w:t>
            </w:r>
            <w:r>
              <w:t xml:space="preserve"> not withdrawing money</w:t>
            </w:r>
            <w:r w:rsidR="00971606">
              <w:t>,</w:t>
            </w:r>
            <w:r w:rsidR="00075065">
              <w:t xml:space="preserve"> or</w:t>
            </w:r>
            <w:r>
              <w:t xml:space="preserve"> </w:t>
            </w:r>
            <w:r w:rsidR="00075065">
              <w:t xml:space="preserve">depositing </w:t>
            </w:r>
            <w:r>
              <w:t xml:space="preserve">a certain amount </w:t>
            </w:r>
            <w:r w:rsidR="00075065">
              <w:t>each</w:t>
            </w:r>
            <w:r>
              <w:t xml:space="preserve"> month</w:t>
            </w:r>
            <w:r w:rsidR="00075065">
              <w:t>.</w:t>
            </w:r>
          </w:p>
          <w:p w14:paraId="24E0BB40" w14:textId="48B827EE" w:rsidR="005432E1" w:rsidRDefault="005432E1" w:rsidP="00710B35">
            <w:pPr>
              <w:pStyle w:val="VCAAtablebulletnarrow"/>
            </w:pPr>
            <w:r>
              <w:t xml:space="preserve">Interest is generally paid at the end of the month and is calculated daily or monthly. </w:t>
            </w:r>
          </w:p>
        </w:tc>
        <w:tc>
          <w:tcPr>
            <w:tcW w:w="4451" w:type="dxa"/>
            <w:tcBorders>
              <w:top w:val="single" w:sz="4" w:space="0" w:color="auto"/>
              <w:left w:val="single" w:sz="4" w:space="0" w:color="auto"/>
              <w:bottom w:val="single" w:sz="4" w:space="0" w:color="auto"/>
              <w:right w:val="single" w:sz="4" w:space="0" w:color="auto"/>
            </w:tcBorders>
            <w:hideMark/>
          </w:tcPr>
          <w:p w14:paraId="5C7C3C6C" w14:textId="5BE0A15D" w:rsidR="005432E1" w:rsidRDefault="005432E1" w:rsidP="00710B35">
            <w:pPr>
              <w:pStyle w:val="VCAAtablebulletnarrow"/>
            </w:pPr>
            <w:r>
              <w:t xml:space="preserve">Lock your money away for a specified period of time (the </w:t>
            </w:r>
            <w:r w:rsidR="00075065">
              <w:t>‘</w:t>
            </w:r>
            <w:r>
              <w:t>term</w:t>
            </w:r>
            <w:r w:rsidR="00075065">
              <w:t>’</w:t>
            </w:r>
            <w:r>
              <w:t>)</w:t>
            </w:r>
            <w:r w:rsidR="00075065">
              <w:t>.</w:t>
            </w:r>
          </w:p>
          <w:p w14:paraId="5D898A63" w14:textId="77777777" w:rsidR="005A3EBB" w:rsidRDefault="007B771B" w:rsidP="00710B35">
            <w:pPr>
              <w:pStyle w:val="VCAAtablebulletnarrow"/>
            </w:pPr>
            <w:r w:rsidRPr="008559FA">
              <w:t>Interest rate is usually locked in at the beginning of the term, though some term deposits have variable interest rates. This means the bank may change the rate</w:t>
            </w:r>
            <w:r w:rsidR="005A3EBB">
              <w:t>.</w:t>
            </w:r>
          </w:p>
          <w:p w14:paraId="5FA915FA" w14:textId="008EECEF" w:rsidR="005432E1" w:rsidRDefault="00075065" w:rsidP="00710B35">
            <w:pPr>
              <w:pStyle w:val="VCAAtablebulletnarrow"/>
            </w:pPr>
            <w:r>
              <w:t xml:space="preserve">There is usually a </w:t>
            </w:r>
            <w:r w:rsidR="005432E1">
              <w:t>minimum balance required</w:t>
            </w:r>
            <w:r>
              <w:t>.</w:t>
            </w:r>
          </w:p>
          <w:p w14:paraId="74BCF388" w14:textId="72BF62F9" w:rsidR="005432E1" w:rsidRDefault="00596F8C" w:rsidP="00710B35">
            <w:pPr>
              <w:pStyle w:val="VCAAtablebulletnarrow"/>
            </w:pPr>
            <w:r>
              <w:t>You receive a h</w:t>
            </w:r>
            <w:r w:rsidR="005432E1">
              <w:t xml:space="preserve">igher interest rate </w:t>
            </w:r>
            <w:r>
              <w:t>because</w:t>
            </w:r>
            <w:r w:rsidR="005432E1">
              <w:t xml:space="preserve"> the bank </w:t>
            </w:r>
            <w:r>
              <w:t>can</w:t>
            </w:r>
            <w:r w:rsidR="005432E1">
              <w:t xml:space="preserve"> determine how long they will have </w:t>
            </w:r>
            <w:r>
              <w:t xml:space="preserve">your </w:t>
            </w:r>
            <w:r w:rsidR="005432E1">
              <w:t>money invested and therefore how long they can lend it out for.</w:t>
            </w:r>
          </w:p>
          <w:p w14:paraId="343B3252" w14:textId="0CBB315E" w:rsidR="005432E1" w:rsidRDefault="005432E1" w:rsidP="00710B35">
            <w:pPr>
              <w:pStyle w:val="VCAAtablebulletnarrow"/>
            </w:pPr>
            <w:r>
              <w:t xml:space="preserve">Different terms have different interest rates depending on what the </w:t>
            </w:r>
            <w:r w:rsidR="008A0B56">
              <w:t>bank</w:t>
            </w:r>
            <w:r>
              <w:t xml:space="preserve"> think</w:t>
            </w:r>
            <w:r w:rsidR="005E6820">
              <w:t>s</w:t>
            </w:r>
            <w:r>
              <w:t xml:space="preserve"> is going to happen in the market in the future.</w:t>
            </w:r>
          </w:p>
          <w:p w14:paraId="5B8F66E8" w14:textId="2934C0D4" w:rsidR="008A0B56" w:rsidRDefault="00971606" w:rsidP="005A3EBB">
            <w:pPr>
              <w:pStyle w:val="VCAAtablebulletnarrow"/>
            </w:pPr>
            <w:r>
              <w:t xml:space="preserve">Interest is paid at the end of the term. </w:t>
            </w:r>
          </w:p>
        </w:tc>
      </w:tr>
    </w:tbl>
    <w:p w14:paraId="2879F8A1" w14:textId="77777777" w:rsidR="008C78C8" w:rsidRDefault="008C78C8" w:rsidP="008C78C8">
      <w:pPr>
        <w:pStyle w:val="VCAAbullet"/>
        <w:numPr>
          <w:ilvl w:val="0"/>
          <w:numId w:val="0"/>
        </w:numPr>
        <w:ind w:left="425"/>
      </w:pPr>
    </w:p>
    <w:p w14:paraId="3E714D54" w14:textId="1718AD4B" w:rsidR="005432E1" w:rsidRPr="008C78C8" w:rsidRDefault="00075065" w:rsidP="008C78C8">
      <w:pPr>
        <w:pStyle w:val="VCAAbullet"/>
      </w:pPr>
      <w:r w:rsidRPr="008C78C8">
        <w:t>T</w:t>
      </w:r>
      <w:r w:rsidR="005432E1" w:rsidRPr="008C78C8">
        <w:t>he account paying the highest interest rate is not always the best option. A person needs to consider</w:t>
      </w:r>
      <w:r w:rsidRPr="008C78C8">
        <w:t>:</w:t>
      </w:r>
    </w:p>
    <w:p w14:paraId="1BB068AF" w14:textId="67D64A3F" w:rsidR="005432E1" w:rsidRDefault="00BB79EF" w:rsidP="001F3665">
      <w:pPr>
        <w:pStyle w:val="VCAAbulletlevel2"/>
      </w:pPr>
      <w:r>
        <w:t>w</w:t>
      </w:r>
      <w:r w:rsidR="005432E1">
        <w:t xml:space="preserve">hether they will </w:t>
      </w:r>
      <w:r>
        <w:t>need</w:t>
      </w:r>
      <w:r w:rsidR="005432E1">
        <w:t xml:space="preserve"> easy access to their money. </w:t>
      </w:r>
      <w:r>
        <w:t>O</w:t>
      </w:r>
      <w:r w:rsidR="005432E1">
        <w:t xml:space="preserve">ften the accounts that pay higher interest rates do not allow </w:t>
      </w:r>
      <w:r>
        <w:t xml:space="preserve">people </w:t>
      </w:r>
      <w:r w:rsidR="005432E1">
        <w:t>to withdraw money within a designated period of time</w:t>
      </w:r>
    </w:p>
    <w:p w14:paraId="59ACBAE5" w14:textId="098BBC04" w:rsidR="005432E1" w:rsidRDefault="00BB79EF" w:rsidP="001F3665">
      <w:pPr>
        <w:pStyle w:val="VCAAbulletlevel2"/>
      </w:pPr>
      <w:r>
        <w:t>t</w:t>
      </w:r>
      <w:r w:rsidR="005432E1">
        <w:t>he account fees charged</w:t>
      </w:r>
    </w:p>
    <w:p w14:paraId="2F40908E" w14:textId="22EB4CCC" w:rsidR="005432E1" w:rsidRPr="001F3665" w:rsidRDefault="00BB79EF" w:rsidP="005432E1">
      <w:pPr>
        <w:pStyle w:val="VCAAbulletlevel2"/>
        <w:rPr>
          <w:rStyle w:val="Hyperlink"/>
          <w:color w:val="000000" w:themeColor="text1"/>
          <w:u w:val="none"/>
        </w:rPr>
      </w:pPr>
      <w:r>
        <w:t>t</w:t>
      </w:r>
      <w:r w:rsidR="005432E1">
        <w:t>hat the big four banks</w:t>
      </w:r>
      <w:r>
        <w:t xml:space="preserve"> (Westpac, NAB, ANZ and Commonwealth Bank)</w:t>
      </w:r>
      <w:r w:rsidR="005432E1">
        <w:t xml:space="preserve"> are </w:t>
      </w:r>
      <w:r w:rsidR="008A0B56">
        <w:t xml:space="preserve">generally considered to be </w:t>
      </w:r>
      <w:r w:rsidR="005432E1">
        <w:t>more stable compared to the smaller banks. Money invested with a larger bank is usually safer.</w:t>
      </w:r>
      <w:r w:rsidR="001F3665">
        <w:br w:type="page"/>
      </w:r>
    </w:p>
    <w:p w14:paraId="5AF65CAB" w14:textId="5C4ACD42" w:rsidR="005432E1" w:rsidRDefault="005432E1" w:rsidP="001F3665">
      <w:pPr>
        <w:pStyle w:val="VCAAHeading2"/>
      </w:pPr>
      <w:bookmarkStart w:id="12" w:name="_Toc64557439"/>
      <w:r>
        <w:t>Activity 3</w:t>
      </w:r>
      <w:r w:rsidR="001F3665">
        <w:t>:</w:t>
      </w:r>
      <w:r>
        <w:t xml:space="preserve"> The </w:t>
      </w:r>
      <w:r w:rsidR="001F3665">
        <w:t>share market</w:t>
      </w:r>
      <w:bookmarkEnd w:id="12"/>
    </w:p>
    <w:p w14:paraId="60DB128B" w14:textId="58AD80DF" w:rsidR="00FE1F82" w:rsidRDefault="00FB03A7" w:rsidP="00FE1F82">
      <w:pPr>
        <w:pStyle w:val="VCAAbody"/>
      </w:pPr>
      <w:r>
        <w:t xml:space="preserve">1. </w:t>
      </w:r>
      <w:r w:rsidR="00FE1F82">
        <w:t>Students</w:t>
      </w:r>
      <w:r w:rsidR="00FE1F82" w:rsidRPr="00710B35">
        <w:t xml:space="preserve"> complete </w:t>
      </w:r>
      <w:r w:rsidR="00FE1F82" w:rsidRPr="00772B80">
        <w:rPr>
          <w:b/>
          <w:bCs/>
        </w:rPr>
        <w:t xml:space="preserve">Worksheet </w:t>
      </w:r>
      <w:r w:rsidR="00FE1F82">
        <w:rPr>
          <w:b/>
          <w:bCs/>
        </w:rPr>
        <w:t>B</w:t>
      </w:r>
      <w:r w:rsidR="00FE1F82" w:rsidRPr="00772B80">
        <w:rPr>
          <w:b/>
          <w:bCs/>
        </w:rPr>
        <w:t xml:space="preserve">: </w:t>
      </w:r>
      <w:r w:rsidR="00FE1F82">
        <w:rPr>
          <w:b/>
          <w:bCs/>
        </w:rPr>
        <w:t>The share market</w:t>
      </w:r>
      <w:r w:rsidR="00FE1F82">
        <w:t>. The purpose of Worksheet B is to</w:t>
      </w:r>
      <w:r>
        <w:t xml:space="preserve"> introduce students to the share market</w:t>
      </w:r>
      <w:r w:rsidR="009A00DC">
        <w:t xml:space="preserve"> and how it works.</w:t>
      </w:r>
    </w:p>
    <w:p w14:paraId="4F634A2B" w14:textId="6F18F4EE" w:rsidR="00FE1F82" w:rsidRDefault="00FE1F82" w:rsidP="00FE1F82">
      <w:pPr>
        <w:pStyle w:val="VCAAbody"/>
      </w:pPr>
      <w:r w:rsidRPr="00BF1051">
        <w:t xml:space="preserve">This activity may be </w:t>
      </w:r>
      <w:r w:rsidRPr="00A26A9B">
        <w:t>completed</w:t>
      </w:r>
      <w:r w:rsidRPr="00BF1051">
        <w:t xml:space="preserve"> individually or in pairs or small groups.</w:t>
      </w:r>
      <w:r w:rsidRPr="00A26A9B">
        <w:t xml:space="preserve"> Students will require access to an internet search engine and an appropriate device. </w:t>
      </w:r>
    </w:p>
    <w:p w14:paraId="02394F03" w14:textId="7B458714" w:rsidR="00FB03A7" w:rsidRDefault="00FB03A7" w:rsidP="00FE1F82">
      <w:pPr>
        <w:pStyle w:val="VCAAbody"/>
      </w:pPr>
      <w:r>
        <w:t xml:space="preserve">2. </w:t>
      </w:r>
      <w:r w:rsidR="00FE1F82">
        <w:t xml:space="preserve">Students </w:t>
      </w:r>
      <w:r w:rsidR="00787897">
        <w:t xml:space="preserve">work in pairs to </w:t>
      </w:r>
      <w:r w:rsidR="00FE1F82">
        <w:t xml:space="preserve">complete </w:t>
      </w:r>
      <w:r w:rsidR="00FE1F82" w:rsidRPr="00D657E9">
        <w:rPr>
          <w:b/>
          <w:bCs/>
        </w:rPr>
        <w:t xml:space="preserve">Worksheet C: </w:t>
      </w:r>
      <w:r w:rsidR="00787897">
        <w:rPr>
          <w:b/>
          <w:bCs/>
        </w:rPr>
        <w:t>Tracking shares</w:t>
      </w:r>
      <w:r w:rsidR="00787897" w:rsidRPr="00D657E9">
        <w:t>.</w:t>
      </w:r>
      <w:r w:rsidR="00FE1F82">
        <w:t xml:space="preserve"> The </w:t>
      </w:r>
      <w:r w:rsidR="00787897">
        <w:t>worksheet asks students to track shares, look for trends in stock prices and investigate possible reasons for these</w:t>
      </w:r>
      <w:r w:rsidR="00DC552E">
        <w:t xml:space="preserve"> trends</w:t>
      </w:r>
      <w:r w:rsidR="00787897">
        <w:t>.</w:t>
      </w:r>
      <w:r w:rsidR="00FE1F82">
        <w:t xml:space="preserve"> </w:t>
      </w:r>
    </w:p>
    <w:p w14:paraId="2B793B2F" w14:textId="4EE9CE83" w:rsidR="00FE1F82" w:rsidRPr="00772B80" w:rsidRDefault="00FE1F82" w:rsidP="00FE1F82">
      <w:pPr>
        <w:pStyle w:val="VCAAbody"/>
      </w:pPr>
      <w:r>
        <w:t xml:space="preserve">Again, </w:t>
      </w:r>
      <w:r w:rsidR="009A00DC">
        <w:t xml:space="preserve">students </w:t>
      </w:r>
      <w:r w:rsidR="00787897">
        <w:t>will require access to an internet search engine and</w:t>
      </w:r>
      <w:r w:rsidR="006615FE">
        <w:t xml:space="preserve"> an</w:t>
      </w:r>
      <w:r w:rsidR="00787897">
        <w:t xml:space="preserve"> appropriate device.</w:t>
      </w:r>
    </w:p>
    <w:p w14:paraId="1DC8ECDC" w14:textId="74E272E9" w:rsidR="00FE1F82" w:rsidRDefault="001F3665" w:rsidP="005432E1">
      <w:pPr>
        <w:rPr>
          <w:b/>
        </w:rPr>
      </w:pPr>
      <w:bookmarkStart w:id="13" w:name="_Hlk64466993"/>
      <w:r>
        <w:rPr>
          <w:b/>
        </w:rPr>
        <w:t>Key points to be conveyed to students</w:t>
      </w:r>
    </w:p>
    <w:p w14:paraId="2E5F3DEC" w14:textId="16D75915" w:rsidR="00CA7189" w:rsidRDefault="00CA7189" w:rsidP="0049517D">
      <w:pPr>
        <w:pStyle w:val="VCAAbody"/>
        <w:rPr>
          <w:b/>
        </w:rPr>
      </w:pPr>
      <w:r>
        <w:t xml:space="preserve">Key terms and phrases related to the share market are given in </w:t>
      </w:r>
      <w:r w:rsidRPr="00D87187">
        <w:rPr>
          <w:i/>
        </w:rPr>
        <w:t>italics</w:t>
      </w:r>
      <w:r>
        <w:t>.</w:t>
      </w:r>
    </w:p>
    <w:p w14:paraId="2AF30FDF" w14:textId="2B10031A" w:rsidR="00DC552E" w:rsidRDefault="00DC552E" w:rsidP="00D657E9">
      <w:pPr>
        <w:pStyle w:val="VCAAbullet"/>
      </w:pPr>
      <w:bookmarkStart w:id="14" w:name="_Hlk63328878"/>
      <w:r>
        <w:t xml:space="preserve">A common type of investment is to purchase shares in businesses that are known as </w:t>
      </w:r>
      <w:r w:rsidRPr="0049517D">
        <w:rPr>
          <w:i/>
          <w:iCs/>
        </w:rPr>
        <w:t>publicly listed companies</w:t>
      </w:r>
      <w:r>
        <w:t xml:space="preserve"> (or </w:t>
      </w:r>
      <w:r w:rsidRPr="0049517D">
        <w:rPr>
          <w:i/>
          <w:iCs/>
        </w:rPr>
        <w:t>public companies</w:t>
      </w:r>
      <w:r>
        <w:t>). A public company is easily recognisable because it will have the letters ‘Ltd’ after its name.</w:t>
      </w:r>
    </w:p>
    <w:p w14:paraId="49B4ACC3" w14:textId="6FA4CCCD" w:rsidR="00DC552E" w:rsidRDefault="00DC552E" w:rsidP="00D657E9">
      <w:pPr>
        <w:pStyle w:val="VCAAbullet"/>
      </w:pPr>
      <w:bookmarkStart w:id="15" w:name="_Hlk63952026"/>
      <w:r>
        <w:t>A share is a unit of ownership in a company</w:t>
      </w:r>
      <w:bookmarkEnd w:id="15"/>
      <w:r>
        <w:t>. A share owner, in effect, become</w:t>
      </w:r>
      <w:r w:rsidR="00CA7189">
        <w:t>s</w:t>
      </w:r>
      <w:r>
        <w:t xml:space="preserve"> a part owner of a business.</w:t>
      </w:r>
    </w:p>
    <w:p w14:paraId="33548B02" w14:textId="3EFF061E" w:rsidR="00DC552E" w:rsidRDefault="00DC552E" w:rsidP="00D657E9">
      <w:pPr>
        <w:pStyle w:val="VCAAbullet"/>
      </w:pPr>
      <w:r>
        <w:t xml:space="preserve">In Australia there are more than 2000 publicly listed companies. </w:t>
      </w:r>
      <w:r w:rsidR="004A392A">
        <w:t>Their</w:t>
      </w:r>
      <w:r>
        <w:t xml:space="preserve"> shares are bought and sold through the Australian Stock Exchange (ASX). (The ASX is like a big market where buyers and sellers can connect to buy and sell shares – it</w:t>
      </w:r>
      <w:r w:rsidR="00CA7189">
        <w:t xml:space="preserve"> i</w:t>
      </w:r>
      <w:r>
        <w:t>s like eBay.)</w:t>
      </w:r>
    </w:p>
    <w:p w14:paraId="4EE6C4D9" w14:textId="521426ED" w:rsidR="00DC552E" w:rsidRDefault="00DC552E" w:rsidP="001D0A06">
      <w:pPr>
        <w:pStyle w:val="VCAAbullet"/>
      </w:pPr>
      <w:r w:rsidRPr="002C68ED">
        <w:t xml:space="preserve">Shares </w:t>
      </w:r>
      <w:r>
        <w:t xml:space="preserve">in Australian public companies are available for anyone to buy through the ASX. </w:t>
      </w:r>
    </w:p>
    <w:p w14:paraId="061A9B11" w14:textId="0C24F570" w:rsidR="00DC552E" w:rsidRDefault="00DC552E" w:rsidP="001D0A06">
      <w:pPr>
        <w:pStyle w:val="VCAAbullet"/>
      </w:pPr>
      <w:r>
        <w:t xml:space="preserve">Whenever a company decides to become a public company and list its shares on the ASX for sale, there is an initial </w:t>
      </w:r>
      <w:r w:rsidRPr="0049517D">
        <w:rPr>
          <w:bCs/>
          <w:i/>
          <w:iCs/>
        </w:rPr>
        <w:t>float</w:t>
      </w:r>
      <w:r w:rsidRPr="001D0A06">
        <w:rPr>
          <w:bCs/>
        </w:rPr>
        <w:t xml:space="preserve"> or </w:t>
      </w:r>
      <w:r w:rsidRPr="0049517D">
        <w:rPr>
          <w:bCs/>
          <w:i/>
          <w:iCs/>
        </w:rPr>
        <w:t>offer</w:t>
      </w:r>
      <w:r w:rsidRPr="001D0A06">
        <w:rPr>
          <w:bCs/>
        </w:rPr>
        <w:t xml:space="preserve">. This is </w:t>
      </w:r>
      <w:r w:rsidRPr="002C68ED">
        <w:t xml:space="preserve">when investors apply directly </w:t>
      </w:r>
      <w:r>
        <w:t xml:space="preserve">to buy shares at an initial fixed price. Each investor is then given a </w:t>
      </w:r>
      <w:r w:rsidRPr="0049517D">
        <w:rPr>
          <w:i/>
          <w:iCs/>
        </w:rPr>
        <w:t>parcel</w:t>
      </w:r>
      <w:r>
        <w:t xml:space="preserve"> of shares. Once this occurs, these investors can buy and sell the shares via the ASX.</w:t>
      </w:r>
    </w:p>
    <w:p w14:paraId="45BB93AC" w14:textId="73D9D19F" w:rsidR="00DC552E" w:rsidRDefault="00DC552E" w:rsidP="001D0A06">
      <w:pPr>
        <w:pStyle w:val="VCAAbullet"/>
      </w:pPr>
      <w:r>
        <w:t xml:space="preserve">A company will often sell shares to raise money (also known as </w:t>
      </w:r>
      <w:r w:rsidRPr="0049517D">
        <w:rPr>
          <w:i/>
          <w:iCs/>
        </w:rPr>
        <w:t>capital</w:t>
      </w:r>
      <w:r>
        <w:t>) for investment. Sometimes a company will buy back shares from its shareholders.</w:t>
      </w:r>
    </w:p>
    <w:p w14:paraId="481D05AD" w14:textId="5BDA082A" w:rsidR="00DC552E" w:rsidRPr="008C2E8E" w:rsidRDefault="00DC552E" w:rsidP="00DC552E">
      <w:pPr>
        <w:pStyle w:val="VCAAHeading4"/>
      </w:pPr>
      <w:r>
        <w:t>Investing in shares</w:t>
      </w:r>
    </w:p>
    <w:p w14:paraId="1C6F8FAC" w14:textId="698564FB" w:rsidR="00DC552E" w:rsidRDefault="00DC552E" w:rsidP="00DC552E">
      <w:pPr>
        <w:pStyle w:val="VCAAbullet"/>
      </w:pPr>
      <w:r>
        <w:t>When purchasing shares in a public company</w:t>
      </w:r>
      <w:r w:rsidR="00601035">
        <w:t>,</w:t>
      </w:r>
      <w:r>
        <w:t xml:space="preserve"> the investor is buying </w:t>
      </w:r>
      <w:r w:rsidRPr="00163FEE">
        <w:rPr>
          <w:bCs/>
          <w:i/>
          <w:iCs/>
        </w:rPr>
        <w:t xml:space="preserve">equity </w:t>
      </w:r>
      <w:r w:rsidRPr="001B7E07">
        <w:t>in that company</w:t>
      </w:r>
      <w:r>
        <w:t xml:space="preserve">. As an owner of equity, the investor is entitled to a percentage of any profits the company makes. </w:t>
      </w:r>
    </w:p>
    <w:p w14:paraId="7EE77A72" w14:textId="3A7ABA7B" w:rsidR="00DC552E" w:rsidRDefault="00DC552E" w:rsidP="00DC552E">
      <w:pPr>
        <w:pStyle w:val="VCAAbullet"/>
      </w:pPr>
      <w:r>
        <w:t xml:space="preserve">Each year a company may pay out </w:t>
      </w:r>
      <w:r w:rsidRPr="00163FEE">
        <w:rPr>
          <w:bCs/>
          <w:i/>
          <w:iCs/>
        </w:rPr>
        <w:t>dividends</w:t>
      </w:r>
      <w:r>
        <w:t xml:space="preserve"> to its shareholders. </w:t>
      </w:r>
      <w:r w:rsidR="00601035">
        <w:t xml:space="preserve">It may pay out a </w:t>
      </w:r>
      <w:r>
        <w:t xml:space="preserve">specific amount of </w:t>
      </w:r>
      <w:r w:rsidR="00411774">
        <w:t>money per</w:t>
      </w:r>
      <w:r>
        <w:t xml:space="preserve"> share owned to investors.</w:t>
      </w:r>
    </w:p>
    <w:p w14:paraId="78072C7D" w14:textId="76F46D79" w:rsidR="00DC552E" w:rsidRDefault="00DC552E" w:rsidP="00DC552E">
      <w:pPr>
        <w:pStyle w:val="VCAAbullet"/>
      </w:pPr>
      <w:r>
        <w:t xml:space="preserve">The price of a company share </w:t>
      </w:r>
      <w:r w:rsidR="00993885">
        <w:t>is likely to change</w:t>
      </w:r>
      <w:r>
        <w:t xml:space="preserve"> </w:t>
      </w:r>
      <w:proofErr w:type="spellStart"/>
      <w:r>
        <w:t>change</w:t>
      </w:r>
      <w:proofErr w:type="spellEnd"/>
      <w:r>
        <w:t xml:space="preserve"> </w:t>
      </w:r>
      <w:r w:rsidR="00993885">
        <w:t>several times every day</w:t>
      </w:r>
      <w:r>
        <w:t xml:space="preserve">. Just like in an auction, the price will change according to demand for the shares. If investors believe the value of a particular type of share is about to increase, they will compete (or </w:t>
      </w:r>
      <w:r w:rsidRPr="0049517D">
        <w:rPr>
          <w:i/>
          <w:iCs/>
        </w:rPr>
        <w:t>bid</w:t>
      </w:r>
      <w:r>
        <w:t xml:space="preserve">) for those shares. If more buyers want to purchase a type of share than </w:t>
      </w:r>
      <w:r w:rsidR="00601035">
        <w:t>is</w:t>
      </w:r>
      <w:r>
        <w:t xml:space="preserve"> available, the price will be </w:t>
      </w:r>
      <w:proofErr w:type="spellStart"/>
      <w:r w:rsidRPr="0049517D">
        <w:rPr>
          <w:i/>
          <w:iCs/>
        </w:rPr>
        <w:t>bidded</w:t>
      </w:r>
      <w:proofErr w:type="spellEnd"/>
      <w:r w:rsidRPr="0049517D">
        <w:rPr>
          <w:i/>
          <w:iCs/>
        </w:rPr>
        <w:t xml:space="preserve"> up</w:t>
      </w:r>
      <w:r>
        <w:t>. In other words, if people expect that a company will do well and be profitable, the price of that company’s shares will rise as purchasers compete to buy the</w:t>
      </w:r>
      <w:r w:rsidR="00601035">
        <w:t>m</w:t>
      </w:r>
      <w:r>
        <w:t>.</w:t>
      </w:r>
      <w:r w:rsidR="00081A36">
        <w:t xml:space="preserve"> </w:t>
      </w:r>
    </w:p>
    <w:p w14:paraId="0E12237A" w14:textId="1A18B864" w:rsidR="00C61A2A" w:rsidRDefault="00DC552E" w:rsidP="00DC552E">
      <w:pPr>
        <w:pStyle w:val="VCAAbullet"/>
      </w:pPr>
      <w:r>
        <w:t xml:space="preserve">Conversely, share prices fall when there are more sellers than buyers in the market. The price of each parcel drops until someone </w:t>
      </w:r>
      <w:r w:rsidR="00601035">
        <w:t>wants</w:t>
      </w:r>
      <w:r>
        <w:t xml:space="preserve"> to purchase it. </w:t>
      </w:r>
    </w:p>
    <w:p w14:paraId="4642B0A5" w14:textId="0BA56C13" w:rsidR="00DC552E" w:rsidRPr="00C61A2A" w:rsidRDefault="00C61A2A" w:rsidP="00C61A2A">
      <w:pPr>
        <w:pStyle w:val="VCAAbullet"/>
        <w:rPr>
          <w:bCs/>
        </w:rPr>
      </w:pPr>
      <w:r w:rsidRPr="00C61A2A">
        <w:rPr>
          <w:bCs/>
        </w:rPr>
        <w:t>Different outside factors can influence whether people want to buy shares in a particular company. For example, the share price of Qantas fell during the COVID-19 pandemic because people were not able to travel and Qantas revenue and profits were reduced dramatically.</w:t>
      </w:r>
    </w:p>
    <w:p w14:paraId="077F7FE3" w14:textId="141E876E" w:rsidR="00DC552E" w:rsidRDefault="00DC552E" w:rsidP="00DC552E">
      <w:pPr>
        <w:pStyle w:val="VCAAbullet"/>
      </w:pPr>
      <w:r>
        <w:t xml:space="preserve">When investing in shares, you should </w:t>
      </w:r>
      <w:r w:rsidRPr="001D0A06">
        <w:rPr>
          <w:i/>
          <w:iCs/>
        </w:rPr>
        <w:t>buy low</w:t>
      </w:r>
      <w:r w:rsidRPr="00163FEE">
        <w:t xml:space="preserve"> </w:t>
      </w:r>
      <w:r w:rsidRPr="001D0A06">
        <w:t xml:space="preserve">and </w:t>
      </w:r>
      <w:r w:rsidRPr="001D0A06">
        <w:rPr>
          <w:i/>
          <w:iCs/>
        </w:rPr>
        <w:t>sell high</w:t>
      </w:r>
      <w:r w:rsidRPr="001D0A06">
        <w:t xml:space="preserve">. </w:t>
      </w:r>
      <w:r w:rsidRPr="009D7B9D">
        <w:t xml:space="preserve">If you sell </w:t>
      </w:r>
      <w:r>
        <w:t xml:space="preserve">at a higher price than you purchase for, you make a profit or </w:t>
      </w:r>
      <w:r w:rsidRPr="001D0A06">
        <w:rPr>
          <w:i/>
          <w:iCs/>
        </w:rPr>
        <w:t>return on your investment</w:t>
      </w:r>
      <w:r>
        <w:t>.</w:t>
      </w:r>
    </w:p>
    <w:p w14:paraId="4159E80E" w14:textId="77777777" w:rsidR="00DC552E" w:rsidRPr="001D0A06" w:rsidRDefault="00DC552E" w:rsidP="00DC552E">
      <w:pPr>
        <w:pStyle w:val="VCAAbullet"/>
      </w:pPr>
      <w:r w:rsidRPr="001D0A06">
        <w:t>There are two ways to make money from investment in shares</w:t>
      </w:r>
      <w:r>
        <w:t>:</w:t>
      </w:r>
    </w:p>
    <w:p w14:paraId="31282A98" w14:textId="2B3C2DF2" w:rsidR="00DC552E" w:rsidRPr="009D7B9D" w:rsidRDefault="00DC552E" w:rsidP="00DC552E">
      <w:pPr>
        <w:pStyle w:val="VCAAbulletlevel2"/>
        <w:rPr>
          <w:u w:val="single"/>
        </w:rPr>
      </w:pPr>
      <w:r>
        <w:t>through dividends. A company pays these to its shareholders twice a year. The amount paid is a percentage of the company profits</w:t>
      </w:r>
    </w:p>
    <w:p w14:paraId="6CF6C3F6" w14:textId="4D3E76C0" w:rsidR="00DC552E" w:rsidRDefault="00DC552E" w:rsidP="00DC552E">
      <w:pPr>
        <w:pStyle w:val="VCAAbulletlevel2"/>
      </w:pPr>
      <w:r>
        <w:t>through s</w:t>
      </w:r>
      <w:r w:rsidRPr="009D7B9D">
        <w:t>elling a parcel of shares for more than you paid for it</w:t>
      </w:r>
      <w:r>
        <w:t xml:space="preserve">. This is called </w:t>
      </w:r>
      <w:r w:rsidRPr="0049517D">
        <w:rPr>
          <w:i/>
          <w:iCs/>
        </w:rPr>
        <w:t>capital growth</w:t>
      </w:r>
      <w:r>
        <w:t>. Successful investors are able to work out which shares will likely increase in value.</w:t>
      </w:r>
    </w:p>
    <w:p w14:paraId="51C89DCA" w14:textId="1EAD78D3" w:rsidR="00DC552E" w:rsidRDefault="00DC552E" w:rsidP="00DC552E">
      <w:pPr>
        <w:pStyle w:val="VCAAHeading4"/>
      </w:pPr>
      <w:r>
        <w:t>How share trading works</w:t>
      </w:r>
    </w:p>
    <w:p w14:paraId="185A3E1B" w14:textId="77777777" w:rsidR="00DC552E" w:rsidRDefault="00DC552E" w:rsidP="00DC552E">
      <w:pPr>
        <w:pStyle w:val="VCAAbody"/>
      </w:pPr>
      <w:r>
        <w:t>Most shares are traded via the ASX electronically, much like on an auction website. An investor can either:</w:t>
      </w:r>
    </w:p>
    <w:p w14:paraId="590D3E9D" w14:textId="245ED23C" w:rsidR="00DC552E" w:rsidRDefault="00DC552E" w:rsidP="00DC552E">
      <w:pPr>
        <w:pStyle w:val="VCAAbullet"/>
      </w:pPr>
      <w:r>
        <w:t xml:space="preserve">pay a </w:t>
      </w:r>
      <w:r w:rsidRPr="00117E0F">
        <w:rPr>
          <w:bCs/>
          <w:i/>
          <w:iCs/>
        </w:rPr>
        <w:t>stock</w:t>
      </w:r>
      <w:r w:rsidR="00411774">
        <w:rPr>
          <w:bCs/>
          <w:i/>
          <w:iCs/>
        </w:rPr>
        <w:t>broker</w:t>
      </w:r>
      <w:r w:rsidRPr="00CF45E9">
        <w:rPr>
          <w:bCs/>
          <w:i/>
          <w:iCs/>
        </w:rPr>
        <w:t xml:space="preserve"> </w:t>
      </w:r>
      <w:r>
        <w:t>to buy and sell shares on their behalf and offer advice about share trading</w:t>
      </w:r>
    </w:p>
    <w:p w14:paraId="59A03063" w14:textId="745A5651" w:rsidR="00DC552E" w:rsidRDefault="00DC552E" w:rsidP="00DC552E">
      <w:pPr>
        <w:pStyle w:val="VCAAbullet"/>
      </w:pPr>
      <w:r>
        <w:t xml:space="preserve">directly trade shares themselves using an online </w:t>
      </w:r>
      <w:r w:rsidRPr="00117E0F">
        <w:rPr>
          <w:i/>
          <w:iCs/>
        </w:rPr>
        <w:t>share trading platform</w:t>
      </w:r>
      <w:r>
        <w:t>.</w:t>
      </w:r>
    </w:p>
    <w:p w14:paraId="556307EC" w14:textId="495119D9" w:rsidR="00DC552E" w:rsidRPr="00411774" w:rsidRDefault="00DC552E" w:rsidP="00117E0F">
      <w:pPr>
        <w:pStyle w:val="VCAAbody"/>
      </w:pPr>
      <w:r w:rsidRPr="00411774">
        <w:t>The steps involved in share trading are:</w:t>
      </w:r>
    </w:p>
    <w:p w14:paraId="5333BBFB" w14:textId="41668A80" w:rsidR="00DC552E" w:rsidRPr="00117E0F" w:rsidRDefault="00DC552E" w:rsidP="00117E0F">
      <w:pPr>
        <w:pStyle w:val="VCAAbullet"/>
        <w:numPr>
          <w:ilvl w:val="0"/>
          <w:numId w:val="62"/>
        </w:numPr>
        <w:rPr>
          <w:rFonts w:eastAsiaTheme="minorHAnsi"/>
          <w:kern w:val="0"/>
          <w:lang w:val="en-US" w:eastAsia="en-US"/>
        </w:rPr>
      </w:pPr>
      <w:r w:rsidRPr="00117E0F">
        <w:rPr>
          <w:rFonts w:eastAsiaTheme="minorHAnsi"/>
          <w:kern w:val="0"/>
          <w:lang w:val="en-US" w:eastAsia="en-US"/>
        </w:rPr>
        <w:t>A</w:t>
      </w:r>
      <w:r>
        <w:rPr>
          <w:rFonts w:eastAsiaTheme="minorHAnsi"/>
          <w:kern w:val="0"/>
          <w:lang w:val="en-US" w:eastAsia="en-US"/>
        </w:rPr>
        <w:t xml:space="preserve"> potential share buyer places a</w:t>
      </w:r>
      <w:r w:rsidRPr="00117E0F">
        <w:rPr>
          <w:rFonts w:eastAsiaTheme="minorHAnsi"/>
          <w:kern w:val="0"/>
          <w:lang w:val="en-US" w:eastAsia="en-US"/>
        </w:rPr>
        <w:t xml:space="preserve"> </w:t>
      </w:r>
      <w:r w:rsidRPr="00117E0F">
        <w:rPr>
          <w:rFonts w:eastAsiaTheme="minorHAnsi"/>
          <w:i/>
          <w:iCs/>
          <w:kern w:val="0"/>
          <w:lang w:val="en-US" w:eastAsia="en-US"/>
        </w:rPr>
        <w:t>buy order</w:t>
      </w:r>
      <w:r w:rsidRPr="00163FEE">
        <w:rPr>
          <w:rFonts w:eastAsiaTheme="minorHAnsi"/>
          <w:kern w:val="0"/>
          <w:lang w:val="en-US" w:eastAsia="en-US"/>
        </w:rPr>
        <w:t xml:space="preserve"> </w:t>
      </w:r>
      <w:r w:rsidRPr="00CF45E9">
        <w:rPr>
          <w:rFonts w:eastAsiaTheme="minorHAnsi"/>
          <w:kern w:val="0"/>
          <w:lang w:val="en-US" w:eastAsia="en-US"/>
        </w:rPr>
        <w:t xml:space="preserve">online at the ASX. This </w:t>
      </w:r>
      <w:r>
        <w:rPr>
          <w:rFonts w:eastAsiaTheme="minorHAnsi"/>
          <w:kern w:val="0"/>
          <w:lang w:val="en-US" w:eastAsia="en-US"/>
        </w:rPr>
        <w:t>shows</w:t>
      </w:r>
      <w:r w:rsidRPr="00117E0F">
        <w:rPr>
          <w:rFonts w:eastAsiaTheme="minorHAnsi"/>
          <w:kern w:val="0"/>
          <w:lang w:val="en-US" w:eastAsia="en-US"/>
        </w:rPr>
        <w:t xml:space="preserve"> that they are interested in </w:t>
      </w:r>
      <w:r>
        <w:rPr>
          <w:rFonts w:eastAsiaTheme="minorHAnsi"/>
          <w:kern w:val="0"/>
          <w:lang w:val="en-US" w:eastAsia="en-US"/>
        </w:rPr>
        <w:t>buying</w:t>
      </w:r>
      <w:r w:rsidRPr="00117E0F">
        <w:rPr>
          <w:rFonts w:eastAsiaTheme="minorHAnsi"/>
          <w:kern w:val="0"/>
          <w:lang w:val="en-US" w:eastAsia="en-US"/>
        </w:rPr>
        <w:t xml:space="preserve"> shares in a particular company.</w:t>
      </w:r>
    </w:p>
    <w:p w14:paraId="02BF5E75" w14:textId="15DC36DB" w:rsidR="00DC552E" w:rsidRPr="00117E0F" w:rsidRDefault="00DC552E" w:rsidP="00117E0F">
      <w:pPr>
        <w:pStyle w:val="VCAAbullet"/>
        <w:numPr>
          <w:ilvl w:val="0"/>
          <w:numId w:val="62"/>
        </w:numPr>
        <w:rPr>
          <w:rFonts w:eastAsiaTheme="minorHAnsi"/>
          <w:kern w:val="0"/>
          <w:lang w:val="en-US" w:eastAsia="en-US"/>
        </w:rPr>
      </w:pPr>
      <w:r>
        <w:rPr>
          <w:rFonts w:eastAsiaTheme="minorHAnsi"/>
          <w:kern w:val="0"/>
          <w:lang w:val="en-US" w:eastAsia="en-US"/>
        </w:rPr>
        <w:t>Someone who wishes to sell a parcel of shares in a company places a</w:t>
      </w:r>
      <w:r w:rsidRPr="00CF45E9">
        <w:rPr>
          <w:rFonts w:eastAsiaTheme="minorHAnsi"/>
          <w:kern w:val="0"/>
          <w:lang w:val="en-US" w:eastAsia="en-US"/>
        </w:rPr>
        <w:t xml:space="preserve"> </w:t>
      </w:r>
      <w:r w:rsidRPr="00117E0F">
        <w:rPr>
          <w:rFonts w:eastAsiaTheme="minorHAnsi"/>
          <w:i/>
          <w:iCs/>
          <w:kern w:val="0"/>
          <w:lang w:val="en-US" w:eastAsia="en-US"/>
        </w:rPr>
        <w:t>sell order</w:t>
      </w:r>
      <w:r>
        <w:rPr>
          <w:rFonts w:eastAsiaTheme="minorHAnsi"/>
          <w:kern w:val="0"/>
          <w:lang w:val="en-US" w:eastAsia="en-US"/>
        </w:rPr>
        <w:t>.</w:t>
      </w:r>
    </w:p>
    <w:p w14:paraId="029772EB" w14:textId="1449BAA9" w:rsidR="00DC552E" w:rsidRPr="00117E0F" w:rsidRDefault="00DC552E" w:rsidP="00117E0F">
      <w:pPr>
        <w:pStyle w:val="VCAAbullet"/>
        <w:numPr>
          <w:ilvl w:val="0"/>
          <w:numId w:val="62"/>
        </w:numPr>
        <w:rPr>
          <w:rFonts w:eastAsiaTheme="minorHAnsi"/>
          <w:kern w:val="0"/>
          <w:lang w:val="en-US" w:eastAsia="en-US"/>
        </w:rPr>
      </w:pPr>
      <w:r w:rsidRPr="00117E0F">
        <w:rPr>
          <w:rFonts w:eastAsiaTheme="minorHAnsi"/>
          <w:kern w:val="0"/>
          <w:lang w:val="en-US" w:eastAsia="en-US"/>
        </w:rPr>
        <w:t>The ASX operated software matches buy and sell orders.</w:t>
      </w:r>
    </w:p>
    <w:p w14:paraId="07204EA2" w14:textId="2FB06085" w:rsidR="00DC552E" w:rsidRPr="00117E0F" w:rsidRDefault="00DC552E" w:rsidP="00117E0F">
      <w:pPr>
        <w:pStyle w:val="VCAAbullet"/>
        <w:numPr>
          <w:ilvl w:val="0"/>
          <w:numId w:val="62"/>
        </w:numPr>
        <w:rPr>
          <w:rFonts w:eastAsiaTheme="minorHAnsi"/>
          <w:kern w:val="0"/>
          <w:lang w:val="en-US" w:eastAsia="en-US"/>
        </w:rPr>
      </w:pPr>
      <w:r w:rsidRPr="00117E0F">
        <w:rPr>
          <w:rFonts w:eastAsiaTheme="minorHAnsi"/>
          <w:kern w:val="0"/>
          <w:lang w:val="en-US" w:eastAsia="en-US"/>
        </w:rPr>
        <w:t>Once an order is filled</w:t>
      </w:r>
      <w:r>
        <w:rPr>
          <w:rFonts w:eastAsiaTheme="minorHAnsi"/>
          <w:kern w:val="0"/>
          <w:lang w:val="en-US" w:eastAsia="en-US"/>
        </w:rPr>
        <w:t>,</w:t>
      </w:r>
      <w:r w:rsidRPr="00117E0F">
        <w:rPr>
          <w:rFonts w:eastAsiaTheme="minorHAnsi"/>
          <w:kern w:val="0"/>
          <w:lang w:val="en-US" w:eastAsia="en-US"/>
        </w:rPr>
        <w:t xml:space="preserve"> a share transaction is completed</w:t>
      </w:r>
      <w:r w:rsidR="00D62AB6">
        <w:rPr>
          <w:rFonts w:eastAsiaTheme="minorHAnsi"/>
          <w:kern w:val="0"/>
          <w:lang w:val="en-US" w:eastAsia="en-US"/>
        </w:rPr>
        <w:t>.</w:t>
      </w:r>
    </w:p>
    <w:bookmarkEnd w:id="14"/>
    <w:bookmarkEnd w:id="13"/>
    <w:p w14:paraId="0E3C4F80" w14:textId="32DFF607" w:rsidR="000C3570" w:rsidRDefault="000C3570" w:rsidP="000C3570">
      <w:pPr>
        <w:pStyle w:val="VCAAHeading4"/>
      </w:pPr>
      <w:r>
        <w:t>Answers to Worksheet B: The share market, Question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swers to Worksheet B: The share market, Question 5"/>
        <w:tblDescription w:val="A table providing answers to Worksheet B: The share market, Question 5. It covers the main differences between using an online share trading platform or broking service and using a full service stockbroker."/>
      </w:tblPr>
      <w:tblGrid>
        <w:gridCol w:w="4508"/>
        <w:gridCol w:w="5126"/>
      </w:tblGrid>
      <w:tr w:rsidR="006E54A1" w:rsidRPr="00FD509E" w14:paraId="14B5841B" w14:textId="77777777" w:rsidTr="00117E0F">
        <w:tc>
          <w:tcPr>
            <w:tcW w:w="4508" w:type="dxa"/>
            <w:shd w:val="clear" w:color="auto" w:fill="0072AA" w:themeFill="accent1" w:themeFillShade="BF"/>
          </w:tcPr>
          <w:p w14:paraId="3CCCA1D6" w14:textId="3719B26E" w:rsidR="006E54A1" w:rsidRPr="00FD509E" w:rsidRDefault="006E54A1" w:rsidP="00F948A1">
            <w:pPr>
              <w:pStyle w:val="VCAAtableheadingnarrow"/>
              <w:rPr>
                <w:b/>
                <w:bCs/>
              </w:rPr>
            </w:pPr>
            <w:r w:rsidRPr="00FD509E">
              <w:rPr>
                <w:b/>
                <w:bCs/>
              </w:rPr>
              <w:t xml:space="preserve">Using an online </w:t>
            </w:r>
            <w:r>
              <w:rPr>
                <w:b/>
                <w:bCs/>
              </w:rPr>
              <w:t>s</w:t>
            </w:r>
            <w:r w:rsidRPr="00FD509E">
              <w:rPr>
                <w:b/>
                <w:bCs/>
              </w:rPr>
              <w:t>hare trading platform/broking service</w:t>
            </w:r>
          </w:p>
        </w:tc>
        <w:tc>
          <w:tcPr>
            <w:tcW w:w="5126" w:type="dxa"/>
            <w:shd w:val="clear" w:color="auto" w:fill="0072AA" w:themeFill="accent1" w:themeFillShade="BF"/>
          </w:tcPr>
          <w:p w14:paraId="11696E34" w14:textId="6FDEE712" w:rsidR="006E54A1" w:rsidRPr="00FD509E" w:rsidRDefault="006E54A1" w:rsidP="00F948A1">
            <w:pPr>
              <w:pStyle w:val="VCAAtableheadingnarrow"/>
              <w:rPr>
                <w:b/>
                <w:bCs/>
              </w:rPr>
            </w:pPr>
            <w:r w:rsidRPr="00FD509E">
              <w:rPr>
                <w:b/>
                <w:bCs/>
              </w:rPr>
              <w:t>Using a full service stock</w:t>
            </w:r>
            <w:r w:rsidR="00411774">
              <w:rPr>
                <w:b/>
                <w:bCs/>
              </w:rPr>
              <w:t>broker</w:t>
            </w:r>
          </w:p>
        </w:tc>
      </w:tr>
      <w:tr w:rsidR="006E54A1" w14:paraId="06B5BC05" w14:textId="77777777" w:rsidTr="00117E0F">
        <w:tc>
          <w:tcPr>
            <w:tcW w:w="4508" w:type="dxa"/>
          </w:tcPr>
          <w:p w14:paraId="1299B0AA" w14:textId="02F43DEB" w:rsidR="006E54A1" w:rsidRPr="00E71808" w:rsidRDefault="006E54A1" w:rsidP="00117E0F">
            <w:pPr>
              <w:pStyle w:val="VCAAtabletextnarrow"/>
            </w:pPr>
            <w:r>
              <w:t xml:space="preserve">Allows you to make your </w:t>
            </w:r>
            <w:r w:rsidRPr="00117E0F">
              <w:rPr>
                <w:b/>
                <w:bCs/>
              </w:rPr>
              <w:t>own</w:t>
            </w:r>
            <w:r>
              <w:t xml:space="preserve"> investment </w:t>
            </w:r>
            <w:r w:rsidRPr="00117E0F">
              <w:rPr>
                <w:b/>
                <w:bCs/>
              </w:rPr>
              <w:t>decisions</w:t>
            </w:r>
            <w:r>
              <w:t>.</w:t>
            </w:r>
          </w:p>
        </w:tc>
        <w:tc>
          <w:tcPr>
            <w:tcW w:w="5126" w:type="dxa"/>
          </w:tcPr>
          <w:p w14:paraId="2D1B2DB8" w14:textId="3F279151" w:rsidR="006E54A1" w:rsidRDefault="006E54A1" w:rsidP="00117E0F">
            <w:pPr>
              <w:pStyle w:val="VCAAtabletextnarrow"/>
            </w:pPr>
            <w:r>
              <w:t xml:space="preserve">The broker does the </w:t>
            </w:r>
            <w:r w:rsidR="00771872" w:rsidRPr="00C63EAB">
              <w:rPr>
                <w:b/>
                <w:bCs/>
              </w:rPr>
              <w:t>trading</w:t>
            </w:r>
            <w:r>
              <w:t xml:space="preserve"> for you and can </w:t>
            </w:r>
            <w:r w:rsidR="00771872" w:rsidRPr="00C63EAB">
              <w:rPr>
                <w:b/>
                <w:bCs/>
              </w:rPr>
              <w:t>advise</w:t>
            </w:r>
            <w:r>
              <w:t xml:space="preserve"> you and make </w:t>
            </w:r>
            <w:r w:rsidR="00771872" w:rsidRPr="00C63EAB">
              <w:rPr>
                <w:b/>
                <w:bCs/>
              </w:rPr>
              <w:t>recommendations</w:t>
            </w:r>
            <w:r>
              <w:t>.</w:t>
            </w:r>
          </w:p>
        </w:tc>
      </w:tr>
      <w:tr w:rsidR="006E54A1" w14:paraId="73F365DC" w14:textId="77777777" w:rsidTr="00117E0F">
        <w:tc>
          <w:tcPr>
            <w:tcW w:w="4508" w:type="dxa"/>
          </w:tcPr>
          <w:p w14:paraId="04FACCEF" w14:textId="26124AE8" w:rsidR="006E54A1" w:rsidRPr="00E71808" w:rsidRDefault="006E54A1" w:rsidP="00117E0F">
            <w:pPr>
              <w:pStyle w:val="VCAAtabletextnarrow"/>
            </w:pPr>
            <w:r>
              <w:t xml:space="preserve">You pay a fee starting at </w:t>
            </w:r>
            <w:r w:rsidR="00771872" w:rsidRPr="00117E0F">
              <w:rPr>
                <w:b/>
                <w:bCs/>
              </w:rPr>
              <w:t>$20</w:t>
            </w:r>
            <w:r>
              <w:t xml:space="preserve"> each time you buy or </w:t>
            </w:r>
            <w:r w:rsidR="00771872" w:rsidRPr="00117E0F">
              <w:rPr>
                <w:b/>
                <w:bCs/>
              </w:rPr>
              <w:t>sell</w:t>
            </w:r>
            <w:r>
              <w:t xml:space="preserve"> shares.</w:t>
            </w:r>
          </w:p>
        </w:tc>
        <w:tc>
          <w:tcPr>
            <w:tcW w:w="5126" w:type="dxa"/>
          </w:tcPr>
          <w:p w14:paraId="24949A62" w14:textId="5638E179" w:rsidR="006E54A1" w:rsidRDefault="006E54A1" w:rsidP="00117E0F">
            <w:pPr>
              <w:pStyle w:val="VCAAtabletextnarrow"/>
            </w:pPr>
            <w:r>
              <w:t xml:space="preserve">Fees paid are a </w:t>
            </w:r>
            <w:r w:rsidR="00F948A1" w:rsidRPr="00C63EAB">
              <w:rPr>
                <w:b/>
                <w:bCs/>
              </w:rPr>
              <w:t>percentage</w:t>
            </w:r>
            <w:r>
              <w:t xml:space="preserve"> of the value of the trade. The </w:t>
            </w:r>
            <w:r w:rsidR="00F948A1" w:rsidRPr="00C63EAB">
              <w:rPr>
                <w:b/>
                <w:bCs/>
              </w:rPr>
              <w:t>higher</w:t>
            </w:r>
            <w:r>
              <w:t xml:space="preserve"> the transaction value the </w:t>
            </w:r>
            <w:r w:rsidR="00F948A1" w:rsidRPr="00C63EAB">
              <w:rPr>
                <w:b/>
                <w:bCs/>
              </w:rPr>
              <w:t>larger</w:t>
            </w:r>
            <w:r>
              <w:t xml:space="preserve"> the fee paid.</w:t>
            </w:r>
          </w:p>
        </w:tc>
      </w:tr>
      <w:tr w:rsidR="006E54A1" w14:paraId="26AD7227" w14:textId="77777777" w:rsidTr="00117E0F">
        <w:tc>
          <w:tcPr>
            <w:tcW w:w="4508" w:type="dxa"/>
          </w:tcPr>
          <w:p w14:paraId="5B9794F8" w14:textId="1DB3A473" w:rsidR="006E54A1" w:rsidRPr="00E71808" w:rsidRDefault="006E54A1" w:rsidP="00117E0F">
            <w:pPr>
              <w:pStyle w:val="VCAAtabletextnarrow"/>
            </w:pPr>
            <w:r>
              <w:t xml:space="preserve">Fees are </w:t>
            </w:r>
            <w:r w:rsidR="00771872" w:rsidRPr="00117E0F">
              <w:rPr>
                <w:b/>
                <w:bCs/>
              </w:rPr>
              <w:t>less</w:t>
            </w:r>
            <w:r>
              <w:t xml:space="preserve"> than</w:t>
            </w:r>
            <w:r w:rsidR="00771872">
              <w:t xml:space="preserve"> what</w:t>
            </w:r>
            <w:r>
              <w:t xml:space="preserve"> a full service broker</w:t>
            </w:r>
            <w:r w:rsidR="00771872">
              <w:t xml:space="preserve"> charges</w:t>
            </w:r>
            <w:r>
              <w:t>.</w:t>
            </w:r>
          </w:p>
        </w:tc>
        <w:tc>
          <w:tcPr>
            <w:tcW w:w="5126" w:type="dxa"/>
          </w:tcPr>
          <w:p w14:paraId="613AC53C" w14:textId="0FB88A60" w:rsidR="006E54A1" w:rsidRDefault="006E54A1" w:rsidP="00117E0F">
            <w:pPr>
              <w:pStyle w:val="VCAAtabletextnarrow"/>
            </w:pPr>
            <w:r>
              <w:t xml:space="preserve">Most brokers charge a </w:t>
            </w:r>
            <w:r w:rsidR="00F948A1" w:rsidRPr="00C63EAB">
              <w:rPr>
                <w:b/>
                <w:bCs/>
              </w:rPr>
              <w:t>minimum</w:t>
            </w:r>
            <w:r>
              <w:t xml:space="preserve"> fee.</w:t>
            </w:r>
          </w:p>
        </w:tc>
      </w:tr>
    </w:tbl>
    <w:p w14:paraId="1051CFD2" w14:textId="2D0F7743" w:rsidR="000C3570" w:rsidRDefault="00C63EAB" w:rsidP="000C3570">
      <w:pPr>
        <w:pStyle w:val="VCAAHeading4"/>
      </w:pPr>
      <w:r>
        <w:t>Sample a</w:t>
      </w:r>
      <w:r w:rsidR="000C3570">
        <w:t>nswers to Worksheet B: The share market, Question 8</w:t>
      </w:r>
    </w:p>
    <w:tbl>
      <w:tblPr>
        <w:tblStyle w:val="TableGrid1"/>
        <w:tblW w:w="9634" w:type="dxa"/>
        <w:tblLook w:val="04A0" w:firstRow="1" w:lastRow="0" w:firstColumn="1" w:lastColumn="0" w:noHBand="0" w:noVBand="1"/>
        <w:tblCaption w:val="Sample answers to Worksheet B: The share market, Question 8"/>
        <w:tblDescription w:val="A table providing answers to Worksheet B: The share market, Question 8. It gives sample definitions of 'initial public offering', 'share prospectus', 'employee share scheme', 'limit order' and 'market order'."/>
      </w:tblPr>
      <w:tblGrid>
        <w:gridCol w:w="2122"/>
        <w:gridCol w:w="7512"/>
      </w:tblGrid>
      <w:tr w:rsidR="0075098D" w:rsidRPr="00FD509E" w14:paraId="09FB2846" w14:textId="77777777" w:rsidTr="00504A83">
        <w:trPr>
          <w:trHeight w:val="652"/>
        </w:trPr>
        <w:tc>
          <w:tcPr>
            <w:tcW w:w="2122" w:type="dxa"/>
            <w:shd w:val="clear" w:color="auto" w:fill="0072AA" w:themeFill="accent1" w:themeFillShade="BF"/>
          </w:tcPr>
          <w:p w14:paraId="08ED2971" w14:textId="77777777" w:rsidR="0075098D" w:rsidRPr="00FD509E" w:rsidRDefault="0075098D" w:rsidP="0075098D">
            <w:pPr>
              <w:pStyle w:val="VCAAtableheadingnarrow"/>
              <w:rPr>
                <w:b/>
                <w:bCs/>
              </w:rPr>
            </w:pPr>
            <w:r w:rsidRPr="00FD509E">
              <w:rPr>
                <w:b/>
                <w:bCs/>
              </w:rPr>
              <w:t>Term</w:t>
            </w:r>
          </w:p>
        </w:tc>
        <w:tc>
          <w:tcPr>
            <w:tcW w:w="7512" w:type="dxa"/>
            <w:shd w:val="clear" w:color="auto" w:fill="0072AA" w:themeFill="accent1" w:themeFillShade="BF"/>
          </w:tcPr>
          <w:p w14:paraId="0D5B7DF0" w14:textId="77777777" w:rsidR="0075098D" w:rsidRPr="00FD509E" w:rsidRDefault="0075098D" w:rsidP="0075098D">
            <w:pPr>
              <w:pStyle w:val="VCAAtableheadingnarrow"/>
              <w:rPr>
                <w:b/>
                <w:bCs/>
              </w:rPr>
            </w:pPr>
            <w:r w:rsidRPr="00FD509E">
              <w:rPr>
                <w:b/>
                <w:bCs/>
              </w:rPr>
              <w:t>Definition</w:t>
            </w:r>
          </w:p>
        </w:tc>
      </w:tr>
      <w:tr w:rsidR="0075098D" w14:paraId="678995AE" w14:textId="77777777" w:rsidTr="00504A83">
        <w:trPr>
          <w:trHeight w:val="137"/>
        </w:trPr>
        <w:tc>
          <w:tcPr>
            <w:tcW w:w="2122" w:type="dxa"/>
          </w:tcPr>
          <w:p w14:paraId="0344AEDE" w14:textId="77777777" w:rsidR="0075098D" w:rsidRPr="00247D79" w:rsidRDefault="0075098D" w:rsidP="0075098D">
            <w:pPr>
              <w:pStyle w:val="VCAAtabletextnarrow"/>
              <w:rPr>
                <w:b/>
                <w:bCs/>
              </w:rPr>
            </w:pPr>
            <w:r w:rsidRPr="00247D79">
              <w:t>Initial public offering</w:t>
            </w:r>
          </w:p>
        </w:tc>
        <w:tc>
          <w:tcPr>
            <w:tcW w:w="7512" w:type="dxa"/>
          </w:tcPr>
          <w:p w14:paraId="7CF53F48" w14:textId="3C3127AE" w:rsidR="0075098D" w:rsidRDefault="0075098D" w:rsidP="0075098D">
            <w:pPr>
              <w:pStyle w:val="VCAAtabletextnarrow"/>
            </w:pPr>
            <w:r>
              <w:t>When a company sells new shares to the market to raise money. It</w:t>
            </w:r>
            <w:r w:rsidR="00511662">
              <w:t xml:space="preserve"> i</w:t>
            </w:r>
            <w:r>
              <w:t>s also called a ‘float’.</w:t>
            </w:r>
          </w:p>
        </w:tc>
      </w:tr>
      <w:tr w:rsidR="0075098D" w14:paraId="4A5F7AC2" w14:textId="77777777" w:rsidTr="00504A83">
        <w:tc>
          <w:tcPr>
            <w:tcW w:w="2122" w:type="dxa"/>
          </w:tcPr>
          <w:p w14:paraId="244033F7" w14:textId="77777777" w:rsidR="0075098D" w:rsidRPr="00247D79" w:rsidRDefault="0075098D" w:rsidP="0075098D">
            <w:pPr>
              <w:pStyle w:val="VCAAtabletextnarrow"/>
              <w:rPr>
                <w:b/>
                <w:bCs/>
              </w:rPr>
            </w:pPr>
            <w:r w:rsidRPr="00247D79">
              <w:t>Share prospectus</w:t>
            </w:r>
          </w:p>
        </w:tc>
        <w:tc>
          <w:tcPr>
            <w:tcW w:w="7512" w:type="dxa"/>
          </w:tcPr>
          <w:p w14:paraId="4E1658F4" w14:textId="44CC19EC" w:rsidR="0075098D" w:rsidRDefault="0075098D" w:rsidP="0075098D">
            <w:pPr>
              <w:pStyle w:val="VCAAtabletextnarrow"/>
            </w:pPr>
            <w:r>
              <w:t>A document that contains details about a company and the shares it</w:t>
            </w:r>
            <w:r w:rsidR="00511662">
              <w:t xml:space="preserve"> i</w:t>
            </w:r>
            <w:r>
              <w:t>s selling.</w:t>
            </w:r>
          </w:p>
        </w:tc>
      </w:tr>
      <w:tr w:rsidR="0075098D" w14:paraId="6354A82C" w14:textId="77777777" w:rsidTr="00504A83">
        <w:tc>
          <w:tcPr>
            <w:tcW w:w="2122" w:type="dxa"/>
          </w:tcPr>
          <w:p w14:paraId="3143C5AC" w14:textId="650B5929" w:rsidR="0075098D" w:rsidRPr="0099187C" w:rsidRDefault="0075098D" w:rsidP="0075098D">
            <w:pPr>
              <w:pStyle w:val="VCAAtabletextnarrow"/>
              <w:rPr>
                <w:b/>
                <w:bCs/>
              </w:rPr>
            </w:pPr>
            <w:r w:rsidRPr="00247D79">
              <w:t>Employee sh</w:t>
            </w:r>
            <w:r w:rsidRPr="0099187C">
              <w:t>are scheme</w:t>
            </w:r>
          </w:p>
        </w:tc>
        <w:tc>
          <w:tcPr>
            <w:tcW w:w="7512" w:type="dxa"/>
          </w:tcPr>
          <w:p w14:paraId="100322A4" w14:textId="621EB0EC" w:rsidR="0075098D" w:rsidRDefault="003C4976" w:rsidP="0075098D">
            <w:pPr>
              <w:pStyle w:val="VCAAtabletextnarrow"/>
            </w:pPr>
            <w:r>
              <w:t>A s</w:t>
            </w:r>
            <w:r w:rsidR="008F27A9">
              <w:t>cheme where people get or buy shares in the company they work for.</w:t>
            </w:r>
          </w:p>
        </w:tc>
      </w:tr>
      <w:tr w:rsidR="0075098D" w14:paraId="04831424" w14:textId="77777777" w:rsidTr="00504A83">
        <w:tc>
          <w:tcPr>
            <w:tcW w:w="2122" w:type="dxa"/>
          </w:tcPr>
          <w:p w14:paraId="41C47B79" w14:textId="77777777" w:rsidR="0075098D" w:rsidRPr="00247D79" w:rsidRDefault="0075098D" w:rsidP="0075098D">
            <w:pPr>
              <w:pStyle w:val="VCAAtabletextnarrow"/>
              <w:rPr>
                <w:b/>
                <w:bCs/>
              </w:rPr>
            </w:pPr>
            <w:r w:rsidRPr="00247D79">
              <w:t>Limit order</w:t>
            </w:r>
          </w:p>
        </w:tc>
        <w:tc>
          <w:tcPr>
            <w:tcW w:w="7512" w:type="dxa"/>
          </w:tcPr>
          <w:p w14:paraId="29C1A27B" w14:textId="5E84D951" w:rsidR="0075098D" w:rsidRDefault="008F27A9" w:rsidP="0075098D">
            <w:pPr>
              <w:pStyle w:val="VCAAtabletextnarrow"/>
            </w:pPr>
            <w:r>
              <w:t>When a buyer of shares sets the maximum price they want to pay, and when a seller sets the minimum price they want to sell for.</w:t>
            </w:r>
          </w:p>
        </w:tc>
      </w:tr>
      <w:tr w:rsidR="0075098D" w14:paraId="22EB714A" w14:textId="77777777" w:rsidTr="00504A83">
        <w:tc>
          <w:tcPr>
            <w:tcW w:w="2122" w:type="dxa"/>
          </w:tcPr>
          <w:p w14:paraId="33A8592F" w14:textId="77777777" w:rsidR="0075098D" w:rsidRPr="00247D79" w:rsidRDefault="0075098D" w:rsidP="0075098D">
            <w:pPr>
              <w:pStyle w:val="VCAAtabletextnarrow"/>
              <w:rPr>
                <w:b/>
                <w:bCs/>
              </w:rPr>
            </w:pPr>
            <w:r w:rsidRPr="00247D79">
              <w:t>Market order</w:t>
            </w:r>
          </w:p>
        </w:tc>
        <w:tc>
          <w:tcPr>
            <w:tcW w:w="7512" w:type="dxa"/>
          </w:tcPr>
          <w:p w14:paraId="5C722B13" w14:textId="1EB4B164" w:rsidR="0075098D" w:rsidRDefault="008F27A9" w:rsidP="0075098D">
            <w:pPr>
              <w:pStyle w:val="VCAAtabletextnarrow"/>
            </w:pPr>
            <w:r>
              <w:t xml:space="preserve">When a buyer says they want to accept the </w:t>
            </w:r>
            <w:r w:rsidR="00081A36">
              <w:t xml:space="preserve">current </w:t>
            </w:r>
            <w:r>
              <w:t>price for a share at the time they place an order, and when a seller says they will accept the highest offer for their shares.</w:t>
            </w:r>
          </w:p>
        </w:tc>
      </w:tr>
    </w:tbl>
    <w:p w14:paraId="16B00523" w14:textId="77777777" w:rsidR="008A1108" w:rsidRDefault="008A1108" w:rsidP="00FE1F82">
      <w:pPr>
        <w:pStyle w:val="VCAAbody"/>
        <w:rPr>
          <w:b/>
          <w:bCs/>
        </w:rPr>
      </w:pPr>
      <w:r>
        <w:rPr>
          <w:b/>
          <w:bCs/>
        </w:rPr>
        <w:br w:type="page"/>
      </w:r>
    </w:p>
    <w:p w14:paraId="5589C373" w14:textId="064EC389" w:rsidR="00FE1F82" w:rsidRPr="009A00DC" w:rsidRDefault="00FE1F82" w:rsidP="00FE1F82">
      <w:pPr>
        <w:pStyle w:val="VCAAbody"/>
        <w:rPr>
          <w:b/>
          <w:bCs/>
        </w:rPr>
      </w:pPr>
      <w:r w:rsidRPr="009A00DC">
        <w:rPr>
          <w:b/>
          <w:bCs/>
        </w:rPr>
        <w:t>Online resources</w:t>
      </w:r>
    </w:p>
    <w:p w14:paraId="75301127" w14:textId="5BFB777E" w:rsidR="00013331" w:rsidRPr="00D06EBE" w:rsidRDefault="00A32F0B" w:rsidP="00FE1F82">
      <w:pPr>
        <w:pStyle w:val="VCAAbody"/>
        <w:rPr>
          <w:rStyle w:val="Hyperlink"/>
        </w:rPr>
      </w:pPr>
      <w:hyperlink r:id="rId28" w:history="1">
        <w:r w:rsidR="00013331" w:rsidRPr="00D06EBE">
          <w:rPr>
            <w:rStyle w:val="Hyperlink"/>
          </w:rPr>
          <w:t>‘What is a share?’ video (ASX, YouTube)</w:t>
        </w:r>
      </w:hyperlink>
      <w:r w:rsidR="00013331" w:rsidRPr="00D06EBE">
        <w:rPr>
          <w:rStyle w:val="Hyperlink"/>
        </w:rPr>
        <w:t xml:space="preserve"> </w:t>
      </w:r>
    </w:p>
    <w:p w14:paraId="4881ED5D" w14:textId="33F05405" w:rsidR="00FE1F82" w:rsidRPr="00D06EBE" w:rsidRDefault="00A32F0B" w:rsidP="00FE1F82">
      <w:pPr>
        <w:pStyle w:val="VCAAbody"/>
        <w:rPr>
          <w:rStyle w:val="Hyperlink"/>
        </w:rPr>
      </w:pPr>
      <w:hyperlink r:id="rId29" w:history="1">
        <w:r w:rsidR="00013331" w:rsidRPr="00D06EBE">
          <w:rPr>
            <w:rStyle w:val="Hyperlink"/>
          </w:rPr>
          <w:t xml:space="preserve">‘What is the </w:t>
        </w:r>
        <w:proofErr w:type="spellStart"/>
        <w:r w:rsidR="00013331" w:rsidRPr="00D06EBE">
          <w:rPr>
            <w:rStyle w:val="Hyperlink"/>
          </w:rPr>
          <w:t>sharemarket</w:t>
        </w:r>
        <w:proofErr w:type="spellEnd"/>
        <w:r w:rsidR="00013331" w:rsidRPr="00D06EBE">
          <w:rPr>
            <w:rStyle w:val="Hyperlink"/>
          </w:rPr>
          <w:t>?’ video</w:t>
        </w:r>
        <w:r w:rsidR="00FE1F82" w:rsidRPr="00D06EBE">
          <w:rPr>
            <w:rStyle w:val="Hyperlink"/>
          </w:rPr>
          <w:t xml:space="preserve"> </w:t>
        </w:r>
        <w:r w:rsidR="00013331" w:rsidRPr="00D06EBE">
          <w:rPr>
            <w:rStyle w:val="Hyperlink"/>
          </w:rPr>
          <w:t>(ASX, YouTube)</w:t>
        </w:r>
      </w:hyperlink>
    </w:p>
    <w:p w14:paraId="6E7A786B" w14:textId="054D74C7" w:rsidR="005432E1" w:rsidRPr="001F3665" w:rsidRDefault="00A32F0B" w:rsidP="00D06EBE">
      <w:pPr>
        <w:pStyle w:val="VCAAbody"/>
        <w:rPr>
          <w:b/>
        </w:rPr>
      </w:pPr>
      <w:hyperlink r:id="rId30" w:history="1">
        <w:r w:rsidR="00D06EBE" w:rsidRPr="00D06EBE">
          <w:rPr>
            <w:rStyle w:val="Hyperlink"/>
          </w:rPr>
          <w:t xml:space="preserve">Lesson: Stock market </w:t>
        </w:r>
        <w:r w:rsidR="002A2EAE" w:rsidRPr="00D06EBE">
          <w:rPr>
            <w:rStyle w:val="Hyperlink"/>
          </w:rPr>
          <w:t>simulation</w:t>
        </w:r>
        <w:r w:rsidR="00D06EBE" w:rsidRPr="00D06EBE">
          <w:rPr>
            <w:rStyle w:val="Hyperlink"/>
          </w:rPr>
          <w:t xml:space="preserve"> (MoneyInstructor.com)</w:t>
        </w:r>
      </w:hyperlink>
      <w:r w:rsidR="001F3665">
        <w:rPr>
          <w:b/>
        </w:rPr>
        <w:br w:type="page"/>
      </w:r>
    </w:p>
    <w:p w14:paraId="026953D3" w14:textId="274CDE7B" w:rsidR="005432E1" w:rsidRDefault="005432E1" w:rsidP="001F3665">
      <w:pPr>
        <w:pStyle w:val="VCAAHeading2"/>
        <w:rPr>
          <w:rStyle w:val="Hyperlink"/>
          <w:color w:val="auto"/>
          <w:sz w:val="36"/>
          <w:szCs w:val="36"/>
        </w:rPr>
      </w:pPr>
      <w:bookmarkStart w:id="16" w:name="_Toc64557440"/>
      <w:r>
        <w:t>Activity 4</w:t>
      </w:r>
      <w:r w:rsidR="001F3665">
        <w:t xml:space="preserve">: </w:t>
      </w:r>
      <w:r>
        <w:t>Cryptocurrency</w:t>
      </w:r>
      <w:bookmarkEnd w:id="16"/>
    </w:p>
    <w:p w14:paraId="372D86D2" w14:textId="25D40E26" w:rsidR="00A35F29" w:rsidRDefault="00A35F29" w:rsidP="00A35F29">
      <w:pPr>
        <w:pStyle w:val="VCAAbody"/>
      </w:pPr>
      <w:r>
        <w:t>Students</w:t>
      </w:r>
      <w:r w:rsidRPr="00710B35">
        <w:t xml:space="preserve"> complete </w:t>
      </w:r>
      <w:r w:rsidRPr="00772B80">
        <w:rPr>
          <w:b/>
          <w:bCs/>
        </w:rPr>
        <w:t xml:space="preserve">Worksheet </w:t>
      </w:r>
      <w:r>
        <w:rPr>
          <w:b/>
          <w:bCs/>
        </w:rPr>
        <w:t>D</w:t>
      </w:r>
      <w:r w:rsidRPr="00772B80">
        <w:rPr>
          <w:b/>
          <w:bCs/>
        </w:rPr>
        <w:t xml:space="preserve">: </w:t>
      </w:r>
      <w:r>
        <w:rPr>
          <w:b/>
          <w:bCs/>
        </w:rPr>
        <w:t>Cryptocurrency</w:t>
      </w:r>
      <w:r>
        <w:t>. The purpose of Worksheet D is to introduce students to cryptocurrency and how it works. It also asks them to think critically about the advantages and disadvantages of this investment.</w:t>
      </w:r>
    </w:p>
    <w:p w14:paraId="6899E65A" w14:textId="77777777" w:rsidR="00A35F29" w:rsidRDefault="00A35F29" w:rsidP="00A35F29">
      <w:pPr>
        <w:pStyle w:val="VCAAbody"/>
      </w:pPr>
      <w:r w:rsidRPr="00BF1051">
        <w:t xml:space="preserve">This activity may be </w:t>
      </w:r>
      <w:r w:rsidRPr="00A26A9B">
        <w:t>completed</w:t>
      </w:r>
      <w:r w:rsidRPr="00BF1051">
        <w:t xml:space="preserve"> individually or in pairs or small groups.</w:t>
      </w:r>
      <w:r w:rsidRPr="00A26A9B">
        <w:t xml:space="preserve"> Students will require access to an internet search engine and an appropriate device. </w:t>
      </w:r>
    </w:p>
    <w:p w14:paraId="45C06170" w14:textId="0C65C961" w:rsidR="00A35F29" w:rsidRDefault="001F3665" w:rsidP="0032684A">
      <w:pPr>
        <w:pStyle w:val="VCAAHeading3"/>
      </w:pPr>
      <w:r>
        <w:t>Key points to be conveyed to students</w:t>
      </w:r>
    </w:p>
    <w:p w14:paraId="4ABAF5E9" w14:textId="2F708496" w:rsidR="006469BF" w:rsidRDefault="00B078A7" w:rsidP="006469BF">
      <w:pPr>
        <w:pStyle w:val="VCAAbullet"/>
      </w:pPr>
      <w:r w:rsidRPr="004E3E83">
        <w:t>Cryptocurrency is a currency, or type of money</w:t>
      </w:r>
      <w:r w:rsidR="006469BF">
        <w:t>,</w:t>
      </w:r>
      <w:r w:rsidRPr="004E3E83">
        <w:t xml:space="preserve"> that is issued, bought and sold online. It can be used to buy products online. </w:t>
      </w:r>
    </w:p>
    <w:p w14:paraId="124B2B91" w14:textId="60AD3E69" w:rsidR="006469BF" w:rsidRDefault="00B078A7" w:rsidP="006469BF">
      <w:pPr>
        <w:pStyle w:val="VCAAbullet"/>
      </w:pPr>
      <w:r w:rsidRPr="004E3E83">
        <w:t>Some investors trade cryptocurrency for profit,</w:t>
      </w:r>
      <w:r w:rsidR="006469BF">
        <w:t xml:space="preserve"> and</w:t>
      </w:r>
      <w:r w:rsidRPr="004E3E83">
        <w:t xml:space="preserve"> speculators have been known to </w:t>
      </w:r>
      <w:r w:rsidR="006469BF">
        <w:t>greatly increase</w:t>
      </w:r>
      <w:r w:rsidR="006469BF" w:rsidRPr="004E3E83">
        <w:t xml:space="preserve"> </w:t>
      </w:r>
      <w:r w:rsidRPr="004E3E83">
        <w:t xml:space="preserve">prices. </w:t>
      </w:r>
    </w:p>
    <w:p w14:paraId="2247F977" w14:textId="4760F779" w:rsidR="00B078A7" w:rsidRPr="004E3E83" w:rsidRDefault="006469BF" w:rsidP="006469BF">
      <w:pPr>
        <w:pStyle w:val="VCAAbullet"/>
      </w:pPr>
      <w:r>
        <w:t xml:space="preserve">Cryptocurrency </w:t>
      </w:r>
      <w:r w:rsidR="00B078A7" w:rsidRPr="004E3E83">
        <w:t>may be a risky investment</w:t>
      </w:r>
      <w:r>
        <w:t>,</w:t>
      </w:r>
      <w:r w:rsidR="00B078A7" w:rsidRPr="004E3E83">
        <w:t xml:space="preserve"> with unstable prices</w:t>
      </w:r>
      <w:r>
        <w:t>.</w:t>
      </w:r>
    </w:p>
    <w:p w14:paraId="3F0006D7" w14:textId="3CE61200" w:rsidR="00504A83" w:rsidRDefault="004E3E83" w:rsidP="00504A83">
      <w:pPr>
        <w:pStyle w:val="VCAAHeading4"/>
      </w:pPr>
      <w:r>
        <w:t>Sample a</w:t>
      </w:r>
      <w:r w:rsidR="00504A83">
        <w:t>nswers to Worksheet D: Cryptocurrency, Question 2</w:t>
      </w:r>
    </w:p>
    <w:p w14:paraId="7A703DCE" w14:textId="750B4818" w:rsidR="00504A83" w:rsidRDefault="00504A83" w:rsidP="00504A83">
      <w:pPr>
        <w:pStyle w:val="VCAAbody"/>
        <w:numPr>
          <w:ilvl w:val="0"/>
          <w:numId w:val="54"/>
        </w:numPr>
        <w:rPr>
          <w:lang w:val="en-AU"/>
        </w:rPr>
      </w:pPr>
      <w:r>
        <w:rPr>
          <w:lang w:val="en-AU"/>
        </w:rPr>
        <w:t xml:space="preserve">Cryptocurrency is digital currency. It uses encryption (codes) to </w:t>
      </w:r>
      <w:r w:rsidR="00974299">
        <w:rPr>
          <w:lang w:val="en-AU"/>
        </w:rPr>
        <w:t>generate</w:t>
      </w:r>
      <w:r>
        <w:rPr>
          <w:lang w:val="en-AU"/>
        </w:rPr>
        <w:t xml:space="preserve"> money and to make sure that transactions are real.</w:t>
      </w:r>
    </w:p>
    <w:p w14:paraId="64286B37" w14:textId="23A19B9D" w:rsidR="00504A83" w:rsidRDefault="006006DE" w:rsidP="00504A83">
      <w:pPr>
        <w:pStyle w:val="VCAAbody"/>
        <w:numPr>
          <w:ilvl w:val="0"/>
          <w:numId w:val="54"/>
        </w:numPr>
        <w:rPr>
          <w:lang w:val="en-AU"/>
        </w:rPr>
      </w:pPr>
      <w:r>
        <w:rPr>
          <w:lang w:val="en-AU"/>
        </w:rPr>
        <w:t>‘</w:t>
      </w:r>
      <w:proofErr w:type="spellStart"/>
      <w:r w:rsidR="00504A83">
        <w:rPr>
          <w:lang w:val="en-AU"/>
        </w:rPr>
        <w:t>Blockchain</w:t>
      </w:r>
      <w:proofErr w:type="spellEnd"/>
      <w:r>
        <w:rPr>
          <w:lang w:val="en-AU"/>
        </w:rPr>
        <w:t>’</w:t>
      </w:r>
      <w:r w:rsidR="00504A83">
        <w:rPr>
          <w:lang w:val="en-AU"/>
        </w:rPr>
        <w:t xml:space="preserve"> is a list (‘ledger’) </w:t>
      </w:r>
      <w:r w:rsidR="00974299">
        <w:rPr>
          <w:lang w:val="en-AU"/>
        </w:rPr>
        <w:t>of transactions made with cryptocurrencies, for example Bitcoin.</w:t>
      </w:r>
    </w:p>
    <w:p w14:paraId="7D904BC6" w14:textId="79982203" w:rsidR="00504A83" w:rsidRDefault="00966E79" w:rsidP="00504A83">
      <w:pPr>
        <w:pStyle w:val="VCAAbody"/>
        <w:numPr>
          <w:ilvl w:val="0"/>
          <w:numId w:val="54"/>
        </w:numPr>
        <w:rPr>
          <w:lang w:val="en-AU"/>
        </w:rPr>
      </w:pPr>
      <w:r>
        <w:rPr>
          <w:lang w:val="en-AU"/>
        </w:rPr>
        <w:t>‘</w:t>
      </w:r>
      <w:r w:rsidR="00504A83">
        <w:rPr>
          <w:lang w:val="en-AU"/>
        </w:rPr>
        <w:t>Decentralised</w:t>
      </w:r>
      <w:r>
        <w:rPr>
          <w:lang w:val="en-AU"/>
        </w:rPr>
        <w:t>’</w:t>
      </w:r>
      <w:r w:rsidR="00504A83">
        <w:rPr>
          <w:lang w:val="en-AU"/>
        </w:rPr>
        <w:t xml:space="preserve"> means</w:t>
      </w:r>
      <w:r w:rsidR="00974299">
        <w:rPr>
          <w:lang w:val="en-AU"/>
        </w:rPr>
        <w:t xml:space="preserve"> that Bitcoin is </w:t>
      </w:r>
      <w:r w:rsidR="00DA3F28">
        <w:rPr>
          <w:lang w:val="en-AU"/>
        </w:rPr>
        <w:t xml:space="preserve">hosted on many computers by many different organisations. </w:t>
      </w:r>
    </w:p>
    <w:p w14:paraId="1DBECCF5" w14:textId="6694BC69" w:rsidR="00504A83" w:rsidRDefault="00504A83" w:rsidP="00504A83">
      <w:pPr>
        <w:pStyle w:val="VCAAbody"/>
        <w:numPr>
          <w:ilvl w:val="0"/>
          <w:numId w:val="54"/>
        </w:numPr>
        <w:rPr>
          <w:lang w:val="en-AU"/>
        </w:rPr>
      </w:pPr>
      <w:r>
        <w:rPr>
          <w:lang w:val="en-AU"/>
        </w:rPr>
        <w:t>Fiat currency is</w:t>
      </w:r>
      <w:r w:rsidR="00974299">
        <w:rPr>
          <w:lang w:val="en-AU"/>
        </w:rPr>
        <w:t xml:space="preserve"> money that central banks of countries control. For example, the Australian dollar is </w:t>
      </w:r>
      <w:r w:rsidR="00966E79">
        <w:rPr>
          <w:lang w:val="en-AU"/>
        </w:rPr>
        <w:t xml:space="preserve">a </w:t>
      </w:r>
      <w:r w:rsidR="00974299">
        <w:rPr>
          <w:lang w:val="en-AU"/>
        </w:rPr>
        <w:t>fiat currency.</w:t>
      </w:r>
    </w:p>
    <w:p w14:paraId="1947129F" w14:textId="78230DAD" w:rsidR="00504A83" w:rsidRDefault="00504A83" w:rsidP="00504A83">
      <w:pPr>
        <w:pStyle w:val="VCAAbody"/>
        <w:numPr>
          <w:ilvl w:val="0"/>
          <w:numId w:val="54"/>
        </w:numPr>
        <w:rPr>
          <w:lang w:val="en-AU"/>
        </w:rPr>
      </w:pPr>
      <w:r>
        <w:rPr>
          <w:lang w:val="en-AU"/>
        </w:rPr>
        <w:t>Cryptocurrency differs from fiat currency in that</w:t>
      </w:r>
      <w:r w:rsidR="00974299">
        <w:rPr>
          <w:lang w:val="en-AU"/>
        </w:rPr>
        <w:t xml:space="preserve"> cryptocurrency </w:t>
      </w:r>
      <w:r w:rsidR="003A1F49">
        <w:rPr>
          <w:lang w:val="en-AU"/>
        </w:rPr>
        <w:t xml:space="preserve">is not </w:t>
      </w:r>
      <w:r w:rsidR="00974299">
        <w:rPr>
          <w:lang w:val="en-AU"/>
        </w:rPr>
        <w:t>legal tender</w:t>
      </w:r>
      <w:r w:rsidR="00DA3F28">
        <w:rPr>
          <w:lang w:val="en-AU"/>
        </w:rPr>
        <w:t xml:space="preserve"> (money)</w:t>
      </w:r>
      <w:r w:rsidR="00974299">
        <w:rPr>
          <w:lang w:val="en-AU"/>
        </w:rPr>
        <w:t>. So, for example, you can</w:t>
      </w:r>
      <w:r w:rsidR="00511662">
        <w:rPr>
          <w:lang w:val="en-AU"/>
        </w:rPr>
        <w:t>no</w:t>
      </w:r>
      <w:r w:rsidR="00974299">
        <w:rPr>
          <w:lang w:val="en-AU"/>
        </w:rPr>
        <w:t>t pay taxes with it.</w:t>
      </w:r>
    </w:p>
    <w:p w14:paraId="53B0F3AE" w14:textId="73D0A140" w:rsidR="00504A83" w:rsidRDefault="00504A83" w:rsidP="00504A83">
      <w:pPr>
        <w:pStyle w:val="VCAAbody"/>
        <w:numPr>
          <w:ilvl w:val="0"/>
          <w:numId w:val="54"/>
        </w:numPr>
        <w:rPr>
          <w:lang w:val="en-AU"/>
        </w:rPr>
      </w:pPr>
      <w:r>
        <w:rPr>
          <w:lang w:val="en-AU"/>
        </w:rPr>
        <w:t xml:space="preserve">Answers will differ, but </w:t>
      </w:r>
      <w:r w:rsidR="00DA3F28">
        <w:rPr>
          <w:lang w:val="en-AU"/>
        </w:rPr>
        <w:t xml:space="preserve">here are </w:t>
      </w:r>
      <w:r>
        <w:rPr>
          <w:lang w:val="en-AU"/>
        </w:rPr>
        <w:t>examples from the website</w:t>
      </w:r>
      <w:r w:rsidR="00974299">
        <w:rPr>
          <w:lang w:val="en-AU"/>
        </w:rPr>
        <w:t xml:space="preserve"> of things you can buy with Bitcoin (from certain companies only)</w:t>
      </w:r>
      <w:r>
        <w:rPr>
          <w:lang w:val="en-AU"/>
        </w:rPr>
        <w:t>:</w:t>
      </w:r>
      <w:r w:rsidR="00974299">
        <w:rPr>
          <w:lang w:val="en-AU"/>
        </w:rPr>
        <w:t xml:space="preserve"> travel; space flights; bets; guns; coffins; gift cards; real estate; food; gold; clothes.</w:t>
      </w:r>
    </w:p>
    <w:p w14:paraId="4C8EF26A" w14:textId="7FCEE1CA" w:rsidR="00504A83" w:rsidRDefault="00DA3F28" w:rsidP="00504A83">
      <w:pPr>
        <w:pStyle w:val="VCAAbody"/>
        <w:numPr>
          <w:ilvl w:val="0"/>
          <w:numId w:val="54"/>
        </w:numPr>
        <w:rPr>
          <w:lang w:val="en-AU"/>
        </w:rPr>
      </w:pPr>
      <w:r>
        <w:rPr>
          <w:lang w:val="en-AU"/>
        </w:rPr>
        <w:t>You can</w:t>
      </w:r>
      <w:r w:rsidR="00504A83">
        <w:rPr>
          <w:lang w:val="en-AU"/>
        </w:rPr>
        <w:t xml:space="preserve"> buy </w:t>
      </w:r>
      <w:r>
        <w:rPr>
          <w:lang w:val="en-AU"/>
        </w:rPr>
        <w:t xml:space="preserve">and sell cryptocurrency through online brokers or exchanges. </w:t>
      </w:r>
    </w:p>
    <w:p w14:paraId="63D033D0" w14:textId="25C71AC0" w:rsidR="00DA3F28" w:rsidRPr="001D0A06" w:rsidRDefault="00504A83" w:rsidP="001D0A06">
      <w:pPr>
        <w:pStyle w:val="VCAAbody"/>
        <w:numPr>
          <w:ilvl w:val="0"/>
          <w:numId w:val="54"/>
        </w:numPr>
        <w:rPr>
          <w:lang w:val="en-AU"/>
        </w:rPr>
      </w:pPr>
      <w:r>
        <w:rPr>
          <w:lang w:val="en-AU"/>
        </w:rPr>
        <w:t xml:space="preserve">Bitcoin is </w:t>
      </w:r>
      <w:r w:rsidR="00DA3F28">
        <w:rPr>
          <w:lang w:val="en-AU"/>
        </w:rPr>
        <w:t>anonymous</w:t>
      </w:r>
      <w:r w:rsidR="00966E79">
        <w:rPr>
          <w:lang w:val="en-AU"/>
        </w:rPr>
        <w:t xml:space="preserve"> in some ways</w:t>
      </w:r>
      <w:r w:rsidR="00DA3F28">
        <w:rPr>
          <w:lang w:val="en-AU"/>
        </w:rPr>
        <w:t xml:space="preserve">. Your transactions using Bitcoin are recorded on </w:t>
      </w:r>
      <w:proofErr w:type="spellStart"/>
      <w:r w:rsidR="00DA3F28">
        <w:rPr>
          <w:lang w:val="en-AU"/>
        </w:rPr>
        <w:t>blockchain</w:t>
      </w:r>
      <w:proofErr w:type="spellEnd"/>
      <w:r w:rsidR="00DA3F28">
        <w:rPr>
          <w:lang w:val="en-AU"/>
        </w:rPr>
        <w:t xml:space="preserve"> but any information that could identify you is not recorded.</w:t>
      </w:r>
    </w:p>
    <w:p w14:paraId="56EB3230" w14:textId="77777777" w:rsidR="00A35F29" w:rsidRDefault="00A35F29" w:rsidP="00A35F29">
      <w:pPr>
        <w:pStyle w:val="VCAAHeading4"/>
      </w:pPr>
      <w:r>
        <w:t>Online resources</w:t>
      </w:r>
    </w:p>
    <w:p w14:paraId="6C1E37EE" w14:textId="3A105FAC" w:rsidR="00A35F29" w:rsidRPr="001D0A06" w:rsidRDefault="00A32F0B" w:rsidP="00A35F29">
      <w:pPr>
        <w:pStyle w:val="VCAAbody"/>
        <w:rPr>
          <w:rStyle w:val="Hyperlink"/>
        </w:rPr>
      </w:pPr>
      <w:hyperlink r:id="rId31" w:history="1">
        <w:r w:rsidR="00A35F29" w:rsidRPr="001D0A06">
          <w:rPr>
            <w:rStyle w:val="Hyperlink"/>
          </w:rPr>
          <w:t>‘Bitcoin: How cryptocurrencies work’ video (</w:t>
        </w:r>
        <w:proofErr w:type="spellStart"/>
        <w:r w:rsidR="00A35F29" w:rsidRPr="001D0A06">
          <w:rPr>
            <w:rStyle w:val="Hyperlink"/>
          </w:rPr>
          <w:t>SciShow</w:t>
        </w:r>
        <w:proofErr w:type="spellEnd"/>
        <w:r w:rsidR="00A35F29" w:rsidRPr="001D0A06">
          <w:rPr>
            <w:rStyle w:val="Hyperlink"/>
          </w:rPr>
          <w:t>, YouTube)</w:t>
        </w:r>
      </w:hyperlink>
    </w:p>
    <w:p w14:paraId="318C0F89" w14:textId="77777777" w:rsidR="00CE35D9" w:rsidRDefault="00CE35D9" w:rsidP="001F3665">
      <w:pPr>
        <w:pStyle w:val="VCAAHeading2"/>
        <w:rPr>
          <w:rFonts w:asciiTheme="majorHAnsi" w:hAnsiTheme="majorHAnsi"/>
          <w:color w:val="000000" w:themeColor="text1"/>
          <w:sz w:val="20"/>
          <w:szCs w:val="22"/>
          <w:lang w:val="en" w:eastAsia="en-AU"/>
        </w:rPr>
      </w:pPr>
      <w:r>
        <w:rPr>
          <w:rFonts w:asciiTheme="majorHAnsi" w:hAnsiTheme="majorHAnsi"/>
          <w:color w:val="000000" w:themeColor="text1"/>
          <w:sz w:val="20"/>
          <w:szCs w:val="22"/>
          <w:lang w:val="en" w:eastAsia="en-AU"/>
        </w:rPr>
        <w:br w:type="page"/>
      </w:r>
    </w:p>
    <w:p w14:paraId="272F7FF5" w14:textId="6393FD98" w:rsidR="005432E1" w:rsidRDefault="005432E1" w:rsidP="001F3665">
      <w:pPr>
        <w:pStyle w:val="VCAAHeading2"/>
      </w:pPr>
      <w:bookmarkStart w:id="17" w:name="_Toc64557441"/>
      <w:r>
        <w:t>Activity 5</w:t>
      </w:r>
      <w:r w:rsidR="001F3665">
        <w:t xml:space="preserve">: </w:t>
      </w:r>
      <w:r>
        <w:t>Superannuation</w:t>
      </w:r>
      <w:bookmarkEnd w:id="17"/>
    </w:p>
    <w:p w14:paraId="1B9AEBF9" w14:textId="6D78C7E2" w:rsidR="00AC440C" w:rsidRDefault="00AC440C" w:rsidP="00AC440C">
      <w:pPr>
        <w:pStyle w:val="VCAAbody"/>
      </w:pPr>
      <w:r>
        <w:t xml:space="preserve">1. Ask students to discuss the following: </w:t>
      </w:r>
    </w:p>
    <w:p w14:paraId="67EE943F" w14:textId="3E756C85" w:rsidR="005432E1" w:rsidRDefault="005432E1" w:rsidP="001D0A06">
      <w:pPr>
        <w:pStyle w:val="VCAAbullet"/>
      </w:pPr>
      <w:r>
        <w:t xml:space="preserve">Have you ever heard the term </w:t>
      </w:r>
      <w:r w:rsidR="00891E56">
        <w:t>‘</w:t>
      </w:r>
      <w:r>
        <w:t>superannuation</w:t>
      </w:r>
      <w:r w:rsidR="00AC440C">
        <w:t>’</w:t>
      </w:r>
      <w:r>
        <w:t xml:space="preserve"> </w:t>
      </w:r>
      <w:r w:rsidR="007B08A9">
        <w:t xml:space="preserve">(‘super’) </w:t>
      </w:r>
      <w:r>
        <w:t>before?</w:t>
      </w:r>
    </w:p>
    <w:p w14:paraId="46BA1252" w14:textId="67EC5474" w:rsidR="005432E1" w:rsidRDefault="005432E1" w:rsidP="001D0A06">
      <w:pPr>
        <w:pStyle w:val="VCAAbullet"/>
      </w:pPr>
      <w:r>
        <w:t xml:space="preserve">What does </w:t>
      </w:r>
      <w:r w:rsidR="00AC440C">
        <w:t>it</w:t>
      </w:r>
      <w:r>
        <w:t xml:space="preserve"> mean?</w:t>
      </w:r>
    </w:p>
    <w:p w14:paraId="6B5DC108" w14:textId="77777777" w:rsidR="005432E1" w:rsidRDefault="005432E1" w:rsidP="001D0A06">
      <w:pPr>
        <w:pStyle w:val="VCAAbullet"/>
      </w:pPr>
      <w:r>
        <w:t>Who might it relate to?</w:t>
      </w:r>
    </w:p>
    <w:p w14:paraId="4BB7ED11" w14:textId="77777777" w:rsidR="009C6B1C" w:rsidRDefault="00B353B9" w:rsidP="001F3665">
      <w:pPr>
        <w:pStyle w:val="VCAAbody"/>
      </w:pPr>
      <w:r>
        <w:t xml:space="preserve">2. </w:t>
      </w:r>
      <w:r w:rsidR="005432E1">
        <w:t xml:space="preserve">Watch the </w:t>
      </w:r>
      <w:hyperlink r:id="rId32" w:history="1">
        <w:r w:rsidRPr="001D0A06">
          <w:rPr>
            <w:rStyle w:val="Hyperlink"/>
          </w:rPr>
          <w:t>‘Australia: Changing of population pyramid and demographics (1950–21</w:t>
        </w:r>
        <w:r>
          <w:rPr>
            <w:rStyle w:val="Hyperlink"/>
          </w:rPr>
          <w:t>0</w:t>
        </w:r>
        <w:r w:rsidRPr="001D0A06">
          <w:rPr>
            <w:rStyle w:val="Hyperlink"/>
          </w:rPr>
          <w:t>0)’ video (Stats Visual Archives, YouTube)</w:t>
        </w:r>
      </w:hyperlink>
      <w:r>
        <w:t xml:space="preserve">. </w:t>
      </w:r>
    </w:p>
    <w:p w14:paraId="126B199A" w14:textId="77777777" w:rsidR="009C6B1C" w:rsidRDefault="009C6B1C" w:rsidP="001F3665">
      <w:pPr>
        <w:pStyle w:val="VCAAbody"/>
      </w:pPr>
      <w:r>
        <w:t>3. Ask students what the video shows (the number of Australians aged 40 and above is growing).</w:t>
      </w:r>
    </w:p>
    <w:p w14:paraId="06C349AB" w14:textId="35CF03E9" w:rsidR="005432E1" w:rsidRDefault="009C6B1C" w:rsidP="001F3665">
      <w:pPr>
        <w:pStyle w:val="VCAAbody"/>
      </w:pPr>
      <w:r>
        <w:t>4. Ask students</w:t>
      </w:r>
      <w:r w:rsidR="008C78C8">
        <w:t>:</w:t>
      </w:r>
      <w:r>
        <w:t xml:space="preserve"> ‘Why might this be problematic for the Australian </w:t>
      </w:r>
      <w:r w:rsidR="00957B94">
        <w:t>G</w:t>
      </w:r>
      <w:r>
        <w:t>overnment and Australian society?’</w:t>
      </w:r>
    </w:p>
    <w:p w14:paraId="5EB78162" w14:textId="4796E38C" w:rsidR="00576AAE" w:rsidRDefault="00576AAE" w:rsidP="00576AAE">
      <w:pPr>
        <w:pStyle w:val="VCAAbody"/>
      </w:pPr>
      <w:r w:rsidRPr="001D0A06">
        <w:rPr>
          <w:color w:val="auto"/>
        </w:rPr>
        <w:t xml:space="preserve">5. </w:t>
      </w:r>
      <w:r>
        <w:t>Students</w:t>
      </w:r>
      <w:r w:rsidRPr="00710B35">
        <w:t xml:space="preserve"> complete </w:t>
      </w:r>
      <w:r w:rsidRPr="00772B80">
        <w:rPr>
          <w:b/>
          <w:bCs/>
        </w:rPr>
        <w:t xml:space="preserve">Worksheet </w:t>
      </w:r>
      <w:r>
        <w:rPr>
          <w:b/>
          <w:bCs/>
        </w:rPr>
        <w:t>E</w:t>
      </w:r>
      <w:r w:rsidRPr="00772B80">
        <w:rPr>
          <w:b/>
          <w:bCs/>
        </w:rPr>
        <w:t xml:space="preserve">: </w:t>
      </w:r>
      <w:r>
        <w:rPr>
          <w:b/>
          <w:bCs/>
        </w:rPr>
        <w:t>Superannuation</w:t>
      </w:r>
      <w:r>
        <w:t xml:space="preserve">. The purpose of Worksheet E is to introduce students to </w:t>
      </w:r>
      <w:r w:rsidR="008C78C8">
        <w:t>super</w:t>
      </w:r>
      <w:r>
        <w:t>, why Australia has a super system and how it works.</w:t>
      </w:r>
    </w:p>
    <w:p w14:paraId="25748B70" w14:textId="49B8ED7A" w:rsidR="00576AAE" w:rsidRPr="00576AAE" w:rsidRDefault="00576AAE" w:rsidP="00576AAE">
      <w:pPr>
        <w:pStyle w:val="VCAAbody"/>
      </w:pPr>
      <w:r w:rsidRPr="00BF1051">
        <w:t xml:space="preserve">This activity may be </w:t>
      </w:r>
      <w:r w:rsidRPr="00A26A9B">
        <w:t>completed</w:t>
      </w:r>
      <w:r w:rsidRPr="00BF1051">
        <w:t xml:space="preserve"> individually or in pairs or small groups.</w:t>
      </w:r>
      <w:r w:rsidRPr="00A26A9B">
        <w:t xml:space="preserve"> Students will require access to an internet search engine and an appropriate device. </w:t>
      </w:r>
    </w:p>
    <w:p w14:paraId="1CEDD82C" w14:textId="52067524" w:rsidR="001F3665" w:rsidRDefault="0032684A" w:rsidP="001D0A06">
      <w:pPr>
        <w:pStyle w:val="VCAAnumbers"/>
        <w:numPr>
          <w:ilvl w:val="0"/>
          <w:numId w:val="0"/>
        </w:numPr>
      </w:pPr>
      <w:r>
        <w:t xml:space="preserve">6. </w:t>
      </w:r>
      <w:r w:rsidR="00576AAE" w:rsidRPr="001D0A06">
        <w:t xml:space="preserve">Students complete </w:t>
      </w:r>
      <w:r w:rsidR="00576AAE" w:rsidRPr="001D0A06">
        <w:rPr>
          <w:b/>
          <w:bCs/>
        </w:rPr>
        <w:t xml:space="preserve">Worksheet F: </w:t>
      </w:r>
      <w:r w:rsidR="00427A2F">
        <w:rPr>
          <w:b/>
          <w:bCs/>
        </w:rPr>
        <w:t>Planning for</w:t>
      </w:r>
      <w:r w:rsidR="00576AAE" w:rsidRPr="001D0A06">
        <w:rPr>
          <w:b/>
          <w:bCs/>
        </w:rPr>
        <w:t xml:space="preserve"> retirement</w:t>
      </w:r>
      <w:r w:rsidR="00576AAE" w:rsidRPr="001D0A06">
        <w:t xml:space="preserve">. This worksheet </w:t>
      </w:r>
      <w:r w:rsidR="00A44851">
        <w:t xml:space="preserve">revises the rationale for super and </w:t>
      </w:r>
      <w:r w:rsidR="00576AAE" w:rsidRPr="001D0A06">
        <w:t xml:space="preserve">helps students </w:t>
      </w:r>
      <w:r w:rsidR="00A44851">
        <w:t>think critically about people’s needs in retirement</w:t>
      </w:r>
      <w:r w:rsidR="00576AAE" w:rsidRPr="001D0A06">
        <w:t>.</w:t>
      </w:r>
      <w:r w:rsidR="00A44851">
        <w:t xml:space="preserve"> </w:t>
      </w:r>
    </w:p>
    <w:p w14:paraId="2A21FB58" w14:textId="6B91E579" w:rsidR="00576AAE" w:rsidRPr="00576AAE" w:rsidRDefault="00576AAE" w:rsidP="001D0A06">
      <w:pPr>
        <w:pStyle w:val="VCAAnumbers"/>
        <w:numPr>
          <w:ilvl w:val="0"/>
          <w:numId w:val="0"/>
        </w:numPr>
      </w:pPr>
      <w:r w:rsidRPr="00BF1051">
        <w:t xml:space="preserve">This activity may be </w:t>
      </w:r>
      <w:r w:rsidRPr="00A26A9B">
        <w:t>completed</w:t>
      </w:r>
      <w:r w:rsidRPr="00BF1051">
        <w:t xml:space="preserve"> individually or in pairs.</w:t>
      </w:r>
    </w:p>
    <w:p w14:paraId="465F30B6" w14:textId="666914DD" w:rsidR="001F3665" w:rsidRDefault="001F3665" w:rsidP="0032684A">
      <w:pPr>
        <w:pStyle w:val="VCAAHeading3"/>
      </w:pPr>
      <w:r>
        <w:t>Key points to be conveyed to students</w:t>
      </w:r>
    </w:p>
    <w:p w14:paraId="671C43DA" w14:textId="5815DB4B" w:rsidR="00F1294C" w:rsidRDefault="003A60FC" w:rsidP="006E6550">
      <w:pPr>
        <w:pStyle w:val="VCAAbody"/>
      </w:pPr>
      <w:r>
        <w:rPr>
          <w:lang w:val="en-AU"/>
        </w:rPr>
        <w:t xml:space="preserve">The key points are all included </w:t>
      </w:r>
      <w:r w:rsidR="008C78C8">
        <w:rPr>
          <w:lang w:val="en-AU"/>
        </w:rPr>
        <w:t>i</w:t>
      </w:r>
      <w:r>
        <w:rPr>
          <w:lang w:val="en-AU"/>
        </w:rPr>
        <w:t>n Worksheet E.</w:t>
      </w:r>
    </w:p>
    <w:p w14:paraId="60541199" w14:textId="23465A15" w:rsidR="006D22C3" w:rsidRDefault="00466C78" w:rsidP="00BE6128">
      <w:pPr>
        <w:pStyle w:val="VCAAHeading4"/>
      </w:pPr>
      <w:r>
        <w:t>Sample</w:t>
      </w:r>
      <w:r w:rsidR="00E441C1">
        <w:t xml:space="preserve"> </w:t>
      </w:r>
      <w:r>
        <w:t>a</w:t>
      </w:r>
      <w:r w:rsidR="006D22C3">
        <w:t>nswers to Worksheet E: Superannuation</w:t>
      </w:r>
      <w:r w:rsidR="00533601">
        <w:t>, all questions</w:t>
      </w:r>
    </w:p>
    <w:p w14:paraId="47E199B3" w14:textId="79D908C9" w:rsidR="003A60FC" w:rsidRPr="00BF4C33" w:rsidRDefault="005F6EDD" w:rsidP="001D0A06">
      <w:pPr>
        <w:pStyle w:val="VCAAbody"/>
      </w:pPr>
      <w:r>
        <w:t xml:space="preserve">1. </w:t>
      </w:r>
      <w:r w:rsidR="003A60FC" w:rsidRPr="00B815B8">
        <w:t>Super is money employer</w:t>
      </w:r>
      <w:r w:rsidR="0079541F">
        <w:t>s</w:t>
      </w:r>
      <w:r w:rsidR="003A60FC" w:rsidRPr="00B815B8">
        <w:t xml:space="preserve"> set aside </w:t>
      </w:r>
      <w:r w:rsidR="0079541F">
        <w:t xml:space="preserve">for employees </w:t>
      </w:r>
      <w:r w:rsidR="003A60FC" w:rsidRPr="00B815B8">
        <w:t xml:space="preserve">so </w:t>
      </w:r>
      <w:r w:rsidR="0079541F">
        <w:t>they</w:t>
      </w:r>
      <w:r w:rsidR="003A60FC" w:rsidRPr="00B815B8">
        <w:t xml:space="preserve"> have </w:t>
      </w:r>
      <w:r w:rsidR="00414EC7">
        <w:t>enough</w:t>
      </w:r>
      <w:r w:rsidR="003A60FC" w:rsidRPr="00B815B8">
        <w:t xml:space="preserve"> to live on when </w:t>
      </w:r>
      <w:r w:rsidR="0079541F">
        <w:t>they</w:t>
      </w:r>
      <w:r w:rsidR="003A60FC" w:rsidRPr="00B815B8">
        <w:t xml:space="preserve"> retire. The money is invested</w:t>
      </w:r>
      <w:r w:rsidR="003A60FC" w:rsidRPr="005F6EDD">
        <w:t xml:space="preserve"> so </w:t>
      </w:r>
      <w:r w:rsidR="00533601">
        <w:t xml:space="preserve">that </w:t>
      </w:r>
      <w:r w:rsidR="00414EC7">
        <w:t>it</w:t>
      </w:r>
      <w:r w:rsidR="003A60FC" w:rsidRPr="005F6EDD">
        <w:t xml:space="preserve"> </w:t>
      </w:r>
      <w:r w:rsidR="003A60FC" w:rsidRPr="00BF4C33">
        <w:t>grows.</w:t>
      </w:r>
    </w:p>
    <w:p w14:paraId="15DDE36C" w14:textId="2EE6DEA4" w:rsidR="006E6550" w:rsidRPr="00FB4659" w:rsidRDefault="005F6EDD" w:rsidP="001D0A06">
      <w:pPr>
        <w:pStyle w:val="VCAAbody"/>
      </w:pPr>
      <w:r>
        <w:t xml:space="preserve">2. </w:t>
      </w:r>
      <w:r w:rsidR="0079541F">
        <w:t>If people do</w:t>
      </w:r>
      <w:r w:rsidR="00511662">
        <w:t xml:space="preserve"> </w:t>
      </w:r>
      <w:r w:rsidR="0079541F">
        <w:t>n</w:t>
      </w:r>
      <w:r w:rsidR="00511662">
        <w:t>o</w:t>
      </w:r>
      <w:r w:rsidR="0079541F">
        <w:t>t have enough money to retire on, t</w:t>
      </w:r>
      <w:r w:rsidR="006E6550" w:rsidRPr="00BF4C33">
        <w:t>he Australian Government will have to spend more on pensions and welfare</w:t>
      </w:r>
      <w:r w:rsidR="006E6550" w:rsidRPr="003269E1">
        <w:t>, meaning it will have less to spen</w:t>
      </w:r>
      <w:r w:rsidR="006E6550" w:rsidRPr="001E4ACC">
        <w:t xml:space="preserve">d </w:t>
      </w:r>
      <w:r w:rsidR="006E6550" w:rsidRPr="00FB4659">
        <w:t>on other areas</w:t>
      </w:r>
      <w:r w:rsidR="00E441C1">
        <w:t>, such as health and education</w:t>
      </w:r>
      <w:r w:rsidR="006E6550" w:rsidRPr="00BF4C33">
        <w:t>. For individual Australians,</w:t>
      </w:r>
      <w:r w:rsidR="006E6550" w:rsidRPr="003269E1">
        <w:t xml:space="preserve"> super is important because the Age Pension is</w:t>
      </w:r>
      <w:r w:rsidR="00511662">
        <w:t xml:space="preserve"> not</w:t>
      </w:r>
      <w:r w:rsidR="006E6550" w:rsidRPr="003269E1">
        <w:t xml:space="preserve"> </w:t>
      </w:r>
      <w:r w:rsidR="006E6550" w:rsidRPr="001E4ACC">
        <w:t>enough to live on comfortably.</w:t>
      </w:r>
    </w:p>
    <w:p w14:paraId="7C6A6AA4" w14:textId="2CB5DFE8" w:rsidR="006E6550" w:rsidRDefault="005F6EDD" w:rsidP="001D0A06">
      <w:pPr>
        <w:pStyle w:val="VCAAbody"/>
      </w:pPr>
      <w:r>
        <w:t xml:space="preserve">3. </w:t>
      </w:r>
      <w:r w:rsidR="006E6550" w:rsidRPr="00BF4C33">
        <w:t xml:space="preserve">The Super </w:t>
      </w:r>
      <w:r w:rsidR="006E6550" w:rsidRPr="003269E1">
        <w:t xml:space="preserve">Guarantee is the percentage of </w:t>
      </w:r>
      <w:r w:rsidR="00AB593C">
        <w:t>an employee’s</w:t>
      </w:r>
      <w:r w:rsidR="00AB593C" w:rsidRPr="003269E1">
        <w:t xml:space="preserve"> </w:t>
      </w:r>
      <w:r w:rsidR="00B815B8" w:rsidRPr="001E4ACC">
        <w:t>earnings</w:t>
      </w:r>
      <w:r w:rsidR="006E6550" w:rsidRPr="00FB4659">
        <w:t xml:space="preserve"> </w:t>
      </w:r>
      <w:r w:rsidR="00B815B8" w:rsidRPr="00FB4659">
        <w:t>that needs to be</w:t>
      </w:r>
      <w:r w:rsidR="006E6550" w:rsidRPr="00FB4659">
        <w:t xml:space="preserve"> put into a super fund. </w:t>
      </w:r>
      <w:r w:rsidR="00AB593C">
        <w:t>E</w:t>
      </w:r>
      <w:r w:rsidR="00B815B8" w:rsidRPr="00FB4659">
        <w:t>mployer</w:t>
      </w:r>
      <w:r w:rsidR="00AB593C">
        <w:t>s</w:t>
      </w:r>
      <w:r w:rsidR="00B815B8" w:rsidRPr="00FB4659">
        <w:t xml:space="preserve"> must pay this.</w:t>
      </w:r>
    </w:p>
    <w:p w14:paraId="3D2586E0" w14:textId="522F32FF" w:rsidR="00B815B8" w:rsidRPr="00BC7E3D" w:rsidRDefault="005F6EDD" w:rsidP="001D0A06">
      <w:pPr>
        <w:pStyle w:val="VCAAbody"/>
      </w:pPr>
      <w:r>
        <w:t xml:space="preserve">4. </w:t>
      </w:r>
      <w:r w:rsidR="00B815B8">
        <w:t xml:space="preserve">Employers must pay super </w:t>
      </w:r>
      <w:r w:rsidR="00B815B8" w:rsidRPr="00BC7E3D">
        <w:t>when</w:t>
      </w:r>
      <w:r w:rsidR="00B815B8">
        <w:t>:</w:t>
      </w:r>
    </w:p>
    <w:p w14:paraId="1ABADF29" w14:textId="0C79C66E" w:rsidR="00B815B8" w:rsidRDefault="00B815B8" w:rsidP="001D0A06">
      <w:pPr>
        <w:pStyle w:val="VCAAbullet"/>
      </w:pPr>
      <w:r>
        <w:t xml:space="preserve">an employee is 18 years old or over </w:t>
      </w:r>
      <w:r w:rsidRPr="00BC7E3D">
        <w:rPr>
          <w:i/>
          <w:iCs/>
        </w:rPr>
        <w:t>and</w:t>
      </w:r>
      <w:r>
        <w:t xml:space="preserve"> is being paid $450 or more (before tax) in a calendar month</w:t>
      </w:r>
    </w:p>
    <w:p w14:paraId="0C1BE87B" w14:textId="7349D67A" w:rsidR="00B815B8" w:rsidRPr="00B815B8" w:rsidRDefault="00B815B8" w:rsidP="001D0A06">
      <w:pPr>
        <w:pStyle w:val="VCAAbullet"/>
      </w:pPr>
      <w:r w:rsidRPr="00B815B8">
        <w:t>an employee is under 18 years</w:t>
      </w:r>
      <w:r w:rsidRPr="005F6EDD">
        <w:t xml:space="preserve"> old</w:t>
      </w:r>
      <w:r w:rsidRPr="00BF4C33">
        <w:t xml:space="preserve"> </w:t>
      </w:r>
      <w:r w:rsidRPr="00B815B8">
        <w:rPr>
          <w:i/>
          <w:iCs/>
        </w:rPr>
        <w:t>and</w:t>
      </w:r>
      <w:r w:rsidRPr="00B815B8">
        <w:t xml:space="preserve"> is being paid $450 or m</w:t>
      </w:r>
      <w:r w:rsidRPr="005F6EDD">
        <w:t xml:space="preserve">ore (before tax) </w:t>
      </w:r>
      <w:r w:rsidRPr="00BF4C33">
        <w:t xml:space="preserve">in a calendar month </w:t>
      </w:r>
      <w:r w:rsidRPr="00B815B8">
        <w:rPr>
          <w:i/>
          <w:iCs/>
        </w:rPr>
        <w:t>and</w:t>
      </w:r>
      <w:r w:rsidRPr="00B815B8">
        <w:t xml:space="preserve"> works more than 30 hours in a week.</w:t>
      </w:r>
    </w:p>
    <w:p w14:paraId="7CF2A38F" w14:textId="05115D65" w:rsidR="006E6550" w:rsidRDefault="005F6EDD" w:rsidP="005F6EDD">
      <w:pPr>
        <w:pStyle w:val="VCAAbody"/>
        <w:rPr>
          <w:lang w:val="en-AU"/>
        </w:rPr>
      </w:pPr>
      <w:r>
        <w:rPr>
          <w:lang w:val="en-AU"/>
        </w:rPr>
        <w:t xml:space="preserve">5. </w:t>
      </w:r>
      <w:r w:rsidR="00533601">
        <w:rPr>
          <w:lang w:val="en-AU"/>
        </w:rPr>
        <w:t>Yes, casual employees are eligible for super.</w:t>
      </w:r>
    </w:p>
    <w:p w14:paraId="040C5DCC" w14:textId="630EBB1A" w:rsidR="00533601" w:rsidRDefault="00533601" w:rsidP="005F6EDD">
      <w:pPr>
        <w:pStyle w:val="VCAAbody"/>
        <w:rPr>
          <w:lang w:val="en-AU"/>
        </w:rPr>
      </w:pPr>
      <w:r>
        <w:rPr>
          <w:lang w:val="en-AU"/>
        </w:rPr>
        <w:t>6. Yes, part</w:t>
      </w:r>
      <w:r w:rsidR="009E1ABE">
        <w:rPr>
          <w:lang w:val="en-AU"/>
        </w:rPr>
        <w:t>-</w:t>
      </w:r>
      <w:r>
        <w:rPr>
          <w:lang w:val="en-AU"/>
        </w:rPr>
        <w:t>time employees are eligible for super.</w:t>
      </w:r>
    </w:p>
    <w:p w14:paraId="19A72B2E" w14:textId="0FF64020" w:rsidR="00533601" w:rsidRDefault="00533601" w:rsidP="005F6EDD">
      <w:pPr>
        <w:pStyle w:val="VCAAbody"/>
        <w:rPr>
          <w:lang w:val="en-AU"/>
        </w:rPr>
      </w:pPr>
      <w:r>
        <w:rPr>
          <w:lang w:val="en-AU"/>
        </w:rPr>
        <w:t>7. 9.5 per cent. (Note that this may change – see points about the legislated increase on the worksheet.)</w:t>
      </w:r>
    </w:p>
    <w:p w14:paraId="7506C2B2" w14:textId="585B9774" w:rsidR="00533601" w:rsidRDefault="00533601" w:rsidP="005F6EDD">
      <w:pPr>
        <w:pStyle w:val="VCAAbody"/>
        <w:rPr>
          <w:lang w:val="en-AU"/>
        </w:rPr>
      </w:pPr>
      <w:r>
        <w:rPr>
          <w:lang w:val="en-AU"/>
        </w:rPr>
        <w:t xml:space="preserve">8. Ordinary time earnings are what employees usually earn. So, </w:t>
      </w:r>
      <w:r w:rsidR="00E00F0B">
        <w:rPr>
          <w:lang w:val="en-AU"/>
        </w:rPr>
        <w:t>they</w:t>
      </w:r>
      <w:r>
        <w:rPr>
          <w:lang w:val="en-AU"/>
        </w:rPr>
        <w:t xml:space="preserve"> do</w:t>
      </w:r>
      <w:r w:rsidR="00511662">
        <w:rPr>
          <w:lang w:val="en-AU"/>
        </w:rPr>
        <w:t xml:space="preserve"> </w:t>
      </w:r>
      <w:r>
        <w:rPr>
          <w:lang w:val="en-AU"/>
        </w:rPr>
        <w:t>n</w:t>
      </w:r>
      <w:r w:rsidR="00511662">
        <w:rPr>
          <w:lang w:val="en-AU"/>
        </w:rPr>
        <w:t>o</w:t>
      </w:r>
      <w:r>
        <w:rPr>
          <w:lang w:val="en-AU"/>
        </w:rPr>
        <w:t>t include things like overtime.</w:t>
      </w:r>
    </w:p>
    <w:p w14:paraId="39801D36" w14:textId="204D9353" w:rsidR="00533601" w:rsidRDefault="00533601" w:rsidP="005F6EDD">
      <w:pPr>
        <w:pStyle w:val="VCAAbody"/>
        <w:rPr>
          <w:lang w:val="en-AU"/>
        </w:rPr>
      </w:pPr>
      <w:r>
        <w:rPr>
          <w:lang w:val="en-AU"/>
        </w:rPr>
        <w:t xml:space="preserve">9. Yes, </w:t>
      </w:r>
      <w:r w:rsidR="0079541F">
        <w:rPr>
          <w:lang w:val="en-AU"/>
        </w:rPr>
        <w:t>people</w:t>
      </w:r>
      <w:r>
        <w:rPr>
          <w:lang w:val="en-AU"/>
        </w:rPr>
        <w:t xml:space="preserve"> can pay extra money in</w:t>
      </w:r>
      <w:r w:rsidR="00C7129C">
        <w:rPr>
          <w:lang w:val="en-AU"/>
        </w:rPr>
        <w:t>to</w:t>
      </w:r>
      <w:r>
        <w:rPr>
          <w:lang w:val="en-AU"/>
        </w:rPr>
        <w:t xml:space="preserve"> </w:t>
      </w:r>
      <w:r w:rsidR="0079541F">
        <w:rPr>
          <w:lang w:val="en-AU"/>
        </w:rPr>
        <w:t>their</w:t>
      </w:r>
      <w:r>
        <w:rPr>
          <w:lang w:val="en-AU"/>
        </w:rPr>
        <w:t xml:space="preserve"> super fund if </w:t>
      </w:r>
      <w:r w:rsidR="0079541F">
        <w:rPr>
          <w:lang w:val="en-AU"/>
        </w:rPr>
        <w:t>they</w:t>
      </w:r>
      <w:r>
        <w:rPr>
          <w:lang w:val="en-AU"/>
        </w:rPr>
        <w:t xml:space="preserve"> want to.</w:t>
      </w:r>
    </w:p>
    <w:p w14:paraId="4C92040C" w14:textId="4CCE249E" w:rsidR="00533601" w:rsidRDefault="00533601" w:rsidP="005F6EDD">
      <w:pPr>
        <w:pStyle w:val="VCAAbody"/>
        <w:rPr>
          <w:lang w:val="en-AU"/>
        </w:rPr>
      </w:pPr>
      <w:r>
        <w:rPr>
          <w:lang w:val="en-AU"/>
        </w:rPr>
        <w:t xml:space="preserve">10. </w:t>
      </w:r>
      <w:r w:rsidR="005C7451">
        <w:rPr>
          <w:lang w:val="en-AU"/>
        </w:rPr>
        <w:t>People</w:t>
      </w:r>
      <w:r w:rsidR="00C7129C">
        <w:rPr>
          <w:lang w:val="en-AU"/>
        </w:rPr>
        <w:t xml:space="preserve"> can only access </w:t>
      </w:r>
      <w:r w:rsidR="00AB593C">
        <w:rPr>
          <w:lang w:val="en-AU"/>
        </w:rPr>
        <w:t xml:space="preserve">their </w:t>
      </w:r>
      <w:r w:rsidR="00C7129C">
        <w:rPr>
          <w:lang w:val="en-AU"/>
        </w:rPr>
        <w:t xml:space="preserve">super before </w:t>
      </w:r>
      <w:r w:rsidR="005C7451">
        <w:rPr>
          <w:lang w:val="en-AU"/>
        </w:rPr>
        <w:t>they</w:t>
      </w:r>
      <w:r w:rsidR="00C7129C">
        <w:rPr>
          <w:lang w:val="en-AU"/>
        </w:rPr>
        <w:t xml:space="preserve"> retire in very </w:t>
      </w:r>
      <w:r w:rsidR="005C7451">
        <w:rPr>
          <w:lang w:val="en-AU"/>
        </w:rPr>
        <w:t>special</w:t>
      </w:r>
      <w:r w:rsidR="00C7129C">
        <w:rPr>
          <w:lang w:val="en-AU"/>
        </w:rPr>
        <w:t xml:space="preserve"> circumst</w:t>
      </w:r>
      <w:r w:rsidR="005C7451">
        <w:rPr>
          <w:lang w:val="en-AU"/>
        </w:rPr>
        <w:t>a</w:t>
      </w:r>
      <w:r w:rsidR="00C7129C">
        <w:rPr>
          <w:lang w:val="en-AU"/>
        </w:rPr>
        <w:t xml:space="preserve">nces. For example, if </w:t>
      </w:r>
      <w:r w:rsidR="005C7451">
        <w:rPr>
          <w:lang w:val="en-AU"/>
        </w:rPr>
        <w:t>they</w:t>
      </w:r>
      <w:r w:rsidR="00C7129C">
        <w:rPr>
          <w:lang w:val="en-AU"/>
        </w:rPr>
        <w:t xml:space="preserve"> have a specific medical condition, have serious financial issues, or are </w:t>
      </w:r>
      <w:r w:rsidR="00DE7EC3">
        <w:rPr>
          <w:lang w:val="en-AU"/>
        </w:rPr>
        <w:t>taking part in</w:t>
      </w:r>
      <w:r w:rsidR="00C7129C">
        <w:rPr>
          <w:lang w:val="en-AU"/>
        </w:rPr>
        <w:t xml:space="preserve"> the Australian Government’s </w:t>
      </w:r>
      <w:r w:rsidR="00DE7EC3">
        <w:rPr>
          <w:lang w:val="en-AU"/>
        </w:rPr>
        <w:t>f</w:t>
      </w:r>
      <w:r w:rsidR="00C7129C">
        <w:rPr>
          <w:lang w:val="en-AU"/>
        </w:rPr>
        <w:t>irst home super saver scheme.</w:t>
      </w:r>
    </w:p>
    <w:p w14:paraId="7E806D4D" w14:textId="79AFC1BA" w:rsidR="0079541F" w:rsidRPr="00466C78" w:rsidRDefault="00DE7EC3" w:rsidP="00466C78">
      <w:pPr>
        <w:pStyle w:val="VCAAworksheetinstructionsbold"/>
        <w:rPr>
          <w:b w:val="0"/>
          <w:bCs/>
        </w:rPr>
      </w:pPr>
      <w:r w:rsidRPr="00F770B4">
        <w:rPr>
          <w:b w:val="0"/>
          <w:bCs/>
        </w:rPr>
        <w:t>11.</w:t>
      </w:r>
      <w:r w:rsidRPr="005A3EBB">
        <w:rPr>
          <w:b w:val="0"/>
          <w:bCs/>
        </w:rPr>
        <w:t xml:space="preserve"> </w:t>
      </w:r>
      <w:r w:rsidR="0052495E">
        <w:rPr>
          <w:b w:val="0"/>
          <w:bCs/>
        </w:rPr>
        <w:t xml:space="preserve">There could be many different answers to this. One is that most people need super to fund their retirement, if they want a certain standard of living. If </w:t>
      </w:r>
      <w:r w:rsidR="00F770B4">
        <w:rPr>
          <w:b w:val="0"/>
          <w:bCs/>
        </w:rPr>
        <w:t>they</w:t>
      </w:r>
      <w:r w:rsidR="0052495E">
        <w:rPr>
          <w:b w:val="0"/>
          <w:bCs/>
        </w:rPr>
        <w:t xml:space="preserve"> have a large super balance and access it early, </w:t>
      </w:r>
      <w:r w:rsidR="00F770B4">
        <w:rPr>
          <w:b w:val="0"/>
          <w:bCs/>
        </w:rPr>
        <w:t>they</w:t>
      </w:r>
      <w:r w:rsidR="0052495E">
        <w:rPr>
          <w:b w:val="0"/>
          <w:bCs/>
        </w:rPr>
        <w:t xml:space="preserve"> might not have time to build it up again before </w:t>
      </w:r>
      <w:r w:rsidR="00F770B4">
        <w:rPr>
          <w:b w:val="0"/>
          <w:bCs/>
        </w:rPr>
        <w:t>they</w:t>
      </w:r>
      <w:r w:rsidR="0052495E">
        <w:rPr>
          <w:b w:val="0"/>
          <w:bCs/>
        </w:rPr>
        <w:t xml:space="preserve"> retire. </w:t>
      </w:r>
      <w:r w:rsidR="00902027">
        <w:rPr>
          <w:b w:val="0"/>
          <w:bCs/>
        </w:rPr>
        <w:t>Also</w:t>
      </w:r>
      <w:r w:rsidR="005A3EBB">
        <w:rPr>
          <w:b w:val="0"/>
          <w:bCs/>
        </w:rPr>
        <w:t>,</w:t>
      </w:r>
      <w:r w:rsidR="00902027">
        <w:rPr>
          <w:b w:val="0"/>
          <w:bCs/>
        </w:rPr>
        <w:t xml:space="preserve"> any money withdrawn early from </w:t>
      </w:r>
      <w:r w:rsidR="00130379">
        <w:rPr>
          <w:b w:val="0"/>
          <w:bCs/>
        </w:rPr>
        <w:t>a</w:t>
      </w:r>
      <w:r w:rsidR="00902027">
        <w:rPr>
          <w:b w:val="0"/>
          <w:bCs/>
        </w:rPr>
        <w:t xml:space="preserve"> super fund will have a negative multiplier effect on the final payout. This means that </w:t>
      </w:r>
      <w:r w:rsidR="00130379">
        <w:rPr>
          <w:b w:val="0"/>
          <w:bCs/>
        </w:rPr>
        <w:t>the person</w:t>
      </w:r>
      <w:r w:rsidR="00902027">
        <w:rPr>
          <w:b w:val="0"/>
          <w:bCs/>
        </w:rPr>
        <w:t xml:space="preserve"> may not have enough money to live on in retirement</w:t>
      </w:r>
      <w:r w:rsidR="005A3EBB">
        <w:rPr>
          <w:b w:val="0"/>
          <w:bCs/>
        </w:rPr>
        <w:t>.</w:t>
      </w:r>
    </w:p>
    <w:p w14:paraId="3626F6CD" w14:textId="69F635E0" w:rsidR="00DE7EC3" w:rsidRDefault="0079541F" w:rsidP="005F6EDD">
      <w:pPr>
        <w:pStyle w:val="VCAAbody"/>
        <w:rPr>
          <w:lang w:val="en-AU"/>
        </w:rPr>
      </w:pPr>
      <w:r>
        <w:rPr>
          <w:lang w:val="en-AU"/>
        </w:rPr>
        <w:t xml:space="preserve">12. </w:t>
      </w:r>
      <w:r w:rsidR="00E00F0B">
        <w:rPr>
          <w:lang w:val="en-AU"/>
        </w:rPr>
        <w:t>Yes, most employees can choose their super fund. Otherwise, their employer will choose a fund for them.</w:t>
      </w:r>
    </w:p>
    <w:p w14:paraId="266D276D" w14:textId="7897EE38" w:rsidR="00E00F0B" w:rsidRDefault="00E00F0B" w:rsidP="005F6EDD">
      <w:pPr>
        <w:pStyle w:val="VCAAbody"/>
        <w:rPr>
          <w:lang w:val="en-AU"/>
        </w:rPr>
      </w:pPr>
      <w:r>
        <w:rPr>
          <w:lang w:val="en-AU"/>
        </w:rPr>
        <w:t>1</w:t>
      </w:r>
      <w:r w:rsidR="0079541F">
        <w:rPr>
          <w:lang w:val="en-AU"/>
        </w:rPr>
        <w:t>3</w:t>
      </w:r>
      <w:r>
        <w:rPr>
          <w:lang w:val="en-AU"/>
        </w:rPr>
        <w:t>. Employees can keep track of their super fund</w:t>
      </w:r>
      <w:r w:rsidR="00097284">
        <w:rPr>
          <w:lang w:val="en-AU"/>
        </w:rPr>
        <w:t>(</w:t>
      </w:r>
      <w:r>
        <w:rPr>
          <w:lang w:val="en-AU"/>
        </w:rPr>
        <w:t>s</w:t>
      </w:r>
      <w:r w:rsidR="00097284">
        <w:rPr>
          <w:lang w:val="en-AU"/>
        </w:rPr>
        <w:t>)</w:t>
      </w:r>
      <w:r>
        <w:rPr>
          <w:lang w:val="en-AU"/>
        </w:rPr>
        <w:t xml:space="preserve"> </w:t>
      </w:r>
      <w:r w:rsidR="0079541F">
        <w:rPr>
          <w:lang w:val="en-AU"/>
        </w:rPr>
        <w:t xml:space="preserve">through the </w:t>
      </w:r>
      <w:r w:rsidR="00130379">
        <w:rPr>
          <w:lang w:val="en-AU"/>
        </w:rPr>
        <w:t>Australian Taxation Office (</w:t>
      </w:r>
      <w:r w:rsidR="0079541F">
        <w:rPr>
          <w:lang w:val="en-AU"/>
        </w:rPr>
        <w:t>ATO</w:t>
      </w:r>
      <w:r w:rsidR="00130379">
        <w:rPr>
          <w:lang w:val="en-AU"/>
        </w:rPr>
        <w:t>)</w:t>
      </w:r>
      <w:r w:rsidR="0079541F">
        <w:rPr>
          <w:lang w:val="en-AU"/>
        </w:rPr>
        <w:t xml:space="preserve">. They can either access ATO online services through </w:t>
      </w:r>
      <w:proofErr w:type="spellStart"/>
      <w:r w:rsidR="0079541F">
        <w:rPr>
          <w:lang w:val="en-AU"/>
        </w:rPr>
        <w:t>myGov</w:t>
      </w:r>
      <w:proofErr w:type="spellEnd"/>
      <w:r w:rsidR="0079541F">
        <w:rPr>
          <w:lang w:val="en-AU"/>
        </w:rPr>
        <w:t xml:space="preserve"> or call the ATO.</w:t>
      </w:r>
    </w:p>
    <w:p w14:paraId="7E271277" w14:textId="5353A75D" w:rsidR="00E23CA7" w:rsidRDefault="00E23CA7" w:rsidP="005F6EDD">
      <w:pPr>
        <w:pStyle w:val="VCAAbody"/>
        <w:rPr>
          <w:lang w:val="en-AU"/>
        </w:rPr>
      </w:pPr>
      <w:r>
        <w:rPr>
          <w:lang w:val="en-AU"/>
        </w:rPr>
        <w:t>14. Employe</w:t>
      </w:r>
      <w:r w:rsidR="005C7451">
        <w:rPr>
          <w:lang w:val="en-AU"/>
        </w:rPr>
        <w:t>e</w:t>
      </w:r>
      <w:r>
        <w:rPr>
          <w:lang w:val="en-AU"/>
        </w:rPr>
        <w:t>s who think the</w:t>
      </w:r>
      <w:r w:rsidR="005C7451">
        <w:rPr>
          <w:lang w:val="en-AU"/>
        </w:rPr>
        <w:t>ir employers</w:t>
      </w:r>
      <w:r>
        <w:rPr>
          <w:lang w:val="en-AU"/>
        </w:rPr>
        <w:t xml:space="preserve"> are not </w:t>
      </w:r>
      <w:r w:rsidR="005C7451">
        <w:rPr>
          <w:lang w:val="en-AU"/>
        </w:rPr>
        <w:t>paying them</w:t>
      </w:r>
      <w:r>
        <w:rPr>
          <w:lang w:val="en-AU"/>
        </w:rPr>
        <w:t xml:space="preserve"> enough super should first </w:t>
      </w:r>
      <w:r w:rsidR="005C7451">
        <w:rPr>
          <w:lang w:val="en-AU"/>
        </w:rPr>
        <w:t>c</w:t>
      </w:r>
      <w:r>
        <w:rPr>
          <w:lang w:val="en-AU"/>
        </w:rPr>
        <w:t xml:space="preserve">heck they are entitled to super. They can do this through the ATO website. </w:t>
      </w:r>
      <w:r w:rsidR="005C7451">
        <w:rPr>
          <w:lang w:val="en-AU"/>
        </w:rPr>
        <w:t>If they are eligible, t</w:t>
      </w:r>
      <w:r>
        <w:rPr>
          <w:lang w:val="en-AU"/>
        </w:rPr>
        <w:t>hey should</w:t>
      </w:r>
      <w:r w:rsidR="005C7451">
        <w:rPr>
          <w:lang w:val="en-AU"/>
        </w:rPr>
        <w:t xml:space="preserve"> access the</w:t>
      </w:r>
      <w:r>
        <w:rPr>
          <w:lang w:val="en-AU"/>
        </w:rPr>
        <w:t xml:space="preserve"> ATO online via </w:t>
      </w:r>
      <w:proofErr w:type="spellStart"/>
      <w:r>
        <w:rPr>
          <w:lang w:val="en-AU"/>
        </w:rPr>
        <w:t>myGov</w:t>
      </w:r>
      <w:proofErr w:type="spellEnd"/>
      <w:r>
        <w:rPr>
          <w:lang w:val="en-AU"/>
        </w:rPr>
        <w:t xml:space="preserve"> to check what payments their employer has made.</w:t>
      </w:r>
      <w:r w:rsidR="005C7451">
        <w:rPr>
          <w:lang w:val="en-AU"/>
        </w:rPr>
        <w:t xml:space="preserve"> If they</w:t>
      </w:r>
      <w:r w:rsidR="00AB593C">
        <w:rPr>
          <w:lang w:val="en-AU"/>
        </w:rPr>
        <w:t xml:space="preserve"> a</w:t>
      </w:r>
      <w:r w:rsidR="005C7451">
        <w:rPr>
          <w:lang w:val="en-AU"/>
        </w:rPr>
        <w:t xml:space="preserve">re not sure how much they should be paid, they can use </w:t>
      </w:r>
      <w:r w:rsidR="00AB593C">
        <w:rPr>
          <w:lang w:val="en-AU"/>
        </w:rPr>
        <w:t xml:space="preserve">the </w:t>
      </w:r>
      <w:r w:rsidR="005C7451">
        <w:rPr>
          <w:lang w:val="en-AU"/>
        </w:rPr>
        <w:t>‘estimate my super’ tool on the ATO website to find out. They can then talk to their employer. If the employee still does</w:t>
      </w:r>
      <w:r w:rsidR="00511662">
        <w:rPr>
          <w:lang w:val="en-AU"/>
        </w:rPr>
        <w:t xml:space="preserve"> </w:t>
      </w:r>
      <w:r w:rsidR="005C7451">
        <w:rPr>
          <w:lang w:val="en-AU"/>
        </w:rPr>
        <w:t>n</w:t>
      </w:r>
      <w:r w:rsidR="00511662">
        <w:rPr>
          <w:lang w:val="en-AU"/>
        </w:rPr>
        <w:t>o</w:t>
      </w:r>
      <w:r w:rsidR="005C7451">
        <w:rPr>
          <w:lang w:val="en-AU"/>
        </w:rPr>
        <w:t xml:space="preserve">t think their employer has paid enough, they can report the employer to the ATO online. The ATO will keep </w:t>
      </w:r>
      <w:r w:rsidR="0052495E">
        <w:rPr>
          <w:lang w:val="en-AU"/>
        </w:rPr>
        <w:t xml:space="preserve">the employee </w:t>
      </w:r>
      <w:r w:rsidR="005C7451">
        <w:rPr>
          <w:lang w:val="en-AU"/>
        </w:rPr>
        <w:t>updated on their investigation.</w:t>
      </w:r>
    </w:p>
    <w:p w14:paraId="01B83554" w14:textId="19076A73" w:rsidR="005C7451" w:rsidRDefault="005C7451" w:rsidP="005F6EDD">
      <w:pPr>
        <w:pStyle w:val="VCAAbody"/>
        <w:rPr>
          <w:lang w:val="en-AU"/>
        </w:rPr>
      </w:pPr>
      <w:r>
        <w:rPr>
          <w:lang w:val="en-AU"/>
        </w:rPr>
        <w:t xml:space="preserve">15a. </w:t>
      </w:r>
      <w:r w:rsidR="00414EC7">
        <w:rPr>
          <w:lang w:val="en-AU"/>
        </w:rPr>
        <w:t>‘</w:t>
      </w:r>
      <w:r>
        <w:rPr>
          <w:lang w:val="en-AU"/>
        </w:rPr>
        <w:t>Preservation age</w:t>
      </w:r>
      <w:r w:rsidR="00414EC7">
        <w:rPr>
          <w:lang w:val="en-AU"/>
        </w:rPr>
        <w:t>’</w:t>
      </w:r>
      <w:r>
        <w:rPr>
          <w:lang w:val="en-AU"/>
        </w:rPr>
        <w:t xml:space="preserve"> is the minimum age </w:t>
      </w:r>
      <w:r w:rsidR="007B08A9">
        <w:rPr>
          <w:lang w:val="en-AU"/>
        </w:rPr>
        <w:t>someone</w:t>
      </w:r>
      <w:r>
        <w:rPr>
          <w:lang w:val="en-AU"/>
        </w:rPr>
        <w:t xml:space="preserve"> must be to access </w:t>
      </w:r>
      <w:r w:rsidR="007B08A9">
        <w:rPr>
          <w:lang w:val="en-AU"/>
        </w:rPr>
        <w:t>thei</w:t>
      </w:r>
      <w:r>
        <w:rPr>
          <w:lang w:val="en-AU"/>
        </w:rPr>
        <w:t>r super</w:t>
      </w:r>
      <w:r w:rsidR="00414EC7">
        <w:rPr>
          <w:lang w:val="en-AU"/>
        </w:rPr>
        <w:t xml:space="preserve"> unless </w:t>
      </w:r>
      <w:r w:rsidR="007B08A9">
        <w:rPr>
          <w:lang w:val="en-AU"/>
        </w:rPr>
        <w:t>they</w:t>
      </w:r>
      <w:r w:rsidR="00414EC7">
        <w:rPr>
          <w:lang w:val="en-AU"/>
        </w:rPr>
        <w:t xml:space="preserve"> have special circumstances</w:t>
      </w:r>
      <w:r>
        <w:rPr>
          <w:lang w:val="en-AU"/>
        </w:rPr>
        <w:t xml:space="preserve">. The preservation age </w:t>
      </w:r>
      <w:r w:rsidR="00414EC7">
        <w:rPr>
          <w:lang w:val="en-AU"/>
        </w:rPr>
        <w:t xml:space="preserve">that applies to </w:t>
      </w:r>
      <w:r w:rsidR="007B08A9">
        <w:rPr>
          <w:lang w:val="en-AU"/>
        </w:rPr>
        <w:t>someone</w:t>
      </w:r>
      <w:r>
        <w:rPr>
          <w:lang w:val="en-AU"/>
        </w:rPr>
        <w:t xml:space="preserve"> depends on when </w:t>
      </w:r>
      <w:r w:rsidR="007B08A9">
        <w:rPr>
          <w:lang w:val="en-AU"/>
        </w:rPr>
        <w:t>they</w:t>
      </w:r>
      <w:r>
        <w:rPr>
          <w:lang w:val="en-AU"/>
        </w:rPr>
        <w:t xml:space="preserve"> were born. </w:t>
      </w:r>
    </w:p>
    <w:p w14:paraId="61BE0EE4" w14:textId="1D391644" w:rsidR="005C7451" w:rsidRDefault="005C7451" w:rsidP="005F6EDD">
      <w:pPr>
        <w:pStyle w:val="VCAAbody"/>
        <w:rPr>
          <w:lang w:val="en-AU"/>
        </w:rPr>
      </w:pPr>
      <w:r>
        <w:rPr>
          <w:lang w:val="en-AU"/>
        </w:rPr>
        <w:t xml:space="preserve">15b. </w:t>
      </w:r>
      <w:r w:rsidR="007B08A9">
        <w:rPr>
          <w:lang w:val="en-AU"/>
        </w:rPr>
        <w:t xml:space="preserve">A ‘lump sum’ is the amount that </w:t>
      </w:r>
      <w:r w:rsidR="00414EC7">
        <w:rPr>
          <w:lang w:val="en-AU"/>
        </w:rPr>
        <w:t>a super fund pays a member</w:t>
      </w:r>
      <w:r w:rsidR="007B08A9">
        <w:rPr>
          <w:lang w:val="en-AU"/>
        </w:rPr>
        <w:t>. It can be</w:t>
      </w:r>
      <w:r w:rsidR="00414EC7">
        <w:rPr>
          <w:lang w:val="en-AU"/>
        </w:rPr>
        <w:t xml:space="preserve"> all or some of the</w:t>
      </w:r>
      <w:r w:rsidR="007B08A9">
        <w:rPr>
          <w:lang w:val="en-AU"/>
        </w:rPr>
        <w:t xml:space="preserve"> member’s</w:t>
      </w:r>
      <w:r w:rsidR="00414EC7">
        <w:rPr>
          <w:lang w:val="en-AU"/>
        </w:rPr>
        <w:t xml:space="preserve"> super money </w:t>
      </w:r>
      <w:r w:rsidR="007B08A9">
        <w:rPr>
          <w:lang w:val="en-AU"/>
        </w:rPr>
        <w:t>and is paid at one time</w:t>
      </w:r>
      <w:r w:rsidR="00414EC7">
        <w:rPr>
          <w:lang w:val="en-AU"/>
        </w:rPr>
        <w:t>.</w:t>
      </w:r>
    </w:p>
    <w:p w14:paraId="552CFBAF" w14:textId="392A07B5" w:rsidR="00414EC7" w:rsidRDefault="00414EC7" w:rsidP="001D0A06">
      <w:pPr>
        <w:pStyle w:val="VCAAbody"/>
        <w:rPr>
          <w:lang w:val="en-AU"/>
        </w:rPr>
      </w:pPr>
      <w:r>
        <w:rPr>
          <w:lang w:val="en-AU"/>
        </w:rPr>
        <w:t xml:space="preserve">15c. An ‘income stream’ is a series of regular payments a super fund makes to </w:t>
      </w:r>
      <w:r w:rsidR="00AB593C">
        <w:rPr>
          <w:lang w:val="en-AU"/>
        </w:rPr>
        <w:t>a</w:t>
      </w:r>
      <w:r>
        <w:rPr>
          <w:lang w:val="en-AU"/>
        </w:rPr>
        <w:t xml:space="preserve"> member.</w:t>
      </w:r>
    </w:p>
    <w:p w14:paraId="3BC16510" w14:textId="3C15F90D" w:rsidR="001F3665" w:rsidRDefault="00466C78" w:rsidP="001F3665">
      <w:pPr>
        <w:pStyle w:val="VCAAHeading1"/>
      </w:pPr>
      <w:bookmarkStart w:id="18" w:name="_Toc64557442"/>
      <w:r>
        <w:t>Assessment</w:t>
      </w:r>
      <w:bookmarkEnd w:id="18"/>
    </w:p>
    <w:p w14:paraId="58DD612D" w14:textId="6EE18571" w:rsidR="005432E1" w:rsidRDefault="005432E1" w:rsidP="00466C78">
      <w:pPr>
        <w:pStyle w:val="VCAAbullet"/>
      </w:pPr>
      <w:r>
        <w:t>Collect and evaluate completed student worksheets</w:t>
      </w:r>
      <w:r w:rsidR="001F3665">
        <w:t>.</w:t>
      </w:r>
    </w:p>
    <w:p w14:paraId="41146C5A" w14:textId="37DA84B2" w:rsidR="00E441C1" w:rsidRDefault="0052495E" w:rsidP="00466C78">
      <w:pPr>
        <w:pStyle w:val="VCAAbullet"/>
      </w:pPr>
      <w:r>
        <w:t xml:space="preserve">Give students </w:t>
      </w:r>
      <w:r w:rsidR="00E441C1">
        <w:t>a research assignment locating and comparing different investment options</w:t>
      </w:r>
      <w:r>
        <w:t>, then assess this.</w:t>
      </w:r>
    </w:p>
    <w:sectPr w:rsidR="00E441C1" w:rsidSect="001848E2">
      <w:headerReference w:type="default" r:id="rId33"/>
      <w:footerReference w:type="default" r:id="rId34"/>
      <w:headerReference w:type="first" r:id="rId35"/>
      <w:footerReference w:type="first" r:id="rId36"/>
      <w:pgSz w:w="11907" w:h="16840" w:code="9"/>
      <w:pgMar w:top="1429" w:right="1134" w:bottom="1435" w:left="1134" w:header="391"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40499D" w:rsidRDefault="0040499D" w:rsidP="00304EA1">
      <w:pPr>
        <w:spacing w:after="0" w:line="240" w:lineRule="auto"/>
      </w:pPr>
      <w:r>
        <w:separator/>
      </w:r>
    </w:p>
  </w:endnote>
  <w:endnote w:type="continuationSeparator" w:id="0">
    <w:p w14:paraId="672FC29B" w14:textId="77777777" w:rsidR="0040499D" w:rsidRDefault="0040499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40499D" w:rsidRDefault="0040499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40499D" w:rsidRDefault="0040499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40499D" w:rsidRPr="00D0381D" w14:paraId="70B6A535" w14:textId="77777777" w:rsidTr="00D0381D">
      <w:tc>
        <w:tcPr>
          <w:tcW w:w="1665" w:type="pct"/>
          <w:tcMar>
            <w:left w:w="0" w:type="dxa"/>
            <w:right w:w="0" w:type="dxa"/>
          </w:tcMar>
        </w:tcPr>
        <w:p w14:paraId="63AA128F" w14:textId="77777777" w:rsidR="0040499D" w:rsidRPr="00D0381D" w:rsidRDefault="0040499D"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40499D" w:rsidRPr="00D0381D" w:rsidRDefault="0040499D"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9F764B7" w:rsidR="0040499D" w:rsidRPr="00D0381D" w:rsidRDefault="0040499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32F0B">
            <w:rPr>
              <w:noProof/>
              <w:color w:val="999999" w:themeColor="accent2"/>
              <w:sz w:val="18"/>
              <w:szCs w:val="18"/>
            </w:rPr>
            <w:t>i</w:t>
          </w:r>
          <w:r w:rsidRPr="00D0381D">
            <w:rPr>
              <w:color w:val="999999" w:themeColor="accent2"/>
              <w:sz w:val="18"/>
              <w:szCs w:val="18"/>
            </w:rPr>
            <w:fldChar w:fldCharType="end"/>
          </w:r>
        </w:p>
      </w:tc>
    </w:tr>
  </w:tbl>
  <w:p w14:paraId="29ECD87E" w14:textId="77777777" w:rsidR="0040499D" w:rsidRPr="00534253" w:rsidRDefault="0040499D"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40499D" w:rsidRPr="00D0381D" w14:paraId="61BF007D" w14:textId="77777777" w:rsidTr="00D0381D">
      <w:tc>
        <w:tcPr>
          <w:tcW w:w="3285" w:type="dxa"/>
          <w:tcMar>
            <w:left w:w="0" w:type="dxa"/>
            <w:right w:w="0" w:type="dxa"/>
          </w:tcMar>
        </w:tcPr>
        <w:p w14:paraId="4004BF4A" w14:textId="6D57DA7A" w:rsidR="0040499D" w:rsidRPr="00D0381D" w:rsidRDefault="0040499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40499D" w:rsidRPr="00D0381D" w:rsidRDefault="0040499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272B2EE2" w:rsidR="0040499D" w:rsidRPr="00D0381D" w:rsidRDefault="0040499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32F0B">
            <w:rPr>
              <w:noProof/>
              <w:color w:val="999999" w:themeColor="accent2"/>
              <w:sz w:val="18"/>
              <w:szCs w:val="18"/>
            </w:rPr>
            <w:t>11</w:t>
          </w:r>
          <w:r w:rsidRPr="00D0381D">
            <w:rPr>
              <w:color w:val="999999" w:themeColor="accent2"/>
              <w:sz w:val="18"/>
              <w:szCs w:val="18"/>
            </w:rPr>
            <w:fldChar w:fldCharType="end"/>
          </w:r>
        </w:p>
      </w:tc>
    </w:tr>
  </w:tbl>
  <w:p w14:paraId="7782ADD3" w14:textId="77777777" w:rsidR="0040499D" w:rsidRPr="00534253" w:rsidRDefault="0040499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40499D" w14:paraId="67DBFA26" w14:textId="77777777" w:rsidTr="00707E68">
      <w:tc>
        <w:tcPr>
          <w:tcW w:w="3285" w:type="dxa"/>
          <w:vAlign w:val="center"/>
        </w:tcPr>
        <w:p w14:paraId="5042C4CF" w14:textId="77777777" w:rsidR="0040499D" w:rsidRDefault="00A32F0B" w:rsidP="007619E0">
          <w:pPr>
            <w:pStyle w:val="VCAAcaptionsandfootnotes"/>
            <w:tabs>
              <w:tab w:val="right" w:pos="9639"/>
            </w:tabs>
            <w:spacing w:line="240" w:lineRule="auto"/>
            <w:rPr>
              <w:color w:val="999999" w:themeColor="accent2"/>
            </w:rPr>
          </w:pPr>
          <w:hyperlink r:id="rId1" w:history="1">
            <w:r w:rsidR="0040499D">
              <w:rPr>
                <w:rStyle w:val="Hyperlink"/>
              </w:rPr>
              <w:t>VCAA</w:t>
            </w:r>
          </w:hyperlink>
        </w:p>
      </w:tc>
      <w:tc>
        <w:tcPr>
          <w:tcW w:w="3285" w:type="dxa"/>
          <w:vAlign w:val="center"/>
        </w:tcPr>
        <w:p w14:paraId="2C8516DC" w14:textId="77777777" w:rsidR="0040499D" w:rsidRDefault="0040499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40499D" w:rsidRDefault="0040499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40499D" w:rsidRDefault="0040499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40499D" w:rsidRDefault="0040499D" w:rsidP="00304EA1">
      <w:pPr>
        <w:spacing w:after="0" w:line="240" w:lineRule="auto"/>
      </w:pPr>
      <w:r>
        <w:separator/>
      </w:r>
    </w:p>
  </w:footnote>
  <w:footnote w:type="continuationSeparator" w:id="0">
    <w:p w14:paraId="50882BCF" w14:textId="77777777" w:rsidR="0040499D" w:rsidRDefault="0040499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6618A56" w:rsidR="0040499D" w:rsidRPr="00322123" w:rsidRDefault="0040499D" w:rsidP="00A11696">
        <w:pPr>
          <w:pStyle w:val="VCAAbody"/>
        </w:pPr>
        <w:r>
          <w:t>Financial literacy – Investment, Levels 9 and 10, Economics and Business, sample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40499D" w:rsidRDefault="0040499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40499D" w:rsidRPr="00A77F1C" w:rsidRDefault="0040499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40499D" w:rsidRPr="00A77F1C" w:rsidRDefault="0040499D"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47F1052B" w:rsidR="0040499D" w:rsidRPr="00322123" w:rsidRDefault="00A32F0B"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40499D">
          <w:rPr>
            <w:lang w:val="en-AU"/>
          </w:rPr>
          <w:t>Financial literacy – Investment, Levels 9 and 10, Economics and Business, sample activities</w:t>
        </w:r>
      </w:sdtContent>
    </w:sdt>
    <w:r w:rsidR="0040499D"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78C83B6F" w:rsidR="0040499D" w:rsidRPr="00210AB7" w:rsidRDefault="0040499D"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Investment, Levels 9 and 10, Economics and Business, sample activities</w:t>
        </w:r>
      </w:sdtContent>
    </w:sdt>
  </w:p>
  <w:p w14:paraId="6DE0A82C" w14:textId="77777777" w:rsidR="0040499D" w:rsidRPr="00C73F9D" w:rsidRDefault="0040499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72"/>
    <w:multiLevelType w:val="hybridMultilevel"/>
    <w:tmpl w:val="5434C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273112"/>
    <w:multiLevelType w:val="hybridMultilevel"/>
    <w:tmpl w:val="62E42B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0FAF"/>
    <w:multiLevelType w:val="hybridMultilevel"/>
    <w:tmpl w:val="D1D8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7783B"/>
    <w:multiLevelType w:val="hybridMultilevel"/>
    <w:tmpl w:val="708408A4"/>
    <w:lvl w:ilvl="0" w:tplc="5554E106">
      <w:start w:val="1"/>
      <w:numFmt w:val="decimal"/>
      <w:lvlText w:val="%1."/>
      <w:lvlJc w:val="left"/>
      <w:pPr>
        <w:ind w:left="1287" w:hanging="360"/>
      </w:pPr>
      <w:rPr>
        <w:rFonts w:hint="default"/>
      </w:rPr>
    </w:lvl>
    <w:lvl w:ilvl="1" w:tplc="0C090001">
      <w:start w:val="1"/>
      <w:numFmt w:val="bullet"/>
      <w:lvlText w:val=""/>
      <w:lvlJc w:val="left"/>
      <w:pPr>
        <w:ind w:left="2007" w:hanging="360"/>
      </w:pPr>
      <w:rPr>
        <w:rFonts w:ascii="Symbol" w:hAnsi="Symbo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EA46C49"/>
    <w:multiLevelType w:val="hybridMultilevel"/>
    <w:tmpl w:val="F9D87596"/>
    <w:lvl w:ilvl="0" w:tplc="5554E106">
      <w:start w:val="1"/>
      <w:numFmt w:val="decimal"/>
      <w:pStyle w:val="VCAAnumbers"/>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55A4"/>
    <w:multiLevelType w:val="hybridMultilevel"/>
    <w:tmpl w:val="6A86ED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40D76"/>
    <w:multiLevelType w:val="hybridMultilevel"/>
    <w:tmpl w:val="2E40C2DC"/>
    <w:lvl w:ilvl="0" w:tplc="716801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6635A3"/>
    <w:multiLevelType w:val="hybridMultilevel"/>
    <w:tmpl w:val="B69A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22503C"/>
    <w:multiLevelType w:val="hybridMultilevel"/>
    <w:tmpl w:val="4C8AA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423E18"/>
    <w:multiLevelType w:val="hybridMultilevel"/>
    <w:tmpl w:val="0C2068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0854E0F"/>
    <w:multiLevelType w:val="hybridMultilevel"/>
    <w:tmpl w:val="1A160734"/>
    <w:lvl w:ilvl="0" w:tplc="88F462C0">
      <w:start w:val="1"/>
      <w:numFmt w:val="bullet"/>
      <w:lvlText w:val="-"/>
      <w:lvlJc w:val="left"/>
      <w:pPr>
        <w:ind w:left="720" w:hanging="360"/>
      </w:pPr>
      <w:rPr>
        <w:rFonts w:ascii="Trebuchet MS" w:eastAsiaTheme="minorHAnsi" w:hAnsi="Trebuchet MS" w:cstheme="minorBidi" w:hint="default"/>
        <w:color w:val="45494B"/>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9D7E9B"/>
    <w:multiLevelType w:val="hybridMultilevel"/>
    <w:tmpl w:val="CD6C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80E3D"/>
    <w:multiLevelType w:val="hybridMultilevel"/>
    <w:tmpl w:val="6492ACBC"/>
    <w:lvl w:ilvl="0" w:tplc="45181D9C">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DB46B8"/>
    <w:multiLevelType w:val="hybridMultilevel"/>
    <w:tmpl w:val="848C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F7567C"/>
    <w:multiLevelType w:val="hybridMultilevel"/>
    <w:tmpl w:val="E0BC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7243A"/>
    <w:multiLevelType w:val="multilevel"/>
    <w:tmpl w:val="022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77EBD"/>
    <w:multiLevelType w:val="hybridMultilevel"/>
    <w:tmpl w:val="10FE3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82276E"/>
    <w:multiLevelType w:val="hybridMultilevel"/>
    <w:tmpl w:val="9BB0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F473D3"/>
    <w:multiLevelType w:val="hybridMultilevel"/>
    <w:tmpl w:val="6D9A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613F7B"/>
    <w:multiLevelType w:val="hybridMultilevel"/>
    <w:tmpl w:val="0C28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EA3962"/>
    <w:multiLevelType w:val="hybridMultilevel"/>
    <w:tmpl w:val="CA7C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295E64"/>
    <w:multiLevelType w:val="hybridMultilevel"/>
    <w:tmpl w:val="ED964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0"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196FDF"/>
    <w:multiLevelType w:val="hybridMultilevel"/>
    <w:tmpl w:val="34726100"/>
    <w:lvl w:ilvl="0" w:tplc="130872B8">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41064B01"/>
    <w:multiLevelType w:val="hybridMultilevel"/>
    <w:tmpl w:val="142A1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4259161F"/>
    <w:multiLevelType w:val="hybridMultilevel"/>
    <w:tmpl w:val="8274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854072"/>
    <w:multiLevelType w:val="hybridMultilevel"/>
    <w:tmpl w:val="948A0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3A4244"/>
    <w:multiLevelType w:val="hybridMultilevel"/>
    <w:tmpl w:val="C4B4B1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A94BDA"/>
    <w:multiLevelType w:val="hybridMultilevel"/>
    <w:tmpl w:val="0EA29F72"/>
    <w:lvl w:ilvl="0" w:tplc="0C09000F">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9E0538"/>
    <w:multiLevelType w:val="hybridMultilevel"/>
    <w:tmpl w:val="BFD24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F37805"/>
    <w:multiLevelType w:val="hybridMultilevel"/>
    <w:tmpl w:val="23E6ABFA"/>
    <w:lvl w:ilvl="0" w:tplc="0C090015">
      <w:start w:val="1"/>
      <w:numFmt w:val="upp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C7C4D08"/>
    <w:multiLevelType w:val="hybridMultilevel"/>
    <w:tmpl w:val="E3CEEC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D042262"/>
    <w:multiLevelType w:val="hybridMultilevel"/>
    <w:tmpl w:val="188ACE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5DEE4925"/>
    <w:multiLevelType w:val="hybridMultilevel"/>
    <w:tmpl w:val="A8C646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F7251B2"/>
    <w:multiLevelType w:val="hybridMultilevel"/>
    <w:tmpl w:val="BEE2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8" w15:restartNumberingAfterBreak="0">
    <w:nsid w:val="63241AD5"/>
    <w:multiLevelType w:val="hybridMultilevel"/>
    <w:tmpl w:val="1042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BE354B"/>
    <w:multiLevelType w:val="hybridMultilevel"/>
    <w:tmpl w:val="EC4C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331CC6"/>
    <w:multiLevelType w:val="hybridMultilevel"/>
    <w:tmpl w:val="069E3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7988"/>
    <w:multiLevelType w:val="hybridMultilevel"/>
    <w:tmpl w:val="77C8C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CC17860"/>
    <w:multiLevelType w:val="multilevel"/>
    <w:tmpl w:val="7460FE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5F1537"/>
    <w:multiLevelType w:val="hybridMultilevel"/>
    <w:tmpl w:val="2F56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BC2444"/>
    <w:multiLevelType w:val="hybridMultilevel"/>
    <w:tmpl w:val="0DAA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114985"/>
    <w:multiLevelType w:val="hybridMultilevel"/>
    <w:tmpl w:val="85A69C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704C6A64"/>
    <w:multiLevelType w:val="hybridMultilevel"/>
    <w:tmpl w:val="7BD88274"/>
    <w:lvl w:ilvl="0" w:tplc="88F462C0">
      <w:start w:val="1"/>
      <w:numFmt w:val="bullet"/>
      <w:lvlText w:val="-"/>
      <w:lvlJc w:val="left"/>
      <w:pPr>
        <w:ind w:left="720" w:hanging="360"/>
      </w:pPr>
      <w:rPr>
        <w:rFonts w:ascii="Trebuchet MS" w:eastAsiaTheme="minorHAnsi" w:hAnsi="Trebuchet MS" w:cstheme="minorBidi" w:hint="default"/>
        <w:color w:val="45494B"/>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A1122E"/>
    <w:multiLevelType w:val="hybridMultilevel"/>
    <w:tmpl w:val="1F987CCA"/>
    <w:lvl w:ilvl="0" w:tplc="0C090001">
      <w:start w:val="1"/>
      <w:numFmt w:val="bullet"/>
      <w:lvlText w:val=""/>
      <w:lvlJc w:val="left"/>
      <w:pPr>
        <w:ind w:left="720" w:hanging="360"/>
      </w:pPr>
      <w:rPr>
        <w:rFonts w:ascii="Symbol" w:hAnsi="Symbol" w:hint="default"/>
        <w:color w:val="45494B"/>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31"/>
  </w:num>
  <w:num w:numId="4">
    <w:abstractNumId w:val="9"/>
  </w:num>
  <w:num w:numId="5">
    <w:abstractNumId w:val="44"/>
  </w:num>
  <w:num w:numId="6">
    <w:abstractNumId w:val="10"/>
  </w:num>
  <w:num w:numId="7">
    <w:abstractNumId w:val="5"/>
  </w:num>
  <w:num w:numId="8">
    <w:abstractNumId w:val="16"/>
  </w:num>
  <w:num w:numId="9">
    <w:abstractNumId w:val="39"/>
  </w:num>
  <w:num w:numId="10">
    <w:abstractNumId w:val="29"/>
  </w:num>
  <w:num w:numId="11">
    <w:abstractNumId w:val="38"/>
  </w:num>
  <w:num w:numId="12">
    <w:abstractNumId w:val="58"/>
  </w:num>
  <w:num w:numId="13">
    <w:abstractNumId w:val="26"/>
  </w:num>
  <w:num w:numId="14">
    <w:abstractNumId w:val="52"/>
  </w:num>
  <w:num w:numId="15">
    <w:abstractNumId w:val="30"/>
  </w:num>
  <w:num w:numId="16">
    <w:abstractNumId w:val="27"/>
  </w:num>
  <w:num w:numId="17">
    <w:abstractNumId w:val="43"/>
  </w:num>
  <w:num w:numId="18">
    <w:abstractNumId w:val="34"/>
  </w:num>
  <w:num w:numId="19">
    <w:abstractNumId w:val="42"/>
  </w:num>
  <w:num w:numId="20">
    <w:abstractNumId w:val="20"/>
  </w:num>
  <w:num w:numId="21">
    <w:abstractNumId w:val="40"/>
  </w:num>
  <w:num w:numId="22">
    <w:abstractNumId w:val="49"/>
  </w:num>
  <w:num w:numId="23">
    <w:abstractNumId w:val="50"/>
  </w:num>
  <w:num w:numId="24">
    <w:abstractNumId w:val="45"/>
  </w:num>
  <w:num w:numId="25">
    <w:abstractNumId w:val="51"/>
  </w:num>
  <w:num w:numId="26">
    <w:abstractNumId w:val="24"/>
  </w:num>
  <w:num w:numId="27">
    <w:abstractNumId w:val="2"/>
  </w:num>
  <w:num w:numId="28">
    <w:abstractNumId w:val="46"/>
  </w:num>
  <w:num w:numId="29">
    <w:abstractNumId w:val="21"/>
  </w:num>
  <w:num w:numId="30">
    <w:abstractNumId w:val="8"/>
  </w:num>
  <w:num w:numId="31">
    <w:abstractNumId w:val="36"/>
  </w:num>
  <w:num w:numId="32">
    <w:abstractNumId w:val="18"/>
  </w:num>
  <w:num w:numId="33">
    <w:abstractNumId w:val="14"/>
  </w:num>
  <w:num w:numId="34">
    <w:abstractNumId w:val="17"/>
  </w:num>
  <w:num w:numId="35">
    <w:abstractNumId w:val="11"/>
  </w:num>
  <w:num w:numId="36">
    <w:abstractNumId w:val="25"/>
  </w:num>
  <w:num w:numId="37">
    <w:abstractNumId w:val="54"/>
  </w:num>
  <w:num w:numId="38">
    <w:abstractNumId w:val="22"/>
  </w:num>
  <w:num w:numId="39">
    <w:abstractNumId w:val="47"/>
  </w:num>
  <w:num w:numId="40">
    <w:abstractNumId w:val="48"/>
  </w:num>
  <w:num w:numId="41">
    <w:abstractNumId w:val="51"/>
  </w:num>
  <w:num w:numId="42">
    <w:abstractNumId w:val="24"/>
  </w:num>
  <w:num w:numId="43">
    <w:abstractNumId w:val="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37"/>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0"/>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0"/>
  </w:num>
  <w:num w:numId="53">
    <w:abstractNumId w:val="31"/>
  </w:num>
  <w:num w:numId="54">
    <w:abstractNumId w:val="6"/>
  </w:num>
  <w:num w:numId="55">
    <w:abstractNumId w:val="35"/>
  </w:num>
  <w:num w:numId="56">
    <w:abstractNumId w:val="15"/>
  </w:num>
  <w:num w:numId="57">
    <w:abstractNumId w:val="4"/>
  </w:num>
  <w:num w:numId="58">
    <w:abstractNumId w:val="3"/>
  </w:num>
  <w:num w:numId="59">
    <w:abstractNumId w:val="4"/>
  </w:num>
  <w:num w:numId="60">
    <w:abstractNumId w:val="7"/>
  </w:num>
  <w:num w:numId="61">
    <w:abstractNumId w:val="23"/>
  </w:num>
  <w:num w:numId="62">
    <w:abstractNumId w:val="1"/>
  </w:num>
  <w:num w:numId="63">
    <w:abstractNumId w:val="28"/>
  </w:num>
  <w:num w:numId="64">
    <w:abstractNumId w:val="55"/>
  </w:num>
  <w:num w:numId="65">
    <w:abstractNumId w:val="19"/>
  </w:num>
  <w:num w:numId="66">
    <w:abstractNumId w:val="53"/>
  </w:num>
  <w:num w:numId="67">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1E2"/>
    <w:rsid w:val="00002D86"/>
    <w:rsid w:val="0000587B"/>
    <w:rsid w:val="00013331"/>
    <w:rsid w:val="00014CF6"/>
    <w:rsid w:val="0002273C"/>
    <w:rsid w:val="00023FBF"/>
    <w:rsid w:val="0003448F"/>
    <w:rsid w:val="0003575C"/>
    <w:rsid w:val="000456FF"/>
    <w:rsid w:val="00056FAB"/>
    <w:rsid w:val="0005780E"/>
    <w:rsid w:val="000627E9"/>
    <w:rsid w:val="00065A75"/>
    <w:rsid w:val="00075065"/>
    <w:rsid w:val="00077C61"/>
    <w:rsid w:val="000800BF"/>
    <w:rsid w:val="00080E2E"/>
    <w:rsid w:val="000817B0"/>
    <w:rsid w:val="00081A36"/>
    <w:rsid w:val="00081C7A"/>
    <w:rsid w:val="000862FB"/>
    <w:rsid w:val="000874DB"/>
    <w:rsid w:val="00090841"/>
    <w:rsid w:val="00097284"/>
    <w:rsid w:val="000A6434"/>
    <w:rsid w:val="000A71F7"/>
    <w:rsid w:val="000C3570"/>
    <w:rsid w:val="000D11A1"/>
    <w:rsid w:val="000D3B23"/>
    <w:rsid w:val="000E682C"/>
    <w:rsid w:val="000E79F9"/>
    <w:rsid w:val="000F09E4"/>
    <w:rsid w:val="000F16FD"/>
    <w:rsid w:val="000F1D5C"/>
    <w:rsid w:val="000F2595"/>
    <w:rsid w:val="000F3A47"/>
    <w:rsid w:val="000F70C1"/>
    <w:rsid w:val="00104E2E"/>
    <w:rsid w:val="0011770B"/>
    <w:rsid w:val="00117E0F"/>
    <w:rsid w:val="0012390E"/>
    <w:rsid w:val="00124ADA"/>
    <w:rsid w:val="0012573B"/>
    <w:rsid w:val="00130379"/>
    <w:rsid w:val="001337AB"/>
    <w:rsid w:val="0013572A"/>
    <w:rsid w:val="00135CC7"/>
    <w:rsid w:val="001363D1"/>
    <w:rsid w:val="00136861"/>
    <w:rsid w:val="001406DB"/>
    <w:rsid w:val="001447A4"/>
    <w:rsid w:val="00147959"/>
    <w:rsid w:val="00152790"/>
    <w:rsid w:val="001575AE"/>
    <w:rsid w:val="001621F7"/>
    <w:rsid w:val="00163EE0"/>
    <w:rsid w:val="00163FEA"/>
    <w:rsid w:val="00167DF0"/>
    <w:rsid w:val="001726B3"/>
    <w:rsid w:val="00174E72"/>
    <w:rsid w:val="001807AA"/>
    <w:rsid w:val="00182B7F"/>
    <w:rsid w:val="001848E2"/>
    <w:rsid w:val="00187911"/>
    <w:rsid w:val="001907BA"/>
    <w:rsid w:val="00195131"/>
    <w:rsid w:val="001955C3"/>
    <w:rsid w:val="00195B31"/>
    <w:rsid w:val="001A0A3B"/>
    <w:rsid w:val="001A5044"/>
    <w:rsid w:val="001A70EA"/>
    <w:rsid w:val="001B2A93"/>
    <w:rsid w:val="001B3B94"/>
    <w:rsid w:val="001C0D1A"/>
    <w:rsid w:val="001C49A5"/>
    <w:rsid w:val="001D0A06"/>
    <w:rsid w:val="001E4ACC"/>
    <w:rsid w:val="001E625C"/>
    <w:rsid w:val="001F02E8"/>
    <w:rsid w:val="001F3665"/>
    <w:rsid w:val="001F3839"/>
    <w:rsid w:val="001F4613"/>
    <w:rsid w:val="00202703"/>
    <w:rsid w:val="00205431"/>
    <w:rsid w:val="00210AB7"/>
    <w:rsid w:val="00214422"/>
    <w:rsid w:val="00215F8D"/>
    <w:rsid w:val="002164DE"/>
    <w:rsid w:val="002208AD"/>
    <w:rsid w:val="00220CDA"/>
    <w:rsid w:val="002214BA"/>
    <w:rsid w:val="002279BA"/>
    <w:rsid w:val="00231558"/>
    <w:rsid w:val="002329F3"/>
    <w:rsid w:val="00235A6F"/>
    <w:rsid w:val="002402F1"/>
    <w:rsid w:val="0024128D"/>
    <w:rsid w:val="00243F0D"/>
    <w:rsid w:val="00244B0A"/>
    <w:rsid w:val="0024659D"/>
    <w:rsid w:val="0024682A"/>
    <w:rsid w:val="00246B08"/>
    <w:rsid w:val="002516B6"/>
    <w:rsid w:val="00253884"/>
    <w:rsid w:val="0026258E"/>
    <w:rsid w:val="00263A66"/>
    <w:rsid w:val="002647BB"/>
    <w:rsid w:val="002658B1"/>
    <w:rsid w:val="0027203F"/>
    <w:rsid w:val="0027260B"/>
    <w:rsid w:val="002754C1"/>
    <w:rsid w:val="00277F02"/>
    <w:rsid w:val="00283969"/>
    <w:rsid w:val="002841C8"/>
    <w:rsid w:val="0028516B"/>
    <w:rsid w:val="00291C6C"/>
    <w:rsid w:val="00292DCA"/>
    <w:rsid w:val="002938C4"/>
    <w:rsid w:val="002A2EAE"/>
    <w:rsid w:val="002A4AE2"/>
    <w:rsid w:val="002B1E9E"/>
    <w:rsid w:val="002B41B9"/>
    <w:rsid w:val="002C27D2"/>
    <w:rsid w:val="002C47F0"/>
    <w:rsid w:val="002C6F90"/>
    <w:rsid w:val="002E1CDB"/>
    <w:rsid w:val="002E3552"/>
    <w:rsid w:val="002F27EC"/>
    <w:rsid w:val="00302FB8"/>
    <w:rsid w:val="00304EA1"/>
    <w:rsid w:val="00314D81"/>
    <w:rsid w:val="0031607E"/>
    <w:rsid w:val="00322123"/>
    <w:rsid w:val="00322FC6"/>
    <w:rsid w:val="0032684A"/>
    <w:rsid w:val="003269E1"/>
    <w:rsid w:val="00343EC5"/>
    <w:rsid w:val="0034421A"/>
    <w:rsid w:val="00350E9A"/>
    <w:rsid w:val="00365D51"/>
    <w:rsid w:val="00370A0B"/>
    <w:rsid w:val="0037164F"/>
    <w:rsid w:val="003751F6"/>
    <w:rsid w:val="00381491"/>
    <w:rsid w:val="003903FC"/>
    <w:rsid w:val="00391986"/>
    <w:rsid w:val="003A1F49"/>
    <w:rsid w:val="003A2EA4"/>
    <w:rsid w:val="003A60FC"/>
    <w:rsid w:val="003C4976"/>
    <w:rsid w:val="003C4FFE"/>
    <w:rsid w:val="003C57FB"/>
    <w:rsid w:val="003D421C"/>
    <w:rsid w:val="003D45B8"/>
    <w:rsid w:val="003D57A7"/>
    <w:rsid w:val="003E0094"/>
    <w:rsid w:val="003E74E6"/>
    <w:rsid w:val="00403C1C"/>
    <w:rsid w:val="0040499D"/>
    <w:rsid w:val="00407090"/>
    <w:rsid w:val="00411774"/>
    <w:rsid w:val="00412F60"/>
    <w:rsid w:val="00414011"/>
    <w:rsid w:val="004141B2"/>
    <w:rsid w:val="00414EC7"/>
    <w:rsid w:val="00417AA3"/>
    <w:rsid w:val="00427A2F"/>
    <w:rsid w:val="00432CA5"/>
    <w:rsid w:val="00434619"/>
    <w:rsid w:val="004348ED"/>
    <w:rsid w:val="00440B32"/>
    <w:rsid w:val="00444619"/>
    <w:rsid w:val="004458A6"/>
    <w:rsid w:val="004478ED"/>
    <w:rsid w:val="00452548"/>
    <w:rsid w:val="00452AB0"/>
    <w:rsid w:val="0046078D"/>
    <w:rsid w:val="00466C78"/>
    <w:rsid w:val="00467398"/>
    <w:rsid w:val="004744D7"/>
    <w:rsid w:val="00486C2C"/>
    <w:rsid w:val="0048758C"/>
    <w:rsid w:val="00490726"/>
    <w:rsid w:val="0049517D"/>
    <w:rsid w:val="004A017D"/>
    <w:rsid w:val="004A1178"/>
    <w:rsid w:val="004A22BC"/>
    <w:rsid w:val="004A2ED8"/>
    <w:rsid w:val="004A392A"/>
    <w:rsid w:val="004B0FF4"/>
    <w:rsid w:val="004B571B"/>
    <w:rsid w:val="004B6A27"/>
    <w:rsid w:val="004B6D4E"/>
    <w:rsid w:val="004B7DFF"/>
    <w:rsid w:val="004C205B"/>
    <w:rsid w:val="004C70EF"/>
    <w:rsid w:val="004C74F5"/>
    <w:rsid w:val="004D041D"/>
    <w:rsid w:val="004D1F70"/>
    <w:rsid w:val="004E1132"/>
    <w:rsid w:val="004E3E83"/>
    <w:rsid w:val="004E4391"/>
    <w:rsid w:val="004E50EA"/>
    <w:rsid w:val="004F01A5"/>
    <w:rsid w:val="004F2D37"/>
    <w:rsid w:val="004F5BDA"/>
    <w:rsid w:val="004F71F5"/>
    <w:rsid w:val="00500748"/>
    <w:rsid w:val="00503CBE"/>
    <w:rsid w:val="00504A83"/>
    <w:rsid w:val="00511662"/>
    <w:rsid w:val="0051461A"/>
    <w:rsid w:val="00515765"/>
    <w:rsid w:val="0051631E"/>
    <w:rsid w:val="00517DAC"/>
    <w:rsid w:val="00521868"/>
    <w:rsid w:val="00523E84"/>
    <w:rsid w:val="0052495E"/>
    <w:rsid w:val="00531440"/>
    <w:rsid w:val="00532A04"/>
    <w:rsid w:val="00533601"/>
    <w:rsid w:val="00534253"/>
    <w:rsid w:val="00542659"/>
    <w:rsid w:val="005432E1"/>
    <w:rsid w:val="00555952"/>
    <w:rsid w:val="0055611A"/>
    <w:rsid w:val="00557017"/>
    <w:rsid w:val="0056100F"/>
    <w:rsid w:val="00565B9C"/>
    <w:rsid w:val="00566029"/>
    <w:rsid w:val="00572EE8"/>
    <w:rsid w:val="00576AAE"/>
    <w:rsid w:val="0058184C"/>
    <w:rsid w:val="00584AEE"/>
    <w:rsid w:val="00586B33"/>
    <w:rsid w:val="005923CB"/>
    <w:rsid w:val="00596C91"/>
    <w:rsid w:val="00596F8C"/>
    <w:rsid w:val="0059761C"/>
    <w:rsid w:val="005A2BDB"/>
    <w:rsid w:val="005A3086"/>
    <w:rsid w:val="005A3EBB"/>
    <w:rsid w:val="005A5565"/>
    <w:rsid w:val="005B0264"/>
    <w:rsid w:val="005B0D02"/>
    <w:rsid w:val="005B391B"/>
    <w:rsid w:val="005C048A"/>
    <w:rsid w:val="005C17D6"/>
    <w:rsid w:val="005C5E6D"/>
    <w:rsid w:val="005C7063"/>
    <w:rsid w:val="005C7451"/>
    <w:rsid w:val="005C76D0"/>
    <w:rsid w:val="005D2138"/>
    <w:rsid w:val="005D3D78"/>
    <w:rsid w:val="005D4C51"/>
    <w:rsid w:val="005D6104"/>
    <w:rsid w:val="005E17AB"/>
    <w:rsid w:val="005E2EF0"/>
    <w:rsid w:val="005E6820"/>
    <w:rsid w:val="005F504C"/>
    <w:rsid w:val="005F52AE"/>
    <w:rsid w:val="005F6EDD"/>
    <w:rsid w:val="006006DE"/>
    <w:rsid w:val="00601035"/>
    <w:rsid w:val="0060504B"/>
    <w:rsid w:val="006052C5"/>
    <w:rsid w:val="006068BC"/>
    <w:rsid w:val="006075F1"/>
    <w:rsid w:val="00611C5B"/>
    <w:rsid w:val="00613DCB"/>
    <w:rsid w:val="00621305"/>
    <w:rsid w:val="00622827"/>
    <w:rsid w:val="0062553D"/>
    <w:rsid w:val="006260A7"/>
    <w:rsid w:val="00632FF9"/>
    <w:rsid w:val="00634620"/>
    <w:rsid w:val="00634764"/>
    <w:rsid w:val="00637FBC"/>
    <w:rsid w:val="006407BE"/>
    <w:rsid w:val="00641ADE"/>
    <w:rsid w:val="00642122"/>
    <w:rsid w:val="0064291D"/>
    <w:rsid w:val="006458AE"/>
    <w:rsid w:val="006469BF"/>
    <w:rsid w:val="00650423"/>
    <w:rsid w:val="006523FE"/>
    <w:rsid w:val="0065319E"/>
    <w:rsid w:val="00654760"/>
    <w:rsid w:val="006557F2"/>
    <w:rsid w:val="006615FE"/>
    <w:rsid w:val="00665E92"/>
    <w:rsid w:val="00672AFB"/>
    <w:rsid w:val="006735F7"/>
    <w:rsid w:val="00676D50"/>
    <w:rsid w:val="00686764"/>
    <w:rsid w:val="00693953"/>
    <w:rsid w:val="00693FFD"/>
    <w:rsid w:val="0069506F"/>
    <w:rsid w:val="006A2E04"/>
    <w:rsid w:val="006B21F3"/>
    <w:rsid w:val="006B5A85"/>
    <w:rsid w:val="006B5FB0"/>
    <w:rsid w:val="006C4D3D"/>
    <w:rsid w:val="006C6282"/>
    <w:rsid w:val="006D170D"/>
    <w:rsid w:val="006D2159"/>
    <w:rsid w:val="006D22C3"/>
    <w:rsid w:val="006D764C"/>
    <w:rsid w:val="006E520A"/>
    <w:rsid w:val="006E54A1"/>
    <w:rsid w:val="006E6550"/>
    <w:rsid w:val="006F2B16"/>
    <w:rsid w:val="006F5551"/>
    <w:rsid w:val="006F787C"/>
    <w:rsid w:val="00702636"/>
    <w:rsid w:val="00705BE7"/>
    <w:rsid w:val="00707E68"/>
    <w:rsid w:val="00710B35"/>
    <w:rsid w:val="00714643"/>
    <w:rsid w:val="0071657E"/>
    <w:rsid w:val="007221F3"/>
    <w:rsid w:val="00724507"/>
    <w:rsid w:val="007270FB"/>
    <w:rsid w:val="007308D1"/>
    <w:rsid w:val="00730E94"/>
    <w:rsid w:val="00732568"/>
    <w:rsid w:val="007416BC"/>
    <w:rsid w:val="00747608"/>
    <w:rsid w:val="0075098D"/>
    <w:rsid w:val="007515F6"/>
    <w:rsid w:val="007619E0"/>
    <w:rsid w:val="007663D6"/>
    <w:rsid w:val="00767784"/>
    <w:rsid w:val="00771872"/>
    <w:rsid w:val="00773E6C"/>
    <w:rsid w:val="00775AA3"/>
    <w:rsid w:val="00787897"/>
    <w:rsid w:val="0079148E"/>
    <w:rsid w:val="00792F35"/>
    <w:rsid w:val="0079541F"/>
    <w:rsid w:val="007A13BD"/>
    <w:rsid w:val="007B08A9"/>
    <w:rsid w:val="007B27DA"/>
    <w:rsid w:val="007B5313"/>
    <w:rsid w:val="007B64DE"/>
    <w:rsid w:val="007B771B"/>
    <w:rsid w:val="007C20BC"/>
    <w:rsid w:val="007C3AAA"/>
    <w:rsid w:val="007D2550"/>
    <w:rsid w:val="007D4FB6"/>
    <w:rsid w:val="007D6E9B"/>
    <w:rsid w:val="007E1ED2"/>
    <w:rsid w:val="007E2D7E"/>
    <w:rsid w:val="007E30D5"/>
    <w:rsid w:val="007E5E88"/>
    <w:rsid w:val="008049E3"/>
    <w:rsid w:val="00812788"/>
    <w:rsid w:val="00813C37"/>
    <w:rsid w:val="008154B5"/>
    <w:rsid w:val="00823962"/>
    <w:rsid w:val="008309F3"/>
    <w:rsid w:val="00832AFA"/>
    <w:rsid w:val="00834870"/>
    <w:rsid w:val="008375FE"/>
    <w:rsid w:val="00850219"/>
    <w:rsid w:val="00850CC2"/>
    <w:rsid w:val="00851757"/>
    <w:rsid w:val="00852719"/>
    <w:rsid w:val="0085356D"/>
    <w:rsid w:val="00853A48"/>
    <w:rsid w:val="008559FA"/>
    <w:rsid w:val="00857B55"/>
    <w:rsid w:val="00860115"/>
    <w:rsid w:val="00865389"/>
    <w:rsid w:val="008715F5"/>
    <w:rsid w:val="00877E02"/>
    <w:rsid w:val="00880ADE"/>
    <w:rsid w:val="008810CF"/>
    <w:rsid w:val="00881105"/>
    <w:rsid w:val="008857C4"/>
    <w:rsid w:val="00886C7B"/>
    <w:rsid w:val="0088783C"/>
    <w:rsid w:val="00891E56"/>
    <w:rsid w:val="008955EB"/>
    <w:rsid w:val="00895629"/>
    <w:rsid w:val="0089628D"/>
    <w:rsid w:val="00896ABD"/>
    <w:rsid w:val="00897DAA"/>
    <w:rsid w:val="008A0B56"/>
    <w:rsid w:val="008A1108"/>
    <w:rsid w:val="008A49E4"/>
    <w:rsid w:val="008B352E"/>
    <w:rsid w:val="008C2D07"/>
    <w:rsid w:val="008C34FB"/>
    <w:rsid w:val="008C4E9D"/>
    <w:rsid w:val="008C51E2"/>
    <w:rsid w:val="008C5714"/>
    <w:rsid w:val="008C78C8"/>
    <w:rsid w:val="008E031A"/>
    <w:rsid w:val="008E570E"/>
    <w:rsid w:val="008E60B1"/>
    <w:rsid w:val="008F27A9"/>
    <w:rsid w:val="008F2CFF"/>
    <w:rsid w:val="00901562"/>
    <w:rsid w:val="00902027"/>
    <w:rsid w:val="00906431"/>
    <w:rsid w:val="00906913"/>
    <w:rsid w:val="00913BB9"/>
    <w:rsid w:val="0091624E"/>
    <w:rsid w:val="00916D5D"/>
    <w:rsid w:val="0092268E"/>
    <w:rsid w:val="009370BC"/>
    <w:rsid w:val="009405B0"/>
    <w:rsid w:val="00944A3F"/>
    <w:rsid w:val="00944E1C"/>
    <w:rsid w:val="00945D83"/>
    <w:rsid w:val="00950730"/>
    <w:rsid w:val="00950CDF"/>
    <w:rsid w:val="0095373E"/>
    <w:rsid w:val="00954A26"/>
    <w:rsid w:val="00954B76"/>
    <w:rsid w:val="00957B94"/>
    <w:rsid w:val="0096074C"/>
    <w:rsid w:val="009618FD"/>
    <w:rsid w:val="00966E79"/>
    <w:rsid w:val="00967B3F"/>
    <w:rsid w:val="00971606"/>
    <w:rsid w:val="00974299"/>
    <w:rsid w:val="00974CA0"/>
    <w:rsid w:val="0098625C"/>
    <w:rsid w:val="009867C4"/>
    <w:rsid w:val="009867D3"/>
    <w:rsid w:val="00986FB2"/>
    <w:rsid w:val="00987228"/>
    <w:rsid w:val="0098739B"/>
    <w:rsid w:val="00991B93"/>
    <w:rsid w:val="00993885"/>
    <w:rsid w:val="0099573C"/>
    <w:rsid w:val="00996FBD"/>
    <w:rsid w:val="00996FFC"/>
    <w:rsid w:val="009A00DC"/>
    <w:rsid w:val="009A118D"/>
    <w:rsid w:val="009A2333"/>
    <w:rsid w:val="009A6848"/>
    <w:rsid w:val="009B231A"/>
    <w:rsid w:val="009B3D8C"/>
    <w:rsid w:val="009C041B"/>
    <w:rsid w:val="009C1C16"/>
    <w:rsid w:val="009C2FCB"/>
    <w:rsid w:val="009C57E3"/>
    <w:rsid w:val="009C6B1C"/>
    <w:rsid w:val="009D25CE"/>
    <w:rsid w:val="009E1ABE"/>
    <w:rsid w:val="009F37A2"/>
    <w:rsid w:val="009F5861"/>
    <w:rsid w:val="00A048F0"/>
    <w:rsid w:val="00A058A0"/>
    <w:rsid w:val="00A06B65"/>
    <w:rsid w:val="00A11696"/>
    <w:rsid w:val="00A14EF9"/>
    <w:rsid w:val="00A17661"/>
    <w:rsid w:val="00A24B2D"/>
    <w:rsid w:val="00A26764"/>
    <w:rsid w:val="00A26A9B"/>
    <w:rsid w:val="00A32F0B"/>
    <w:rsid w:val="00A35F29"/>
    <w:rsid w:val="00A37298"/>
    <w:rsid w:val="00A40966"/>
    <w:rsid w:val="00A44851"/>
    <w:rsid w:val="00A45BDC"/>
    <w:rsid w:val="00A5644C"/>
    <w:rsid w:val="00A64912"/>
    <w:rsid w:val="00A70192"/>
    <w:rsid w:val="00A70F2D"/>
    <w:rsid w:val="00A721D8"/>
    <w:rsid w:val="00A77F1C"/>
    <w:rsid w:val="00A921E0"/>
    <w:rsid w:val="00A9694E"/>
    <w:rsid w:val="00A96B04"/>
    <w:rsid w:val="00AA05E4"/>
    <w:rsid w:val="00AB2543"/>
    <w:rsid w:val="00AB332C"/>
    <w:rsid w:val="00AB4E23"/>
    <w:rsid w:val="00AB593C"/>
    <w:rsid w:val="00AC0475"/>
    <w:rsid w:val="00AC128F"/>
    <w:rsid w:val="00AC440C"/>
    <w:rsid w:val="00AC7E64"/>
    <w:rsid w:val="00AD4F4E"/>
    <w:rsid w:val="00AE7137"/>
    <w:rsid w:val="00AF1B9E"/>
    <w:rsid w:val="00AF2ABC"/>
    <w:rsid w:val="00AF4B2C"/>
    <w:rsid w:val="00B00342"/>
    <w:rsid w:val="00B01287"/>
    <w:rsid w:val="00B0738F"/>
    <w:rsid w:val="00B078A7"/>
    <w:rsid w:val="00B12072"/>
    <w:rsid w:val="00B15799"/>
    <w:rsid w:val="00B17C28"/>
    <w:rsid w:val="00B26601"/>
    <w:rsid w:val="00B275F7"/>
    <w:rsid w:val="00B31A3B"/>
    <w:rsid w:val="00B34F03"/>
    <w:rsid w:val="00B352A6"/>
    <w:rsid w:val="00B353B9"/>
    <w:rsid w:val="00B418B3"/>
    <w:rsid w:val="00B41951"/>
    <w:rsid w:val="00B45199"/>
    <w:rsid w:val="00B45F66"/>
    <w:rsid w:val="00B465C2"/>
    <w:rsid w:val="00B53229"/>
    <w:rsid w:val="00B53358"/>
    <w:rsid w:val="00B53A48"/>
    <w:rsid w:val="00B60AB6"/>
    <w:rsid w:val="00B62480"/>
    <w:rsid w:val="00B63CF0"/>
    <w:rsid w:val="00B65CD8"/>
    <w:rsid w:val="00B815B8"/>
    <w:rsid w:val="00B81B70"/>
    <w:rsid w:val="00B8324C"/>
    <w:rsid w:val="00B85A95"/>
    <w:rsid w:val="00B864B7"/>
    <w:rsid w:val="00B91FC0"/>
    <w:rsid w:val="00B95476"/>
    <w:rsid w:val="00BA3651"/>
    <w:rsid w:val="00BB238F"/>
    <w:rsid w:val="00BB4905"/>
    <w:rsid w:val="00BB79EF"/>
    <w:rsid w:val="00BD0724"/>
    <w:rsid w:val="00BD4472"/>
    <w:rsid w:val="00BE3DEE"/>
    <w:rsid w:val="00BE5521"/>
    <w:rsid w:val="00BE6128"/>
    <w:rsid w:val="00BF1051"/>
    <w:rsid w:val="00BF4C33"/>
    <w:rsid w:val="00BF5467"/>
    <w:rsid w:val="00BF6F4C"/>
    <w:rsid w:val="00BF78C4"/>
    <w:rsid w:val="00C000D6"/>
    <w:rsid w:val="00C00DC2"/>
    <w:rsid w:val="00C01637"/>
    <w:rsid w:val="00C01D67"/>
    <w:rsid w:val="00C07962"/>
    <w:rsid w:val="00C07D60"/>
    <w:rsid w:val="00C11684"/>
    <w:rsid w:val="00C11752"/>
    <w:rsid w:val="00C155C5"/>
    <w:rsid w:val="00C161F4"/>
    <w:rsid w:val="00C34684"/>
    <w:rsid w:val="00C369BB"/>
    <w:rsid w:val="00C40352"/>
    <w:rsid w:val="00C4044C"/>
    <w:rsid w:val="00C41AE4"/>
    <w:rsid w:val="00C421F4"/>
    <w:rsid w:val="00C53263"/>
    <w:rsid w:val="00C559A6"/>
    <w:rsid w:val="00C61A2A"/>
    <w:rsid w:val="00C63EAB"/>
    <w:rsid w:val="00C65741"/>
    <w:rsid w:val="00C7129C"/>
    <w:rsid w:val="00C73F9D"/>
    <w:rsid w:val="00C75BC5"/>
    <w:rsid w:val="00C75F1D"/>
    <w:rsid w:val="00C805B2"/>
    <w:rsid w:val="00C812EF"/>
    <w:rsid w:val="00C85022"/>
    <w:rsid w:val="00C91304"/>
    <w:rsid w:val="00C9331E"/>
    <w:rsid w:val="00CA02DD"/>
    <w:rsid w:val="00CA7189"/>
    <w:rsid w:val="00CB586F"/>
    <w:rsid w:val="00CC1BC2"/>
    <w:rsid w:val="00CC2384"/>
    <w:rsid w:val="00CC4E63"/>
    <w:rsid w:val="00CC53F9"/>
    <w:rsid w:val="00CC7529"/>
    <w:rsid w:val="00CD454F"/>
    <w:rsid w:val="00CD4DB8"/>
    <w:rsid w:val="00CE35D9"/>
    <w:rsid w:val="00CE4547"/>
    <w:rsid w:val="00CE50F5"/>
    <w:rsid w:val="00CE527E"/>
    <w:rsid w:val="00CF45E9"/>
    <w:rsid w:val="00D021BF"/>
    <w:rsid w:val="00D0381D"/>
    <w:rsid w:val="00D06EBE"/>
    <w:rsid w:val="00D1511A"/>
    <w:rsid w:val="00D1528D"/>
    <w:rsid w:val="00D17485"/>
    <w:rsid w:val="00D217E6"/>
    <w:rsid w:val="00D2391B"/>
    <w:rsid w:val="00D240CB"/>
    <w:rsid w:val="00D338E4"/>
    <w:rsid w:val="00D342E2"/>
    <w:rsid w:val="00D35538"/>
    <w:rsid w:val="00D46DBE"/>
    <w:rsid w:val="00D51947"/>
    <w:rsid w:val="00D532F0"/>
    <w:rsid w:val="00D561B3"/>
    <w:rsid w:val="00D57683"/>
    <w:rsid w:val="00D62AB6"/>
    <w:rsid w:val="00D64CCE"/>
    <w:rsid w:val="00D652E8"/>
    <w:rsid w:val="00D657E9"/>
    <w:rsid w:val="00D65F9D"/>
    <w:rsid w:val="00D771E7"/>
    <w:rsid w:val="00D773DD"/>
    <w:rsid w:val="00D77413"/>
    <w:rsid w:val="00D82759"/>
    <w:rsid w:val="00D86DE4"/>
    <w:rsid w:val="00D87187"/>
    <w:rsid w:val="00D87586"/>
    <w:rsid w:val="00D91331"/>
    <w:rsid w:val="00D91CAB"/>
    <w:rsid w:val="00D92A66"/>
    <w:rsid w:val="00D941C2"/>
    <w:rsid w:val="00DA2860"/>
    <w:rsid w:val="00DA3826"/>
    <w:rsid w:val="00DA3F28"/>
    <w:rsid w:val="00DA4DD6"/>
    <w:rsid w:val="00DA503D"/>
    <w:rsid w:val="00DA5A5E"/>
    <w:rsid w:val="00DA6DBB"/>
    <w:rsid w:val="00DB09E7"/>
    <w:rsid w:val="00DB1C96"/>
    <w:rsid w:val="00DB375B"/>
    <w:rsid w:val="00DB6162"/>
    <w:rsid w:val="00DC552E"/>
    <w:rsid w:val="00DC632A"/>
    <w:rsid w:val="00DC71E7"/>
    <w:rsid w:val="00DD1AF6"/>
    <w:rsid w:val="00DD7A10"/>
    <w:rsid w:val="00DE2DC6"/>
    <w:rsid w:val="00DE7EC3"/>
    <w:rsid w:val="00DF1AF8"/>
    <w:rsid w:val="00DF4B17"/>
    <w:rsid w:val="00E00F0B"/>
    <w:rsid w:val="00E0584E"/>
    <w:rsid w:val="00E139C5"/>
    <w:rsid w:val="00E162D2"/>
    <w:rsid w:val="00E23CA7"/>
    <w:rsid w:val="00E23F1D"/>
    <w:rsid w:val="00E34F5D"/>
    <w:rsid w:val="00E36361"/>
    <w:rsid w:val="00E373EE"/>
    <w:rsid w:val="00E4133C"/>
    <w:rsid w:val="00E42941"/>
    <w:rsid w:val="00E438E3"/>
    <w:rsid w:val="00E441C1"/>
    <w:rsid w:val="00E44381"/>
    <w:rsid w:val="00E45A6D"/>
    <w:rsid w:val="00E54B40"/>
    <w:rsid w:val="00E55AE9"/>
    <w:rsid w:val="00E56F14"/>
    <w:rsid w:val="00E671BD"/>
    <w:rsid w:val="00E73665"/>
    <w:rsid w:val="00E7516A"/>
    <w:rsid w:val="00E76D71"/>
    <w:rsid w:val="00E852EF"/>
    <w:rsid w:val="00E87463"/>
    <w:rsid w:val="00E90A60"/>
    <w:rsid w:val="00E94D73"/>
    <w:rsid w:val="00E95609"/>
    <w:rsid w:val="00EA5FCA"/>
    <w:rsid w:val="00EB1CC2"/>
    <w:rsid w:val="00EB3E4C"/>
    <w:rsid w:val="00EB7CA0"/>
    <w:rsid w:val="00EC1440"/>
    <w:rsid w:val="00ED0D60"/>
    <w:rsid w:val="00ED47BC"/>
    <w:rsid w:val="00EE1A80"/>
    <w:rsid w:val="00EE35FF"/>
    <w:rsid w:val="00EF3893"/>
    <w:rsid w:val="00EF71F6"/>
    <w:rsid w:val="00EF75C1"/>
    <w:rsid w:val="00F02983"/>
    <w:rsid w:val="00F1294C"/>
    <w:rsid w:val="00F15066"/>
    <w:rsid w:val="00F1520E"/>
    <w:rsid w:val="00F22BC4"/>
    <w:rsid w:val="00F23DFF"/>
    <w:rsid w:val="00F24CD9"/>
    <w:rsid w:val="00F337AC"/>
    <w:rsid w:val="00F40D53"/>
    <w:rsid w:val="00F4525C"/>
    <w:rsid w:val="00F464D8"/>
    <w:rsid w:val="00F47B7F"/>
    <w:rsid w:val="00F50756"/>
    <w:rsid w:val="00F52EA6"/>
    <w:rsid w:val="00F55FAC"/>
    <w:rsid w:val="00F61B8A"/>
    <w:rsid w:val="00F620A0"/>
    <w:rsid w:val="00F70E0B"/>
    <w:rsid w:val="00F770B4"/>
    <w:rsid w:val="00F811CB"/>
    <w:rsid w:val="00F81AA4"/>
    <w:rsid w:val="00F83DB5"/>
    <w:rsid w:val="00F90FB3"/>
    <w:rsid w:val="00F93694"/>
    <w:rsid w:val="00F948A1"/>
    <w:rsid w:val="00F9544F"/>
    <w:rsid w:val="00F95799"/>
    <w:rsid w:val="00FA080C"/>
    <w:rsid w:val="00FA33AE"/>
    <w:rsid w:val="00FB03A7"/>
    <w:rsid w:val="00FB34B6"/>
    <w:rsid w:val="00FB4659"/>
    <w:rsid w:val="00FB542A"/>
    <w:rsid w:val="00FB56CD"/>
    <w:rsid w:val="00FB665F"/>
    <w:rsid w:val="00FC2FF6"/>
    <w:rsid w:val="00FC42E3"/>
    <w:rsid w:val="00FC4D01"/>
    <w:rsid w:val="00FD1C20"/>
    <w:rsid w:val="00FD7794"/>
    <w:rsid w:val="00FE1F82"/>
    <w:rsid w:val="00FE436A"/>
    <w:rsid w:val="00FF5F64"/>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EEEB151"/>
  <w15:docId w15:val="{F6CB88EA-EEA7-4E26-97D1-B1386CE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17E0F"/>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A4AE2"/>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2A4AE2"/>
    <w:pPr>
      <w:spacing w:before="24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57"/>
      </w:numPr>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VCAAbody"/>
    <w:qFormat/>
    <w:rsid w:val="001A0A3B"/>
    <w:pPr>
      <w:spacing w:before="240" w:after="240"/>
    </w:pPr>
    <w:rPr>
      <w:b/>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32E1"/>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5432E1"/>
    <w:rPr>
      <w:rFonts w:asciiTheme="majorHAnsi" w:eastAsiaTheme="majorEastAsia" w:hAnsiTheme="majorHAnsi" w:cstheme="majorBidi"/>
      <w:spacing w:val="-10"/>
      <w:kern w:val="28"/>
      <w:sz w:val="56"/>
      <w:szCs w:val="56"/>
      <w:lang w:val="en-AU"/>
    </w:rPr>
  </w:style>
  <w:style w:type="paragraph" w:styleId="ListParagraph">
    <w:name w:val="List Paragraph"/>
    <w:basedOn w:val="Normal"/>
    <w:uiPriority w:val="34"/>
    <w:qFormat/>
    <w:rsid w:val="005432E1"/>
    <w:pPr>
      <w:spacing w:after="160" w:line="256" w:lineRule="auto"/>
      <w:ind w:left="720"/>
      <w:contextualSpacing/>
    </w:pPr>
    <w:rPr>
      <w:lang w:val="en-AU"/>
    </w:rPr>
  </w:style>
  <w:style w:type="character" w:styleId="Emphasis">
    <w:name w:val="Emphasis"/>
    <w:basedOn w:val="DefaultParagraphFont"/>
    <w:uiPriority w:val="20"/>
    <w:qFormat/>
    <w:rsid w:val="005432E1"/>
    <w:rPr>
      <w:i/>
      <w:iCs/>
    </w:rPr>
  </w:style>
  <w:style w:type="character" w:customStyle="1" w:styleId="UnresolvedMention1">
    <w:name w:val="Unresolved Mention1"/>
    <w:basedOn w:val="DefaultParagraphFont"/>
    <w:uiPriority w:val="99"/>
    <w:semiHidden/>
    <w:unhideWhenUsed/>
    <w:rsid w:val="00E852EF"/>
    <w:rPr>
      <w:color w:val="605E5C"/>
      <w:shd w:val="clear" w:color="auto" w:fill="E1DFDD"/>
    </w:rPr>
  </w:style>
  <w:style w:type="table" w:customStyle="1" w:styleId="TableGrid1">
    <w:name w:val="Table Grid1"/>
    <w:basedOn w:val="TableNormal"/>
    <w:next w:val="TableGrid"/>
    <w:uiPriority w:val="39"/>
    <w:rsid w:val="0075098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0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2798499">
      <w:bodyDiv w:val="1"/>
      <w:marLeft w:val="0"/>
      <w:marRight w:val="0"/>
      <w:marTop w:val="0"/>
      <w:marBottom w:val="0"/>
      <w:divBdr>
        <w:top w:val="none" w:sz="0" w:space="0" w:color="auto"/>
        <w:left w:val="none" w:sz="0" w:space="0" w:color="auto"/>
        <w:bottom w:val="none" w:sz="0" w:space="0" w:color="auto"/>
        <w:right w:val="none" w:sz="0" w:space="0" w:color="auto"/>
      </w:divBdr>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480223584">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education.abc.net.au/hom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ictoriancurriculum.vcaa.vic.edu.au/Curriculum/ContentDescription/VCEBC023" TargetMode="External"/><Relationship Id="rId33" Type="http://schemas.openxmlformats.org/officeDocument/2006/relationships/header" Target="header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youtu.be/eiJKg1IH23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BC023" TargetMode="External"/><Relationship Id="rId32" Type="http://schemas.openxmlformats.org/officeDocument/2006/relationships/hyperlink" Target="https://www.youtube.com/watch?v=LXALQ6QlyKQ"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youtu.be/r-vn49SzYPA"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www.youtube.com/watch?v=kubGCSj5y3k&amp;t=17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education.abc.net.au/home" TargetMode="External"/><Relationship Id="rId30" Type="http://schemas.openxmlformats.org/officeDocument/2006/relationships/hyperlink" Target="https://www.moneyinstructor.com/ls/msimulation.asp" TargetMode="Externa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269A1"/>
    <w:rsid w:val="000877AD"/>
    <w:rsid w:val="000F2CA2"/>
    <w:rsid w:val="00266E53"/>
    <w:rsid w:val="002A2863"/>
    <w:rsid w:val="002D58D0"/>
    <w:rsid w:val="004567A0"/>
    <w:rsid w:val="005019E4"/>
    <w:rsid w:val="00710FB3"/>
    <w:rsid w:val="008455EC"/>
    <w:rsid w:val="009724DD"/>
    <w:rsid w:val="00984856"/>
    <w:rsid w:val="00A22014"/>
    <w:rsid w:val="00A53B27"/>
    <w:rsid w:val="00B4512E"/>
    <w:rsid w:val="00B7765B"/>
    <w:rsid w:val="00B77E93"/>
    <w:rsid w:val="00BC1D09"/>
    <w:rsid w:val="00C240FB"/>
    <w:rsid w:val="00C47337"/>
    <w:rsid w:val="00C54673"/>
    <w:rsid w:val="00C84D83"/>
    <w:rsid w:val="00D600EF"/>
    <w:rsid w:val="00E87F21"/>
    <w:rsid w:val="00E97E90"/>
    <w:rsid w:val="00F047A3"/>
    <w:rsid w:val="00F22730"/>
    <w:rsid w:val="00F35530"/>
    <w:rsid w:val="00F60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C0E227-F7DC-4CA3-BDBB-D61011B9A83B}"/>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D63E6483-3FFE-45A5-AA2E-D65E333C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Financial literacy – Investment, Levels 9 and 10, Economics and Business, sample activities</vt:lpstr>
    </vt:vector>
  </TitlesOfParts>
  <Company>VCAA</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Investment, Levels 9 and 10, Economics and Business, sample activities</dc:title>
  <dc:subject/>
  <dc:creator>vcaa@edumail.vic.gov.au</dc:creator>
  <cp:keywords>investment; financial literacy</cp:keywords>
  <dc:description/>
  <cp:lastModifiedBy>Garner, Georgina K</cp:lastModifiedBy>
  <cp:revision>7</cp:revision>
  <dcterms:created xsi:type="dcterms:W3CDTF">2021-02-23T21:34:00Z</dcterms:created>
  <dcterms:modified xsi:type="dcterms:W3CDTF">2021-03-02T00:38:00Z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