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-810398239"/>
        <w:placeholder>
          <w:docPart w:val="129B9F038AAD4C69930A595E84C1B2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:rsidR="00F4525C" w:rsidRDefault="00AB362D" w:rsidP="009B61E5">
          <w:pPr>
            <w:pStyle w:val="VCAADocumenttitle"/>
          </w:pPr>
          <w:r>
            <w:rPr>
              <w:lang w:val="en-US"/>
            </w:rPr>
            <w:t>Victorian Curriculum F–10: English Resources</w:t>
          </w:r>
        </w:p>
      </w:sdtContent>
    </w:sdt>
    <w:p w:rsidR="00243F0D" w:rsidRPr="00823962" w:rsidRDefault="00E50565" w:rsidP="00BD2B91">
      <w:pPr>
        <w:pStyle w:val="VCAAHeading1"/>
      </w:pPr>
      <w:bookmarkStart w:id="0" w:name="TemplateOverview"/>
      <w:bookmarkEnd w:id="0"/>
      <w:r>
        <w:t>English</w:t>
      </w:r>
    </w:p>
    <w:p w:rsidR="001B67B4" w:rsidRDefault="001B67B4" w:rsidP="001B67B4">
      <w:pPr>
        <w:pStyle w:val="VCAAHeading2"/>
        <w:rPr>
          <w:lang w:val="en-AU"/>
        </w:rPr>
      </w:pPr>
      <w:r>
        <w:rPr>
          <w:lang w:val="en-AU"/>
        </w:rPr>
        <w:t>Texts and journal articles</w:t>
      </w:r>
      <w:bookmarkStart w:id="1" w:name="_GoBack"/>
      <w:bookmarkEnd w:id="1"/>
    </w:p>
    <w:p w:rsidR="001B67B4" w:rsidRDefault="001B67B4" w:rsidP="001B67B4">
      <w:pPr>
        <w:pStyle w:val="VCAAHeading3"/>
        <w:rPr>
          <w:lang w:val="en-AU"/>
        </w:rPr>
      </w:pPr>
      <w:r>
        <w:rPr>
          <w:lang w:val="en-AU"/>
        </w:rPr>
        <w:t>The Language strand</w:t>
      </w:r>
    </w:p>
    <w:p w:rsidR="001B67B4" w:rsidRPr="001B67B4" w:rsidRDefault="001B67B4" w:rsidP="001B67B4">
      <w:pPr>
        <w:pStyle w:val="VCAAbody"/>
        <w:rPr>
          <w:lang w:val="en-AU"/>
        </w:rPr>
      </w:pPr>
      <w:r w:rsidRPr="001B67B4">
        <w:rPr>
          <w:lang w:val="en-AU"/>
        </w:rPr>
        <w:t xml:space="preserve">This list provides a range of useful resources which will assist teachers to build their understanding about the Languages strand of </w:t>
      </w:r>
      <w:r>
        <w:rPr>
          <w:lang w:val="en-AU"/>
        </w:rPr>
        <w:t>Victorian Curriculum</w:t>
      </w:r>
      <w:r w:rsidRPr="001B67B4">
        <w:rPr>
          <w:lang w:val="en-AU"/>
        </w:rPr>
        <w:t xml:space="preserve"> English.</w:t>
      </w:r>
    </w:p>
    <w:p w:rsidR="001B67B4" w:rsidRPr="001B67B4" w:rsidRDefault="001B67B4" w:rsidP="001B67B4">
      <w:pPr>
        <w:pStyle w:val="VCAAbody"/>
      </w:pPr>
      <w:r w:rsidRPr="001B67B4">
        <w:t xml:space="preserve">Box, S., &amp; Stewart, L. (2013). </w:t>
      </w:r>
      <w:r w:rsidRPr="001B67B4">
        <w:rPr>
          <w:i/>
        </w:rPr>
        <w:t>Using the Language strand in the primary classroom</w:t>
      </w:r>
      <w:r w:rsidRPr="001B67B4">
        <w:t>. Primarily English, 2 (1), 14-21.</w:t>
      </w:r>
    </w:p>
    <w:p w:rsidR="001B67B4" w:rsidRPr="001B67B4" w:rsidRDefault="001B67B4" w:rsidP="001B67B4">
      <w:pPr>
        <w:pStyle w:val="VCAAbody"/>
      </w:pPr>
      <w:proofErr w:type="spellStart"/>
      <w:r w:rsidRPr="001B67B4">
        <w:t>Derewianka</w:t>
      </w:r>
      <w:proofErr w:type="spellEnd"/>
      <w:r w:rsidRPr="001B67B4">
        <w:t xml:space="preserve">, B. (2012). </w:t>
      </w:r>
      <w:proofErr w:type="gramStart"/>
      <w:r w:rsidRPr="001B67B4">
        <w:rPr>
          <w:i/>
        </w:rPr>
        <w:t>Knowledge about Language in the Australian Curriculum</w:t>
      </w:r>
      <w:r w:rsidRPr="001B67B4">
        <w:t>.</w:t>
      </w:r>
      <w:proofErr w:type="gramEnd"/>
      <w:r w:rsidRPr="001B67B4">
        <w:t xml:space="preserve"> Australian Journal of Language and Literacy, 35 (2), 127-146.</w:t>
      </w:r>
    </w:p>
    <w:p w:rsidR="001B67B4" w:rsidRPr="001B67B4" w:rsidRDefault="001B67B4" w:rsidP="001B67B4">
      <w:pPr>
        <w:pStyle w:val="VCAAbody"/>
      </w:pPr>
      <w:proofErr w:type="spellStart"/>
      <w:r w:rsidRPr="001B67B4">
        <w:t>Derewianka</w:t>
      </w:r>
      <w:proofErr w:type="spellEnd"/>
      <w:r w:rsidRPr="001B67B4">
        <w:t xml:space="preserve">, B. (2011). </w:t>
      </w:r>
      <w:proofErr w:type="gramStart"/>
      <w:r w:rsidRPr="001B67B4">
        <w:rPr>
          <w:i/>
        </w:rPr>
        <w:t>A New Grammar Companion for Teachers</w:t>
      </w:r>
      <w:r w:rsidRPr="001B67B4">
        <w:t>.</w:t>
      </w:r>
      <w:proofErr w:type="gramEnd"/>
      <w:r w:rsidRPr="001B67B4">
        <w:t xml:space="preserve"> New South Wales: Primary English Teaching Association.</w:t>
      </w:r>
    </w:p>
    <w:p w:rsidR="001B67B4" w:rsidRDefault="001B67B4" w:rsidP="001B67B4">
      <w:pPr>
        <w:pStyle w:val="VCAAbody"/>
      </w:pPr>
      <w:proofErr w:type="gramStart"/>
      <w:r>
        <w:t xml:space="preserve">Exley, B., </w:t>
      </w:r>
      <w:proofErr w:type="spellStart"/>
      <w:r>
        <w:t>Kervin</w:t>
      </w:r>
      <w:proofErr w:type="spellEnd"/>
      <w:r>
        <w:t xml:space="preserve">, L. &amp; </w:t>
      </w:r>
      <w:proofErr w:type="spellStart"/>
      <w:r>
        <w:t>Mantei</w:t>
      </w:r>
      <w:proofErr w:type="spellEnd"/>
      <w:r>
        <w:t>, J. (2015).</w:t>
      </w:r>
      <w:proofErr w:type="gramEnd"/>
      <w:r>
        <w:t xml:space="preserve"> </w:t>
      </w:r>
      <w:r w:rsidRPr="001B67B4">
        <w:rPr>
          <w:i/>
        </w:rPr>
        <w:t>Exploring with Grammar in the Primary Years: Learning About Language in the Australian Curriculum: English</w:t>
      </w:r>
      <w:r>
        <w:t xml:space="preserve">. </w:t>
      </w:r>
      <w:r w:rsidR="00E55681">
        <w:t xml:space="preserve">South Australia: Australian Literacy Educators’ Association. </w:t>
      </w:r>
    </w:p>
    <w:p w:rsidR="001B67B4" w:rsidRPr="001B67B4" w:rsidRDefault="001B67B4" w:rsidP="001B67B4">
      <w:pPr>
        <w:pStyle w:val="VCAAbody"/>
      </w:pPr>
      <w:proofErr w:type="spellStart"/>
      <w:r w:rsidRPr="001B67B4">
        <w:t>Humprehy</w:t>
      </w:r>
      <w:proofErr w:type="spellEnd"/>
      <w:r w:rsidRPr="001B67B4">
        <w:t xml:space="preserve">, S., </w:t>
      </w:r>
      <w:proofErr w:type="spellStart"/>
      <w:r w:rsidRPr="001B67B4">
        <w:t>Droga</w:t>
      </w:r>
      <w:proofErr w:type="spellEnd"/>
      <w:r w:rsidRPr="001B67B4">
        <w:t xml:space="preserve">, L. &amp; </w:t>
      </w:r>
      <w:proofErr w:type="spellStart"/>
      <w:r w:rsidRPr="001B67B4">
        <w:t>Feez</w:t>
      </w:r>
      <w:proofErr w:type="spellEnd"/>
      <w:r w:rsidRPr="001B67B4">
        <w:t xml:space="preserve">, S. (2012). </w:t>
      </w:r>
      <w:proofErr w:type="gramStart"/>
      <w:r w:rsidRPr="001B67B4">
        <w:rPr>
          <w:i/>
        </w:rPr>
        <w:t>Grammar and Meaning</w:t>
      </w:r>
      <w:r w:rsidRPr="001B67B4">
        <w:t>.</w:t>
      </w:r>
      <w:proofErr w:type="gramEnd"/>
      <w:r w:rsidRPr="001B67B4">
        <w:t xml:space="preserve"> New South Wales: Primary English Teaching Association Australia.</w:t>
      </w:r>
    </w:p>
    <w:p w:rsidR="001B67B4" w:rsidRPr="001B67B4" w:rsidRDefault="001B67B4" w:rsidP="001B67B4">
      <w:pPr>
        <w:pStyle w:val="VCAAbody"/>
      </w:pPr>
      <w:proofErr w:type="gramStart"/>
      <w:r w:rsidRPr="001B67B4">
        <w:t xml:space="preserve">Humphrey, S., Love, K., &amp; </w:t>
      </w:r>
      <w:proofErr w:type="spellStart"/>
      <w:r w:rsidRPr="001B67B4">
        <w:t>Droga</w:t>
      </w:r>
      <w:proofErr w:type="spellEnd"/>
      <w:r w:rsidRPr="001B67B4">
        <w:t>, L., (2011).</w:t>
      </w:r>
      <w:proofErr w:type="gramEnd"/>
      <w:r w:rsidRPr="001B67B4">
        <w:t xml:space="preserve"> </w:t>
      </w:r>
      <w:proofErr w:type="gramStart"/>
      <w:r w:rsidRPr="001B67B4">
        <w:rPr>
          <w:i/>
        </w:rPr>
        <w:t>Working grammar</w:t>
      </w:r>
      <w:r w:rsidRPr="001B67B4">
        <w:t>.</w:t>
      </w:r>
      <w:proofErr w:type="gramEnd"/>
      <w:r w:rsidRPr="001B67B4">
        <w:t xml:space="preserve"> Victoria: Pearson.</w:t>
      </w:r>
    </w:p>
    <w:p w:rsidR="00E50565" w:rsidRPr="00823962" w:rsidRDefault="00E50565" w:rsidP="00E50565">
      <w:pPr>
        <w:pStyle w:val="VCAAbody"/>
      </w:pPr>
    </w:p>
    <w:sectPr w:rsidR="00E50565" w:rsidRPr="00823962" w:rsidSect="0097058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882" w:rsidRDefault="00473882" w:rsidP="00304EA1">
      <w:pPr>
        <w:spacing w:after="0" w:line="240" w:lineRule="auto"/>
      </w:pPr>
      <w:r>
        <w:separator/>
      </w:r>
    </w:p>
  </w:endnote>
  <w:endnote w:type="continuationSeparator" w:id="0">
    <w:p w:rsidR="00473882" w:rsidRDefault="0047388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82" w:rsidRPr="00243F0D" w:rsidRDefault="00473882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82" w:rsidRDefault="00473882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05AC9883" wp14:editId="49638A71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882" w:rsidRDefault="00473882" w:rsidP="00304EA1">
      <w:pPr>
        <w:spacing w:after="0" w:line="240" w:lineRule="auto"/>
      </w:pPr>
      <w:r>
        <w:separator/>
      </w:r>
    </w:p>
  </w:footnote>
  <w:footnote w:type="continuationSeparator" w:id="0">
    <w:p w:rsidR="00473882" w:rsidRDefault="0047388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29B9F038AAD4C69930A595E84C1B20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73882" w:rsidRPr="00D86DE4" w:rsidRDefault="00AB362D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Victorian Curriculum F–10: English Resources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82" w:rsidRPr="009370BC" w:rsidRDefault="00473882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52F526FE" wp14:editId="21E5BDBC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B3DEE"/>
    <w:multiLevelType w:val="multilevel"/>
    <w:tmpl w:val="2EDE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5"/>
    <w:rsid w:val="00003885"/>
    <w:rsid w:val="0005780E"/>
    <w:rsid w:val="00065CC6"/>
    <w:rsid w:val="000A71F7"/>
    <w:rsid w:val="000F09E4"/>
    <w:rsid w:val="000F16FD"/>
    <w:rsid w:val="001B67B4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73882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B362D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D4F9D"/>
    <w:rsid w:val="00BE5521"/>
    <w:rsid w:val="00C53263"/>
    <w:rsid w:val="00C75F1D"/>
    <w:rsid w:val="00C807EC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0565"/>
    <w:rsid w:val="00E5568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1B67B4"/>
    <w:pPr>
      <w:tabs>
        <w:tab w:val="left" w:pos="425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B67B4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1B67B4"/>
    <w:pPr>
      <w:tabs>
        <w:tab w:val="left" w:pos="425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B67B4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9B9F038AAD4C69930A595E84C1B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66FE9-CBB2-42BC-83B4-B0DF50CE793F}"/>
      </w:docPartPr>
      <w:docPartBody>
        <w:p w:rsidR="0055470C" w:rsidRDefault="0055470C">
          <w:pPr>
            <w:pStyle w:val="129B9F038AAD4C69930A595E84C1B204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0C"/>
    <w:rsid w:val="005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9B9F038AAD4C69930A595E84C1B204">
    <w:name w:val="129B9F038AAD4C69930A595E84C1B2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9B9F038AAD4C69930A595E84C1B204">
    <w:name w:val="129B9F038AAD4C69930A595E84C1B2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C1BC3D72-C466-4524-B656-ADBE662C2EAE}"/>
</file>

<file path=customXml/itemProps2.xml><?xml version="1.0" encoding="utf-8"?>
<ds:datastoreItem xmlns:ds="http://schemas.openxmlformats.org/officeDocument/2006/customXml" ds:itemID="{D9261B82-5A9D-4A60-BBC3-598F4ADF9896}"/>
</file>

<file path=customXml/itemProps3.xml><?xml version="1.0" encoding="utf-8"?>
<ds:datastoreItem xmlns:ds="http://schemas.openxmlformats.org/officeDocument/2006/customXml" ds:itemID="{0DC1E319-31A8-4547-B522-A68CF6ECAB30}"/>
</file>

<file path=customXml/itemProps4.xml><?xml version="1.0" encoding="utf-8"?>
<ds:datastoreItem xmlns:ds="http://schemas.openxmlformats.org/officeDocument/2006/customXml" ds:itemID="{AD67B239-8527-4BC1-9C46-EF01CC6C6158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Curriculum F–10</vt:lpstr>
    </vt:vector>
  </TitlesOfParts>
  <Company>Victorian Curriculum and Assessment Authority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Curriculum F–10: English Resources</dc:title>
  <dc:creator>Box, Sean M</dc:creator>
  <cp:keywords>English, resources, articles, journals, academic</cp:keywords>
  <cp:lastModifiedBy>Fisher, Peter P</cp:lastModifiedBy>
  <cp:revision>3</cp:revision>
  <cp:lastPrinted>2015-05-15T02:36:00Z</cp:lastPrinted>
  <dcterms:created xsi:type="dcterms:W3CDTF">2016-01-14T22:17:00Z</dcterms:created>
  <dcterms:modified xsi:type="dcterms:W3CDTF">2016-01-14T22:21:00Z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