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Content>
        <w:p w14:paraId="68C5BDC5" w14:textId="137BF575" w:rsidR="004A22BC" w:rsidRPr="004A22BC" w:rsidRDefault="00DA41EF"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Content>
              <w:r w:rsidR="00D736DC">
                <w:t>What does it mean to be free?</w:t>
              </w:r>
            </w:sdtContent>
          </w:sdt>
        </w:p>
      </w:sdtContent>
    </w:sdt>
    <w:bookmarkEnd w:id="2"/>
    <w:bookmarkEnd w:id="1"/>
    <w:bookmarkEnd w:id="0"/>
    <w:p w14:paraId="050E2465" w14:textId="319338DE" w:rsidR="00C73F9D" w:rsidRPr="004A22BC"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13880CF3">
            <wp:simplePos x="0" y="0"/>
            <wp:positionH relativeFrom="page">
              <wp:posOffset>0</wp:posOffset>
            </wp:positionH>
            <wp:positionV relativeFrom="page">
              <wp:posOffset>9525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9720C8">
        <w:t>Levels 7 and 8</w:t>
      </w:r>
      <w:r w:rsidR="006075F1">
        <w:t xml:space="preserve">, </w:t>
      </w:r>
      <w:r w:rsidR="009720C8">
        <w:br/>
        <w:t>Ethical Capability,</w:t>
      </w:r>
      <w:r w:rsidR="001848E2">
        <w:t xml:space="preserve"> </w:t>
      </w:r>
      <w:r w:rsidR="006075F1">
        <w:br/>
      </w:r>
      <w:r w:rsidR="00A070AE">
        <w:t xml:space="preserve">sample </w:t>
      </w:r>
      <w:r w:rsidR="006075F1">
        <w:t>unit of work</w:t>
      </w:r>
    </w:p>
    <w:p w14:paraId="0A96EF31" w14:textId="77777777" w:rsidR="00C73F9D" w:rsidRPr="00210AB7" w:rsidRDefault="00C73F9D" w:rsidP="00490726">
      <w:pPr>
        <w:jc w:val="center"/>
        <w:rPr>
          <w:lang w:val="en-AU"/>
        </w:rPr>
        <w:sectPr w:rsidR="00C73F9D" w:rsidRPr="00210AB7" w:rsidSect="00D736DC">
          <w:headerReference w:type="default" r:id="rId12"/>
          <w:footerReference w:type="default" r:id="rId13"/>
          <w:headerReference w:type="first" r:id="rId14"/>
          <w:footerReference w:type="first" r:id="rId15"/>
          <w:pgSz w:w="11907" w:h="16840" w:code="9"/>
          <w:pgMar w:top="0" w:right="2835" w:bottom="567" w:left="567" w:header="794" w:footer="686" w:gutter="0"/>
          <w:cols w:space="708"/>
          <w:titlePg/>
          <w:docGrid w:linePitch="360"/>
        </w:sectPr>
      </w:pPr>
    </w:p>
    <w:p w14:paraId="5B62DCA0" w14:textId="77777777" w:rsidR="001363D1" w:rsidRPr="00294FC7" w:rsidRDefault="0096074C" w:rsidP="00A06B65">
      <w:pPr>
        <w:pStyle w:val="VCAAtrademarkinfo"/>
        <w:spacing w:before="8760"/>
        <w:rPr>
          <w:lang w:val="en-AU"/>
        </w:rPr>
      </w:pPr>
      <w:r w:rsidRPr="00294FC7">
        <w:rPr>
          <w:lang w:val="en-AU"/>
        </w:rPr>
        <w:lastRenderedPageBreak/>
        <w:t>A</w:t>
      </w:r>
      <w:r w:rsidR="001363D1" w:rsidRPr="00294FC7">
        <w:rPr>
          <w:lang w:val="en-AU"/>
        </w:rPr>
        <w:t>uthorised and published by the Victorian Curriculum and Assessment Authority</w:t>
      </w:r>
      <w:r w:rsidR="001363D1" w:rsidRPr="00294FC7">
        <w:rPr>
          <w:lang w:val="en-AU"/>
        </w:rPr>
        <w:br/>
        <w:t xml:space="preserve">Level </w:t>
      </w:r>
      <w:r w:rsidR="007E1ED2" w:rsidRPr="00294FC7">
        <w:rPr>
          <w:lang w:val="en-AU"/>
        </w:rPr>
        <w:t>7</w:t>
      </w:r>
      <w:r w:rsidR="001363D1" w:rsidRPr="00294FC7">
        <w:rPr>
          <w:lang w:val="en-AU"/>
        </w:rPr>
        <w:t>, 2 Lonsdale Street</w:t>
      </w:r>
      <w:r w:rsidR="001363D1" w:rsidRPr="00294FC7">
        <w:rPr>
          <w:lang w:val="en-AU"/>
        </w:rPr>
        <w:br/>
        <w:t>Melbourne VIC 3000</w:t>
      </w:r>
    </w:p>
    <w:p w14:paraId="547B6406" w14:textId="2982D0CB" w:rsidR="001363D1" w:rsidRPr="00294FC7" w:rsidRDefault="001363D1" w:rsidP="001363D1">
      <w:pPr>
        <w:pStyle w:val="VCAAtrademarkinfo"/>
        <w:rPr>
          <w:lang w:val="en-AU"/>
        </w:rPr>
      </w:pPr>
      <w:r w:rsidRPr="00294FC7">
        <w:rPr>
          <w:lang w:val="en-AU"/>
        </w:rPr>
        <w:t xml:space="preserve">© Victorian Curriculum and Assessment Authority </w:t>
      </w:r>
      <w:r w:rsidR="00432CA5" w:rsidRPr="00294FC7">
        <w:rPr>
          <w:lang w:val="en-AU"/>
        </w:rPr>
        <w:t>2020</w:t>
      </w:r>
    </w:p>
    <w:p w14:paraId="1CB9269A" w14:textId="77777777" w:rsidR="001363D1" w:rsidRPr="00294FC7" w:rsidRDefault="001363D1" w:rsidP="001363D1">
      <w:pPr>
        <w:pStyle w:val="VCAAtrademarkinfo"/>
        <w:rPr>
          <w:lang w:val="en-AU"/>
        </w:rPr>
      </w:pPr>
    </w:p>
    <w:p w14:paraId="060AB56B" w14:textId="77777777" w:rsidR="00A06B65" w:rsidRPr="00294FC7" w:rsidRDefault="00A06B65" w:rsidP="00A06B65">
      <w:pPr>
        <w:pStyle w:val="VCAAtrademarkinfo"/>
        <w:rPr>
          <w:lang w:val="en-AU"/>
        </w:rPr>
      </w:pPr>
      <w:r w:rsidRPr="00294FC7">
        <w:rPr>
          <w:lang w:val="en-AU"/>
        </w:rPr>
        <w:t xml:space="preserve">No part of this publication may be reproduced except as specified under the </w:t>
      </w:r>
      <w:r w:rsidRPr="00294FC7">
        <w:rPr>
          <w:i/>
          <w:lang w:val="en-AU"/>
        </w:rPr>
        <w:t>Copyright Act 1968</w:t>
      </w:r>
      <w:r w:rsidRPr="00294FC7">
        <w:rPr>
          <w:lang w:val="en-AU"/>
        </w:rPr>
        <w:t xml:space="preserve"> or by permission from the VCAA. Excepting third-party elements, schools may use this resource in accordance with the </w:t>
      </w:r>
      <w:hyperlink r:id="rId16" w:history="1">
        <w:r w:rsidRPr="00294FC7">
          <w:rPr>
            <w:rStyle w:val="Hyperlink"/>
            <w:lang w:val="en-AU"/>
          </w:rPr>
          <w:t>VCAA educational allowance</w:t>
        </w:r>
      </w:hyperlink>
      <w:r w:rsidRPr="00294FC7">
        <w:rPr>
          <w:lang w:val="en-AU"/>
        </w:rPr>
        <w:t xml:space="preserve">. For more information go to </w:t>
      </w:r>
      <w:hyperlink r:id="rId17" w:history="1">
        <w:r w:rsidR="00E76D71" w:rsidRPr="00294FC7">
          <w:rPr>
            <w:rStyle w:val="Hyperlink"/>
            <w:lang w:val="en-AU"/>
          </w:rPr>
          <w:t>https://www.vcaa.vic.edu.au/Footer/Pages/Copyright.aspx</w:t>
        </w:r>
      </w:hyperlink>
      <w:r w:rsidRPr="00294FC7">
        <w:rPr>
          <w:lang w:val="en-AU"/>
        </w:rPr>
        <w:t xml:space="preserve">. </w:t>
      </w:r>
    </w:p>
    <w:p w14:paraId="63DE8AAF" w14:textId="77777777" w:rsidR="00A06B65" w:rsidRPr="00294FC7" w:rsidRDefault="00A06B65" w:rsidP="00A06B65">
      <w:pPr>
        <w:pStyle w:val="VCAAtrademarkinfo"/>
        <w:rPr>
          <w:lang w:val="en-AU"/>
        </w:rPr>
      </w:pPr>
      <w:r w:rsidRPr="00294FC7">
        <w:rPr>
          <w:lang w:val="en-AU"/>
        </w:rPr>
        <w:t xml:space="preserve">The VCAA provides the only official, up-to-date versions of VCAA publications. Details of updates can be found on the VCAA website at </w:t>
      </w:r>
      <w:hyperlink r:id="rId18" w:history="1">
        <w:r w:rsidRPr="00294FC7">
          <w:rPr>
            <w:rStyle w:val="Hyperlink"/>
            <w:lang w:val="en-AU"/>
          </w:rPr>
          <w:t>www.vcaa.vic.edu.au</w:t>
        </w:r>
      </w:hyperlink>
      <w:r w:rsidRPr="00294FC7">
        <w:rPr>
          <w:lang w:val="en-AU"/>
        </w:rPr>
        <w:t>.</w:t>
      </w:r>
    </w:p>
    <w:p w14:paraId="6B7B39FB" w14:textId="77777777" w:rsidR="00A06B65" w:rsidRPr="00294FC7" w:rsidRDefault="00A06B65" w:rsidP="00A06B65">
      <w:pPr>
        <w:pStyle w:val="VCAAtrademarkinfo"/>
        <w:rPr>
          <w:lang w:val="en-AU"/>
        </w:rPr>
      </w:pPr>
      <w:r w:rsidRPr="00294FC7">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294FC7">
          <w:rPr>
            <w:rStyle w:val="Hyperlink"/>
            <w:lang w:val="en-AU"/>
          </w:rPr>
          <w:t>vcaa.copyright@edumail.vic.gov.au</w:t>
        </w:r>
      </w:hyperlink>
    </w:p>
    <w:p w14:paraId="716C4D4A" w14:textId="77777777" w:rsidR="00A06B65" w:rsidRPr="00294FC7" w:rsidRDefault="00A06B65" w:rsidP="00A06B65">
      <w:pPr>
        <w:pStyle w:val="VCAAtrademarkinfo"/>
        <w:rPr>
          <w:lang w:val="en-AU"/>
        </w:rPr>
      </w:pPr>
      <w:r w:rsidRPr="00294FC7">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294FC7" w:rsidRDefault="00A06B65" w:rsidP="00A06B65">
      <w:pPr>
        <w:pStyle w:val="VCAAtrademarkinfo"/>
        <w:rPr>
          <w:lang w:val="en-AU"/>
        </w:rPr>
      </w:pPr>
      <w:r w:rsidRPr="00294FC7">
        <w:rPr>
          <w:lang w:val="en-AU"/>
        </w:rPr>
        <w:t>The VCAA logo is a registered trademark of the Victorian Curriculum and Assessment Authority.</w:t>
      </w:r>
    </w:p>
    <w:p w14:paraId="78E012FB" w14:textId="77777777" w:rsidR="00A06B65" w:rsidRPr="00294FC7"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294FC7" w14:paraId="5C381055" w14:textId="77777777" w:rsidTr="00586B33">
        <w:trPr>
          <w:trHeight w:val="794"/>
        </w:trPr>
        <w:tc>
          <w:tcPr>
            <w:tcW w:w="9855" w:type="dxa"/>
          </w:tcPr>
          <w:p w14:paraId="47452B82" w14:textId="77777777" w:rsidR="00A06B65" w:rsidRPr="00294FC7" w:rsidRDefault="00A06B65" w:rsidP="00A06B65">
            <w:pPr>
              <w:pStyle w:val="VCAAtrademarkinfo"/>
              <w:rPr>
                <w:lang w:val="en-AU"/>
              </w:rPr>
            </w:pPr>
            <w:r w:rsidRPr="00294FC7">
              <w:rPr>
                <w:lang w:val="en-AU"/>
              </w:rPr>
              <w:t>Contact us if you need this information in an accessible format - for example, large print or audio.</w:t>
            </w:r>
          </w:p>
          <w:p w14:paraId="43A2EBAC" w14:textId="77777777" w:rsidR="00A06B65" w:rsidRPr="00294FC7" w:rsidRDefault="00A06B65" w:rsidP="00A06B65">
            <w:pPr>
              <w:pStyle w:val="VCAAtrademarkinfo"/>
              <w:rPr>
                <w:lang w:val="en-AU"/>
              </w:rPr>
            </w:pPr>
            <w:r w:rsidRPr="00294FC7">
              <w:rPr>
                <w:lang w:val="en-AU"/>
              </w:rPr>
              <w:t xml:space="preserve">Telephone (03) 9032 1635 or email </w:t>
            </w:r>
            <w:hyperlink r:id="rId20" w:history="1">
              <w:r w:rsidRPr="00294FC7">
                <w:rPr>
                  <w:rStyle w:val="Hyperlink"/>
                  <w:lang w:val="en-AU"/>
                </w:rPr>
                <w:t>vcaa.media.publications@edumail.vic.gov.au</w:t>
              </w:r>
            </w:hyperlink>
          </w:p>
        </w:tc>
      </w:tr>
    </w:tbl>
    <w:p w14:paraId="6DD76777" w14:textId="77777777" w:rsidR="001363D1" w:rsidRPr="00294FC7" w:rsidRDefault="001363D1" w:rsidP="001363D1">
      <w:pPr>
        <w:pStyle w:val="VCAAtrademarkinfo"/>
        <w:rPr>
          <w:lang w:val="en-AU"/>
        </w:rPr>
      </w:pPr>
    </w:p>
    <w:p w14:paraId="7BA93138" w14:textId="77777777" w:rsidR="0091624E" w:rsidRPr="00294FC7" w:rsidRDefault="0091624E" w:rsidP="006A2E04">
      <w:pPr>
        <w:pStyle w:val="VCAAbody"/>
        <w:rPr>
          <w:lang w:val="en-AU"/>
        </w:rPr>
        <w:sectPr w:rsidR="0091624E" w:rsidRPr="00294FC7" w:rsidSect="00916D5D">
          <w:headerReference w:type="first" r:id="rId21"/>
          <w:footerReference w:type="first" r:id="rId22"/>
          <w:pgSz w:w="11907" w:h="16840" w:code="9"/>
          <w:pgMar w:top="1644" w:right="1134" w:bottom="238" w:left="1134" w:header="709" w:footer="567" w:gutter="0"/>
          <w:cols w:space="708"/>
          <w:titlePg/>
          <w:docGrid w:linePitch="360"/>
        </w:sectPr>
      </w:pPr>
    </w:p>
    <w:p w14:paraId="24D22E40" w14:textId="77777777" w:rsidR="00322123" w:rsidRPr="00DA41EF" w:rsidRDefault="00322123" w:rsidP="002E3552">
      <w:pPr>
        <w:rPr>
          <w:color w:val="0F7EB4"/>
          <w:sz w:val="48"/>
          <w:lang w:val="en-AU"/>
        </w:rPr>
      </w:pPr>
      <w:r w:rsidRPr="00DA41EF">
        <w:rPr>
          <w:color w:val="0F7EB4"/>
          <w:sz w:val="48"/>
          <w:lang w:val="en-AU"/>
        </w:rPr>
        <w:lastRenderedPageBreak/>
        <w:t>Contents</w:t>
      </w:r>
    </w:p>
    <w:p w14:paraId="19221E12" w14:textId="57B2B427" w:rsidR="009275F5" w:rsidRPr="00DA41EF" w:rsidRDefault="007221F3">
      <w:pPr>
        <w:pStyle w:val="TOC1"/>
        <w:rPr>
          <w:rFonts w:asciiTheme="minorHAnsi" w:eastAsiaTheme="minorEastAsia" w:hAnsiTheme="minorHAnsi" w:cstheme="minorBidi"/>
          <w:b w:val="0"/>
          <w:bCs w:val="0"/>
          <w:noProof w:val="0"/>
          <w:sz w:val="22"/>
          <w:szCs w:val="22"/>
        </w:rPr>
      </w:pPr>
      <w:r w:rsidRPr="00DA41EF">
        <w:rPr>
          <w:b w:val="0"/>
          <w:bCs w:val="0"/>
          <w:noProof w:val="0"/>
        </w:rPr>
        <w:fldChar w:fldCharType="begin"/>
      </w:r>
      <w:r w:rsidRPr="00DA41EF">
        <w:rPr>
          <w:b w:val="0"/>
          <w:bCs w:val="0"/>
          <w:noProof w:val="0"/>
        </w:rPr>
        <w:instrText xml:space="preserve"> TOC \h \z \t "VCAA Heading 1,1,VCAA Heading 2,2" </w:instrText>
      </w:r>
      <w:r w:rsidRPr="00DA41EF">
        <w:rPr>
          <w:b w:val="0"/>
          <w:bCs w:val="0"/>
          <w:noProof w:val="0"/>
        </w:rPr>
        <w:fldChar w:fldCharType="separate"/>
      </w:r>
      <w:hyperlink w:anchor="_Toc34828749" w:history="1">
        <w:r w:rsidR="009275F5" w:rsidRPr="00DA41EF">
          <w:rPr>
            <w:rStyle w:val="Hyperlink"/>
            <w:noProof w:val="0"/>
          </w:rPr>
          <w:t>Introduction</w:t>
        </w:r>
        <w:r w:rsidR="009275F5" w:rsidRPr="00DA41EF">
          <w:rPr>
            <w:noProof w:val="0"/>
            <w:webHidden/>
          </w:rPr>
          <w:tab/>
        </w:r>
        <w:r w:rsidR="009275F5" w:rsidRPr="00DA41EF">
          <w:rPr>
            <w:noProof w:val="0"/>
            <w:webHidden/>
          </w:rPr>
          <w:fldChar w:fldCharType="begin"/>
        </w:r>
        <w:r w:rsidR="009275F5" w:rsidRPr="00DA41EF">
          <w:rPr>
            <w:noProof w:val="0"/>
            <w:webHidden/>
          </w:rPr>
          <w:instrText xml:space="preserve"> PAGEREF _Toc34828749 \h </w:instrText>
        </w:r>
        <w:r w:rsidR="009275F5" w:rsidRPr="00DA41EF">
          <w:rPr>
            <w:noProof w:val="0"/>
            <w:webHidden/>
          </w:rPr>
        </w:r>
        <w:r w:rsidR="009275F5" w:rsidRPr="00DA41EF">
          <w:rPr>
            <w:noProof w:val="0"/>
            <w:webHidden/>
          </w:rPr>
          <w:fldChar w:fldCharType="separate"/>
        </w:r>
        <w:r w:rsidR="009275F5" w:rsidRPr="00DA41EF">
          <w:rPr>
            <w:noProof w:val="0"/>
            <w:webHidden/>
          </w:rPr>
          <w:t>4</w:t>
        </w:r>
        <w:r w:rsidR="009275F5" w:rsidRPr="00DA41EF">
          <w:rPr>
            <w:noProof w:val="0"/>
            <w:webHidden/>
          </w:rPr>
          <w:fldChar w:fldCharType="end"/>
        </w:r>
      </w:hyperlink>
    </w:p>
    <w:p w14:paraId="4CE855C1" w14:textId="012DC0B8" w:rsidR="009275F5" w:rsidRPr="00DA41EF" w:rsidRDefault="00DA41EF">
      <w:pPr>
        <w:pStyle w:val="TOC2"/>
        <w:rPr>
          <w:rFonts w:asciiTheme="minorHAnsi" w:eastAsiaTheme="minorEastAsia" w:hAnsiTheme="minorHAnsi" w:cstheme="minorBidi"/>
          <w:noProof w:val="0"/>
          <w:sz w:val="22"/>
          <w:szCs w:val="22"/>
        </w:rPr>
      </w:pPr>
      <w:hyperlink w:anchor="_Toc34828750" w:history="1">
        <w:r w:rsidR="009275F5" w:rsidRPr="00DA41EF">
          <w:rPr>
            <w:rStyle w:val="Hyperlink"/>
            <w:noProof w:val="0"/>
          </w:rPr>
          <w:t>Overview of the unit of work</w:t>
        </w:r>
        <w:r w:rsidR="009275F5" w:rsidRPr="00DA41EF">
          <w:rPr>
            <w:noProof w:val="0"/>
            <w:webHidden/>
          </w:rPr>
          <w:tab/>
        </w:r>
        <w:r w:rsidR="009275F5" w:rsidRPr="00DA41EF">
          <w:rPr>
            <w:noProof w:val="0"/>
            <w:webHidden/>
          </w:rPr>
          <w:fldChar w:fldCharType="begin"/>
        </w:r>
        <w:r w:rsidR="009275F5" w:rsidRPr="00DA41EF">
          <w:rPr>
            <w:noProof w:val="0"/>
            <w:webHidden/>
          </w:rPr>
          <w:instrText xml:space="preserve"> PAGEREF _Toc34828750 \h </w:instrText>
        </w:r>
        <w:r w:rsidR="009275F5" w:rsidRPr="00DA41EF">
          <w:rPr>
            <w:noProof w:val="0"/>
            <w:webHidden/>
          </w:rPr>
        </w:r>
        <w:r w:rsidR="009275F5" w:rsidRPr="00DA41EF">
          <w:rPr>
            <w:noProof w:val="0"/>
            <w:webHidden/>
          </w:rPr>
          <w:fldChar w:fldCharType="separate"/>
        </w:r>
        <w:r w:rsidR="009275F5" w:rsidRPr="00DA41EF">
          <w:rPr>
            <w:noProof w:val="0"/>
            <w:webHidden/>
          </w:rPr>
          <w:t>4</w:t>
        </w:r>
        <w:r w:rsidR="009275F5" w:rsidRPr="00DA41EF">
          <w:rPr>
            <w:noProof w:val="0"/>
            <w:webHidden/>
          </w:rPr>
          <w:fldChar w:fldCharType="end"/>
        </w:r>
      </w:hyperlink>
    </w:p>
    <w:p w14:paraId="082EB651" w14:textId="54334D00" w:rsidR="009275F5" w:rsidRPr="00DA41EF" w:rsidRDefault="00DA41EF">
      <w:pPr>
        <w:pStyle w:val="TOC2"/>
        <w:rPr>
          <w:rFonts w:asciiTheme="minorHAnsi" w:eastAsiaTheme="minorEastAsia" w:hAnsiTheme="minorHAnsi" w:cstheme="minorBidi"/>
          <w:noProof w:val="0"/>
          <w:sz w:val="22"/>
          <w:szCs w:val="22"/>
        </w:rPr>
      </w:pPr>
      <w:hyperlink w:anchor="_Toc34828751" w:history="1">
        <w:r w:rsidR="009275F5" w:rsidRPr="00DA41EF">
          <w:rPr>
            <w:rStyle w:val="Hyperlink"/>
            <w:noProof w:val="0"/>
          </w:rPr>
          <w:t>Links to the Victorian Curriculum F–10</w:t>
        </w:r>
        <w:r w:rsidR="009275F5" w:rsidRPr="00DA41EF">
          <w:rPr>
            <w:noProof w:val="0"/>
            <w:webHidden/>
          </w:rPr>
          <w:tab/>
        </w:r>
        <w:r w:rsidR="009275F5" w:rsidRPr="00DA41EF">
          <w:rPr>
            <w:noProof w:val="0"/>
            <w:webHidden/>
          </w:rPr>
          <w:fldChar w:fldCharType="begin"/>
        </w:r>
        <w:r w:rsidR="009275F5" w:rsidRPr="00DA41EF">
          <w:rPr>
            <w:noProof w:val="0"/>
            <w:webHidden/>
          </w:rPr>
          <w:instrText xml:space="preserve"> PAGEREF _Toc34828751 \h </w:instrText>
        </w:r>
        <w:r w:rsidR="009275F5" w:rsidRPr="00DA41EF">
          <w:rPr>
            <w:noProof w:val="0"/>
            <w:webHidden/>
          </w:rPr>
        </w:r>
        <w:r w:rsidR="009275F5" w:rsidRPr="00DA41EF">
          <w:rPr>
            <w:noProof w:val="0"/>
            <w:webHidden/>
          </w:rPr>
          <w:fldChar w:fldCharType="separate"/>
        </w:r>
        <w:r w:rsidR="009275F5" w:rsidRPr="00DA41EF">
          <w:rPr>
            <w:noProof w:val="0"/>
            <w:webHidden/>
          </w:rPr>
          <w:t>4</w:t>
        </w:r>
        <w:r w:rsidR="009275F5" w:rsidRPr="00DA41EF">
          <w:rPr>
            <w:noProof w:val="0"/>
            <w:webHidden/>
          </w:rPr>
          <w:fldChar w:fldCharType="end"/>
        </w:r>
      </w:hyperlink>
    </w:p>
    <w:p w14:paraId="0314F5CE" w14:textId="3DE47F50" w:rsidR="009275F5" w:rsidRPr="00DA41EF" w:rsidRDefault="00DA41EF">
      <w:pPr>
        <w:pStyle w:val="TOC2"/>
        <w:rPr>
          <w:rFonts w:asciiTheme="minorHAnsi" w:eastAsiaTheme="minorEastAsia" w:hAnsiTheme="minorHAnsi" w:cstheme="minorBidi"/>
          <w:noProof w:val="0"/>
          <w:sz w:val="22"/>
          <w:szCs w:val="22"/>
        </w:rPr>
      </w:pPr>
      <w:hyperlink w:anchor="_Toc34828752" w:history="1">
        <w:r w:rsidR="009275F5" w:rsidRPr="00DA41EF">
          <w:rPr>
            <w:rStyle w:val="Hyperlink"/>
            <w:noProof w:val="0"/>
          </w:rPr>
          <w:t>Unpacking content description VCECD014</w:t>
        </w:r>
        <w:r w:rsidR="009275F5" w:rsidRPr="00DA41EF">
          <w:rPr>
            <w:noProof w:val="0"/>
            <w:webHidden/>
          </w:rPr>
          <w:tab/>
        </w:r>
        <w:r w:rsidR="009275F5" w:rsidRPr="00DA41EF">
          <w:rPr>
            <w:noProof w:val="0"/>
            <w:webHidden/>
          </w:rPr>
          <w:fldChar w:fldCharType="begin"/>
        </w:r>
        <w:r w:rsidR="009275F5" w:rsidRPr="00DA41EF">
          <w:rPr>
            <w:noProof w:val="0"/>
            <w:webHidden/>
          </w:rPr>
          <w:instrText xml:space="preserve"> PAGEREF _Toc34828752 \h </w:instrText>
        </w:r>
        <w:r w:rsidR="009275F5" w:rsidRPr="00DA41EF">
          <w:rPr>
            <w:noProof w:val="0"/>
            <w:webHidden/>
          </w:rPr>
        </w:r>
        <w:r w:rsidR="009275F5" w:rsidRPr="00DA41EF">
          <w:rPr>
            <w:noProof w:val="0"/>
            <w:webHidden/>
          </w:rPr>
          <w:fldChar w:fldCharType="separate"/>
        </w:r>
        <w:r w:rsidR="009275F5" w:rsidRPr="00DA41EF">
          <w:rPr>
            <w:noProof w:val="0"/>
            <w:webHidden/>
          </w:rPr>
          <w:t>5</w:t>
        </w:r>
        <w:r w:rsidR="009275F5" w:rsidRPr="00DA41EF">
          <w:rPr>
            <w:noProof w:val="0"/>
            <w:webHidden/>
          </w:rPr>
          <w:fldChar w:fldCharType="end"/>
        </w:r>
      </w:hyperlink>
    </w:p>
    <w:p w14:paraId="56269209" w14:textId="30C07351" w:rsidR="009275F5" w:rsidRPr="00DA41EF" w:rsidRDefault="00DA41EF">
      <w:pPr>
        <w:pStyle w:val="TOC1"/>
        <w:rPr>
          <w:rFonts w:asciiTheme="minorHAnsi" w:eastAsiaTheme="minorEastAsia" w:hAnsiTheme="minorHAnsi" w:cstheme="minorBidi"/>
          <w:b w:val="0"/>
          <w:bCs w:val="0"/>
          <w:noProof w:val="0"/>
          <w:sz w:val="22"/>
          <w:szCs w:val="22"/>
        </w:rPr>
      </w:pPr>
      <w:hyperlink w:anchor="_Toc34828753" w:history="1">
        <w:r w:rsidR="009275F5" w:rsidRPr="00DA41EF">
          <w:rPr>
            <w:rStyle w:val="Hyperlink"/>
            <w:noProof w:val="0"/>
          </w:rPr>
          <w:t>Session 1</w:t>
        </w:r>
        <w:r w:rsidR="009275F5" w:rsidRPr="00DA41EF">
          <w:rPr>
            <w:noProof w:val="0"/>
            <w:webHidden/>
          </w:rPr>
          <w:tab/>
        </w:r>
        <w:r w:rsidR="009275F5" w:rsidRPr="00DA41EF">
          <w:rPr>
            <w:noProof w:val="0"/>
            <w:webHidden/>
          </w:rPr>
          <w:fldChar w:fldCharType="begin"/>
        </w:r>
        <w:r w:rsidR="009275F5" w:rsidRPr="00DA41EF">
          <w:rPr>
            <w:noProof w:val="0"/>
            <w:webHidden/>
          </w:rPr>
          <w:instrText xml:space="preserve"> PAGEREF _Toc34828753 \h </w:instrText>
        </w:r>
        <w:r w:rsidR="009275F5" w:rsidRPr="00DA41EF">
          <w:rPr>
            <w:noProof w:val="0"/>
            <w:webHidden/>
          </w:rPr>
        </w:r>
        <w:r w:rsidR="009275F5" w:rsidRPr="00DA41EF">
          <w:rPr>
            <w:noProof w:val="0"/>
            <w:webHidden/>
          </w:rPr>
          <w:fldChar w:fldCharType="separate"/>
        </w:r>
        <w:r w:rsidR="009275F5" w:rsidRPr="00DA41EF">
          <w:rPr>
            <w:noProof w:val="0"/>
            <w:webHidden/>
          </w:rPr>
          <w:t>6</w:t>
        </w:r>
        <w:r w:rsidR="009275F5" w:rsidRPr="00DA41EF">
          <w:rPr>
            <w:noProof w:val="0"/>
            <w:webHidden/>
          </w:rPr>
          <w:fldChar w:fldCharType="end"/>
        </w:r>
      </w:hyperlink>
    </w:p>
    <w:p w14:paraId="20BD57F0" w14:textId="72E6E8F7" w:rsidR="009275F5" w:rsidRPr="00DA41EF" w:rsidRDefault="00DA41EF">
      <w:pPr>
        <w:pStyle w:val="TOC2"/>
        <w:rPr>
          <w:rFonts w:asciiTheme="minorHAnsi" w:eastAsiaTheme="minorEastAsia" w:hAnsiTheme="minorHAnsi" w:cstheme="minorBidi"/>
          <w:noProof w:val="0"/>
          <w:sz w:val="22"/>
          <w:szCs w:val="22"/>
        </w:rPr>
      </w:pPr>
      <w:hyperlink w:anchor="_Toc34828754" w:history="1">
        <w:r w:rsidR="009275F5" w:rsidRPr="00DA41EF">
          <w:rPr>
            <w:rStyle w:val="Hyperlink"/>
            <w:noProof w:val="0"/>
          </w:rPr>
          <w:t>Learning sequence</w:t>
        </w:r>
        <w:r w:rsidR="009275F5" w:rsidRPr="00DA41EF">
          <w:rPr>
            <w:noProof w:val="0"/>
            <w:webHidden/>
          </w:rPr>
          <w:tab/>
        </w:r>
        <w:r w:rsidR="009275F5" w:rsidRPr="00DA41EF">
          <w:rPr>
            <w:noProof w:val="0"/>
            <w:webHidden/>
          </w:rPr>
          <w:fldChar w:fldCharType="begin"/>
        </w:r>
        <w:r w:rsidR="009275F5" w:rsidRPr="00DA41EF">
          <w:rPr>
            <w:noProof w:val="0"/>
            <w:webHidden/>
          </w:rPr>
          <w:instrText xml:space="preserve"> PAGEREF _Toc34828754 \h </w:instrText>
        </w:r>
        <w:r w:rsidR="009275F5" w:rsidRPr="00DA41EF">
          <w:rPr>
            <w:noProof w:val="0"/>
            <w:webHidden/>
          </w:rPr>
        </w:r>
        <w:r w:rsidR="009275F5" w:rsidRPr="00DA41EF">
          <w:rPr>
            <w:noProof w:val="0"/>
            <w:webHidden/>
          </w:rPr>
          <w:fldChar w:fldCharType="separate"/>
        </w:r>
        <w:r w:rsidR="009275F5" w:rsidRPr="00DA41EF">
          <w:rPr>
            <w:noProof w:val="0"/>
            <w:webHidden/>
          </w:rPr>
          <w:t>8</w:t>
        </w:r>
        <w:r w:rsidR="009275F5" w:rsidRPr="00DA41EF">
          <w:rPr>
            <w:noProof w:val="0"/>
            <w:webHidden/>
          </w:rPr>
          <w:fldChar w:fldCharType="end"/>
        </w:r>
      </w:hyperlink>
    </w:p>
    <w:p w14:paraId="390561F6" w14:textId="1F624C9E" w:rsidR="007270FB" w:rsidRPr="00DA41EF" w:rsidRDefault="007221F3" w:rsidP="007270FB">
      <w:pPr>
        <w:rPr>
          <w:lang w:val="en-AU" w:eastAsia="en-AU"/>
        </w:rPr>
      </w:pPr>
      <w:r w:rsidRPr="00DA41EF">
        <w:rPr>
          <w:rFonts w:ascii="Arial" w:eastAsia="Times New Roman" w:hAnsi="Arial" w:cs="Arial"/>
          <w:b/>
          <w:bCs/>
          <w:szCs w:val="24"/>
          <w:lang w:val="en-AU" w:eastAsia="en-AU"/>
        </w:rPr>
        <w:fldChar w:fldCharType="end"/>
      </w:r>
    </w:p>
    <w:p w14:paraId="1E8BFB1A" w14:textId="77777777" w:rsidR="00DB1C96" w:rsidRPr="00DA41EF" w:rsidRDefault="00DB1C96" w:rsidP="00916D5D">
      <w:pPr>
        <w:pStyle w:val="TOC1"/>
        <w:rPr>
          <w:noProof w:val="0"/>
        </w:rPr>
      </w:pPr>
    </w:p>
    <w:p w14:paraId="7B2CDB06" w14:textId="77777777" w:rsidR="00365D51" w:rsidRPr="00DA41EF" w:rsidRDefault="00365D51" w:rsidP="00365D51">
      <w:pPr>
        <w:rPr>
          <w:lang w:val="en-AU" w:eastAsia="en-AU"/>
        </w:rPr>
        <w:sectPr w:rsidR="00365D51" w:rsidRPr="00DA41EF" w:rsidSect="00A5678D">
          <w:headerReference w:type="first" r:id="rId23"/>
          <w:footerReference w:type="first" r:id="rId24"/>
          <w:type w:val="oddPage"/>
          <w:pgSz w:w="11907" w:h="16840" w:code="9"/>
          <w:pgMar w:top="1644" w:right="1134" w:bottom="238" w:left="1134" w:header="709" w:footer="567" w:gutter="0"/>
          <w:cols w:space="708"/>
          <w:titlePg/>
          <w:docGrid w:linePitch="360"/>
        </w:sectPr>
      </w:pPr>
    </w:p>
    <w:p w14:paraId="246719CF" w14:textId="1E7EC6B8" w:rsidR="00D736DC" w:rsidRPr="00DA41EF" w:rsidRDefault="001848E2" w:rsidP="00D736DC">
      <w:pPr>
        <w:pStyle w:val="VCAAHeading1"/>
        <w:rPr>
          <w:lang w:val="en-AU"/>
        </w:rPr>
      </w:pPr>
      <w:bookmarkStart w:id="3" w:name="_Toc34828749"/>
      <w:r w:rsidRPr="00DA41EF">
        <w:rPr>
          <w:lang w:val="en-AU"/>
        </w:rPr>
        <w:t>Introduction</w:t>
      </w:r>
      <w:bookmarkEnd w:id="3"/>
      <w:r w:rsidRPr="00DA41EF">
        <w:rPr>
          <w:lang w:val="en-AU"/>
        </w:rPr>
        <w:t xml:space="preserve"> </w:t>
      </w:r>
    </w:p>
    <w:p w14:paraId="2255CFED" w14:textId="77777777" w:rsidR="00D736DC" w:rsidRPr="00DA41EF" w:rsidRDefault="00D736DC" w:rsidP="00D736DC">
      <w:pPr>
        <w:pStyle w:val="VCAAHeading2"/>
        <w:rPr>
          <w:lang w:val="en-AU"/>
        </w:rPr>
      </w:pPr>
      <w:bookmarkStart w:id="4" w:name="_Toc31379971"/>
      <w:bookmarkStart w:id="5" w:name="_Toc34828750"/>
      <w:r w:rsidRPr="00DA41EF">
        <w:rPr>
          <w:lang w:val="en-AU"/>
        </w:rPr>
        <w:t>Overview of the unit of work</w:t>
      </w:r>
      <w:bookmarkEnd w:id="4"/>
      <w:bookmarkEnd w:id="5"/>
    </w:p>
    <w:p w14:paraId="511673A4" w14:textId="77777777" w:rsidR="00D736DC" w:rsidRPr="00DA41EF" w:rsidRDefault="00D736DC" w:rsidP="00D736DC">
      <w:pPr>
        <w:pStyle w:val="VCAAbody-withlargetabandhangingindent"/>
        <w:rPr>
          <w:lang w:val="en-AU"/>
        </w:rPr>
      </w:pPr>
      <w:r w:rsidRPr="00DA41EF">
        <w:rPr>
          <w:b/>
          <w:lang w:val="en-AU"/>
        </w:rPr>
        <w:t>Title:</w:t>
      </w:r>
      <w:r w:rsidRPr="00DA41EF">
        <w:rPr>
          <w:lang w:val="en-AU"/>
        </w:rPr>
        <w:tab/>
      </w:r>
      <w:sdt>
        <w:sdtPr>
          <w:rPr>
            <w:lang w:val="en-AU"/>
          </w:rPr>
          <w:alias w:val="Title"/>
          <w:tag w:val=""/>
          <w:id w:val="422073790"/>
          <w:placeholder>
            <w:docPart w:val="864D41CD04F94CCDA1379321A68161F0"/>
          </w:placeholder>
          <w:dataBinding w:prefixMappings="xmlns:ns0='http://purl.org/dc/elements/1.1/' xmlns:ns1='http://schemas.openxmlformats.org/package/2006/metadata/core-properties' " w:xpath="/ns1:coreProperties[1]/ns0:title[1]" w:storeItemID="{6C3C8BC8-F283-45AE-878A-BAB7291924A1}"/>
          <w:text/>
        </w:sdtPr>
        <w:sdtContent>
          <w:r w:rsidRPr="00DA41EF">
            <w:rPr>
              <w:lang w:val="en-AU"/>
            </w:rPr>
            <w:t>What does it mean to be free?</w:t>
          </w:r>
        </w:sdtContent>
      </w:sdt>
    </w:p>
    <w:p w14:paraId="655F2B6C" w14:textId="49A7E831" w:rsidR="00D736DC" w:rsidRPr="00DA41EF" w:rsidRDefault="00D736DC" w:rsidP="00D736DC">
      <w:pPr>
        <w:pStyle w:val="VCAAbody-withlargetabandhangingindent"/>
        <w:rPr>
          <w:lang w:val="en-AU"/>
        </w:rPr>
      </w:pPr>
      <w:r w:rsidRPr="00DA41EF">
        <w:rPr>
          <w:b/>
          <w:lang w:val="en-AU"/>
        </w:rPr>
        <w:t>Timing (approximate):</w:t>
      </w:r>
      <w:r w:rsidRPr="00DA41EF">
        <w:rPr>
          <w:lang w:val="en-AU"/>
        </w:rPr>
        <w:tab/>
        <w:t xml:space="preserve">1 </w:t>
      </w:r>
      <w:r w:rsidR="009275F5" w:rsidRPr="00DA41EF">
        <w:rPr>
          <w:lang w:val="en-AU"/>
        </w:rPr>
        <w:t>×</w:t>
      </w:r>
      <w:r w:rsidRPr="00DA41EF">
        <w:rPr>
          <w:lang w:val="en-AU"/>
        </w:rPr>
        <w:t xml:space="preserve"> 100-minute session or 2 </w:t>
      </w:r>
      <w:r w:rsidR="009275F5" w:rsidRPr="00DA41EF">
        <w:rPr>
          <w:lang w:val="en-AU"/>
        </w:rPr>
        <w:t>×</w:t>
      </w:r>
      <w:r w:rsidRPr="00DA41EF">
        <w:rPr>
          <w:lang w:val="en-AU"/>
        </w:rPr>
        <w:t xml:space="preserve"> 50-minute sessions</w:t>
      </w:r>
    </w:p>
    <w:p w14:paraId="0F11CE11" w14:textId="1CF80749" w:rsidR="00D736DC" w:rsidRPr="00DA41EF" w:rsidRDefault="00D736DC" w:rsidP="009275F5">
      <w:pPr>
        <w:pStyle w:val="VCAAbody-withlargetabandhangingindent"/>
        <w:rPr>
          <w:lang w:val="en-AU" w:eastAsia="en-AU"/>
        </w:rPr>
      </w:pPr>
      <w:r w:rsidRPr="00DA41EF">
        <w:rPr>
          <w:b/>
          <w:lang w:val="en-AU"/>
        </w:rPr>
        <w:t>Description:</w:t>
      </w:r>
      <w:r w:rsidRPr="00DA41EF">
        <w:rPr>
          <w:lang w:val="en-AU"/>
        </w:rPr>
        <w:tab/>
      </w:r>
      <w:r w:rsidR="009275F5" w:rsidRPr="00DA41EF">
        <w:rPr>
          <w:lang w:val="en-AU"/>
        </w:rPr>
        <w:t>Students explore two different ways of defining freedom and some barriers and enablers linked to these two concepts of freedom. They investigate how the value of freedom is represented in human rights and visual artworks.</w:t>
      </w:r>
    </w:p>
    <w:p w14:paraId="5E68415B" w14:textId="185EA232" w:rsidR="00D736DC" w:rsidRPr="00DA41EF" w:rsidRDefault="00D736DC" w:rsidP="009275F5">
      <w:pPr>
        <w:pStyle w:val="VCAAbody-withlargetabandhangingindent"/>
        <w:rPr>
          <w:lang w:val="en-AU" w:eastAsia="en-AU"/>
        </w:rPr>
      </w:pPr>
      <w:r w:rsidRPr="00DA41EF">
        <w:rPr>
          <w:b/>
          <w:lang w:val="en-AU" w:eastAsia="en-AU"/>
        </w:rPr>
        <w:t>Assessment:</w:t>
      </w:r>
      <w:r w:rsidRPr="00DA41EF">
        <w:rPr>
          <w:b/>
          <w:lang w:val="en-AU" w:eastAsia="en-AU"/>
        </w:rPr>
        <w:tab/>
      </w:r>
      <w:r w:rsidRPr="00DA41EF">
        <w:rPr>
          <w:lang w:val="en-AU" w:eastAsia="en-AU"/>
        </w:rPr>
        <w:t>Opportunities for assessment are detailed in</w:t>
      </w:r>
      <w:r w:rsidR="00C36E6B" w:rsidRPr="00DA41EF">
        <w:rPr>
          <w:lang w:val="en-AU" w:eastAsia="en-AU"/>
        </w:rPr>
        <w:t xml:space="preserve"> the</w:t>
      </w:r>
      <w:r w:rsidR="009275F5" w:rsidRPr="00DA41EF">
        <w:rPr>
          <w:lang w:val="en-AU" w:eastAsia="en-AU"/>
        </w:rPr>
        <w:t xml:space="preserve"> </w:t>
      </w:r>
      <w:hyperlink w:anchor="Assessment1" w:history="1">
        <w:r w:rsidR="00C36E6B" w:rsidRPr="00DA41EF">
          <w:rPr>
            <w:rStyle w:val="Hyperlink"/>
            <w:lang w:val="en-AU"/>
          </w:rPr>
          <w:t>the assessment section</w:t>
        </w:r>
      </w:hyperlink>
      <w:r w:rsidR="00C36E6B" w:rsidRPr="00DA41EF">
        <w:rPr>
          <w:lang w:val="en-AU"/>
        </w:rPr>
        <w:t xml:space="preserve"> in this document.</w:t>
      </w:r>
    </w:p>
    <w:p w14:paraId="7CC8B349" w14:textId="77777777" w:rsidR="00D736DC" w:rsidRPr="00DA41EF" w:rsidRDefault="00D736DC" w:rsidP="00D736DC">
      <w:pPr>
        <w:pStyle w:val="VCAAHeading2"/>
        <w:rPr>
          <w:lang w:val="en-AU"/>
        </w:rPr>
      </w:pPr>
      <w:bookmarkStart w:id="6" w:name="_Toc31379972"/>
      <w:bookmarkStart w:id="7" w:name="_Toc34828751"/>
      <w:r w:rsidRPr="00DA41EF">
        <w:rPr>
          <w:lang w:val="en-AU"/>
        </w:rPr>
        <w:t>Links to the Victorian Curriculum F–10</w:t>
      </w:r>
      <w:bookmarkEnd w:id="6"/>
      <w:bookmarkEnd w:id="7"/>
    </w:p>
    <w:p w14:paraId="3A930429" w14:textId="1CA53A79" w:rsidR="00D736DC" w:rsidRPr="00DA41EF" w:rsidRDefault="00D736DC" w:rsidP="00D736DC">
      <w:pPr>
        <w:pStyle w:val="VCAAbody-withlargetabandhangingindent"/>
        <w:rPr>
          <w:lang w:val="en-AU"/>
        </w:rPr>
      </w:pPr>
      <w:r w:rsidRPr="00DA41EF">
        <w:rPr>
          <w:b/>
          <w:lang w:val="en-AU"/>
        </w:rPr>
        <w:t>Curriculum area and level</w:t>
      </w:r>
      <w:r w:rsidR="00C36E6B" w:rsidRPr="00DA41EF">
        <w:rPr>
          <w:b/>
          <w:lang w:val="en-AU"/>
        </w:rPr>
        <w:t>s</w:t>
      </w:r>
      <w:r w:rsidRPr="00DA41EF">
        <w:rPr>
          <w:b/>
          <w:lang w:val="en-AU"/>
        </w:rPr>
        <w:t>:</w:t>
      </w:r>
      <w:r w:rsidRPr="00DA41EF">
        <w:rPr>
          <w:lang w:val="en-AU"/>
        </w:rPr>
        <w:tab/>
        <w:t>Ethical Capability, Levels 7 and 8</w:t>
      </w:r>
    </w:p>
    <w:p w14:paraId="3513707D" w14:textId="6F78A64E" w:rsidR="00D736DC" w:rsidRPr="00DA41EF" w:rsidRDefault="00D736DC" w:rsidP="00D736DC">
      <w:pPr>
        <w:pStyle w:val="VCAAbody-withlargetabandhangingindent"/>
        <w:rPr>
          <w:lang w:val="en-AU"/>
        </w:rPr>
      </w:pPr>
      <w:r w:rsidRPr="00DA41EF">
        <w:rPr>
          <w:b/>
          <w:lang w:val="en-AU"/>
        </w:rPr>
        <w:t>Content description:</w:t>
      </w:r>
      <w:r w:rsidRPr="00DA41EF">
        <w:rPr>
          <w:lang w:val="en-AU"/>
        </w:rPr>
        <w:tab/>
        <w:t>Explore the contested meaning of concepts including freedom</w:t>
      </w:r>
      <w:r w:rsidR="009275F5" w:rsidRPr="00DA41EF">
        <w:rPr>
          <w:lang w:val="en-AU"/>
        </w:rPr>
        <w:t>, justice, and rights</w:t>
      </w:r>
      <w:r w:rsidRPr="00DA41EF">
        <w:rPr>
          <w:lang w:val="en-AU"/>
        </w:rPr>
        <w:t xml:space="preserve"> and responsibilit</w:t>
      </w:r>
      <w:r w:rsidR="009275F5" w:rsidRPr="00DA41EF">
        <w:rPr>
          <w:lang w:val="en-AU"/>
        </w:rPr>
        <w:t>ies,</w:t>
      </w:r>
      <w:r w:rsidRPr="00DA41EF">
        <w:rPr>
          <w:lang w:val="en-AU"/>
        </w:rPr>
        <w:t xml:space="preserve"> and the extent </w:t>
      </w:r>
      <w:r w:rsidR="009275F5" w:rsidRPr="00DA41EF">
        <w:rPr>
          <w:lang w:val="en-AU"/>
        </w:rPr>
        <w:t>t</w:t>
      </w:r>
      <w:r w:rsidRPr="00DA41EF">
        <w:rPr>
          <w:lang w:val="en-AU"/>
        </w:rPr>
        <w:t>hey are and should be valued by different individuals and groups. (</w:t>
      </w:r>
      <w:hyperlink r:id="rId25" w:anchor="level=7-8&amp;search=aa5a00d5-8b53-4e35-b2a9-913d8c22ec04" w:history="1">
        <w:r w:rsidRPr="00DA41EF">
          <w:rPr>
            <w:rStyle w:val="Hyperlink"/>
            <w:lang w:val="en-AU"/>
          </w:rPr>
          <w:t>VCECD014</w:t>
        </w:r>
      </w:hyperlink>
      <w:r w:rsidRPr="00DA41EF">
        <w:rPr>
          <w:lang w:val="en-AU"/>
        </w:rPr>
        <w:t>)</w:t>
      </w:r>
    </w:p>
    <w:p w14:paraId="45CF2BD9" w14:textId="100079F9" w:rsidR="00D736DC" w:rsidRPr="00DA41EF" w:rsidRDefault="00D736DC" w:rsidP="00D736DC">
      <w:pPr>
        <w:pStyle w:val="VCAAbody-withlargetabandhangingindent"/>
        <w:rPr>
          <w:lang w:val="en-AU"/>
        </w:rPr>
      </w:pPr>
      <w:r w:rsidRPr="00DA41EF">
        <w:rPr>
          <w:b/>
          <w:lang w:val="en-AU"/>
        </w:rPr>
        <w:t>Achievement standard extract:</w:t>
      </w:r>
      <w:r w:rsidRPr="00DA41EF">
        <w:rPr>
          <w:lang w:val="en-AU"/>
        </w:rPr>
        <w:tab/>
      </w:r>
      <w:r w:rsidR="009275F5" w:rsidRPr="00DA41EF">
        <w:rPr>
          <w:lang w:val="en-AU"/>
        </w:rPr>
        <w:t>… s</w:t>
      </w:r>
      <w:r w:rsidRPr="00DA41EF">
        <w:rPr>
          <w:lang w:val="en-AU"/>
        </w:rPr>
        <w:t>tudents explain different ways ethical concepts are represented and analyse their value to</w:t>
      </w:r>
      <w:r w:rsidR="004B43F7" w:rsidRPr="00DA41EF">
        <w:rPr>
          <w:strike/>
          <w:lang w:val="en-AU"/>
        </w:rPr>
        <w:t xml:space="preserve"> </w:t>
      </w:r>
      <w:r w:rsidRPr="00DA41EF">
        <w:rPr>
          <w:lang w:val="en-AU"/>
        </w:rPr>
        <w:t>society, identifying areas of contestability.</w:t>
      </w:r>
    </w:p>
    <w:p w14:paraId="31D9C592" w14:textId="598E2660" w:rsidR="00406AA8" w:rsidRPr="00DA41EF" w:rsidRDefault="00406AA8">
      <w:pPr>
        <w:rPr>
          <w:rFonts w:ascii="Arial" w:hAnsi="Arial" w:cs="Arial"/>
          <w:color w:val="0F7EB4"/>
          <w:sz w:val="40"/>
          <w:szCs w:val="28"/>
          <w:lang w:val="en-AU"/>
        </w:rPr>
      </w:pPr>
      <w:r w:rsidRPr="00DA41EF">
        <w:rPr>
          <w:lang w:val="en-AU"/>
        </w:rPr>
        <w:br w:type="page"/>
      </w:r>
    </w:p>
    <w:p w14:paraId="14872DC9" w14:textId="4ABB1B3D" w:rsidR="002D343E" w:rsidRPr="00DA41EF" w:rsidRDefault="00703B56" w:rsidP="00864089">
      <w:pPr>
        <w:pStyle w:val="VCAAHeading2"/>
        <w:rPr>
          <w:lang w:val="en-AU"/>
        </w:rPr>
      </w:pPr>
      <w:bookmarkStart w:id="8" w:name="_Toc34828752"/>
      <w:r w:rsidRPr="00DA41EF">
        <w:rPr>
          <w:lang w:val="en-AU"/>
        </w:rPr>
        <w:t>Unpacking content description VCECD01</w:t>
      </w:r>
      <w:r w:rsidR="00D736DC" w:rsidRPr="00DA41EF">
        <w:rPr>
          <w:lang w:val="en-AU"/>
        </w:rPr>
        <w:t>4</w:t>
      </w:r>
      <w:bookmarkEnd w:id="8"/>
    </w:p>
    <w:p w14:paraId="6C1725B1" w14:textId="52EF368E" w:rsidR="009027EC" w:rsidRPr="00DA41EF" w:rsidRDefault="00522449" w:rsidP="00703B56">
      <w:pPr>
        <w:pStyle w:val="VCAAHeading3"/>
        <w:rPr>
          <w:lang w:val="en-AU"/>
        </w:rPr>
      </w:pPr>
      <w:r w:rsidRPr="00DA41EF">
        <w:rPr>
          <w:lang w:val="en-AU"/>
        </w:rPr>
        <w:t>Key concepts and idea</w:t>
      </w:r>
      <w:r w:rsidR="009027EC" w:rsidRPr="00DA41EF">
        <w:rPr>
          <w:lang w:val="en-AU"/>
        </w:rPr>
        <w:t>s</w:t>
      </w:r>
    </w:p>
    <w:p w14:paraId="095ED313" w14:textId="53046120" w:rsidR="00D736DC" w:rsidRPr="00DA41EF" w:rsidRDefault="00D736DC" w:rsidP="00D736DC">
      <w:pPr>
        <w:pStyle w:val="VCAAbody"/>
        <w:rPr>
          <w:lang w:val="en-AU" w:eastAsia="en-AU"/>
        </w:rPr>
      </w:pPr>
      <w:bookmarkStart w:id="9" w:name="_Toc12869949"/>
      <w:bookmarkStart w:id="10" w:name="_Toc25568043"/>
      <w:r w:rsidRPr="00DA41EF">
        <w:rPr>
          <w:lang w:val="en-AU" w:eastAsia="en-AU"/>
        </w:rPr>
        <w:t>There are two common ways to define</w:t>
      </w:r>
      <w:r w:rsidR="00105498" w:rsidRPr="00DA41EF">
        <w:rPr>
          <w:lang w:val="en-AU" w:eastAsia="en-AU"/>
        </w:rPr>
        <w:t xml:space="preserve"> the concept of</w:t>
      </w:r>
      <w:r w:rsidRPr="00DA41EF">
        <w:rPr>
          <w:lang w:val="en-AU" w:eastAsia="en-AU"/>
        </w:rPr>
        <w:t xml:space="preserve"> freedom:</w:t>
      </w:r>
    </w:p>
    <w:p w14:paraId="15D42F09" w14:textId="48A51C14" w:rsidR="00D736DC" w:rsidRPr="00DA41EF" w:rsidRDefault="00D736DC" w:rsidP="00D736DC">
      <w:pPr>
        <w:pStyle w:val="VCAAbullet"/>
        <w:rPr>
          <w:lang w:val="en-AU"/>
        </w:rPr>
      </w:pPr>
      <w:r w:rsidRPr="00DA41EF">
        <w:rPr>
          <w:lang w:val="en-AU"/>
        </w:rPr>
        <w:t>Freedom is the lack of external impediments or coercion, that is,</w:t>
      </w:r>
      <w:r w:rsidR="009275F5" w:rsidRPr="00DA41EF">
        <w:rPr>
          <w:lang w:val="en-AU"/>
        </w:rPr>
        <w:t xml:space="preserve"> the</w:t>
      </w:r>
      <w:r w:rsidRPr="00DA41EF">
        <w:rPr>
          <w:lang w:val="en-AU"/>
        </w:rPr>
        <w:t xml:space="preserve"> </w:t>
      </w:r>
      <w:r w:rsidR="009275F5" w:rsidRPr="00DA41EF">
        <w:rPr>
          <w:lang w:val="en-AU"/>
        </w:rPr>
        <w:t xml:space="preserve">lack of </w:t>
      </w:r>
      <w:r w:rsidRPr="00DA41EF">
        <w:rPr>
          <w:lang w:val="en-AU"/>
        </w:rPr>
        <w:t>outside interference. This is known academically as negative liberty.</w:t>
      </w:r>
    </w:p>
    <w:p w14:paraId="61CA8360" w14:textId="0717AFE2" w:rsidR="00D736DC" w:rsidRPr="00DA41EF" w:rsidRDefault="00D736DC" w:rsidP="00D736DC">
      <w:pPr>
        <w:pStyle w:val="VCAAbullet"/>
        <w:rPr>
          <w:lang w:val="en-AU"/>
        </w:rPr>
      </w:pPr>
      <w:r w:rsidRPr="00DA41EF">
        <w:rPr>
          <w:lang w:val="en-AU"/>
        </w:rPr>
        <w:t>Freedom is having self-determination, that is, being able to act in accordance with what you judge to be right for you to do. This is known academically as positive liberty.</w:t>
      </w:r>
    </w:p>
    <w:p w14:paraId="076D7C7E" w14:textId="3D2B4688" w:rsidR="00D736DC" w:rsidRPr="00DA41EF" w:rsidRDefault="00D736DC" w:rsidP="00D736DC">
      <w:pPr>
        <w:pStyle w:val="VCAAbody"/>
        <w:rPr>
          <w:lang w:val="en-AU" w:eastAsia="en-AU"/>
        </w:rPr>
      </w:pPr>
      <w:r w:rsidRPr="00DA41EF">
        <w:rPr>
          <w:lang w:val="en-AU" w:eastAsia="en-AU"/>
        </w:rPr>
        <w:t>People value their own and others</w:t>
      </w:r>
      <w:r w:rsidR="001A1F46" w:rsidRPr="00DA41EF">
        <w:rPr>
          <w:lang w:val="en-AU" w:eastAsia="en-AU"/>
        </w:rPr>
        <w:t>’</w:t>
      </w:r>
      <w:r w:rsidRPr="00DA41EF">
        <w:rPr>
          <w:lang w:val="en-AU" w:eastAsia="en-AU"/>
        </w:rPr>
        <w:t xml:space="preserve"> freedom for many reasons. One common reason is</w:t>
      </w:r>
      <w:r w:rsidR="00105498" w:rsidRPr="00DA41EF">
        <w:rPr>
          <w:lang w:val="en-AU" w:eastAsia="en-AU"/>
        </w:rPr>
        <w:t xml:space="preserve"> that the ideas associated with the concept of freedom</w:t>
      </w:r>
      <w:r w:rsidRPr="00DA41EF">
        <w:rPr>
          <w:lang w:val="en-AU" w:eastAsia="en-AU"/>
        </w:rPr>
        <w:t xml:space="preserve"> reflect the equality and dignity of humans. The valuing of freedom is reflected in how human rights</w:t>
      </w:r>
      <w:r w:rsidR="00105498" w:rsidRPr="00DA41EF">
        <w:rPr>
          <w:lang w:val="en-AU" w:eastAsia="en-AU"/>
        </w:rPr>
        <w:t xml:space="preserve"> have been</w:t>
      </w:r>
      <w:r w:rsidRPr="00DA41EF">
        <w:rPr>
          <w:lang w:val="en-AU" w:eastAsia="en-AU"/>
        </w:rPr>
        <w:t xml:space="preserve"> conceived</w:t>
      </w:r>
      <w:r w:rsidR="00105498" w:rsidRPr="00DA41EF">
        <w:rPr>
          <w:lang w:val="en-AU" w:eastAsia="en-AU"/>
        </w:rPr>
        <w:t xml:space="preserve"> historically</w:t>
      </w:r>
      <w:r w:rsidRPr="00DA41EF">
        <w:rPr>
          <w:lang w:val="en-AU" w:eastAsia="en-AU"/>
        </w:rPr>
        <w:t>.</w:t>
      </w:r>
    </w:p>
    <w:p w14:paraId="03B19213" w14:textId="0A4F8273" w:rsidR="008D0DE7" w:rsidRPr="00DA41EF" w:rsidRDefault="00D736DC" w:rsidP="00D736DC">
      <w:pPr>
        <w:pStyle w:val="VCAAbody"/>
        <w:rPr>
          <w:lang w:val="en-AU" w:eastAsia="en-AU"/>
        </w:rPr>
      </w:pPr>
      <w:r w:rsidRPr="00DA41EF">
        <w:rPr>
          <w:lang w:val="en-AU" w:eastAsia="en-AU"/>
        </w:rPr>
        <w:t>There are a range of barriers to and enablers of freedom</w:t>
      </w:r>
      <w:r w:rsidR="008D0DE7" w:rsidRPr="00DA41EF">
        <w:rPr>
          <w:lang w:val="en-AU" w:eastAsia="en-AU"/>
        </w:rPr>
        <w:t xml:space="preserve">, including physical, psychological, social, </w:t>
      </w:r>
      <w:r w:rsidR="009C5890" w:rsidRPr="00DA41EF">
        <w:rPr>
          <w:lang w:val="en-AU" w:eastAsia="en-AU"/>
        </w:rPr>
        <w:t xml:space="preserve">educational, </w:t>
      </w:r>
      <w:r w:rsidR="008D0DE7" w:rsidRPr="00DA41EF">
        <w:rPr>
          <w:lang w:val="en-AU" w:eastAsia="en-AU"/>
        </w:rPr>
        <w:t>environmental and economic</w:t>
      </w:r>
      <w:r w:rsidR="009C5890" w:rsidRPr="00DA41EF">
        <w:rPr>
          <w:lang w:val="en-AU" w:eastAsia="en-AU"/>
        </w:rPr>
        <w:t xml:space="preserve"> factors</w:t>
      </w:r>
      <w:r w:rsidRPr="00DA41EF">
        <w:rPr>
          <w:lang w:val="en-AU" w:eastAsia="en-AU"/>
        </w:rPr>
        <w:t>.</w:t>
      </w:r>
      <w:r w:rsidR="003E0284" w:rsidRPr="00DA41EF">
        <w:rPr>
          <w:lang w:val="en-AU" w:eastAsia="en-AU"/>
        </w:rPr>
        <w:t xml:space="preserve"> </w:t>
      </w:r>
      <w:r w:rsidRPr="00DA41EF">
        <w:rPr>
          <w:lang w:val="en-AU" w:eastAsia="en-AU"/>
        </w:rPr>
        <w:t xml:space="preserve"> </w:t>
      </w:r>
    </w:p>
    <w:p w14:paraId="0E4D993C" w14:textId="2A35B021" w:rsidR="00D736DC" w:rsidRPr="00DA41EF" w:rsidRDefault="009C5890" w:rsidP="00D736DC">
      <w:pPr>
        <w:pStyle w:val="VCAAbody"/>
        <w:rPr>
          <w:lang w:val="en-AU" w:eastAsia="en-AU"/>
        </w:rPr>
      </w:pPr>
      <w:r w:rsidRPr="00DA41EF">
        <w:rPr>
          <w:lang w:val="en-AU" w:eastAsia="en-AU"/>
        </w:rPr>
        <w:t>When thinking about whether a factor is a barrier or an enabler</w:t>
      </w:r>
      <w:r w:rsidR="00021544" w:rsidRPr="00DA41EF">
        <w:rPr>
          <w:lang w:val="en-AU" w:eastAsia="en-AU"/>
        </w:rPr>
        <w:t>,</w:t>
      </w:r>
      <w:r w:rsidRPr="00DA41EF">
        <w:rPr>
          <w:lang w:val="en-AU" w:eastAsia="en-AU"/>
        </w:rPr>
        <w:t xml:space="preserve"> some issues can arise. </w:t>
      </w:r>
      <w:r w:rsidR="00C25C64" w:rsidRPr="00DA41EF">
        <w:rPr>
          <w:lang w:val="en-AU" w:eastAsia="en-AU"/>
        </w:rPr>
        <w:t>Two</w:t>
      </w:r>
      <w:r w:rsidR="008D0DE7" w:rsidRPr="00DA41EF">
        <w:rPr>
          <w:lang w:val="en-AU" w:eastAsia="en-AU"/>
        </w:rPr>
        <w:t xml:space="preserve"> of the main issues are:</w:t>
      </w:r>
    </w:p>
    <w:p w14:paraId="04F16932" w14:textId="6C897708" w:rsidR="00C25C64" w:rsidRPr="00DA41EF" w:rsidRDefault="00C25C64" w:rsidP="00021544">
      <w:pPr>
        <w:pStyle w:val="VCAAbulletlevel2"/>
        <w:rPr>
          <w:lang w:val="en-AU"/>
        </w:rPr>
      </w:pPr>
      <w:r w:rsidRPr="00DA41EF">
        <w:rPr>
          <w:lang w:val="en-AU"/>
        </w:rPr>
        <w:t>Where is the line between constraints that might make it harder to do something and constraints that make someone unfree?</w:t>
      </w:r>
    </w:p>
    <w:p w14:paraId="720B6561" w14:textId="795B3730" w:rsidR="00CE658F" w:rsidRPr="00DA41EF" w:rsidRDefault="008D0DE7" w:rsidP="00CE658F">
      <w:pPr>
        <w:pStyle w:val="VCAAbulletlevel2"/>
        <w:rPr>
          <w:lang w:val="en-AU"/>
        </w:rPr>
      </w:pPr>
      <w:r w:rsidRPr="00DA41EF">
        <w:rPr>
          <w:lang w:val="en-AU"/>
        </w:rPr>
        <w:t>To what extent should coercion or an intentional placement of a barrier matter</w:t>
      </w:r>
      <w:r w:rsidR="00DD2DD3" w:rsidRPr="00DA41EF">
        <w:rPr>
          <w:lang w:val="en-AU"/>
        </w:rPr>
        <w:t>,</w:t>
      </w:r>
      <w:r w:rsidRPr="00DA41EF">
        <w:rPr>
          <w:lang w:val="en-AU"/>
        </w:rPr>
        <w:t xml:space="preserve"> and</w:t>
      </w:r>
      <w:r w:rsidR="00DD2DD3" w:rsidRPr="00DA41EF">
        <w:rPr>
          <w:lang w:val="en-AU"/>
        </w:rPr>
        <w:t xml:space="preserve"> to what extent should this</w:t>
      </w:r>
      <w:r w:rsidRPr="00DA41EF">
        <w:rPr>
          <w:lang w:val="en-AU"/>
        </w:rPr>
        <w:t xml:space="preserve"> be taken into account when deciding if someone is unfree?</w:t>
      </w:r>
      <w:r w:rsidR="009C5890" w:rsidRPr="00DA41EF">
        <w:rPr>
          <w:lang w:val="en-AU"/>
        </w:rPr>
        <w:t xml:space="preserve"> For example</w:t>
      </w:r>
      <w:r w:rsidR="00021544" w:rsidRPr="00DA41EF">
        <w:rPr>
          <w:lang w:val="en-AU"/>
        </w:rPr>
        <w:t>,</w:t>
      </w:r>
      <w:r w:rsidR="009C5890" w:rsidRPr="00DA41EF">
        <w:rPr>
          <w:lang w:val="en-AU"/>
        </w:rPr>
        <w:t xml:space="preserve"> does creating a rule still leave someone free to act, or does it go as far as making them unfree?</w:t>
      </w:r>
      <w:r w:rsidR="008C351C" w:rsidRPr="00DA41EF">
        <w:rPr>
          <w:lang w:val="en-AU"/>
        </w:rPr>
        <w:t xml:space="preserve"> </w:t>
      </w:r>
      <w:r w:rsidR="00B86DEE" w:rsidRPr="00DA41EF">
        <w:rPr>
          <w:lang w:val="en-AU"/>
        </w:rPr>
        <w:t>Consider</w:t>
      </w:r>
      <w:r w:rsidR="00DA41EF">
        <w:rPr>
          <w:lang w:val="en-AU"/>
        </w:rPr>
        <w:t>,</w:t>
      </w:r>
      <w:r w:rsidR="00B86DEE" w:rsidRPr="00DA41EF">
        <w:rPr>
          <w:lang w:val="en-AU"/>
        </w:rPr>
        <w:t xml:space="preserve"> for example</w:t>
      </w:r>
      <w:r w:rsidR="00DA41EF">
        <w:rPr>
          <w:lang w:val="en-AU"/>
        </w:rPr>
        <w:t>,</w:t>
      </w:r>
      <w:r w:rsidR="00B86DEE" w:rsidRPr="00DA41EF">
        <w:rPr>
          <w:lang w:val="en-AU"/>
        </w:rPr>
        <w:t xml:space="preserve"> that voting is compulsory in some countries and not in others. In Australia there are penalties associated with not having a valid reason for not attending an electoral centre and having your name crossed off on the electoral role. Does the rule about voting and</w:t>
      </w:r>
      <w:r w:rsidR="00CE658F" w:rsidRPr="00DA41EF">
        <w:rPr>
          <w:lang w:val="en-AU"/>
        </w:rPr>
        <w:t xml:space="preserve"> the</w:t>
      </w:r>
      <w:r w:rsidR="00B86DEE" w:rsidRPr="00DA41EF">
        <w:rPr>
          <w:lang w:val="en-AU"/>
        </w:rPr>
        <w:t xml:space="preserve"> associated penalty for breaking it make someone in Australia unfree in respect to voting, or is it just merely harder to exercise a freedom not to v</w:t>
      </w:r>
      <w:bookmarkStart w:id="11" w:name="_GoBack"/>
      <w:bookmarkEnd w:id="11"/>
      <w:r w:rsidR="00B86DEE" w:rsidRPr="00DA41EF">
        <w:rPr>
          <w:lang w:val="en-AU"/>
        </w:rPr>
        <w:t>ote?</w:t>
      </w:r>
      <w:r w:rsidR="00B86DEE" w:rsidRPr="00DA41EF" w:rsidDel="00B86DEE">
        <w:rPr>
          <w:lang w:val="en-AU"/>
        </w:rPr>
        <w:t xml:space="preserve"> </w:t>
      </w:r>
    </w:p>
    <w:p w14:paraId="145E4663" w14:textId="48514D32" w:rsidR="00707646" w:rsidRPr="00DA41EF" w:rsidRDefault="00707646" w:rsidP="00CE658F">
      <w:pPr>
        <w:pStyle w:val="VCAAHeading3"/>
        <w:rPr>
          <w:lang w:val="en-AU"/>
        </w:rPr>
      </w:pPr>
      <w:r w:rsidRPr="00DA41EF">
        <w:rPr>
          <w:lang w:val="en-AU"/>
        </w:rPr>
        <w:t>Ke</w:t>
      </w:r>
      <w:bookmarkStart w:id="12" w:name="KeyTeachingPoints"/>
      <w:bookmarkEnd w:id="12"/>
      <w:r w:rsidRPr="00DA41EF">
        <w:rPr>
          <w:lang w:val="en-AU"/>
        </w:rPr>
        <w:t>y teaching points</w:t>
      </w:r>
      <w:r w:rsidRPr="00DA41EF">
        <w:rPr>
          <w:lang w:val="en-AU"/>
        </w:rPr>
        <w:tab/>
      </w:r>
    </w:p>
    <w:p w14:paraId="5F831FAE" w14:textId="77777777" w:rsidR="004B43F7" w:rsidRPr="00DA41EF" w:rsidRDefault="004B43F7" w:rsidP="004B43F7">
      <w:pPr>
        <w:pStyle w:val="VCAAbody"/>
        <w:rPr>
          <w:lang w:val="en-AU"/>
        </w:rPr>
      </w:pPr>
      <w:r w:rsidRPr="00DA41EF">
        <w:rPr>
          <w:lang w:val="en-AU"/>
        </w:rPr>
        <w:t>The key concepts and ideas (above) are the key teaching points that should be covered in the explicit teaching phase.</w:t>
      </w:r>
    </w:p>
    <w:p w14:paraId="5DA48191" w14:textId="65CF5F2D" w:rsidR="00707646" w:rsidRPr="00DA41EF" w:rsidRDefault="005D261D" w:rsidP="00703B56">
      <w:pPr>
        <w:pStyle w:val="VCAAHeading3"/>
        <w:rPr>
          <w:lang w:val="en-AU"/>
        </w:rPr>
      </w:pPr>
      <w:r w:rsidRPr="00DA41EF">
        <w:rPr>
          <w:lang w:val="en-AU"/>
        </w:rPr>
        <w:t>Further reading</w:t>
      </w:r>
      <w:r w:rsidR="00707646" w:rsidRPr="00DA41EF">
        <w:rPr>
          <w:lang w:val="en-AU"/>
        </w:rPr>
        <w:t xml:space="preserve"> </w:t>
      </w:r>
    </w:p>
    <w:p w14:paraId="6FE29444" w14:textId="2A6692E8" w:rsidR="00CD1C28" w:rsidRPr="00DA41EF" w:rsidRDefault="005D261D" w:rsidP="00CD1C28">
      <w:pPr>
        <w:pStyle w:val="VCAAbody"/>
        <w:rPr>
          <w:lang w:val="en-AU"/>
        </w:rPr>
      </w:pPr>
      <w:r w:rsidRPr="00DA41EF">
        <w:rPr>
          <w:lang w:val="en-AU"/>
        </w:rPr>
        <w:t>If you would like to know more about the key concepts and ideas for this content descriptions, refer to the following resources.</w:t>
      </w:r>
    </w:p>
    <w:p w14:paraId="28258707" w14:textId="46DE1BCE" w:rsidR="001A1F46" w:rsidRPr="00DA41EF" w:rsidRDefault="00DA41EF" w:rsidP="00CD1C28">
      <w:pPr>
        <w:pStyle w:val="VCAAbody"/>
        <w:rPr>
          <w:lang w:val="en-AU" w:eastAsia="en-AU"/>
        </w:rPr>
      </w:pPr>
      <w:hyperlink r:id="rId26" w:history="1">
        <w:r w:rsidR="001A1F46" w:rsidRPr="00DA41EF">
          <w:rPr>
            <w:rStyle w:val="Hyperlink"/>
            <w:lang w:val="en-AU" w:eastAsia="en-AU"/>
          </w:rPr>
          <w:t>Ethics</w:t>
        </w:r>
      </w:hyperlink>
      <w:r w:rsidR="001A1F46" w:rsidRPr="00DA41EF">
        <w:rPr>
          <w:lang w:val="en-AU" w:eastAsia="en-AU"/>
        </w:rPr>
        <w:t xml:space="preserve">, James Fieser, </w:t>
      </w:r>
      <w:r w:rsidR="001A1F46" w:rsidRPr="00DA41EF">
        <w:rPr>
          <w:lang w:val="en-AU"/>
        </w:rPr>
        <w:t xml:space="preserve">Internet Encyclopedia of Philosophy </w:t>
      </w:r>
    </w:p>
    <w:p w14:paraId="05015EF1" w14:textId="51FD4E4D" w:rsidR="001A1F46" w:rsidRPr="00DA41EF" w:rsidRDefault="00DA41EF" w:rsidP="004B43F7">
      <w:pPr>
        <w:pStyle w:val="VCAAbody"/>
        <w:rPr>
          <w:lang w:val="en-AU"/>
        </w:rPr>
      </w:pPr>
      <w:hyperlink r:id="rId27" w:history="1">
        <w:r w:rsidR="001A1F46" w:rsidRPr="00DA41EF">
          <w:rPr>
            <w:rStyle w:val="Hyperlink"/>
            <w:lang w:val="en-AU"/>
          </w:rPr>
          <w:t>Positive and negative liberty</w:t>
        </w:r>
      </w:hyperlink>
      <w:r w:rsidR="001A1F46" w:rsidRPr="00DA41EF">
        <w:rPr>
          <w:lang w:val="en-AU"/>
        </w:rPr>
        <w:t>, Ian Carter, Stanford Encyclopedia of Philosophy</w:t>
      </w:r>
    </w:p>
    <w:p w14:paraId="5110C49D" w14:textId="0B2F755D" w:rsidR="00CD1C28" w:rsidRPr="00DA41EF" w:rsidRDefault="00DA41EF" w:rsidP="001A1F46">
      <w:pPr>
        <w:pStyle w:val="VCAAbody"/>
        <w:rPr>
          <w:color w:val="002060"/>
          <w:lang w:val="en-AU" w:eastAsia="en-AU"/>
        </w:rPr>
      </w:pPr>
      <w:hyperlink r:id="rId28" w:history="1">
        <w:r w:rsidR="001A1F46" w:rsidRPr="00DA41EF">
          <w:rPr>
            <w:rStyle w:val="Hyperlink"/>
            <w:lang w:val="en-AU"/>
          </w:rPr>
          <w:t>Freedom of speech</w:t>
        </w:r>
      </w:hyperlink>
      <w:r w:rsidR="001A1F46" w:rsidRPr="00DA41EF">
        <w:rPr>
          <w:lang w:val="en-AU"/>
        </w:rPr>
        <w:t>, David van Mill, Stanford Encyclopedia of Philosophy</w:t>
      </w:r>
      <w:r w:rsidR="001A1F46" w:rsidRPr="00DA41EF" w:rsidDel="001A1F46">
        <w:rPr>
          <w:color w:val="002060"/>
          <w:lang w:val="en-AU" w:eastAsia="en-AU"/>
        </w:rPr>
        <w:t xml:space="preserve"> </w:t>
      </w:r>
    </w:p>
    <w:p w14:paraId="0C2EB3F5" w14:textId="39A28C25" w:rsidR="005D261D" w:rsidRPr="00DA41EF" w:rsidRDefault="005D261D" w:rsidP="005D261D">
      <w:pPr>
        <w:pStyle w:val="VCAAHeading3"/>
        <w:rPr>
          <w:lang w:val="en-AU"/>
        </w:rPr>
      </w:pPr>
      <w:r w:rsidRPr="00DA41EF">
        <w:rPr>
          <w:lang w:val="en-AU"/>
        </w:rPr>
        <w:t>Focus questions</w:t>
      </w:r>
    </w:p>
    <w:p w14:paraId="76BA7B98" w14:textId="77777777" w:rsidR="005D261D" w:rsidRPr="00DA41EF" w:rsidRDefault="005D261D" w:rsidP="005D261D">
      <w:pPr>
        <w:pStyle w:val="VCAAbody"/>
        <w:rPr>
          <w:lang w:val="en-AU"/>
        </w:rPr>
      </w:pPr>
      <w:r w:rsidRPr="00DA41EF">
        <w:rPr>
          <w:lang w:val="en-AU"/>
        </w:rPr>
        <w:t>The following focus questions are used to support inquiry and inspire, challenge or extend student thinking.</w:t>
      </w:r>
    </w:p>
    <w:p w14:paraId="1F2F3D11" w14:textId="292464AF" w:rsidR="00D736DC" w:rsidRPr="00DA41EF" w:rsidRDefault="00D736DC" w:rsidP="00D736DC">
      <w:pPr>
        <w:pStyle w:val="VCAAbullet"/>
        <w:rPr>
          <w:lang w:val="en-AU"/>
        </w:rPr>
      </w:pPr>
      <w:bookmarkStart w:id="13" w:name="_Toc534800909"/>
      <w:bookmarkStart w:id="14" w:name="_Toc534800948"/>
      <w:bookmarkStart w:id="15" w:name="_Toc534893910"/>
      <w:bookmarkStart w:id="16" w:name="_Toc536779918"/>
      <w:r w:rsidRPr="00DA41EF">
        <w:rPr>
          <w:lang w:val="en-AU"/>
        </w:rPr>
        <w:t>What is the distinction between positive and negative liberty?</w:t>
      </w:r>
    </w:p>
    <w:p w14:paraId="11EA6330" w14:textId="29BE8644" w:rsidR="00D736DC" w:rsidRPr="00DA41EF" w:rsidRDefault="00D736DC" w:rsidP="00D736DC">
      <w:pPr>
        <w:pStyle w:val="VCAAbullet"/>
        <w:rPr>
          <w:lang w:val="en-AU"/>
        </w:rPr>
      </w:pPr>
      <w:r w:rsidRPr="00DA41EF">
        <w:rPr>
          <w:lang w:val="en-AU"/>
        </w:rPr>
        <w:t xml:space="preserve">Why is freedom so important to us? </w:t>
      </w:r>
    </w:p>
    <w:p w14:paraId="53FA79F1" w14:textId="341AD06F" w:rsidR="005D261D" w:rsidRPr="00DA41EF" w:rsidRDefault="00D736DC" w:rsidP="00EF6D3E">
      <w:pPr>
        <w:pStyle w:val="VCAAbullet"/>
        <w:rPr>
          <w:lang w:val="en-AU"/>
        </w:rPr>
      </w:pPr>
      <w:r w:rsidRPr="00DA41EF">
        <w:rPr>
          <w:lang w:val="en-AU"/>
        </w:rPr>
        <w:t>What are some of the barriers to and enablers for being free? What do people disagree about when it comes to these?</w:t>
      </w:r>
      <w:bookmarkEnd w:id="13"/>
      <w:bookmarkEnd w:id="14"/>
      <w:bookmarkEnd w:id="15"/>
      <w:bookmarkEnd w:id="16"/>
    </w:p>
    <w:p w14:paraId="0D1AF191" w14:textId="1C3C19C9" w:rsidR="00707646" w:rsidRPr="00DA41EF" w:rsidRDefault="00707646" w:rsidP="00707646">
      <w:pPr>
        <w:rPr>
          <w:rFonts w:ascii="Arial" w:hAnsi="Arial" w:cs="Arial"/>
          <w:color w:val="0F7EB4"/>
          <w:sz w:val="40"/>
          <w:szCs w:val="28"/>
          <w:lang w:val="en-AU"/>
        </w:rPr>
      </w:pPr>
      <w:r w:rsidRPr="00DA41EF">
        <w:rPr>
          <w:lang w:val="en-AU"/>
        </w:rPr>
        <w:br w:type="page"/>
      </w:r>
    </w:p>
    <w:p w14:paraId="3A01314F" w14:textId="61FF0A50" w:rsidR="00F31C99" w:rsidRPr="00DA41EF" w:rsidRDefault="009027EC" w:rsidP="001848E2">
      <w:pPr>
        <w:pStyle w:val="VCAAHeading1"/>
        <w:rPr>
          <w:lang w:val="en-AU"/>
        </w:rPr>
      </w:pPr>
      <w:bookmarkStart w:id="17" w:name="_Toc34828753"/>
      <w:bookmarkEnd w:id="9"/>
      <w:bookmarkEnd w:id="10"/>
      <w:r w:rsidRPr="00DA41EF">
        <w:rPr>
          <w:lang w:val="en-AU"/>
        </w:rPr>
        <w:t>Session</w:t>
      </w:r>
      <w:bookmarkEnd w:id="17"/>
      <w:r w:rsidRPr="00DA41EF">
        <w:rPr>
          <w:lang w:val="en-AU"/>
        </w:rPr>
        <w:t xml:space="preserve"> </w:t>
      </w:r>
    </w:p>
    <w:p w14:paraId="395325CD" w14:textId="1B246554" w:rsidR="00CD1C28" w:rsidRPr="00DA41EF" w:rsidRDefault="00403C1C">
      <w:pPr>
        <w:pStyle w:val="VCAAbody-withlargetabandhangingindent"/>
        <w:rPr>
          <w:lang w:val="en-AU"/>
        </w:rPr>
      </w:pPr>
      <w:r w:rsidRPr="00DA41EF">
        <w:rPr>
          <w:b/>
          <w:lang w:val="en-AU"/>
        </w:rPr>
        <w:t>Learning intentions:</w:t>
      </w:r>
      <w:r w:rsidRPr="00DA41EF">
        <w:rPr>
          <w:lang w:val="en-AU"/>
        </w:rPr>
        <w:t xml:space="preserve"> </w:t>
      </w:r>
      <w:r w:rsidRPr="00DA41EF">
        <w:rPr>
          <w:lang w:val="en-AU"/>
        </w:rPr>
        <w:tab/>
      </w:r>
      <w:r w:rsidR="00CD1C28" w:rsidRPr="00DA41EF">
        <w:rPr>
          <w:lang w:val="en-AU"/>
        </w:rPr>
        <w:t>Today we will be exploring what it means to be free. We will be looking at two different views on the definition of freedom and discussing the barriers to and enablers of freedom.</w:t>
      </w:r>
      <w:r w:rsidR="00C318F6" w:rsidRPr="00DA41EF">
        <w:rPr>
          <w:lang w:val="en-AU"/>
        </w:rPr>
        <w:t xml:space="preserve"> By the end of this session:</w:t>
      </w:r>
    </w:p>
    <w:p w14:paraId="488C5DA6" w14:textId="01683B45" w:rsidR="00C318F6" w:rsidRPr="00DA41EF" w:rsidRDefault="00C318F6" w:rsidP="004B43F7">
      <w:pPr>
        <w:pStyle w:val="VCAAbullet-withlargetab"/>
        <w:rPr>
          <w:lang w:val="en-AU"/>
        </w:rPr>
      </w:pPr>
      <w:r w:rsidRPr="00DA41EF">
        <w:rPr>
          <w:lang w:val="en-AU"/>
        </w:rPr>
        <w:t>you will be able to explain two different ways the ethical concept of freedom is represented</w:t>
      </w:r>
    </w:p>
    <w:p w14:paraId="13360705" w14:textId="4AA5C04C" w:rsidR="00C318F6" w:rsidRPr="00DA41EF" w:rsidRDefault="00C318F6" w:rsidP="004B43F7">
      <w:pPr>
        <w:pStyle w:val="VCAAbullet-withlargetab"/>
        <w:rPr>
          <w:lang w:val="en-AU"/>
        </w:rPr>
      </w:pPr>
      <w:r w:rsidRPr="00DA41EF">
        <w:rPr>
          <w:lang w:val="en-AU"/>
        </w:rPr>
        <w:t>you will be able to analyse the value of these concepts to society</w:t>
      </w:r>
    </w:p>
    <w:p w14:paraId="60C472EB" w14:textId="6ABF4DA8" w:rsidR="00C318F6" w:rsidRPr="00DA41EF" w:rsidRDefault="00C318F6" w:rsidP="004B43F7">
      <w:pPr>
        <w:pStyle w:val="VCAAbullet-withlargetab"/>
        <w:rPr>
          <w:lang w:val="en-AU"/>
        </w:rPr>
      </w:pPr>
      <w:r w:rsidRPr="00DA41EF">
        <w:rPr>
          <w:lang w:val="en-AU"/>
        </w:rPr>
        <w:t>you will be able to identify areas of disagreement.</w:t>
      </w:r>
    </w:p>
    <w:p w14:paraId="7E9E9131" w14:textId="402B031B" w:rsidR="00CD1C28" w:rsidRPr="00DA41EF" w:rsidRDefault="006A43B1" w:rsidP="00CD1C28">
      <w:pPr>
        <w:pStyle w:val="VCAAbody-withlargetabandhangingindent"/>
        <w:rPr>
          <w:lang w:val="en-AU"/>
        </w:rPr>
      </w:pPr>
      <w:r w:rsidRPr="00DA41EF">
        <w:rPr>
          <w:b/>
          <w:lang w:val="en-AU"/>
        </w:rPr>
        <w:t>Focus question</w:t>
      </w:r>
      <w:r w:rsidR="00CD1C28" w:rsidRPr="00DA41EF">
        <w:rPr>
          <w:b/>
          <w:lang w:val="en-AU"/>
        </w:rPr>
        <w:t>s</w:t>
      </w:r>
      <w:r w:rsidR="00403C1C" w:rsidRPr="00DA41EF">
        <w:rPr>
          <w:b/>
          <w:lang w:val="en-AU"/>
        </w:rPr>
        <w:t>:</w:t>
      </w:r>
      <w:r w:rsidR="00403C1C" w:rsidRPr="00DA41EF">
        <w:rPr>
          <w:lang w:val="en-AU"/>
        </w:rPr>
        <w:tab/>
      </w:r>
      <w:r w:rsidR="00CD1C28" w:rsidRPr="00DA41EF">
        <w:rPr>
          <w:lang w:val="en-AU"/>
        </w:rPr>
        <w:t>What is the distinction between positive and negative liberty?</w:t>
      </w:r>
    </w:p>
    <w:p w14:paraId="2435018F" w14:textId="41E8984D" w:rsidR="00CD1C28" w:rsidRPr="00DA41EF" w:rsidRDefault="00CD1C28" w:rsidP="00CD1C28">
      <w:pPr>
        <w:pStyle w:val="VCAAbody-withlargetabandhangingindent"/>
        <w:rPr>
          <w:lang w:val="en-AU"/>
        </w:rPr>
      </w:pPr>
      <w:r w:rsidRPr="00DA41EF">
        <w:rPr>
          <w:lang w:val="en-AU"/>
        </w:rPr>
        <w:tab/>
        <w:t xml:space="preserve">Why is freedom so important to us? </w:t>
      </w:r>
    </w:p>
    <w:p w14:paraId="01412C41" w14:textId="6196E4E7" w:rsidR="009F32B8" w:rsidRPr="00DA41EF" w:rsidRDefault="00CD1C28" w:rsidP="00CD1C28">
      <w:pPr>
        <w:pStyle w:val="VCAAbody-withlargetabandhangingindent"/>
        <w:rPr>
          <w:lang w:val="en-AU"/>
        </w:rPr>
      </w:pPr>
      <w:r w:rsidRPr="00DA41EF">
        <w:rPr>
          <w:lang w:val="en-AU"/>
        </w:rPr>
        <w:tab/>
        <w:t>What are some of the barriers to and enablers for being free? What do people disagree about when it comes to these?</w:t>
      </w:r>
    </w:p>
    <w:p w14:paraId="41FFBED9" w14:textId="7C9E5C75" w:rsidR="00CD1C28" w:rsidRPr="00DA41EF" w:rsidRDefault="006A43B1" w:rsidP="00CD1C28">
      <w:pPr>
        <w:pStyle w:val="VCAAbody-withlargetabandhangingindent"/>
        <w:rPr>
          <w:lang w:val="en-AU"/>
        </w:rPr>
      </w:pPr>
      <w:r w:rsidRPr="00DA41EF">
        <w:rPr>
          <w:b/>
          <w:lang w:val="en-AU"/>
        </w:rPr>
        <w:t>Success criteria:</w:t>
      </w:r>
      <w:r w:rsidRPr="00DA41EF">
        <w:rPr>
          <w:lang w:val="en-AU"/>
        </w:rPr>
        <w:tab/>
      </w:r>
      <w:r w:rsidR="00CD1C28" w:rsidRPr="00DA41EF">
        <w:rPr>
          <w:lang w:val="en-AU"/>
        </w:rPr>
        <w:t>I can distinguish between positive and negative liberty</w:t>
      </w:r>
      <w:r w:rsidR="00C318F6" w:rsidRPr="00DA41EF">
        <w:rPr>
          <w:lang w:val="en-AU"/>
        </w:rPr>
        <w:t>.</w:t>
      </w:r>
    </w:p>
    <w:p w14:paraId="0B4971C9" w14:textId="112A994A" w:rsidR="00CD1C28" w:rsidRPr="00DA41EF" w:rsidRDefault="00CD1C28" w:rsidP="00CD1C28">
      <w:pPr>
        <w:pStyle w:val="VCAAbody-withlargetabandhangingindent"/>
        <w:rPr>
          <w:i/>
          <w:lang w:val="en-AU"/>
        </w:rPr>
      </w:pPr>
      <w:r w:rsidRPr="00DA41EF">
        <w:rPr>
          <w:lang w:val="en-AU"/>
        </w:rPr>
        <w:tab/>
        <w:t>I can explain generally how much freedom is valued</w:t>
      </w:r>
      <w:r w:rsidR="00C318F6" w:rsidRPr="00DA41EF">
        <w:rPr>
          <w:lang w:val="en-AU"/>
        </w:rPr>
        <w:t>.</w:t>
      </w:r>
    </w:p>
    <w:p w14:paraId="0F0073E7" w14:textId="2AE526C1" w:rsidR="006A43B1" w:rsidRPr="00DA41EF" w:rsidRDefault="00CD1C28" w:rsidP="00CD1C28">
      <w:pPr>
        <w:pStyle w:val="VCAAbody-withlargetabandhangingindent"/>
        <w:rPr>
          <w:lang w:val="en-AU"/>
        </w:rPr>
      </w:pPr>
      <w:r w:rsidRPr="00DA41EF">
        <w:rPr>
          <w:lang w:val="en-AU"/>
        </w:rPr>
        <w:tab/>
        <w:t>I can explain the barriers to and enablers of freedom and identify the major areas of disagreement</w:t>
      </w:r>
      <w:r w:rsidR="00C318F6" w:rsidRPr="00DA41EF">
        <w:rPr>
          <w:lang w:val="en-AU"/>
        </w:rPr>
        <w:t>.</w:t>
      </w:r>
    </w:p>
    <w:p w14:paraId="58A0E42F" w14:textId="5DE7F3FA" w:rsidR="00CD1C28" w:rsidRPr="00DA41EF" w:rsidRDefault="00CD1C28" w:rsidP="00CD1C28">
      <w:pPr>
        <w:pStyle w:val="VCAAbody-withlargetabandhangingindent"/>
        <w:rPr>
          <w:lang w:val="en-AU" w:eastAsia="en-AU"/>
        </w:rPr>
      </w:pPr>
      <w:r w:rsidRPr="00DA41EF">
        <w:rPr>
          <w:b/>
          <w:lang w:val="en-AU"/>
        </w:rPr>
        <w:t>Resources:</w:t>
      </w:r>
      <w:r w:rsidRPr="00DA41EF">
        <w:rPr>
          <w:b/>
          <w:lang w:val="en-AU"/>
        </w:rPr>
        <w:tab/>
      </w:r>
      <w:hyperlink r:id="rId29" w:history="1">
        <w:r w:rsidRPr="00DA41EF">
          <w:rPr>
            <w:rStyle w:val="Hyperlink"/>
            <w:lang w:val="en-AU" w:eastAsia="en-AU"/>
          </w:rPr>
          <w:t>Freedom2014: Your art and paintings</w:t>
        </w:r>
      </w:hyperlink>
      <w:r w:rsidR="00C318F6" w:rsidRPr="00DA41EF">
        <w:rPr>
          <w:lang w:val="en-AU" w:eastAsia="en-AU"/>
        </w:rPr>
        <w:t>,</w:t>
      </w:r>
      <w:r w:rsidRPr="00DA41EF">
        <w:rPr>
          <w:lang w:val="en-AU" w:eastAsia="en-AU"/>
        </w:rPr>
        <w:t xml:space="preserve"> BBC </w:t>
      </w:r>
      <w:r w:rsidR="00C318F6" w:rsidRPr="00DA41EF">
        <w:rPr>
          <w:lang w:val="en-AU" w:eastAsia="en-AU"/>
        </w:rPr>
        <w:t>N</w:t>
      </w:r>
      <w:r w:rsidRPr="00DA41EF">
        <w:rPr>
          <w:lang w:val="en-AU" w:eastAsia="en-AU"/>
        </w:rPr>
        <w:t>ews</w:t>
      </w:r>
    </w:p>
    <w:p w14:paraId="5E2A9F13" w14:textId="70D8425F" w:rsidR="00CD1C28" w:rsidRPr="00DA41EF" w:rsidRDefault="00CD1C28">
      <w:pPr>
        <w:pStyle w:val="VCAAbody-withlargetabandhangingindent"/>
        <w:rPr>
          <w:lang w:val="en-AU" w:eastAsia="en-AU"/>
        </w:rPr>
      </w:pPr>
      <w:r w:rsidRPr="00DA41EF">
        <w:rPr>
          <w:lang w:val="en-AU" w:eastAsia="en-AU"/>
        </w:rPr>
        <w:tab/>
      </w:r>
      <w:hyperlink r:id="rId30" w:history="1">
        <w:r w:rsidRPr="00DA41EF">
          <w:rPr>
            <w:rStyle w:val="Hyperlink"/>
            <w:lang w:val="en-AU" w:eastAsia="en-AU"/>
          </w:rPr>
          <w:t>Victoria</w:t>
        </w:r>
        <w:r w:rsidR="00C318F6" w:rsidRPr="00DA41EF">
          <w:rPr>
            <w:rStyle w:val="Hyperlink"/>
            <w:lang w:val="en-AU" w:eastAsia="en-AU"/>
          </w:rPr>
          <w:t>’s</w:t>
        </w:r>
        <w:r w:rsidRPr="00DA41EF">
          <w:rPr>
            <w:rStyle w:val="Hyperlink"/>
            <w:lang w:val="en-AU" w:eastAsia="en-AU"/>
          </w:rPr>
          <w:t xml:space="preserve"> Charter of Human Rights and Responsibilities</w:t>
        </w:r>
      </w:hyperlink>
      <w:r w:rsidR="00C318F6" w:rsidRPr="00DA41EF">
        <w:rPr>
          <w:lang w:val="en-AU" w:eastAsia="en-AU"/>
        </w:rPr>
        <w:t xml:space="preserve">, </w:t>
      </w:r>
      <w:r w:rsidRPr="00DA41EF">
        <w:rPr>
          <w:lang w:val="en-AU" w:eastAsia="en-AU"/>
        </w:rPr>
        <w:t>Victorian Equal Opportunity and Human Rights Commission</w:t>
      </w:r>
      <w:r w:rsidRPr="00DA41EF">
        <w:rPr>
          <w:sz w:val="23"/>
          <w:szCs w:val="23"/>
          <w:lang w:val="en-AU" w:eastAsia="en-AU"/>
        </w:rPr>
        <w:t xml:space="preserve"> </w:t>
      </w:r>
    </w:p>
    <w:p w14:paraId="00842452" w14:textId="557B59BC" w:rsidR="005D358E" w:rsidRPr="00DA41EF" w:rsidRDefault="005D358E" w:rsidP="00864089">
      <w:pPr>
        <w:pStyle w:val="VCAAbody-withlargetabandhangingindent"/>
        <w:rPr>
          <w:lang w:val="en-AU" w:eastAsia="en-AU"/>
        </w:rPr>
      </w:pPr>
      <w:r w:rsidRPr="00DA41EF">
        <w:rPr>
          <w:b/>
          <w:lang w:val="en-AU"/>
        </w:rPr>
        <w:t>Asse</w:t>
      </w:r>
      <w:bookmarkStart w:id="18" w:name="Assessment1"/>
      <w:bookmarkEnd w:id="18"/>
      <w:r w:rsidRPr="00DA41EF">
        <w:rPr>
          <w:b/>
          <w:lang w:val="en-AU"/>
        </w:rPr>
        <w:t>ssment:</w:t>
      </w:r>
      <w:r w:rsidRPr="00DA41EF">
        <w:rPr>
          <w:lang w:val="en-AU"/>
        </w:rPr>
        <w:tab/>
      </w:r>
      <w:r w:rsidRPr="00DA41EF">
        <w:rPr>
          <w:lang w:val="en-AU" w:eastAsia="en-AU"/>
        </w:rPr>
        <w:t xml:space="preserve">Opportunities for </w:t>
      </w:r>
      <w:r w:rsidR="00BE1005" w:rsidRPr="00DA41EF">
        <w:rPr>
          <w:lang w:val="en-AU" w:eastAsia="en-AU"/>
        </w:rPr>
        <w:t>a</w:t>
      </w:r>
      <w:r w:rsidRPr="00DA41EF">
        <w:rPr>
          <w:lang w:val="en-AU" w:eastAsia="en-AU"/>
        </w:rPr>
        <w:t>ssessment include:</w:t>
      </w:r>
    </w:p>
    <w:p w14:paraId="15ED0FA0" w14:textId="337739A3" w:rsidR="003F14B2" w:rsidRPr="00DA41EF" w:rsidRDefault="003F14B2" w:rsidP="003F14B2">
      <w:pPr>
        <w:pStyle w:val="VCAAbullet-withlargetab"/>
        <w:rPr>
          <w:lang w:val="en-AU"/>
        </w:rPr>
      </w:pPr>
      <w:r w:rsidRPr="00DA41EF">
        <w:rPr>
          <w:lang w:val="en-AU"/>
        </w:rPr>
        <w:t xml:space="preserve">teacher observation during shared practice and independent </w:t>
      </w:r>
      <w:r w:rsidR="00F05D13" w:rsidRPr="00DA41EF">
        <w:rPr>
          <w:lang w:val="en-AU"/>
        </w:rPr>
        <w:t>practice</w:t>
      </w:r>
    </w:p>
    <w:p w14:paraId="68721B27" w14:textId="7FEAF741" w:rsidR="005D358E" w:rsidRPr="00DA41EF" w:rsidRDefault="005D358E" w:rsidP="00864089">
      <w:pPr>
        <w:pStyle w:val="VCAAbullet-withlargetab"/>
        <w:rPr>
          <w:lang w:val="en-AU"/>
        </w:rPr>
      </w:pPr>
      <w:r w:rsidRPr="00DA41EF">
        <w:rPr>
          <w:lang w:val="en-AU"/>
        </w:rPr>
        <w:t xml:space="preserve">student responses </w:t>
      </w:r>
      <w:r w:rsidR="00E755FE" w:rsidRPr="00DA41EF">
        <w:rPr>
          <w:lang w:val="en-AU"/>
        </w:rPr>
        <w:t>during the explicit teaching and share</w:t>
      </w:r>
      <w:r w:rsidR="00293400" w:rsidRPr="00DA41EF">
        <w:rPr>
          <w:lang w:val="en-AU"/>
        </w:rPr>
        <w:t>d</w:t>
      </w:r>
      <w:r w:rsidR="00E755FE" w:rsidRPr="00DA41EF">
        <w:rPr>
          <w:lang w:val="en-AU"/>
        </w:rPr>
        <w:t xml:space="preserve"> practice</w:t>
      </w:r>
      <w:r w:rsidRPr="00DA41EF">
        <w:rPr>
          <w:lang w:val="en-AU"/>
        </w:rPr>
        <w:t xml:space="preserve"> </w:t>
      </w:r>
      <w:r w:rsidR="00E755FE" w:rsidRPr="00DA41EF">
        <w:rPr>
          <w:lang w:val="en-AU"/>
        </w:rPr>
        <w:t xml:space="preserve">phases </w:t>
      </w:r>
      <w:r w:rsidRPr="00DA41EF">
        <w:rPr>
          <w:lang w:val="en-AU"/>
        </w:rPr>
        <w:t>(can be used formative</w:t>
      </w:r>
      <w:r w:rsidR="00E56A7C" w:rsidRPr="00DA41EF">
        <w:rPr>
          <w:lang w:val="en-AU"/>
        </w:rPr>
        <w:t>ly</w:t>
      </w:r>
      <w:r w:rsidR="005D1253" w:rsidRPr="00DA41EF">
        <w:rPr>
          <w:lang w:val="en-AU"/>
        </w:rPr>
        <w:t xml:space="preserve">, with teacher feedback used to </w:t>
      </w:r>
      <w:r w:rsidRPr="00DA41EF">
        <w:rPr>
          <w:lang w:val="en-AU"/>
        </w:rPr>
        <w:t>progress student learning towards the achievement standard)</w:t>
      </w:r>
    </w:p>
    <w:p w14:paraId="7C889E4D" w14:textId="741C7F08" w:rsidR="005D358E" w:rsidRPr="00DA41EF" w:rsidRDefault="005D358E" w:rsidP="00864089">
      <w:pPr>
        <w:pStyle w:val="VCAAbullet-withlargetab"/>
        <w:rPr>
          <w:lang w:val="en-AU"/>
        </w:rPr>
      </w:pPr>
      <w:r w:rsidRPr="00DA41EF">
        <w:rPr>
          <w:lang w:val="en-AU"/>
        </w:rPr>
        <w:t xml:space="preserve">student self-assessment using success criteria (can be used formatively </w:t>
      </w:r>
      <w:r w:rsidR="00E755FE" w:rsidRPr="00DA41EF">
        <w:rPr>
          <w:lang w:val="en-AU"/>
        </w:rPr>
        <w:t>during shared practice and independent practice</w:t>
      </w:r>
      <w:r w:rsidRPr="00DA41EF">
        <w:rPr>
          <w:lang w:val="en-AU"/>
        </w:rPr>
        <w:t>)</w:t>
      </w:r>
    </w:p>
    <w:p w14:paraId="7E284E11" w14:textId="04425104" w:rsidR="00C808A2" w:rsidRPr="00DA41EF" w:rsidRDefault="005D358E" w:rsidP="00864089">
      <w:pPr>
        <w:pStyle w:val="VCAAbullet-withlargetab"/>
        <w:rPr>
          <w:lang w:val="en-AU"/>
        </w:rPr>
      </w:pPr>
      <w:r w:rsidRPr="00DA41EF">
        <w:rPr>
          <w:lang w:val="en-AU"/>
        </w:rPr>
        <w:t xml:space="preserve">submission of </w:t>
      </w:r>
      <w:r w:rsidR="00E755FE" w:rsidRPr="00DA41EF">
        <w:rPr>
          <w:lang w:val="en-AU"/>
        </w:rPr>
        <w:t xml:space="preserve">work during independent practice, reflection and evaluation </w:t>
      </w:r>
      <w:r w:rsidRPr="00DA41EF">
        <w:rPr>
          <w:lang w:val="en-AU"/>
        </w:rPr>
        <w:t>(can be used summative</w:t>
      </w:r>
      <w:r w:rsidR="0051542D" w:rsidRPr="00DA41EF">
        <w:rPr>
          <w:lang w:val="en-AU"/>
        </w:rPr>
        <w:t xml:space="preserve">ly, assessing </w:t>
      </w:r>
      <w:r w:rsidRPr="00DA41EF">
        <w:rPr>
          <w:lang w:val="en-AU"/>
        </w:rPr>
        <w:t xml:space="preserve">against the achievement standard) </w:t>
      </w:r>
    </w:p>
    <w:p w14:paraId="202DF44C" w14:textId="264B8755" w:rsidR="005D358E" w:rsidRPr="00DA41EF" w:rsidRDefault="005D358E" w:rsidP="00864089">
      <w:pPr>
        <w:pStyle w:val="VCAAbullet-withlargetab"/>
        <w:rPr>
          <w:lang w:val="en-AU"/>
        </w:rPr>
      </w:pPr>
      <w:r w:rsidRPr="00DA41EF">
        <w:rPr>
          <w:lang w:val="en-AU"/>
        </w:rPr>
        <w:t>self-assessment using the success criteria</w:t>
      </w:r>
      <w:r w:rsidR="00D257E2" w:rsidRPr="00DA41EF">
        <w:rPr>
          <w:lang w:val="en-AU"/>
        </w:rPr>
        <w:t xml:space="preserve"> at the end of the session.</w:t>
      </w:r>
    </w:p>
    <w:p w14:paraId="413D581E" w14:textId="7DAF2AF1" w:rsidR="005D358E" w:rsidRPr="00DA41EF" w:rsidRDefault="005D358E" w:rsidP="00864089">
      <w:pPr>
        <w:pStyle w:val="VCAAbody-withlargetabandhangingindent"/>
        <w:ind w:left="0" w:firstLine="0"/>
        <w:rPr>
          <w:lang w:val="en-AU"/>
        </w:rPr>
      </w:pPr>
    </w:p>
    <w:p w14:paraId="26762C55" w14:textId="77777777" w:rsidR="00A13980" w:rsidRPr="00DA41EF" w:rsidRDefault="00A13980">
      <w:pPr>
        <w:rPr>
          <w:rFonts w:ascii="Arial" w:hAnsi="Arial" w:cs="Arial"/>
          <w:color w:val="0F7EB4"/>
          <w:sz w:val="40"/>
          <w:szCs w:val="28"/>
          <w:lang w:val="en-AU"/>
        </w:rPr>
      </w:pPr>
      <w:r w:rsidRPr="00DA41EF">
        <w:rPr>
          <w:lang w:val="en-AU"/>
        </w:rPr>
        <w:br w:type="page"/>
      </w:r>
    </w:p>
    <w:p w14:paraId="43A0F98A" w14:textId="1FC0A6D7" w:rsidR="00A13980" w:rsidRPr="00DA41EF" w:rsidRDefault="00B87F52" w:rsidP="00A13980">
      <w:pPr>
        <w:pStyle w:val="VCAAHeading2"/>
        <w:rPr>
          <w:lang w:val="en-AU"/>
        </w:rPr>
      </w:pPr>
      <w:bookmarkStart w:id="19" w:name="_Toc34828754"/>
      <w:r w:rsidRPr="00DA41EF">
        <w:rPr>
          <w:lang w:val="en-AU"/>
        </w:rPr>
        <w:t>Learning sequence</w:t>
      </w:r>
      <w:bookmarkEnd w:id="19"/>
    </w:p>
    <w:p w14:paraId="5DEC0A86" w14:textId="2AAD8D3D" w:rsidR="00F31C99" w:rsidRPr="00DA41EF" w:rsidRDefault="00F31C99" w:rsidP="00F31C99">
      <w:pPr>
        <w:pStyle w:val="VCAAHeading3"/>
        <w:rPr>
          <w:lang w:val="en-AU" w:eastAsia="en-AU"/>
        </w:rPr>
      </w:pPr>
      <w:r w:rsidRPr="00DA41EF">
        <w:rPr>
          <w:lang w:val="en-AU" w:eastAsia="en-AU"/>
        </w:rPr>
        <w:t xml:space="preserve">Explicit teaching </w:t>
      </w:r>
    </w:p>
    <w:p w14:paraId="5F2D2511" w14:textId="2F44EA36" w:rsidR="00703B56" w:rsidRPr="00DA41EF" w:rsidRDefault="005D261D" w:rsidP="00F31C99">
      <w:pPr>
        <w:pStyle w:val="VCAAbody"/>
        <w:rPr>
          <w:i/>
          <w:lang w:val="en-AU" w:eastAsia="en-AU"/>
        </w:rPr>
      </w:pPr>
      <w:r w:rsidRPr="00DA41EF">
        <w:rPr>
          <w:i/>
          <w:lang w:val="en-AU" w:eastAsia="en-AU"/>
        </w:rPr>
        <w:t>Refer to</w:t>
      </w:r>
      <w:r w:rsidR="00703B56" w:rsidRPr="00DA41EF">
        <w:rPr>
          <w:i/>
          <w:lang w:val="en-AU" w:eastAsia="en-AU"/>
        </w:rPr>
        <w:t xml:space="preserve"> the </w:t>
      </w:r>
      <w:hyperlink w:anchor="KeyTeachingPoints" w:history="1">
        <w:r w:rsidR="00293400" w:rsidRPr="00DA41EF">
          <w:rPr>
            <w:rStyle w:val="Hyperlink"/>
            <w:i/>
            <w:lang w:val="en-AU"/>
          </w:rPr>
          <w:t>Key teaching points</w:t>
        </w:r>
      </w:hyperlink>
      <w:r w:rsidR="008E5FC4" w:rsidRPr="00DA41EF">
        <w:rPr>
          <w:i/>
          <w:lang w:val="en-AU" w:eastAsia="en-AU"/>
        </w:rPr>
        <w:t xml:space="preserve"> in this document.</w:t>
      </w:r>
    </w:p>
    <w:p w14:paraId="649CFBFC" w14:textId="77777777" w:rsidR="00041DDF" w:rsidRPr="00DA41EF" w:rsidRDefault="00CD1C28" w:rsidP="00CD1C28">
      <w:pPr>
        <w:pStyle w:val="VCAAbody"/>
        <w:rPr>
          <w:lang w:val="en-AU" w:eastAsia="en-AU"/>
        </w:rPr>
      </w:pPr>
      <w:r w:rsidRPr="00DA41EF">
        <w:rPr>
          <w:lang w:val="en-AU" w:eastAsia="en-AU"/>
        </w:rPr>
        <w:t xml:space="preserve">The teacher suggests the following definition of freedom to the class: ‘Freedom is being able to do whatever you want.’ They ask students if they agree with this definition and to elaborate on why or why not. </w:t>
      </w:r>
    </w:p>
    <w:p w14:paraId="6F1AB2F6" w14:textId="47495DB6" w:rsidR="00CD1C28" w:rsidRPr="00DA41EF" w:rsidRDefault="00CD1C28" w:rsidP="00CD1C28">
      <w:pPr>
        <w:pStyle w:val="VCAAbody"/>
        <w:rPr>
          <w:lang w:val="en-AU" w:eastAsia="en-AU"/>
        </w:rPr>
      </w:pPr>
      <w:r w:rsidRPr="00DA41EF">
        <w:rPr>
          <w:lang w:val="en-AU" w:eastAsia="en-AU"/>
        </w:rPr>
        <w:t xml:space="preserve">The teacher uses one or more of the following </w:t>
      </w:r>
      <w:r w:rsidR="00041DDF" w:rsidRPr="00DA41EF">
        <w:rPr>
          <w:lang w:val="en-AU" w:eastAsia="en-AU"/>
        </w:rPr>
        <w:t xml:space="preserve">discussion prompts </w:t>
      </w:r>
      <w:r w:rsidRPr="00DA41EF">
        <w:rPr>
          <w:lang w:val="en-AU" w:eastAsia="en-AU"/>
        </w:rPr>
        <w:t>to help progress student thinking:</w:t>
      </w:r>
    </w:p>
    <w:p w14:paraId="6E5071FD" w14:textId="3372F556" w:rsidR="00CD1C28" w:rsidRPr="00DA41EF" w:rsidRDefault="00CD1C28">
      <w:pPr>
        <w:pStyle w:val="VCAAbody"/>
        <w:rPr>
          <w:lang w:val="en-AU"/>
        </w:rPr>
      </w:pPr>
      <w:r w:rsidRPr="00DA41EF">
        <w:rPr>
          <w:lang w:val="en-AU"/>
        </w:rPr>
        <w:t>Who gets to decide and when</w:t>
      </w:r>
      <w:r w:rsidR="0086650A" w:rsidRPr="00DA41EF">
        <w:rPr>
          <w:lang w:val="en-AU"/>
        </w:rPr>
        <w:t xml:space="preserve"> (</w:t>
      </w:r>
      <w:r w:rsidR="004B43F7" w:rsidRPr="00DA41EF">
        <w:rPr>
          <w:lang w:val="en-AU"/>
        </w:rPr>
        <w:t xml:space="preserve">at what </w:t>
      </w:r>
      <w:r w:rsidR="0086650A" w:rsidRPr="00DA41EF">
        <w:rPr>
          <w:lang w:val="en-AU"/>
        </w:rPr>
        <w:t xml:space="preserve">age, </w:t>
      </w:r>
      <w:r w:rsidR="009522AF" w:rsidRPr="00DA41EF">
        <w:rPr>
          <w:lang w:val="en-AU"/>
        </w:rPr>
        <w:t xml:space="preserve">in what </w:t>
      </w:r>
      <w:r w:rsidR="0086650A" w:rsidRPr="00DA41EF">
        <w:rPr>
          <w:lang w:val="en-AU"/>
        </w:rPr>
        <w:t>circumstances</w:t>
      </w:r>
      <w:r w:rsidR="009522AF" w:rsidRPr="00DA41EF">
        <w:rPr>
          <w:lang w:val="en-AU"/>
        </w:rPr>
        <w:t>)</w:t>
      </w:r>
      <w:r w:rsidRPr="00DA41EF">
        <w:rPr>
          <w:lang w:val="en-AU"/>
        </w:rPr>
        <w:t xml:space="preserve"> should you be able to decide on:</w:t>
      </w:r>
    </w:p>
    <w:p w14:paraId="1F31E309" w14:textId="21E3F8CE" w:rsidR="00CD1C28" w:rsidRPr="00DA41EF" w:rsidRDefault="00041DDF">
      <w:pPr>
        <w:pStyle w:val="VCAAbullet"/>
        <w:rPr>
          <w:lang w:val="en-AU"/>
        </w:rPr>
      </w:pPr>
      <w:r w:rsidRPr="00DA41EF">
        <w:rPr>
          <w:lang w:val="en-AU"/>
        </w:rPr>
        <w:t>g</w:t>
      </w:r>
      <w:r w:rsidR="00CD1C28" w:rsidRPr="00DA41EF">
        <w:rPr>
          <w:lang w:val="en-AU"/>
        </w:rPr>
        <w:t>etting your ears pierced</w:t>
      </w:r>
    </w:p>
    <w:p w14:paraId="57DF87F1" w14:textId="6768E5CC" w:rsidR="00CD1C28" w:rsidRPr="00DA41EF" w:rsidRDefault="00041DDF">
      <w:pPr>
        <w:pStyle w:val="VCAAbullet"/>
        <w:rPr>
          <w:lang w:val="en-AU"/>
        </w:rPr>
      </w:pPr>
      <w:r w:rsidRPr="00DA41EF">
        <w:rPr>
          <w:lang w:val="en-AU"/>
        </w:rPr>
        <w:t>s</w:t>
      </w:r>
      <w:r w:rsidR="00CD1C28" w:rsidRPr="00DA41EF">
        <w:rPr>
          <w:lang w:val="en-AU"/>
        </w:rPr>
        <w:t>creen time used each week</w:t>
      </w:r>
    </w:p>
    <w:p w14:paraId="7E7F2AB6" w14:textId="3E44A963" w:rsidR="00CD1C28" w:rsidRPr="00DA41EF" w:rsidRDefault="00041DDF">
      <w:pPr>
        <w:pStyle w:val="VCAAbullet"/>
        <w:rPr>
          <w:lang w:val="en-AU"/>
        </w:rPr>
      </w:pPr>
      <w:r w:rsidRPr="00DA41EF">
        <w:rPr>
          <w:lang w:val="en-AU"/>
        </w:rPr>
        <w:t>w</w:t>
      </w:r>
      <w:r w:rsidR="00CD1C28" w:rsidRPr="00DA41EF">
        <w:rPr>
          <w:lang w:val="en-AU"/>
        </w:rPr>
        <w:t>hether to get a car licence or not?</w:t>
      </w:r>
    </w:p>
    <w:p w14:paraId="7E5FD34B" w14:textId="57721E9F" w:rsidR="00CD1C28" w:rsidRPr="00DA41EF" w:rsidRDefault="00CD1C28" w:rsidP="00CD1C28">
      <w:pPr>
        <w:pStyle w:val="VCAAbody"/>
        <w:rPr>
          <w:lang w:val="en-AU" w:eastAsia="en-AU"/>
        </w:rPr>
      </w:pPr>
      <w:r w:rsidRPr="00DA41EF">
        <w:rPr>
          <w:lang w:val="en-AU" w:eastAsia="en-AU"/>
        </w:rPr>
        <w:t xml:space="preserve">As students give </w:t>
      </w:r>
      <w:r w:rsidR="00293400" w:rsidRPr="00DA41EF">
        <w:rPr>
          <w:lang w:val="en-AU" w:eastAsia="en-AU"/>
        </w:rPr>
        <w:t xml:space="preserve">answers and </w:t>
      </w:r>
      <w:r w:rsidRPr="00DA41EF">
        <w:rPr>
          <w:lang w:val="en-AU" w:eastAsia="en-AU"/>
        </w:rPr>
        <w:t>reasons</w:t>
      </w:r>
      <w:r w:rsidR="00A31C98" w:rsidRPr="00DA41EF">
        <w:rPr>
          <w:lang w:val="en-AU" w:eastAsia="en-AU"/>
        </w:rPr>
        <w:t xml:space="preserve"> for their answers</w:t>
      </w:r>
      <w:r w:rsidRPr="00DA41EF">
        <w:rPr>
          <w:lang w:val="en-AU" w:eastAsia="en-AU"/>
        </w:rPr>
        <w:t>, the teacher divides the</w:t>
      </w:r>
      <w:r w:rsidR="00A31C98" w:rsidRPr="00DA41EF">
        <w:rPr>
          <w:lang w:val="en-AU" w:eastAsia="en-AU"/>
        </w:rPr>
        <w:t xml:space="preserve"> students </w:t>
      </w:r>
      <w:r w:rsidRPr="00DA41EF">
        <w:rPr>
          <w:lang w:val="en-AU" w:eastAsia="en-AU"/>
        </w:rPr>
        <w:t>into two groups</w:t>
      </w:r>
      <w:r w:rsidR="00293400" w:rsidRPr="00DA41EF">
        <w:rPr>
          <w:lang w:val="en-AU" w:eastAsia="en-AU"/>
        </w:rPr>
        <w:t xml:space="preserve"> based on the</w:t>
      </w:r>
      <w:r w:rsidR="00A31C98" w:rsidRPr="00DA41EF">
        <w:rPr>
          <w:lang w:val="en-AU" w:eastAsia="en-AU"/>
        </w:rPr>
        <w:t xml:space="preserve"> reasons</w:t>
      </w:r>
      <w:r w:rsidR="004702E2" w:rsidRPr="00DA41EF">
        <w:rPr>
          <w:lang w:val="en-AU" w:eastAsia="en-AU"/>
        </w:rPr>
        <w:t xml:space="preserve"> </w:t>
      </w:r>
      <w:r w:rsidR="00293400" w:rsidRPr="00DA41EF">
        <w:rPr>
          <w:lang w:val="en-AU" w:eastAsia="en-AU"/>
        </w:rPr>
        <w:t xml:space="preserve">given </w:t>
      </w:r>
      <w:r w:rsidR="004702E2" w:rsidRPr="00DA41EF">
        <w:rPr>
          <w:lang w:val="en-AU" w:eastAsia="en-AU"/>
        </w:rPr>
        <w:t>–</w:t>
      </w:r>
      <w:r w:rsidRPr="00DA41EF">
        <w:rPr>
          <w:lang w:val="en-AU" w:eastAsia="en-AU"/>
        </w:rPr>
        <w:t xml:space="preserve"> those that concern positive liberty and those that concern negative liberty</w:t>
      </w:r>
      <w:r w:rsidR="004702E2" w:rsidRPr="00DA41EF">
        <w:rPr>
          <w:lang w:val="en-AU" w:eastAsia="en-AU"/>
        </w:rPr>
        <w:t xml:space="preserve"> – </w:t>
      </w:r>
      <w:r w:rsidRPr="00DA41EF">
        <w:rPr>
          <w:lang w:val="en-AU" w:eastAsia="en-AU"/>
        </w:rPr>
        <w:t xml:space="preserve">but not labelling </w:t>
      </w:r>
      <w:r w:rsidR="00293400" w:rsidRPr="00DA41EF">
        <w:rPr>
          <w:lang w:val="en-AU" w:eastAsia="en-AU"/>
        </w:rPr>
        <w:t xml:space="preserve">the reasons </w:t>
      </w:r>
      <w:r w:rsidRPr="00DA41EF">
        <w:rPr>
          <w:lang w:val="en-AU" w:eastAsia="en-AU"/>
        </w:rPr>
        <w:t>as such at this stage.</w:t>
      </w:r>
    </w:p>
    <w:p w14:paraId="6E79FE7E" w14:textId="500D982C" w:rsidR="00CD1C28" w:rsidRPr="00DA41EF" w:rsidRDefault="00CD1C28" w:rsidP="00CD1C28">
      <w:pPr>
        <w:pStyle w:val="VCAAbody"/>
        <w:rPr>
          <w:lang w:val="en-AU" w:eastAsia="en-AU"/>
        </w:rPr>
      </w:pPr>
      <w:r w:rsidRPr="00DA41EF">
        <w:rPr>
          <w:lang w:val="en-AU" w:eastAsia="en-AU"/>
        </w:rPr>
        <w:t xml:space="preserve">The teacher asks students if they can see a link between </w:t>
      </w:r>
      <w:r w:rsidR="004702E2" w:rsidRPr="00DA41EF">
        <w:rPr>
          <w:lang w:val="en-AU" w:eastAsia="en-AU"/>
        </w:rPr>
        <w:t xml:space="preserve">the </w:t>
      </w:r>
      <w:r w:rsidRPr="00DA41EF">
        <w:rPr>
          <w:lang w:val="en-AU" w:eastAsia="en-AU"/>
        </w:rPr>
        <w:t xml:space="preserve">reasons </w:t>
      </w:r>
      <w:r w:rsidR="00293400" w:rsidRPr="00DA41EF">
        <w:rPr>
          <w:lang w:val="en-AU" w:eastAsia="en-AU"/>
        </w:rPr>
        <w:t xml:space="preserve">given </w:t>
      </w:r>
      <w:r w:rsidRPr="00DA41EF">
        <w:rPr>
          <w:lang w:val="en-AU" w:eastAsia="en-AU"/>
        </w:rPr>
        <w:t xml:space="preserve">in each of the groups and </w:t>
      </w:r>
      <w:r w:rsidR="00E755FE" w:rsidRPr="00DA41EF">
        <w:rPr>
          <w:lang w:val="en-AU" w:eastAsia="en-AU"/>
        </w:rPr>
        <w:t xml:space="preserve">then </w:t>
      </w:r>
      <w:r w:rsidRPr="00DA41EF">
        <w:rPr>
          <w:lang w:val="en-AU" w:eastAsia="en-AU"/>
        </w:rPr>
        <w:t>develops with students the definitions of positive and negative liberty, labelling each set of reasons accordingly.</w:t>
      </w:r>
    </w:p>
    <w:p w14:paraId="7D11C677" w14:textId="78BF21D1" w:rsidR="00CD1C28" w:rsidRPr="00DA41EF" w:rsidRDefault="00CD1C28" w:rsidP="00CD1C28">
      <w:pPr>
        <w:pStyle w:val="VCAAbody"/>
        <w:rPr>
          <w:lang w:val="en-AU" w:eastAsia="en-AU"/>
        </w:rPr>
      </w:pPr>
      <w:r w:rsidRPr="00DA41EF">
        <w:rPr>
          <w:lang w:val="en-AU" w:eastAsia="en-AU"/>
        </w:rPr>
        <w:t>The class discusses areas of disagreement between students on why and when freedom should be constrained</w:t>
      </w:r>
      <w:r w:rsidR="00293400" w:rsidRPr="00DA41EF">
        <w:rPr>
          <w:lang w:val="en-AU" w:eastAsia="en-AU"/>
        </w:rPr>
        <w:t>. They d</w:t>
      </w:r>
      <w:r w:rsidRPr="00DA41EF">
        <w:rPr>
          <w:lang w:val="en-AU" w:eastAsia="en-AU"/>
        </w:rPr>
        <w:t xml:space="preserve">evelop a list of factors involved in </w:t>
      </w:r>
      <w:r w:rsidR="00293400" w:rsidRPr="00DA41EF">
        <w:rPr>
          <w:lang w:val="en-AU" w:eastAsia="en-AU"/>
        </w:rPr>
        <w:t xml:space="preserve">these </w:t>
      </w:r>
      <w:r w:rsidRPr="00DA41EF">
        <w:rPr>
          <w:lang w:val="en-AU" w:eastAsia="en-AU"/>
        </w:rPr>
        <w:t>disagreements</w:t>
      </w:r>
      <w:r w:rsidR="00293400" w:rsidRPr="00DA41EF">
        <w:rPr>
          <w:lang w:val="en-AU" w:eastAsia="en-AU"/>
        </w:rPr>
        <w:t>,</w:t>
      </w:r>
      <w:r w:rsidRPr="00DA41EF">
        <w:rPr>
          <w:lang w:val="en-AU" w:eastAsia="en-AU"/>
        </w:rPr>
        <w:t xml:space="preserve"> such as </w:t>
      </w:r>
      <w:r w:rsidR="004F40C6" w:rsidRPr="00DA41EF">
        <w:rPr>
          <w:lang w:val="en-AU" w:eastAsia="en-AU"/>
        </w:rPr>
        <w:t xml:space="preserve">the </w:t>
      </w:r>
      <w:r w:rsidRPr="00DA41EF">
        <w:rPr>
          <w:lang w:val="en-AU" w:eastAsia="en-AU"/>
        </w:rPr>
        <w:t>age</w:t>
      </w:r>
      <w:r w:rsidR="004F40C6" w:rsidRPr="00DA41EF">
        <w:rPr>
          <w:lang w:val="en-AU" w:eastAsia="en-AU"/>
        </w:rPr>
        <w:t xml:space="preserve"> of the individual</w:t>
      </w:r>
      <w:r w:rsidRPr="00DA41EF">
        <w:rPr>
          <w:lang w:val="en-AU" w:eastAsia="en-AU"/>
        </w:rPr>
        <w:t xml:space="preserve"> (and assumptions about self-determination), </w:t>
      </w:r>
      <w:r w:rsidR="00293400" w:rsidRPr="00DA41EF">
        <w:rPr>
          <w:lang w:val="en-AU" w:eastAsia="en-AU"/>
        </w:rPr>
        <w:t xml:space="preserve">the </w:t>
      </w:r>
      <w:r w:rsidRPr="00DA41EF">
        <w:rPr>
          <w:lang w:val="en-AU" w:eastAsia="en-AU"/>
        </w:rPr>
        <w:t xml:space="preserve">health of the individual and </w:t>
      </w:r>
      <w:r w:rsidR="00293400" w:rsidRPr="00DA41EF">
        <w:rPr>
          <w:lang w:val="en-AU" w:eastAsia="en-AU"/>
        </w:rPr>
        <w:t xml:space="preserve">the </w:t>
      </w:r>
      <w:r w:rsidRPr="00DA41EF">
        <w:rPr>
          <w:lang w:val="en-AU" w:eastAsia="en-AU"/>
        </w:rPr>
        <w:t xml:space="preserve">perception of harm. </w:t>
      </w:r>
    </w:p>
    <w:p w14:paraId="57797E5F" w14:textId="77777777" w:rsidR="004F40C6" w:rsidRPr="00DA41EF" w:rsidRDefault="00CD1C28" w:rsidP="00CD1C28">
      <w:pPr>
        <w:pStyle w:val="VCAAbody"/>
        <w:rPr>
          <w:lang w:val="en-AU" w:eastAsia="en-AU"/>
        </w:rPr>
      </w:pPr>
      <w:r w:rsidRPr="00DA41EF">
        <w:rPr>
          <w:lang w:val="en-AU" w:eastAsia="en-AU"/>
        </w:rPr>
        <w:t xml:space="preserve">The teacher could change the original definition </w:t>
      </w:r>
      <w:r w:rsidR="00293400" w:rsidRPr="00DA41EF">
        <w:rPr>
          <w:lang w:val="en-AU" w:eastAsia="en-AU"/>
        </w:rPr>
        <w:t xml:space="preserve">of freedom </w:t>
      </w:r>
      <w:r w:rsidRPr="00DA41EF">
        <w:rPr>
          <w:lang w:val="en-AU" w:eastAsia="en-AU"/>
        </w:rPr>
        <w:t>in response to student comments</w:t>
      </w:r>
      <w:r w:rsidR="006E3E26" w:rsidRPr="00DA41EF">
        <w:rPr>
          <w:lang w:val="en-AU" w:eastAsia="en-AU"/>
        </w:rPr>
        <w:t xml:space="preserve"> –</w:t>
      </w:r>
      <w:r w:rsidRPr="00DA41EF">
        <w:rPr>
          <w:lang w:val="en-AU" w:eastAsia="en-AU"/>
        </w:rPr>
        <w:t xml:space="preserve"> for example</w:t>
      </w:r>
      <w:r w:rsidR="006E3E26" w:rsidRPr="00DA41EF">
        <w:rPr>
          <w:lang w:val="en-AU" w:eastAsia="en-AU"/>
        </w:rPr>
        <w:t>,</w:t>
      </w:r>
      <w:r w:rsidRPr="00DA41EF">
        <w:rPr>
          <w:lang w:val="en-AU" w:eastAsia="en-AU"/>
        </w:rPr>
        <w:t xml:space="preserve"> add</w:t>
      </w:r>
      <w:r w:rsidR="00293400" w:rsidRPr="00DA41EF">
        <w:rPr>
          <w:lang w:val="en-AU" w:eastAsia="en-AU"/>
        </w:rPr>
        <w:t>ing</w:t>
      </w:r>
      <w:r w:rsidRPr="00DA41EF">
        <w:rPr>
          <w:lang w:val="en-AU" w:eastAsia="en-AU"/>
        </w:rPr>
        <w:t xml:space="preserve"> ‘…</w:t>
      </w:r>
      <w:r w:rsidR="004702E2" w:rsidRPr="00DA41EF">
        <w:rPr>
          <w:lang w:val="en-AU" w:eastAsia="en-AU"/>
        </w:rPr>
        <w:t xml:space="preserve"> </w:t>
      </w:r>
      <w:r w:rsidRPr="00DA41EF">
        <w:rPr>
          <w:lang w:val="en-AU" w:eastAsia="en-AU"/>
        </w:rPr>
        <w:t>as long as you don’t harm anyone else’</w:t>
      </w:r>
      <w:r w:rsidR="009522AF" w:rsidRPr="00DA41EF">
        <w:rPr>
          <w:lang w:val="en-AU" w:eastAsia="en-AU"/>
        </w:rPr>
        <w:t xml:space="preserve">. </w:t>
      </w:r>
    </w:p>
    <w:p w14:paraId="2DF7B2E0" w14:textId="103AAD1D" w:rsidR="00CD1C28" w:rsidRPr="00DA41EF" w:rsidRDefault="009522AF" w:rsidP="00CD1C28">
      <w:pPr>
        <w:pStyle w:val="VCAAbody"/>
        <w:rPr>
          <w:lang w:val="en-AU" w:eastAsia="en-AU"/>
        </w:rPr>
      </w:pPr>
      <w:r w:rsidRPr="00DA41EF">
        <w:rPr>
          <w:lang w:val="en-AU" w:eastAsia="en-AU"/>
        </w:rPr>
        <w:t>The teacher works with the class to examine the original and revised definitions for ambiguity</w:t>
      </w:r>
      <w:r w:rsidR="004B43F7" w:rsidRPr="00DA41EF">
        <w:rPr>
          <w:lang w:val="en-AU" w:eastAsia="en-AU"/>
        </w:rPr>
        <w:t>; f</w:t>
      </w:r>
      <w:r w:rsidRPr="00DA41EF">
        <w:rPr>
          <w:lang w:val="en-AU" w:eastAsia="en-AU"/>
        </w:rPr>
        <w:t>or example</w:t>
      </w:r>
      <w:r w:rsidR="004B43F7" w:rsidRPr="00DA41EF">
        <w:rPr>
          <w:lang w:val="en-AU" w:eastAsia="en-AU"/>
        </w:rPr>
        <w:t>,</w:t>
      </w:r>
      <w:r w:rsidRPr="00DA41EF">
        <w:rPr>
          <w:lang w:val="en-AU" w:eastAsia="en-AU"/>
        </w:rPr>
        <w:t xml:space="preserve"> ‘</w:t>
      </w:r>
      <w:r w:rsidR="004B43F7" w:rsidRPr="00DA41EF">
        <w:rPr>
          <w:lang w:val="en-AU" w:eastAsia="en-AU"/>
        </w:rPr>
        <w:t>F</w:t>
      </w:r>
      <w:r w:rsidRPr="00DA41EF">
        <w:rPr>
          <w:lang w:val="en-AU" w:eastAsia="en-AU"/>
        </w:rPr>
        <w:t>reedom is being able to do whatever you want as long as you don’t harm anyone else’</w:t>
      </w:r>
      <w:r w:rsidR="00CD1C28" w:rsidRPr="00DA41EF">
        <w:rPr>
          <w:lang w:val="en-AU" w:eastAsia="en-AU"/>
        </w:rPr>
        <w:t xml:space="preserve"> </w:t>
      </w:r>
      <w:r w:rsidRPr="00DA41EF">
        <w:rPr>
          <w:lang w:val="en-AU" w:eastAsia="en-AU"/>
        </w:rPr>
        <w:t>is</w:t>
      </w:r>
      <w:r w:rsidR="00CD1C28" w:rsidRPr="00DA41EF">
        <w:rPr>
          <w:lang w:val="en-AU" w:eastAsia="en-AU"/>
        </w:rPr>
        <w:t xml:space="preserve"> ambiguous in that</w:t>
      </w:r>
      <w:r w:rsidRPr="00DA41EF">
        <w:rPr>
          <w:lang w:val="en-AU" w:eastAsia="en-AU"/>
        </w:rPr>
        <w:t xml:space="preserve"> it</w:t>
      </w:r>
      <w:r w:rsidR="00CD1C28" w:rsidRPr="00DA41EF">
        <w:rPr>
          <w:lang w:val="en-AU" w:eastAsia="en-AU"/>
        </w:rPr>
        <w:t xml:space="preserve"> could be interpreted </w:t>
      </w:r>
      <w:r w:rsidR="00C25C64" w:rsidRPr="00DA41EF">
        <w:rPr>
          <w:lang w:val="en-AU" w:eastAsia="en-AU"/>
        </w:rPr>
        <w:t xml:space="preserve">using a </w:t>
      </w:r>
      <w:r w:rsidR="00CD1C28" w:rsidRPr="00DA41EF">
        <w:rPr>
          <w:lang w:val="en-AU" w:eastAsia="en-AU"/>
        </w:rPr>
        <w:t>positive or negative liberty</w:t>
      </w:r>
      <w:r w:rsidR="00C25C64" w:rsidRPr="00DA41EF">
        <w:rPr>
          <w:lang w:val="en-AU" w:eastAsia="en-AU"/>
        </w:rPr>
        <w:t xml:space="preserve"> perspective</w:t>
      </w:r>
      <w:r w:rsidR="00CD1C28" w:rsidRPr="00DA41EF">
        <w:rPr>
          <w:lang w:val="en-AU" w:eastAsia="en-AU"/>
        </w:rPr>
        <w:t xml:space="preserve"> or both. The</w:t>
      </w:r>
      <w:r w:rsidR="006E3E26" w:rsidRPr="00DA41EF">
        <w:rPr>
          <w:lang w:val="en-AU" w:eastAsia="en-AU"/>
        </w:rPr>
        <w:t xml:space="preserve"> teacher</w:t>
      </w:r>
      <w:r w:rsidR="00CD1C28" w:rsidRPr="00DA41EF">
        <w:rPr>
          <w:lang w:val="en-AU" w:eastAsia="en-AU"/>
        </w:rPr>
        <w:t xml:space="preserve"> assist</w:t>
      </w:r>
      <w:r w:rsidR="006E3E26" w:rsidRPr="00DA41EF">
        <w:rPr>
          <w:lang w:val="en-AU" w:eastAsia="en-AU"/>
        </w:rPr>
        <w:t>s</w:t>
      </w:r>
      <w:r w:rsidR="00CD1C28" w:rsidRPr="00DA41EF">
        <w:rPr>
          <w:lang w:val="en-AU" w:eastAsia="en-AU"/>
        </w:rPr>
        <w:t xml:space="preserve"> students to see that making a distinction between two types of freedom can be useful. </w:t>
      </w:r>
    </w:p>
    <w:p w14:paraId="08DB6F81" w14:textId="5B1C2F27" w:rsidR="00CD1C28" w:rsidRPr="00DA41EF" w:rsidRDefault="00CD1C28" w:rsidP="00CD1C28">
      <w:pPr>
        <w:pStyle w:val="VCAAHeading3"/>
        <w:rPr>
          <w:lang w:val="en-AU" w:eastAsia="en-AU"/>
        </w:rPr>
      </w:pPr>
      <w:r w:rsidRPr="00DA41EF">
        <w:rPr>
          <w:lang w:val="en-AU" w:eastAsia="en-AU"/>
        </w:rPr>
        <w:t>Shared practice</w:t>
      </w:r>
    </w:p>
    <w:p w14:paraId="1452641B" w14:textId="4EE636A4" w:rsidR="00CD1C28" w:rsidRPr="00DA41EF" w:rsidRDefault="00CD1C28" w:rsidP="00CD1C28">
      <w:pPr>
        <w:pStyle w:val="VCAAbody"/>
        <w:rPr>
          <w:lang w:val="en-AU" w:eastAsia="en-AU"/>
        </w:rPr>
      </w:pPr>
      <w:r w:rsidRPr="00DA41EF">
        <w:rPr>
          <w:lang w:val="en-AU" w:eastAsia="en-AU"/>
        </w:rPr>
        <w:t xml:space="preserve">The teacher introduces a selected work from </w:t>
      </w:r>
      <w:hyperlink r:id="rId31" w:history="1">
        <w:r w:rsidR="006E3E26" w:rsidRPr="00DA41EF">
          <w:rPr>
            <w:rStyle w:val="Hyperlink"/>
            <w:lang w:val="en-AU" w:eastAsia="en-AU"/>
          </w:rPr>
          <w:t>Freedom2014: Your art and paintings</w:t>
        </w:r>
      </w:hyperlink>
      <w:r w:rsidR="006E3E26" w:rsidRPr="00DA41EF">
        <w:rPr>
          <w:lang w:val="en-AU" w:eastAsia="en-AU"/>
        </w:rPr>
        <w:t xml:space="preserve"> (BBC News)</w:t>
      </w:r>
      <w:r w:rsidRPr="00DA41EF">
        <w:rPr>
          <w:lang w:val="en-AU" w:eastAsia="en-AU"/>
        </w:rPr>
        <w:t xml:space="preserve"> to the class, discussing with them whether positive or negative liberty (or both) is represented and what the art</w:t>
      </w:r>
      <w:r w:rsidR="001E2E01" w:rsidRPr="00DA41EF">
        <w:rPr>
          <w:lang w:val="en-AU" w:eastAsia="en-AU"/>
        </w:rPr>
        <w:t>work</w:t>
      </w:r>
      <w:r w:rsidR="004B43F7" w:rsidRPr="00DA41EF">
        <w:rPr>
          <w:lang w:val="en-AU" w:eastAsia="en-AU"/>
        </w:rPr>
        <w:t xml:space="preserve"> </w:t>
      </w:r>
      <w:r w:rsidRPr="00DA41EF">
        <w:rPr>
          <w:lang w:val="en-AU" w:eastAsia="en-AU"/>
        </w:rPr>
        <w:t xml:space="preserve">portrays about the barriers </w:t>
      </w:r>
      <w:r w:rsidR="00D61682" w:rsidRPr="00DA41EF">
        <w:rPr>
          <w:lang w:val="en-AU" w:eastAsia="en-AU"/>
        </w:rPr>
        <w:t xml:space="preserve">to </w:t>
      </w:r>
      <w:r w:rsidRPr="00DA41EF">
        <w:rPr>
          <w:lang w:val="en-AU" w:eastAsia="en-AU"/>
        </w:rPr>
        <w:t xml:space="preserve">and enablers </w:t>
      </w:r>
      <w:r w:rsidR="00D61682" w:rsidRPr="00DA41EF">
        <w:rPr>
          <w:lang w:val="en-AU" w:eastAsia="en-AU"/>
        </w:rPr>
        <w:t>of</w:t>
      </w:r>
      <w:r w:rsidRPr="00DA41EF">
        <w:rPr>
          <w:lang w:val="en-AU" w:eastAsia="en-AU"/>
        </w:rPr>
        <w:t xml:space="preserve"> freedom (for example</w:t>
      </w:r>
      <w:r w:rsidR="004702E2" w:rsidRPr="00DA41EF">
        <w:rPr>
          <w:lang w:val="en-AU" w:eastAsia="en-AU"/>
        </w:rPr>
        <w:t>,</w:t>
      </w:r>
      <w:r w:rsidRPr="00DA41EF">
        <w:rPr>
          <w:lang w:val="en-AU" w:eastAsia="en-AU"/>
        </w:rPr>
        <w:t xml:space="preserve"> education as an enabler).</w:t>
      </w:r>
    </w:p>
    <w:p w14:paraId="511CE86A" w14:textId="70CB1455" w:rsidR="00CD1C28" w:rsidRPr="00DA41EF" w:rsidRDefault="00CD1C28" w:rsidP="00CD1C28">
      <w:pPr>
        <w:pStyle w:val="VCAAbody"/>
        <w:rPr>
          <w:lang w:val="en-AU" w:eastAsia="en-AU"/>
        </w:rPr>
      </w:pPr>
      <w:r w:rsidRPr="00DA41EF">
        <w:rPr>
          <w:lang w:val="en-AU" w:eastAsia="en-AU"/>
        </w:rPr>
        <w:t xml:space="preserve">Students work in small groups to discuss two other </w:t>
      </w:r>
      <w:r w:rsidR="00D61682" w:rsidRPr="00DA41EF">
        <w:rPr>
          <w:lang w:val="en-AU" w:eastAsia="en-AU"/>
        </w:rPr>
        <w:t>art</w:t>
      </w:r>
      <w:r w:rsidRPr="00DA41EF">
        <w:rPr>
          <w:lang w:val="en-AU" w:eastAsia="en-AU"/>
        </w:rPr>
        <w:t xml:space="preserve">works and share their responses with the class. The class develops a list of barriers </w:t>
      </w:r>
      <w:r w:rsidR="00836559" w:rsidRPr="00DA41EF">
        <w:rPr>
          <w:lang w:val="en-AU" w:eastAsia="en-AU"/>
        </w:rPr>
        <w:t xml:space="preserve">to </w:t>
      </w:r>
      <w:r w:rsidRPr="00DA41EF">
        <w:rPr>
          <w:lang w:val="en-AU" w:eastAsia="en-AU"/>
        </w:rPr>
        <w:t xml:space="preserve">and enablers </w:t>
      </w:r>
      <w:r w:rsidR="00836559" w:rsidRPr="00DA41EF">
        <w:rPr>
          <w:lang w:val="en-AU" w:eastAsia="en-AU"/>
        </w:rPr>
        <w:t xml:space="preserve">of </w:t>
      </w:r>
      <w:r w:rsidR="001E2E01" w:rsidRPr="00DA41EF">
        <w:rPr>
          <w:lang w:val="en-AU" w:eastAsia="en-AU"/>
        </w:rPr>
        <w:t xml:space="preserve">the two </w:t>
      </w:r>
      <w:r w:rsidRPr="00DA41EF">
        <w:rPr>
          <w:lang w:val="en-AU" w:eastAsia="en-AU"/>
        </w:rPr>
        <w:t>different types of freedom</w:t>
      </w:r>
      <w:r w:rsidR="001E2E01" w:rsidRPr="00DA41EF">
        <w:rPr>
          <w:lang w:val="en-AU" w:eastAsia="en-AU"/>
        </w:rPr>
        <w:t xml:space="preserve"> – positive and negative</w:t>
      </w:r>
      <w:r w:rsidRPr="00DA41EF">
        <w:rPr>
          <w:lang w:val="en-AU" w:eastAsia="en-AU"/>
        </w:rPr>
        <w:t>.</w:t>
      </w:r>
    </w:p>
    <w:p w14:paraId="5D0D1188" w14:textId="18CB3F72" w:rsidR="00CD1C28" w:rsidRPr="00DA41EF" w:rsidRDefault="00CD1C28" w:rsidP="00CD1C28">
      <w:pPr>
        <w:pStyle w:val="VCAAbody"/>
        <w:rPr>
          <w:lang w:val="en-AU" w:eastAsia="en-AU"/>
        </w:rPr>
      </w:pPr>
      <w:r w:rsidRPr="00DA41EF">
        <w:rPr>
          <w:lang w:val="en-AU" w:eastAsia="en-AU"/>
        </w:rPr>
        <w:t xml:space="preserve">The teacher explains to the class that clearly freedom is valued highly by people. They assist students to see that when it is valued, a common reason is the underlying regard for the dignity and equality of humans. They explain that we </w:t>
      </w:r>
      <w:r w:rsidR="001E2E01" w:rsidRPr="00DA41EF">
        <w:rPr>
          <w:lang w:val="en-AU" w:eastAsia="en-AU"/>
        </w:rPr>
        <w:t>will now</w:t>
      </w:r>
      <w:r w:rsidRPr="00DA41EF">
        <w:rPr>
          <w:lang w:val="en-AU" w:eastAsia="en-AU"/>
        </w:rPr>
        <w:t xml:space="preserve"> consider what kinds of freedom</w:t>
      </w:r>
      <w:r w:rsidR="001E2E01" w:rsidRPr="00DA41EF">
        <w:rPr>
          <w:lang w:val="en-AU" w:eastAsia="en-AU"/>
        </w:rPr>
        <w:t xml:space="preserve"> (positive, negative or both)</w:t>
      </w:r>
      <w:r w:rsidRPr="00DA41EF">
        <w:rPr>
          <w:lang w:val="en-AU" w:eastAsia="en-AU"/>
        </w:rPr>
        <w:t xml:space="preserve"> are valued. The teacher introduces </w:t>
      </w:r>
      <w:hyperlink r:id="rId32" w:history="1">
        <w:r w:rsidR="006E3E26" w:rsidRPr="00DA41EF">
          <w:rPr>
            <w:rStyle w:val="Hyperlink"/>
            <w:lang w:val="en-AU" w:eastAsia="en-AU"/>
          </w:rPr>
          <w:t>Victoria’s Charter of Human Rights and Responsibilities</w:t>
        </w:r>
      </w:hyperlink>
      <w:r w:rsidRPr="00DA41EF">
        <w:rPr>
          <w:lang w:val="en-AU" w:eastAsia="en-AU"/>
        </w:rPr>
        <w:t xml:space="preserve"> (the Charter) and works with the class to consider an example of a right and </w:t>
      </w:r>
      <w:r w:rsidR="00D61682" w:rsidRPr="00DA41EF">
        <w:rPr>
          <w:lang w:val="en-AU" w:eastAsia="en-AU"/>
        </w:rPr>
        <w:t>the</w:t>
      </w:r>
      <w:r w:rsidRPr="00DA41EF">
        <w:rPr>
          <w:lang w:val="en-AU" w:eastAsia="en-AU"/>
        </w:rPr>
        <w:t xml:space="preserve"> kind of freedom/s it protect</w:t>
      </w:r>
      <w:r w:rsidR="00D61682" w:rsidRPr="00DA41EF">
        <w:rPr>
          <w:lang w:val="en-AU" w:eastAsia="en-AU"/>
        </w:rPr>
        <w:t>s</w:t>
      </w:r>
      <w:r w:rsidR="001E2E01" w:rsidRPr="00DA41EF">
        <w:rPr>
          <w:lang w:val="en-AU" w:eastAsia="en-AU"/>
        </w:rPr>
        <w:t xml:space="preserve"> (positive, negative or both)</w:t>
      </w:r>
      <w:r w:rsidRPr="00DA41EF">
        <w:rPr>
          <w:lang w:val="en-AU" w:eastAsia="en-AU"/>
        </w:rPr>
        <w:t xml:space="preserve">. </w:t>
      </w:r>
    </w:p>
    <w:p w14:paraId="0678F616" w14:textId="4FB985E8" w:rsidR="00CD1C28" w:rsidRPr="00DA41EF" w:rsidRDefault="00CD1C28" w:rsidP="00CD1C28">
      <w:pPr>
        <w:pStyle w:val="VCAAbody"/>
        <w:rPr>
          <w:lang w:val="en-AU" w:eastAsia="en-AU"/>
        </w:rPr>
      </w:pPr>
      <w:r w:rsidRPr="00DA41EF">
        <w:rPr>
          <w:lang w:val="en-AU" w:eastAsia="en-AU"/>
        </w:rPr>
        <w:t xml:space="preserve">Students work in small groups to investigate other rights in the Charter and identify what kind of freedom/s they protect and whether </w:t>
      </w:r>
      <w:r w:rsidR="001E2E01" w:rsidRPr="00DA41EF">
        <w:rPr>
          <w:lang w:val="en-AU" w:eastAsia="en-AU"/>
        </w:rPr>
        <w:t xml:space="preserve">the rights </w:t>
      </w:r>
      <w:r w:rsidRPr="00DA41EF">
        <w:rPr>
          <w:lang w:val="en-AU" w:eastAsia="en-AU"/>
        </w:rPr>
        <w:t>are concerned with any of the barriers</w:t>
      </w:r>
      <w:r w:rsidR="00836559" w:rsidRPr="00DA41EF">
        <w:rPr>
          <w:lang w:val="en-AU" w:eastAsia="en-AU"/>
        </w:rPr>
        <w:t xml:space="preserve"> to</w:t>
      </w:r>
      <w:r w:rsidRPr="00DA41EF">
        <w:rPr>
          <w:lang w:val="en-AU" w:eastAsia="en-AU"/>
        </w:rPr>
        <w:t xml:space="preserve"> and enablers </w:t>
      </w:r>
      <w:r w:rsidR="00836559" w:rsidRPr="00DA41EF">
        <w:rPr>
          <w:lang w:val="en-AU" w:eastAsia="en-AU"/>
        </w:rPr>
        <w:t xml:space="preserve">of </w:t>
      </w:r>
      <w:r w:rsidRPr="00DA41EF">
        <w:rPr>
          <w:lang w:val="en-AU" w:eastAsia="en-AU"/>
        </w:rPr>
        <w:t>freedom. The groups share their responses with the class, and the teacher prompts the class to reflect on their findings. The class reflects together on what the wording of different rights tells us about the kinds of freedom valued by individuals and society.</w:t>
      </w:r>
    </w:p>
    <w:p w14:paraId="3E9B9C88" w14:textId="18DA50E6" w:rsidR="00CD1C28" w:rsidRPr="00DA41EF" w:rsidRDefault="00CD1C28" w:rsidP="00CD1C28">
      <w:pPr>
        <w:pStyle w:val="VCAAbody"/>
        <w:rPr>
          <w:lang w:val="en-AU" w:eastAsia="en-AU"/>
        </w:rPr>
      </w:pPr>
      <w:r w:rsidRPr="00DA41EF">
        <w:rPr>
          <w:lang w:val="en-AU" w:eastAsia="en-AU"/>
        </w:rPr>
        <w:t xml:space="preserve">The teacher briefly notes that rights cannot be protected in practice unless everyone perceives they have an obligation to protect each other’s rights and that </w:t>
      </w:r>
      <w:r w:rsidR="00836559" w:rsidRPr="00DA41EF">
        <w:rPr>
          <w:lang w:val="en-AU" w:eastAsia="en-AU"/>
        </w:rPr>
        <w:t>protecting rights</w:t>
      </w:r>
      <w:r w:rsidRPr="00DA41EF">
        <w:rPr>
          <w:lang w:val="en-AU" w:eastAsia="en-AU"/>
        </w:rPr>
        <w:t xml:space="preserve"> may mean at times constraining individual freedom for the sake of enabling the freedom of others, for example</w:t>
      </w:r>
      <w:r w:rsidR="00D61682" w:rsidRPr="00DA41EF">
        <w:rPr>
          <w:lang w:val="en-AU" w:eastAsia="en-AU"/>
        </w:rPr>
        <w:t xml:space="preserve">, </w:t>
      </w:r>
      <w:r w:rsidR="00836559" w:rsidRPr="00DA41EF">
        <w:rPr>
          <w:lang w:val="en-AU" w:eastAsia="en-AU"/>
        </w:rPr>
        <w:t xml:space="preserve">individuals </w:t>
      </w:r>
      <w:r w:rsidRPr="00DA41EF">
        <w:rPr>
          <w:lang w:val="en-AU" w:eastAsia="en-AU"/>
        </w:rPr>
        <w:t>paying taxes that are then distributed to the sick.</w:t>
      </w:r>
    </w:p>
    <w:p w14:paraId="72D0D855" w14:textId="5D58E493" w:rsidR="00CD1C28" w:rsidRPr="00DA41EF" w:rsidRDefault="00CD1C28" w:rsidP="00CD1C28">
      <w:pPr>
        <w:pStyle w:val="VCAAbody"/>
        <w:rPr>
          <w:lang w:val="en-AU" w:eastAsia="en-AU"/>
        </w:rPr>
      </w:pPr>
      <w:r w:rsidRPr="00DA41EF">
        <w:rPr>
          <w:lang w:val="en-AU" w:eastAsia="en-AU"/>
        </w:rPr>
        <w:t xml:space="preserve">The teacher assists students to identify that there are disagreements about actions such as government funding decisions or law changes and to make links to barriers to and enablers </w:t>
      </w:r>
      <w:r w:rsidR="00836559" w:rsidRPr="00DA41EF">
        <w:rPr>
          <w:lang w:val="en-AU" w:eastAsia="en-AU"/>
        </w:rPr>
        <w:t xml:space="preserve">of </w:t>
      </w:r>
      <w:r w:rsidRPr="00DA41EF">
        <w:rPr>
          <w:lang w:val="en-AU" w:eastAsia="en-AU"/>
        </w:rPr>
        <w:t>freedom.</w:t>
      </w:r>
    </w:p>
    <w:p w14:paraId="0908B4F3" w14:textId="709DDC86" w:rsidR="00CD1C28" w:rsidRPr="00DA41EF" w:rsidRDefault="00CD1C28" w:rsidP="00CD1C28">
      <w:pPr>
        <w:pStyle w:val="VCAAHeading3"/>
        <w:rPr>
          <w:lang w:val="en-AU" w:eastAsia="en-AU"/>
        </w:rPr>
      </w:pPr>
      <w:r w:rsidRPr="00DA41EF">
        <w:rPr>
          <w:lang w:val="en-AU" w:eastAsia="en-AU"/>
        </w:rPr>
        <w:t>Independent practice, reflection and evaluation</w:t>
      </w:r>
    </w:p>
    <w:p w14:paraId="772BFE92" w14:textId="3645C979" w:rsidR="00CD1C28" w:rsidRPr="00DA41EF" w:rsidRDefault="00CD1C28" w:rsidP="00CD1C28">
      <w:pPr>
        <w:pStyle w:val="VCAAbody"/>
        <w:rPr>
          <w:lang w:val="en-AU" w:eastAsia="en-AU"/>
        </w:rPr>
      </w:pPr>
      <w:r w:rsidRPr="00DA41EF">
        <w:rPr>
          <w:lang w:val="en-AU" w:eastAsia="en-AU"/>
        </w:rPr>
        <w:t xml:space="preserve">Students represent the concept of negative liberty and positive liberty in text and/or through a multimedia work. They annotate their work to show their response to the focus questions. </w:t>
      </w:r>
    </w:p>
    <w:p w14:paraId="31EAAAB0" w14:textId="26E44F09" w:rsidR="00CD1C28" w:rsidRPr="00DA41EF" w:rsidRDefault="00CD1C28" w:rsidP="00CD1C28">
      <w:pPr>
        <w:pStyle w:val="VCAAbody"/>
        <w:rPr>
          <w:lang w:val="en-AU" w:eastAsia="en-AU"/>
        </w:rPr>
      </w:pPr>
      <w:r w:rsidRPr="00DA41EF">
        <w:rPr>
          <w:lang w:val="en-AU" w:eastAsia="en-AU"/>
        </w:rPr>
        <w:t xml:space="preserve">If required, students </w:t>
      </w:r>
      <w:r w:rsidR="00836559" w:rsidRPr="00DA41EF">
        <w:rPr>
          <w:lang w:val="en-AU" w:eastAsia="en-AU"/>
        </w:rPr>
        <w:t xml:space="preserve">could </w:t>
      </w:r>
      <w:r w:rsidRPr="00DA41EF">
        <w:rPr>
          <w:lang w:val="en-AU" w:eastAsia="en-AU"/>
        </w:rPr>
        <w:t>use one of the following quotes as inspiration (noting that ‘</w:t>
      </w:r>
      <w:r w:rsidR="004702E2" w:rsidRPr="00DA41EF">
        <w:rPr>
          <w:lang w:val="en-AU" w:eastAsia="en-AU"/>
        </w:rPr>
        <w:t>m</w:t>
      </w:r>
      <w:r w:rsidRPr="00DA41EF">
        <w:rPr>
          <w:lang w:val="en-AU" w:eastAsia="en-AU"/>
        </w:rPr>
        <w:t>an’ should be interpreted as ‘humankind’</w:t>
      </w:r>
      <w:r w:rsidR="004702E2" w:rsidRPr="00DA41EF">
        <w:rPr>
          <w:lang w:val="en-AU" w:eastAsia="en-AU"/>
        </w:rPr>
        <w:t>)</w:t>
      </w:r>
      <w:r w:rsidRPr="00DA41EF">
        <w:rPr>
          <w:lang w:val="en-AU" w:eastAsia="en-AU"/>
        </w:rPr>
        <w:t>:</w:t>
      </w:r>
    </w:p>
    <w:p w14:paraId="12A2F795" w14:textId="7AA01E73" w:rsidR="00CD1C28" w:rsidRPr="00DA41EF" w:rsidRDefault="00CD1C28" w:rsidP="00CD1C28">
      <w:pPr>
        <w:pStyle w:val="VCAAbullet"/>
        <w:rPr>
          <w:lang w:val="en-AU"/>
        </w:rPr>
      </w:pPr>
      <w:r w:rsidRPr="00DA41EF">
        <w:rPr>
          <w:lang w:val="en-AU"/>
        </w:rPr>
        <w:t>‘Man is born free, but everywhere he is in chains</w:t>
      </w:r>
      <w:r w:rsidR="006B46A5" w:rsidRPr="00DA41EF">
        <w:rPr>
          <w:lang w:val="en-AU"/>
        </w:rPr>
        <w:t>.</w:t>
      </w:r>
      <w:r w:rsidRPr="00DA41EF">
        <w:rPr>
          <w:lang w:val="en-AU"/>
        </w:rPr>
        <w:t>’ (</w:t>
      </w:r>
      <w:r w:rsidR="006B46A5" w:rsidRPr="00DA41EF">
        <w:rPr>
          <w:lang w:val="en-AU"/>
        </w:rPr>
        <w:t xml:space="preserve">philosopher </w:t>
      </w:r>
      <w:r w:rsidR="004702E2" w:rsidRPr="00DA41EF">
        <w:rPr>
          <w:lang w:val="en-AU"/>
        </w:rPr>
        <w:t xml:space="preserve">Jean-Jacques </w:t>
      </w:r>
      <w:r w:rsidRPr="00DA41EF">
        <w:rPr>
          <w:lang w:val="en-AU"/>
        </w:rPr>
        <w:t>Rousseau)</w:t>
      </w:r>
    </w:p>
    <w:p w14:paraId="1100DA36" w14:textId="0F8C5DF2" w:rsidR="00CD1C28" w:rsidRPr="00DA41EF" w:rsidRDefault="00CD1C28" w:rsidP="00CD1C28">
      <w:pPr>
        <w:pStyle w:val="VCAAbullet"/>
        <w:rPr>
          <w:lang w:val="en-AU"/>
        </w:rPr>
      </w:pPr>
      <w:r w:rsidRPr="00DA41EF">
        <w:rPr>
          <w:lang w:val="en-AU"/>
        </w:rPr>
        <w:t>‘My childhood memories are amazing; I had freedom in every way</w:t>
      </w:r>
      <w:r w:rsidR="004702E2" w:rsidRPr="00DA41EF">
        <w:rPr>
          <w:lang w:val="en-AU"/>
        </w:rPr>
        <w:t xml:space="preserve"> – </w:t>
      </w:r>
      <w:r w:rsidRPr="00DA41EF">
        <w:rPr>
          <w:lang w:val="en-AU"/>
        </w:rPr>
        <w:t>but I see everything from a different perspective now that I live outside</w:t>
      </w:r>
      <w:r w:rsidR="004702E2" w:rsidRPr="00DA41EF">
        <w:rPr>
          <w:lang w:val="en-AU"/>
        </w:rPr>
        <w:t>.’</w:t>
      </w:r>
      <w:r w:rsidRPr="00DA41EF">
        <w:rPr>
          <w:lang w:val="en-AU"/>
        </w:rPr>
        <w:t xml:space="preserve"> (</w:t>
      </w:r>
      <w:r w:rsidR="00D61682" w:rsidRPr="00DA41EF">
        <w:rPr>
          <w:lang w:val="en-AU"/>
        </w:rPr>
        <w:t>Cuban-</w:t>
      </w:r>
      <w:r w:rsidR="006B46A5" w:rsidRPr="00DA41EF">
        <w:rPr>
          <w:lang w:val="en-AU"/>
        </w:rPr>
        <w:t xml:space="preserve">Spanish actress </w:t>
      </w:r>
      <w:r w:rsidR="004702E2" w:rsidRPr="00DA41EF">
        <w:rPr>
          <w:lang w:val="en-AU"/>
        </w:rPr>
        <w:t xml:space="preserve">Ana de </w:t>
      </w:r>
      <w:r w:rsidRPr="00DA41EF">
        <w:rPr>
          <w:lang w:val="en-AU"/>
        </w:rPr>
        <w:t>Armas)</w:t>
      </w:r>
    </w:p>
    <w:p w14:paraId="68BFFD3E" w14:textId="081E8EBC" w:rsidR="00CD1C28" w:rsidRPr="00DA41EF" w:rsidRDefault="00CD1C28" w:rsidP="00CD1C28">
      <w:pPr>
        <w:pStyle w:val="VCAAbullet"/>
        <w:rPr>
          <w:lang w:val="en-AU"/>
        </w:rPr>
      </w:pPr>
      <w:r w:rsidRPr="00DA41EF">
        <w:rPr>
          <w:lang w:val="en-AU"/>
        </w:rPr>
        <w:t xml:space="preserve">‘I don’t like it when a player says, </w:t>
      </w:r>
      <w:r w:rsidR="004702E2" w:rsidRPr="00DA41EF">
        <w:rPr>
          <w:lang w:val="en-AU"/>
        </w:rPr>
        <w:t>“</w:t>
      </w:r>
      <w:r w:rsidRPr="00DA41EF">
        <w:rPr>
          <w:lang w:val="en-AU"/>
        </w:rPr>
        <w:t>I like freedom; I want to play for myself</w:t>
      </w:r>
      <w:r w:rsidR="004702E2" w:rsidRPr="00DA41EF">
        <w:rPr>
          <w:lang w:val="en-AU"/>
        </w:rPr>
        <w:t>.”</w:t>
      </w:r>
      <w:r w:rsidRPr="00DA41EF">
        <w:rPr>
          <w:lang w:val="en-AU"/>
        </w:rPr>
        <w:t xml:space="preserve"> Because the player has to understand he is part of a team with 10 other players.’ (</w:t>
      </w:r>
      <w:r w:rsidR="006B46A5" w:rsidRPr="00DA41EF">
        <w:rPr>
          <w:lang w:val="en-AU"/>
        </w:rPr>
        <w:t>football manager Pe</w:t>
      </w:r>
      <w:r w:rsidR="004702E2" w:rsidRPr="00DA41EF">
        <w:rPr>
          <w:lang w:val="en-AU"/>
        </w:rPr>
        <w:t>p</w:t>
      </w:r>
      <w:r w:rsidR="006B46A5" w:rsidRPr="00DA41EF">
        <w:rPr>
          <w:lang w:val="en-AU"/>
        </w:rPr>
        <w:t xml:space="preserve"> </w:t>
      </w:r>
      <w:r w:rsidRPr="00DA41EF">
        <w:rPr>
          <w:lang w:val="en-AU"/>
        </w:rPr>
        <w:t>Guardiola)</w:t>
      </w:r>
    </w:p>
    <w:p w14:paraId="5E365EEE" w14:textId="421A7CB9" w:rsidR="00F31C99" w:rsidRPr="00DA41EF" w:rsidRDefault="00F31C99" w:rsidP="00CD1C28">
      <w:pPr>
        <w:pStyle w:val="VCAAbody"/>
        <w:rPr>
          <w:b/>
          <w:lang w:val="en-AU" w:eastAsia="en-AU"/>
        </w:rPr>
      </w:pPr>
    </w:p>
    <w:sectPr w:rsidR="00F31C99" w:rsidRPr="00DA41EF" w:rsidSect="00FC569F">
      <w:headerReference w:type="default" r:id="rId33"/>
      <w:footerReference w:type="default" r:id="rId34"/>
      <w:pgSz w:w="11907" w:h="16840" w:code="9"/>
      <w:pgMar w:top="1429" w:right="1134" w:bottom="1435" w:left="1134" w:header="391" w:footer="11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728D3" w16cid:durableId="222F1A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DA41EF" w:rsidRDefault="00DA41EF" w:rsidP="00304EA1">
      <w:pPr>
        <w:spacing w:after="0" w:line="240" w:lineRule="auto"/>
      </w:pPr>
      <w:r>
        <w:separator/>
      </w:r>
    </w:p>
  </w:endnote>
  <w:endnote w:type="continuationSeparator" w:id="0">
    <w:p w14:paraId="672FC29B" w14:textId="77777777" w:rsidR="00DA41EF" w:rsidRDefault="00DA41E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88" w:type="dxa"/>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DA41EF" w:rsidRPr="00D0381D" w14:paraId="23A59CC0" w14:textId="77777777" w:rsidTr="00BB240A">
      <w:tc>
        <w:tcPr>
          <w:tcW w:w="2951" w:type="dxa"/>
          <w:tcMar>
            <w:left w:w="0" w:type="dxa"/>
            <w:right w:w="0" w:type="dxa"/>
          </w:tcMar>
        </w:tcPr>
        <w:p w14:paraId="1EEF4FA6" w14:textId="77777777" w:rsidR="00DA41EF" w:rsidRPr="00D0381D" w:rsidRDefault="00DA41EF" w:rsidP="00A402BC">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2894" w:type="dxa"/>
          <w:tcMar>
            <w:left w:w="0" w:type="dxa"/>
            <w:right w:w="0" w:type="dxa"/>
          </w:tcMar>
        </w:tcPr>
        <w:p w14:paraId="5DCF65B9" w14:textId="77777777" w:rsidR="00DA41EF" w:rsidRPr="00D0381D" w:rsidRDefault="00DA41EF" w:rsidP="00A402BC">
          <w:pPr>
            <w:pStyle w:val="VCAAbody"/>
            <w:tabs>
              <w:tab w:val="right" w:pos="9639"/>
            </w:tabs>
            <w:spacing w:after="0"/>
            <w:rPr>
              <w:color w:val="999999" w:themeColor="accent2"/>
              <w:sz w:val="18"/>
              <w:szCs w:val="18"/>
            </w:rPr>
          </w:pPr>
        </w:p>
      </w:tc>
      <w:tc>
        <w:tcPr>
          <w:tcW w:w="2943" w:type="dxa"/>
          <w:tcMar>
            <w:left w:w="0" w:type="dxa"/>
            <w:right w:w="0" w:type="dxa"/>
          </w:tcMar>
        </w:tcPr>
        <w:p w14:paraId="787E62EA" w14:textId="0444CBC9" w:rsidR="00DA41EF" w:rsidRPr="00D0381D" w:rsidRDefault="00DA41EF" w:rsidP="00A402BC">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ii</w:t>
          </w:r>
          <w:r w:rsidRPr="00D0381D">
            <w:rPr>
              <w:color w:val="999999" w:themeColor="accent2"/>
              <w:sz w:val="18"/>
              <w:szCs w:val="18"/>
            </w:rPr>
            <w:fldChar w:fldCharType="end"/>
          </w:r>
        </w:p>
      </w:tc>
    </w:tr>
  </w:tbl>
  <w:p w14:paraId="237B4167" w14:textId="77777777" w:rsidR="00DA41EF" w:rsidRPr="00534253" w:rsidRDefault="00DA41EF" w:rsidP="00A402BC">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6704" behindDoc="1" locked="1" layoutInCell="1" allowOverlap="1" wp14:anchorId="4A88C31E" wp14:editId="6121B637">
          <wp:simplePos x="0" y="0"/>
          <wp:positionH relativeFrom="column">
            <wp:posOffset>-727710</wp:posOffset>
          </wp:positionH>
          <wp:positionV relativeFrom="page">
            <wp:posOffset>10061575</wp:posOffset>
          </wp:positionV>
          <wp:extent cx="8797290" cy="624205"/>
          <wp:effectExtent l="0" t="0" r="381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37BE12B9" w14:textId="77777777" w:rsidR="00DA41EF" w:rsidRPr="00A402BC" w:rsidRDefault="00DA41EF" w:rsidP="00A4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DA41EF" w:rsidRDefault="00DA41EF"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DA41EF" w:rsidRDefault="00DA41EF"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tblGrid>
    <w:tr w:rsidR="00DA41EF" w:rsidRPr="00D0381D" w14:paraId="70B6A535" w14:textId="77777777" w:rsidTr="00A5678D">
      <w:tc>
        <w:tcPr>
          <w:tcW w:w="2500" w:type="pct"/>
          <w:tcMar>
            <w:left w:w="0" w:type="dxa"/>
            <w:right w:w="0" w:type="dxa"/>
          </w:tcMar>
        </w:tcPr>
        <w:p w14:paraId="63AA128F" w14:textId="77777777" w:rsidR="00DA41EF" w:rsidRPr="00D0381D" w:rsidRDefault="00DA41EF"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2500" w:type="pct"/>
          <w:tcMar>
            <w:left w:w="0" w:type="dxa"/>
            <w:right w:w="0" w:type="dxa"/>
          </w:tcMar>
        </w:tcPr>
        <w:p w14:paraId="0E96F0D0" w14:textId="77777777" w:rsidR="00DA41EF" w:rsidRPr="00D0381D" w:rsidRDefault="00DA41EF" w:rsidP="00D0381D">
          <w:pPr>
            <w:pStyle w:val="VCAAbody"/>
            <w:tabs>
              <w:tab w:val="right" w:pos="9639"/>
            </w:tabs>
            <w:spacing w:after="0"/>
            <w:rPr>
              <w:color w:val="999999" w:themeColor="accent2"/>
              <w:sz w:val="18"/>
              <w:szCs w:val="18"/>
            </w:rPr>
          </w:pPr>
        </w:p>
      </w:tc>
    </w:tr>
  </w:tbl>
  <w:p w14:paraId="29ECD87E" w14:textId="77777777" w:rsidR="00DA41EF" w:rsidRPr="00534253" w:rsidRDefault="00DA41EF"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88" w:type="dxa"/>
      <w:tblInd w:w="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DA41EF" w:rsidRPr="00D0381D" w14:paraId="4600AE84" w14:textId="77777777" w:rsidTr="00BB240A">
      <w:tc>
        <w:tcPr>
          <w:tcW w:w="2951" w:type="dxa"/>
          <w:tcMar>
            <w:left w:w="0" w:type="dxa"/>
            <w:right w:w="0" w:type="dxa"/>
          </w:tcMar>
        </w:tcPr>
        <w:p w14:paraId="7A1F984C" w14:textId="77777777" w:rsidR="00DA41EF" w:rsidRPr="00D0381D" w:rsidRDefault="00DA41EF" w:rsidP="00A402BC">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2894" w:type="dxa"/>
          <w:tcMar>
            <w:left w:w="0" w:type="dxa"/>
            <w:right w:w="0" w:type="dxa"/>
          </w:tcMar>
        </w:tcPr>
        <w:p w14:paraId="2922A062" w14:textId="77777777" w:rsidR="00DA41EF" w:rsidRPr="00D0381D" w:rsidRDefault="00DA41EF" w:rsidP="00A402BC">
          <w:pPr>
            <w:pStyle w:val="VCAAbody"/>
            <w:tabs>
              <w:tab w:val="right" w:pos="9639"/>
            </w:tabs>
            <w:spacing w:after="0"/>
            <w:rPr>
              <w:color w:val="999999" w:themeColor="accent2"/>
              <w:sz w:val="18"/>
              <w:szCs w:val="18"/>
            </w:rPr>
          </w:pPr>
        </w:p>
      </w:tc>
      <w:tc>
        <w:tcPr>
          <w:tcW w:w="2943" w:type="dxa"/>
          <w:tcMar>
            <w:left w:w="0" w:type="dxa"/>
            <w:right w:w="0" w:type="dxa"/>
          </w:tcMar>
        </w:tcPr>
        <w:p w14:paraId="306FA459" w14:textId="4ACA3056" w:rsidR="00DA41EF" w:rsidRPr="00D0381D" w:rsidRDefault="00DA41EF" w:rsidP="00A402BC">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060F6">
            <w:rPr>
              <w:noProof/>
              <w:color w:val="999999" w:themeColor="accent2"/>
              <w:sz w:val="18"/>
              <w:szCs w:val="18"/>
            </w:rPr>
            <w:t>9</w:t>
          </w:r>
          <w:r w:rsidRPr="00D0381D">
            <w:rPr>
              <w:color w:val="999999" w:themeColor="accent2"/>
              <w:sz w:val="18"/>
              <w:szCs w:val="18"/>
            </w:rPr>
            <w:fldChar w:fldCharType="end"/>
          </w:r>
        </w:p>
      </w:tc>
    </w:tr>
  </w:tbl>
  <w:p w14:paraId="2333E309" w14:textId="77777777" w:rsidR="00DA41EF" w:rsidRPr="00534253" w:rsidRDefault="00DA41EF" w:rsidP="00A402BC">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728" behindDoc="1" locked="1" layoutInCell="1" allowOverlap="1" wp14:anchorId="5490E5DC" wp14:editId="55CF08FB">
          <wp:simplePos x="0" y="0"/>
          <wp:positionH relativeFrom="column">
            <wp:posOffset>-727710</wp:posOffset>
          </wp:positionH>
          <wp:positionV relativeFrom="page">
            <wp:posOffset>10061575</wp:posOffset>
          </wp:positionV>
          <wp:extent cx="8797290" cy="624205"/>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18998506" w14:textId="77777777" w:rsidR="00DA41EF" w:rsidRPr="00A402BC" w:rsidRDefault="00DA41EF" w:rsidP="00A40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DA41EF" w:rsidRDefault="00DA41EF" w:rsidP="00304EA1">
      <w:pPr>
        <w:spacing w:after="0" w:line="240" w:lineRule="auto"/>
      </w:pPr>
      <w:r>
        <w:separator/>
      </w:r>
    </w:p>
  </w:footnote>
  <w:footnote w:type="continuationSeparator" w:id="0">
    <w:p w14:paraId="50882BCF" w14:textId="77777777" w:rsidR="00DA41EF" w:rsidRDefault="00DA41E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Content>
      <w:p w14:paraId="586607E3" w14:textId="2A218E0A" w:rsidR="00DA41EF" w:rsidRPr="00322123" w:rsidRDefault="00DA41EF" w:rsidP="00A11696">
        <w:pPr>
          <w:pStyle w:val="VCAAbody"/>
        </w:pPr>
        <w:r>
          <w:t>What does it mean to be free?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DA41EF" w:rsidRDefault="00DA41EF"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DA41EF" w:rsidRPr="00A77F1C" w:rsidRDefault="00DA41EF"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DA41EF" w:rsidRPr="00A77F1C" w:rsidRDefault="00DA41EF"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ADD7" w14:textId="5A998D42" w:rsidR="00DA41EF" w:rsidRPr="008F00F7" w:rsidRDefault="00DA41EF" w:rsidP="00881105">
    <w:pPr>
      <w:pStyle w:val="VCAAbody"/>
      <w:tabs>
        <w:tab w:val="left" w:pos="3820"/>
      </w:tabs>
      <w:rPr>
        <w:b/>
        <w:i/>
        <w:color w:val="auto"/>
        <w:lang w:val="en-AU"/>
      </w:rPr>
    </w:pPr>
    <w:sdt>
      <w:sdtPr>
        <w:rPr>
          <w:color w:val="auto"/>
        </w:rPr>
        <w:alias w:val="Title"/>
        <w:tag w:val=""/>
        <w:id w:val="1684396694"/>
        <w:placeholder>
          <w:docPart w:val="E435DDFDF64B49F49556598D29EB687C"/>
        </w:placeholder>
        <w:dataBinding w:prefixMappings="xmlns:ns0='http://purl.org/dc/elements/1.1/' xmlns:ns1='http://schemas.openxmlformats.org/package/2006/metadata/core-properties' " w:xpath="/ns1:coreProperties[1]/ns0:title[1]" w:storeItemID="{6C3C8BC8-F283-45AE-878A-BAB7291924A1}"/>
        <w:text/>
      </w:sdtPr>
      <w:sdtContent>
        <w:r>
          <w:rPr>
            <w:color w:val="auto"/>
          </w:rPr>
          <w:t>What does it mean to be free?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3C9"/>
    <w:multiLevelType w:val="hybridMultilevel"/>
    <w:tmpl w:val="5A16830C"/>
    <w:lvl w:ilvl="0" w:tplc="C290B8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66CC3"/>
    <w:multiLevelType w:val="hybridMultilevel"/>
    <w:tmpl w:val="73981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1E6241"/>
    <w:multiLevelType w:val="hybridMultilevel"/>
    <w:tmpl w:val="90CC519A"/>
    <w:lvl w:ilvl="0" w:tplc="86C010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3F1E5B"/>
    <w:multiLevelType w:val="hybridMultilevel"/>
    <w:tmpl w:val="981C0F32"/>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57FF3"/>
    <w:multiLevelType w:val="hybridMultilevel"/>
    <w:tmpl w:val="CFE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24C87"/>
    <w:multiLevelType w:val="hybridMultilevel"/>
    <w:tmpl w:val="45D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D42D86"/>
    <w:multiLevelType w:val="hybridMultilevel"/>
    <w:tmpl w:val="083AD5A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071B8E"/>
    <w:multiLevelType w:val="hybridMultilevel"/>
    <w:tmpl w:val="87E24B66"/>
    <w:lvl w:ilvl="0" w:tplc="C568A08E">
      <w:start w:val="1"/>
      <w:numFmt w:val="bullet"/>
      <w:lvlText w:val="-"/>
      <w:lvlJc w:val="left"/>
      <w:pPr>
        <w:ind w:left="927"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1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518C3F24"/>
    <w:multiLevelType w:val="hybridMultilevel"/>
    <w:tmpl w:val="8B22244A"/>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4E07BA"/>
    <w:multiLevelType w:val="hybridMultilevel"/>
    <w:tmpl w:val="260C086A"/>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5FA03DCF"/>
    <w:multiLevelType w:val="hybridMultilevel"/>
    <w:tmpl w:val="EE26C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9DF6FA2"/>
    <w:multiLevelType w:val="multilevel"/>
    <w:tmpl w:val="B13CE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0280240"/>
    <w:multiLevelType w:val="hybridMultilevel"/>
    <w:tmpl w:val="FF227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C31311"/>
    <w:multiLevelType w:val="hybridMultilevel"/>
    <w:tmpl w:val="5FC6BC90"/>
    <w:lvl w:ilvl="0" w:tplc="FC480E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3F265A8"/>
    <w:multiLevelType w:val="hybridMultilevel"/>
    <w:tmpl w:val="7A4A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495F45"/>
    <w:multiLevelType w:val="hybridMultilevel"/>
    <w:tmpl w:val="C2828678"/>
    <w:lvl w:ilvl="0" w:tplc="88324C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7A757C"/>
    <w:multiLevelType w:val="hybridMultilevel"/>
    <w:tmpl w:val="76EEF432"/>
    <w:lvl w:ilvl="0" w:tplc="7E062A2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EC6794"/>
    <w:multiLevelType w:val="hybridMultilevel"/>
    <w:tmpl w:val="A25892E2"/>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13"/>
  </w:num>
  <w:num w:numId="4">
    <w:abstractNumId w:val="3"/>
  </w:num>
  <w:num w:numId="5">
    <w:abstractNumId w:val="18"/>
  </w:num>
  <w:num w:numId="6">
    <w:abstractNumId w:val="4"/>
  </w:num>
  <w:num w:numId="7">
    <w:abstractNumId w:val="1"/>
  </w:num>
  <w:num w:numId="8">
    <w:abstractNumId w:val="5"/>
  </w:num>
  <w:num w:numId="9">
    <w:abstractNumId w:val="16"/>
  </w:num>
  <w:num w:numId="10">
    <w:abstractNumId w:val="12"/>
  </w:num>
  <w:num w:numId="11">
    <w:abstractNumId w:val="15"/>
  </w:num>
  <w:num w:numId="12">
    <w:abstractNumId w:val="24"/>
  </w:num>
  <w:num w:numId="13">
    <w:abstractNumId w:val="9"/>
  </w:num>
  <w:num w:numId="14">
    <w:abstractNumId w:val="21"/>
  </w:num>
  <w:num w:numId="15">
    <w:abstractNumId w:val="10"/>
  </w:num>
  <w:num w:numId="16">
    <w:abstractNumId w:val="8"/>
  </w:num>
  <w:num w:numId="17">
    <w:abstractNumId w:val="14"/>
  </w:num>
  <w:num w:numId="18">
    <w:abstractNumId w:val="7"/>
  </w:num>
  <w:num w:numId="19">
    <w:abstractNumId w:val="0"/>
  </w:num>
  <w:num w:numId="20">
    <w:abstractNumId w:val="27"/>
  </w:num>
  <w:num w:numId="21">
    <w:abstractNumId w:val="19"/>
  </w:num>
  <w:num w:numId="22">
    <w:abstractNumId w:val="23"/>
  </w:num>
  <w:num w:numId="23">
    <w:abstractNumId w:val="2"/>
  </w:num>
  <w:num w:numId="24">
    <w:abstractNumId w:val="22"/>
  </w:num>
  <w:num w:numId="25">
    <w:abstractNumId w:val="25"/>
  </w:num>
  <w:num w:numId="26">
    <w:abstractNumId w:val="11"/>
  </w:num>
  <w:num w:numId="27">
    <w:abstractNumId w:val="2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3EC2"/>
    <w:rsid w:val="00014CF6"/>
    <w:rsid w:val="00021544"/>
    <w:rsid w:val="00030A24"/>
    <w:rsid w:val="0003448F"/>
    <w:rsid w:val="0003575C"/>
    <w:rsid w:val="00041DDF"/>
    <w:rsid w:val="000456FF"/>
    <w:rsid w:val="00053C8F"/>
    <w:rsid w:val="0005780E"/>
    <w:rsid w:val="00061F22"/>
    <w:rsid w:val="000627E9"/>
    <w:rsid w:val="00065A75"/>
    <w:rsid w:val="00067A7F"/>
    <w:rsid w:val="000800BF"/>
    <w:rsid w:val="000817B0"/>
    <w:rsid w:val="00081C7A"/>
    <w:rsid w:val="000862FB"/>
    <w:rsid w:val="000874DB"/>
    <w:rsid w:val="000A6434"/>
    <w:rsid w:val="000A71F7"/>
    <w:rsid w:val="000B603A"/>
    <w:rsid w:val="000D6284"/>
    <w:rsid w:val="000F09E4"/>
    <w:rsid w:val="000F16FD"/>
    <w:rsid w:val="000F1D5C"/>
    <w:rsid w:val="000F2753"/>
    <w:rsid w:val="000F3A47"/>
    <w:rsid w:val="000F70C1"/>
    <w:rsid w:val="0010416E"/>
    <w:rsid w:val="00105498"/>
    <w:rsid w:val="00122A50"/>
    <w:rsid w:val="0012390E"/>
    <w:rsid w:val="00124ADA"/>
    <w:rsid w:val="001363D1"/>
    <w:rsid w:val="001473B6"/>
    <w:rsid w:val="00154ED7"/>
    <w:rsid w:val="001621F7"/>
    <w:rsid w:val="00163EE0"/>
    <w:rsid w:val="00163FEA"/>
    <w:rsid w:val="00167DF0"/>
    <w:rsid w:val="001726B3"/>
    <w:rsid w:val="001807AA"/>
    <w:rsid w:val="00182B7F"/>
    <w:rsid w:val="00183292"/>
    <w:rsid w:val="001848E2"/>
    <w:rsid w:val="001907BA"/>
    <w:rsid w:val="001A1F46"/>
    <w:rsid w:val="001B44B0"/>
    <w:rsid w:val="001E2E01"/>
    <w:rsid w:val="001E625C"/>
    <w:rsid w:val="001F2A3C"/>
    <w:rsid w:val="001F3839"/>
    <w:rsid w:val="00202703"/>
    <w:rsid w:val="00205431"/>
    <w:rsid w:val="00210AB7"/>
    <w:rsid w:val="002208AD"/>
    <w:rsid w:val="002214BA"/>
    <w:rsid w:val="002279BA"/>
    <w:rsid w:val="00231558"/>
    <w:rsid w:val="002329F3"/>
    <w:rsid w:val="002402F1"/>
    <w:rsid w:val="0024128D"/>
    <w:rsid w:val="00243F0D"/>
    <w:rsid w:val="00244B0A"/>
    <w:rsid w:val="0024682A"/>
    <w:rsid w:val="00251185"/>
    <w:rsid w:val="00253884"/>
    <w:rsid w:val="00262BC0"/>
    <w:rsid w:val="00263A66"/>
    <w:rsid w:val="002647BB"/>
    <w:rsid w:val="00267D36"/>
    <w:rsid w:val="002754C1"/>
    <w:rsid w:val="00277F02"/>
    <w:rsid w:val="002832FB"/>
    <w:rsid w:val="00283969"/>
    <w:rsid w:val="002841C8"/>
    <w:rsid w:val="002843AF"/>
    <w:rsid w:val="0028516B"/>
    <w:rsid w:val="0028606D"/>
    <w:rsid w:val="00291C6C"/>
    <w:rsid w:val="00292DCA"/>
    <w:rsid w:val="00293400"/>
    <w:rsid w:val="00294FC7"/>
    <w:rsid w:val="002B128B"/>
    <w:rsid w:val="002B1E9E"/>
    <w:rsid w:val="002C0825"/>
    <w:rsid w:val="002C0FED"/>
    <w:rsid w:val="002C47F0"/>
    <w:rsid w:val="002C6F90"/>
    <w:rsid w:val="002D343E"/>
    <w:rsid w:val="002E169F"/>
    <w:rsid w:val="002E3552"/>
    <w:rsid w:val="002F27EC"/>
    <w:rsid w:val="003001EE"/>
    <w:rsid w:val="00302FAE"/>
    <w:rsid w:val="00302FB8"/>
    <w:rsid w:val="00304EA1"/>
    <w:rsid w:val="00314D81"/>
    <w:rsid w:val="0031607E"/>
    <w:rsid w:val="00322123"/>
    <w:rsid w:val="00322C43"/>
    <w:rsid w:val="00322FC6"/>
    <w:rsid w:val="00342C48"/>
    <w:rsid w:val="00342C57"/>
    <w:rsid w:val="00343EC5"/>
    <w:rsid w:val="0035066C"/>
    <w:rsid w:val="00350E9A"/>
    <w:rsid w:val="0035360B"/>
    <w:rsid w:val="0036257E"/>
    <w:rsid w:val="00365D51"/>
    <w:rsid w:val="003751F6"/>
    <w:rsid w:val="00391986"/>
    <w:rsid w:val="003D421C"/>
    <w:rsid w:val="003D57A7"/>
    <w:rsid w:val="003D72FB"/>
    <w:rsid w:val="003E0284"/>
    <w:rsid w:val="003F14B2"/>
    <w:rsid w:val="003F3FF7"/>
    <w:rsid w:val="003F430E"/>
    <w:rsid w:val="003F7B37"/>
    <w:rsid w:val="00403C1C"/>
    <w:rsid w:val="00406AA8"/>
    <w:rsid w:val="00412F60"/>
    <w:rsid w:val="00414011"/>
    <w:rsid w:val="00417AA3"/>
    <w:rsid w:val="0042166E"/>
    <w:rsid w:val="00432CA5"/>
    <w:rsid w:val="00440B32"/>
    <w:rsid w:val="00444619"/>
    <w:rsid w:val="00450E54"/>
    <w:rsid w:val="0046052C"/>
    <w:rsid w:val="0046078D"/>
    <w:rsid w:val="004702E2"/>
    <w:rsid w:val="004744D7"/>
    <w:rsid w:val="00475D62"/>
    <w:rsid w:val="00486C2C"/>
    <w:rsid w:val="0048758C"/>
    <w:rsid w:val="00490726"/>
    <w:rsid w:val="004A017D"/>
    <w:rsid w:val="004A22BC"/>
    <w:rsid w:val="004A2ED8"/>
    <w:rsid w:val="004B0FF4"/>
    <w:rsid w:val="004B43F7"/>
    <w:rsid w:val="004B571B"/>
    <w:rsid w:val="004B7DFF"/>
    <w:rsid w:val="004C205B"/>
    <w:rsid w:val="004C70EF"/>
    <w:rsid w:val="004D1F70"/>
    <w:rsid w:val="004D6F47"/>
    <w:rsid w:val="004E1132"/>
    <w:rsid w:val="004E4391"/>
    <w:rsid w:val="004E50EA"/>
    <w:rsid w:val="004F01A5"/>
    <w:rsid w:val="004F40C6"/>
    <w:rsid w:val="004F5BDA"/>
    <w:rsid w:val="00500748"/>
    <w:rsid w:val="00503CBE"/>
    <w:rsid w:val="0051542D"/>
    <w:rsid w:val="0051631E"/>
    <w:rsid w:val="00517DAC"/>
    <w:rsid w:val="00521F91"/>
    <w:rsid w:val="005222C5"/>
    <w:rsid w:val="00522449"/>
    <w:rsid w:val="00531440"/>
    <w:rsid w:val="00532A04"/>
    <w:rsid w:val="00534253"/>
    <w:rsid w:val="0053653A"/>
    <w:rsid w:val="00542659"/>
    <w:rsid w:val="005451F5"/>
    <w:rsid w:val="00552841"/>
    <w:rsid w:val="00553D88"/>
    <w:rsid w:val="00555952"/>
    <w:rsid w:val="0055611A"/>
    <w:rsid w:val="00557017"/>
    <w:rsid w:val="00566029"/>
    <w:rsid w:val="005770BD"/>
    <w:rsid w:val="00584AEE"/>
    <w:rsid w:val="00586B33"/>
    <w:rsid w:val="005923CB"/>
    <w:rsid w:val="00594FA4"/>
    <w:rsid w:val="0059761C"/>
    <w:rsid w:val="005B391B"/>
    <w:rsid w:val="005C76D0"/>
    <w:rsid w:val="005D1253"/>
    <w:rsid w:val="005D261D"/>
    <w:rsid w:val="005D358E"/>
    <w:rsid w:val="005D3D78"/>
    <w:rsid w:val="005D4C51"/>
    <w:rsid w:val="005E17AB"/>
    <w:rsid w:val="005E2EF0"/>
    <w:rsid w:val="005E47C7"/>
    <w:rsid w:val="005F504C"/>
    <w:rsid w:val="006075F1"/>
    <w:rsid w:val="00613DCB"/>
    <w:rsid w:val="00621305"/>
    <w:rsid w:val="0062553D"/>
    <w:rsid w:val="00632FF9"/>
    <w:rsid w:val="00634764"/>
    <w:rsid w:val="00637FBC"/>
    <w:rsid w:val="00650423"/>
    <w:rsid w:val="00654760"/>
    <w:rsid w:val="00665E92"/>
    <w:rsid w:val="00667450"/>
    <w:rsid w:val="00672AFB"/>
    <w:rsid w:val="00673CFF"/>
    <w:rsid w:val="00683BC0"/>
    <w:rsid w:val="00693953"/>
    <w:rsid w:val="00693FFD"/>
    <w:rsid w:val="0069506F"/>
    <w:rsid w:val="00697697"/>
    <w:rsid w:val="006A1AC7"/>
    <w:rsid w:val="006A2E04"/>
    <w:rsid w:val="006A43B1"/>
    <w:rsid w:val="006A4BBB"/>
    <w:rsid w:val="006B46A5"/>
    <w:rsid w:val="006C4D3D"/>
    <w:rsid w:val="006D2159"/>
    <w:rsid w:val="006D3964"/>
    <w:rsid w:val="006D764C"/>
    <w:rsid w:val="006E31DF"/>
    <w:rsid w:val="006E3E26"/>
    <w:rsid w:val="006E590D"/>
    <w:rsid w:val="006F5551"/>
    <w:rsid w:val="006F787C"/>
    <w:rsid w:val="00702636"/>
    <w:rsid w:val="00703B56"/>
    <w:rsid w:val="00705BE7"/>
    <w:rsid w:val="00706B16"/>
    <w:rsid w:val="00707646"/>
    <w:rsid w:val="00707E68"/>
    <w:rsid w:val="00714643"/>
    <w:rsid w:val="0071657E"/>
    <w:rsid w:val="007215F0"/>
    <w:rsid w:val="007221F3"/>
    <w:rsid w:val="00724507"/>
    <w:rsid w:val="007270FB"/>
    <w:rsid w:val="00747608"/>
    <w:rsid w:val="007515F6"/>
    <w:rsid w:val="007619E0"/>
    <w:rsid w:val="00773E6C"/>
    <w:rsid w:val="007756F7"/>
    <w:rsid w:val="00792F35"/>
    <w:rsid w:val="0079510F"/>
    <w:rsid w:val="007A5E07"/>
    <w:rsid w:val="007D2C4F"/>
    <w:rsid w:val="007D4FB6"/>
    <w:rsid w:val="007E1ED2"/>
    <w:rsid w:val="007E5E88"/>
    <w:rsid w:val="007F1F9F"/>
    <w:rsid w:val="007F2A9C"/>
    <w:rsid w:val="007F616F"/>
    <w:rsid w:val="00803579"/>
    <w:rsid w:val="008036EB"/>
    <w:rsid w:val="008060F6"/>
    <w:rsid w:val="00813C37"/>
    <w:rsid w:val="008154B5"/>
    <w:rsid w:val="00823962"/>
    <w:rsid w:val="00836559"/>
    <w:rsid w:val="008375FE"/>
    <w:rsid w:val="00841CF7"/>
    <w:rsid w:val="00850219"/>
    <w:rsid w:val="00851757"/>
    <w:rsid w:val="00852719"/>
    <w:rsid w:val="00853A48"/>
    <w:rsid w:val="00860115"/>
    <w:rsid w:val="00864089"/>
    <w:rsid w:val="0086650A"/>
    <w:rsid w:val="008715F5"/>
    <w:rsid w:val="008810CF"/>
    <w:rsid w:val="00881105"/>
    <w:rsid w:val="00883566"/>
    <w:rsid w:val="00884B3E"/>
    <w:rsid w:val="008857C4"/>
    <w:rsid w:val="0088783C"/>
    <w:rsid w:val="00894B27"/>
    <w:rsid w:val="008955EB"/>
    <w:rsid w:val="0089628D"/>
    <w:rsid w:val="00896ABD"/>
    <w:rsid w:val="008A259F"/>
    <w:rsid w:val="008B352E"/>
    <w:rsid w:val="008C34FB"/>
    <w:rsid w:val="008C351C"/>
    <w:rsid w:val="008D0DE7"/>
    <w:rsid w:val="008E031A"/>
    <w:rsid w:val="008E5FC4"/>
    <w:rsid w:val="008F00F7"/>
    <w:rsid w:val="009027EC"/>
    <w:rsid w:val="00906913"/>
    <w:rsid w:val="0091624E"/>
    <w:rsid w:val="00916D5D"/>
    <w:rsid w:val="0092268E"/>
    <w:rsid w:val="009275F5"/>
    <w:rsid w:val="009370BC"/>
    <w:rsid w:val="009405B0"/>
    <w:rsid w:val="00944E1C"/>
    <w:rsid w:val="009522AF"/>
    <w:rsid w:val="00956065"/>
    <w:rsid w:val="0096074C"/>
    <w:rsid w:val="009618FD"/>
    <w:rsid w:val="009720C8"/>
    <w:rsid w:val="009867C4"/>
    <w:rsid w:val="00986FB2"/>
    <w:rsid w:val="0098739B"/>
    <w:rsid w:val="00991B93"/>
    <w:rsid w:val="0099573C"/>
    <w:rsid w:val="009957B4"/>
    <w:rsid w:val="009A2333"/>
    <w:rsid w:val="009C041B"/>
    <w:rsid w:val="009C1C16"/>
    <w:rsid w:val="009C57E3"/>
    <w:rsid w:val="009C5890"/>
    <w:rsid w:val="009C5D97"/>
    <w:rsid w:val="009E73AC"/>
    <w:rsid w:val="009F32B8"/>
    <w:rsid w:val="00A06B65"/>
    <w:rsid w:val="00A070AE"/>
    <w:rsid w:val="00A11696"/>
    <w:rsid w:val="00A13980"/>
    <w:rsid w:val="00A17661"/>
    <w:rsid w:val="00A24B2D"/>
    <w:rsid w:val="00A31C98"/>
    <w:rsid w:val="00A402BC"/>
    <w:rsid w:val="00A40966"/>
    <w:rsid w:val="00A45BDC"/>
    <w:rsid w:val="00A5644C"/>
    <w:rsid w:val="00A5678D"/>
    <w:rsid w:val="00A74E31"/>
    <w:rsid w:val="00A77F1C"/>
    <w:rsid w:val="00A921E0"/>
    <w:rsid w:val="00AA05E4"/>
    <w:rsid w:val="00AA6F58"/>
    <w:rsid w:val="00AB2543"/>
    <w:rsid w:val="00AB4E23"/>
    <w:rsid w:val="00AD6F0C"/>
    <w:rsid w:val="00AE118A"/>
    <w:rsid w:val="00AE61E5"/>
    <w:rsid w:val="00AE7137"/>
    <w:rsid w:val="00AF1B9E"/>
    <w:rsid w:val="00AF4B2C"/>
    <w:rsid w:val="00B0738F"/>
    <w:rsid w:val="00B159A7"/>
    <w:rsid w:val="00B17C28"/>
    <w:rsid w:val="00B23266"/>
    <w:rsid w:val="00B26601"/>
    <w:rsid w:val="00B275F7"/>
    <w:rsid w:val="00B352A6"/>
    <w:rsid w:val="00B41951"/>
    <w:rsid w:val="00B45199"/>
    <w:rsid w:val="00B45F66"/>
    <w:rsid w:val="00B46047"/>
    <w:rsid w:val="00B465C2"/>
    <w:rsid w:val="00B51C00"/>
    <w:rsid w:val="00B53229"/>
    <w:rsid w:val="00B60AB6"/>
    <w:rsid w:val="00B62480"/>
    <w:rsid w:val="00B62955"/>
    <w:rsid w:val="00B65CD8"/>
    <w:rsid w:val="00B676C1"/>
    <w:rsid w:val="00B72CEA"/>
    <w:rsid w:val="00B81B70"/>
    <w:rsid w:val="00B86DEE"/>
    <w:rsid w:val="00B87F52"/>
    <w:rsid w:val="00B962E1"/>
    <w:rsid w:val="00BA3651"/>
    <w:rsid w:val="00BA4EB2"/>
    <w:rsid w:val="00BA628A"/>
    <w:rsid w:val="00BA704E"/>
    <w:rsid w:val="00BB238F"/>
    <w:rsid w:val="00BB240A"/>
    <w:rsid w:val="00BD0724"/>
    <w:rsid w:val="00BD4472"/>
    <w:rsid w:val="00BE1005"/>
    <w:rsid w:val="00BE3DEE"/>
    <w:rsid w:val="00BE5521"/>
    <w:rsid w:val="00BF6F4C"/>
    <w:rsid w:val="00C000D6"/>
    <w:rsid w:val="00C01637"/>
    <w:rsid w:val="00C036A6"/>
    <w:rsid w:val="00C07962"/>
    <w:rsid w:val="00C07D60"/>
    <w:rsid w:val="00C159C7"/>
    <w:rsid w:val="00C25C64"/>
    <w:rsid w:val="00C318F6"/>
    <w:rsid w:val="00C34684"/>
    <w:rsid w:val="00C36E6B"/>
    <w:rsid w:val="00C53263"/>
    <w:rsid w:val="00C559A6"/>
    <w:rsid w:val="00C60842"/>
    <w:rsid w:val="00C65741"/>
    <w:rsid w:val="00C67970"/>
    <w:rsid w:val="00C73F9D"/>
    <w:rsid w:val="00C75BC5"/>
    <w:rsid w:val="00C75F1D"/>
    <w:rsid w:val="00C805B2"/>
    <w:rsid w:val="00C808A2"/>
    <w:rsid w:val="00C812EF"/>
    <w:rsid w:val="00C91304"/>
    <w:rsid w:val="00C963D8"/>
    <w:rsid w:val="00CA02DD"/>
    <w:rsid w:val="00CA0C62"/>
    <w:rsid w:val="00CB519A"/>
    <w:rsid w:val="00CC2384"/>
    <w:rsid w:val="00CC53F9"/>
    <w:rsid w:val="00CC7529"/>
    <w:rsid w:val="00CD1C28"/>
    <w:rsid w:val="00CD454F"/>
    <w:rsid w:val="00CE4547"/>
    <w:rsid w:val="00CE658F"/>
    <w:rsid w:val="00CE6973"/>
    <w:rsid w:val="00D021BF"/>
    <w:rsid w:val="00D0381D"/>
    <w:rsid w:val="00D07B20"/>
    <w:rsid w:val="00D1511A"/>
    <w:rsid w:val="00D257E2"/>
    <w:rsid w:val="00D338E4"/>
    <w:rsid w:val="00D35538"/>
    <w:rsid w:val="00D41318"/>
    <w:rsid w:val="00D51947"/>
    <w:rsid w:val="00D532F0"/>
    <w:rsid w:val="00D561B3"/>
    <w:rsid w:val="00D61682"/>
    <w:rsid w:val="00D652E8"/>
    <w:rsid w:val="00D736DC"/>
    <w:rsid w:val="00D77413"/>
    <w:rsid w:val="00D82759"/>
    <w:rsid w:val="00D86DE4"/>
    <w:rsid w:val="00D91CAB"/>
    <w:rsid w:val="00D941C2"/>
    <w:rsid w:val="00DA41EF"/>
    <w:rsid w:val="00DA503D"/>
    <w:rsid w:val="00DA6DBB"/>
    <w:rsid w:val="00DB1C96"/>
    <w:rsid w:val="00DB375B"/>
    <w:rsid w:val="00DC4EC8"/>
    <w:rsid w:val="00DC632A"/>
    <w:rsid w:val="00DD1AF6"/>
    <w:rsid w:val="00DD2DD3"/>
    <w:rsid w:val="00DE2DC6"/>
    <w:rsid w:val="00DE70C4"/>
    <w:rsid w:val="00DF11F3"/>
    <w:rsid w:val="00DF1AF8"/>
    <w:rsid w:val="00DF4B17"/>
    <w:rsid w:val="00E139C5"/>
    <w:rsid w:val="00E162D2"/>
    <w:rsid w:val="00E2169E"/>
    <w:rsid w:val="00E21B35"/>
    <w:rsid w:val="00E23F1D"/>
    <w:rsid w:val="00E27AA7"/>
    <w:rsid w:val="00E34F5D"/>
    <w:rsid w:val="00E36361"/>
    <w:rsid w:val="00E4133C"/>
    <w:rsid w:val="00E42941"/>
    <w:rsid w:val="00E438E3"/>
    <w:rsid w:val="00E44381"/>
    <w:rsid w:val="00E5385C"/>
    <w:rsid w:val="00E54B40"/>
    <w:rsid w:val="00E55AE9"/>
    <w:rsid w:val="00E56A7C"/>
    <w:rsid w:val="00E57D24"/>
    <w:rsid w:val="00E728BF"/>
    <w:rsid w:val="00E73665"/>
    <w:rsid w:val="00E7516A"/>
    <w:rsid w:val="00E755FE"/>
    <w:rsid w:val="00E76D71"/>
    <w:rsid w:val="00E90A60"/>
    <w:rsid w:val="00E94D73"/>
    <w:rsid w:val="00E97AAF"/>
    <w:rsid w:val="00EA5513"/>
    <w:rsid w:val="00EA7959"/>
    <w:rsid w:val="00EB1CC2"/>
    <w:rsid w:val="00EB3E4C"/>
    <w:rsid w:val="00EC1F17"/>
    <w:rsid w:val="00ED47BC"/>
    <w:rsid w:val="00EE1A80"/>
    <w:rsid w:val="00EF295E"/>
    <w:rsid w:val="00EF3893"/>
    <w:rsid w:val="00EF6D3E"/>
    <w:rsid w:val="00EF7031"/>
    <w:rsid w:val="00F05D13"/>
    <w:rsid w:val="00F13A54"/>
    <w:rsid w:val="00F1520E"/>
    <w:rsid w:val="00F24681"/>
    <w:rsid w:val="00F27DDC"/>
    <w:rsid w:val="00F31C99"/>
    <w:rsid w:val="00F337AC"/>
    <w:rsid w:val="00F34CF7"/>
    <w:rsid w:val="00F36D4A"/>
    <w:rsid w:val="00F40D53"/>
    <w:rsid w:val="00F4525C"/>
    <w:rsid w:val="00F464D8"/>
    <w:rsid w:val="00F47B7F"/>
    <w:rsid w:val="00F61B8A"/>
    <w:rsid w:val="00F64605"/>
    <w:rsid w:val="00F70E0B"/>
    <w:rsid w:val="00F81AA4"/>
    <w:rsid w:val="00F83DB5"/>
    <w:rsid w:val="00F90FB3"/>
    <w:rsid w:val="00F9118F"/>
    <w:rsid w:val="00F93694"/>
    <w:rsid w:val="00F9544F"/>
    <w:rsid w:val="00F95799"/>
    <w:rsid w:val="00FA080C"/>
    <w:rsid w:val="00FA32ED"/>
    <w:rsid w:val="00FB542A"/>
    <w:rsid w:val="00FB56CD"/>
    <w:rsid w:val="00FC2FF6"/>
    <w:rsid w:val="00FC42E3"/>
    <w:rsid w:val="00FC569F"/>
    <w:rsid w:val="00FD1C20"/>
    <w:rsid w:val="00FF1177"/>
    <w:rsid w:val="00FF2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2EEEB151"/>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10"/>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C812EF"/>
    <w:pPr>
      <w:tabs>
        <w:tab w:val="left" w:pos="3686"/>
      </w:tabs>
      <w:ind w:left="3686" w:hanging="3686"/>
    </w:pPr>
    <w:rPr>
      <w:rFonts w:ascii="Arial" w:hAnsi="Arial"/>
    </w:rPr>
  </w:style>
  <w:style w:type="paragraph" w:customStyle="1" w:styleId="VCAAbullet-withlargetab">
    <w:name w:val="VCAA bullet - with large tab"/>
    <w:basedOn w:val="VCAAbullet"/>
    <w:qFormat/>
    <w:rsid w:val="00C812EF"/>
    <w:pPr>
      <w:numPr>
        <w:numId w:val="8"/>
      </w:numPr>
      <w:spacing w:before="120" w:after="120"/>
      <w:ind w:left="4111" w:hanging="425"/>
      <w:contextualSpacing/>
    </w:pPr>
    <w:rPr>
      <w:rFonts w:ascii="Arial" w:hAnsi="Arial"/>
    </w:rPr>
  </w:style>
  <w:style w:type="paragraph" w:styleId="ListParagraph">
    <w:name w:val="List Paragraph"/>
    <w:basedOn w:val="Normal"/>
    <w:uiPriority w:val="34"/>
    <w:qFormat/>
    <w:rsid w:val="006A43B1"/>
    <w:pPr>
      <w:ind w:left="720"/>
      <w:contextualSpacing/>
    </w:pPr>
    <w:rPr>
      <w:rFonts w:eastAsiaTheme="minorEastAsia"/>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hyperlink" Target="http://www.iep.utm.edu/ethics/"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victoriancurriculum.vcaa.vic.edu.au/ethical-capability/curriculum/f-10" TargetMode="External"/><Relationship Id="rId33" Type="http://schemas.openxmlformats.org/officeDocument/2006/relationships/header" Target="header5.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hyperlink" Target="https://www.bbc.com/news/in-pictures-2651745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yperlink" Target="https://humanrightscommission.vic.gov.au/human-rights/the-charter/rights-under-the-charter"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plato.stanford.edu/entries/freedom-speech/"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hyperlink" Target="https://www.bbc.com/news/in-pictures-2651745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s://plato.stanford.edu/entries/liberty-positive-negative/" TargetMode="External"/><Relationship Id="rId30" Type="http://schemas.openxmlformats.org/officeDocument/2006/relationships/hyperlink" Target="https://humanrightscommission.vic.gov.au/human-rights/the-charter/rights-under-the-charter"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E435DDFDF64B49F49556598D29EB687C"/>
        <w:category>
          <w:name w:val="General"/>
          <w:gallery w:val="placeholder"/>
        </w:category>
        <w:types>
          <w:type w:val="bbPlcHdr"/>
        </w:types>
        <w:behaviors>
          <w:behavior w:val="content"/>
        </w:behaviors>
        <w:guid w:val="{FB115D7D-6116-452C-8116-0273EEAA5AA5}"/>
      </w:docPartPr>
      <w:docPartBody>
        <w:p w:rsidR="004147B1" w:rsidRDefault="004147B1" w:rsidP="004147B1">
          <w:pPr>
            <w:pStyle w:val="E435DDFDF64B49F49556598D29EB687C"/>
          </w:pPr>
          <w:r w:rsidRPr="007A01CF">
            <w:rPr>
              <w:rStyle w:val="PlaceholderText"/>
            </w:rPr>
            <w:t>[Title]</w:t>
          </w:r>
        </w:p>
      </w:docPartBody>
    </w:docPart>
    <w:docPart>
      <w:docPartPr>
        <w:name w:val="864D41CD04F94CCDA1379321A68161F0"/>
        <w:category>
          <w:name w:val="General"/>
          <w:gallery w:val="placeholder"/>
        </w:category>
        <w:types>
          <w:type w:val="bbPlcHdr"/>
        </w:types>
        <w:behaviors>
          <w:behavior w:val="content"/>
        </w:behaviors>
        <w:guid w:val="{9888651F-4DED-40EC-97E4-84C5895B7451}"/>
      </w:docPartPr>
      <w:docPartBody>
        <w:p w:rsidR="00297CF9" w:rsidRDefault="0019048D" w:rsidP="0019048D">
          <w:pPr>
            <w:pStyle w:val="864D41CD04F94CCDA1379321A68161F0"/>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0F6FD4"/>
    <w:rsid w:val="0019048D"/>
    <w:rsid w:val="001A7F9A"/>
    <w:rsid w:val="002066EA"/>
    <w:rsid w:val="00254752"/>
    <w:rsid w:val="00266E53"/>
    <w:rsid w:val="00297CF9"/>
    <w:rsid w:val="004147B1"/>
    <w:rsid w:val="004567A0"/>
    <w:rsid w:val="004727D0"/>
    <w:rsid w:val="005019E4"/>
    <w:rsid w:val="00607DB6"/>
    <w:rsid w:val="007601A5"/>
    <w:rsid w:val="00807D37"/>
    <w:rsid w:val="0083294A"/>
    <w:rsid w:val="008F582A"/>
    <w:rsid w:val="00944732"/>
    <w:rsid w:val="00AD109A"/>
    <w:rsid w:val="00B82270"/>
    <w:rsid w:val="00B82DF9"/>
    <w:rsid w:val="00B95187"/>
    <w:rsid w:val="00BA0D40"/>
    <w:rsid w:val="00BE204C"/>
    <w:rsid w:val="00C54673"/>
    <w:rsid w:val="00CD50AB"/>
    <w:rsid w:val="00CF6E05"/>
    <w:rsid w:val="00DE7F4D"/>
    <w:rsid w:val="00F343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48D"/>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DC7CA1C07B824AA598F3CF406262CC17">
    <w:name w:val="DC7CA1C07B824AA598F3CF406262CC17"/>
    <w:rsid w:val="005019E4"/>
    <w:pPr>
      <w:spacing w:after="160" w:line="259" w:lineRule="auto"/>
    </w:pPr>
    <w:rPr>
      <w:sz w:val="22"/>
      <w:szCs w:val="22"/>
      <w:lang w:eastAsia="en-AU"/>
    </w:rPr>
  </w:style>
  <w:style w:type="paragraph" w:customStyle="1" w:styleId="E435DDFDF64B49F49556598D29EB687C">
    <w:name w:val="E435DDFDF64B49F49556598D29EB687C"/>
    <w:rsid w:val="004147B1"/>
    <w:pPr>
      <w:spacing w:after="160" w:line="259" w:lineRule="auto"/>
    </w:pPr>
    <w:rPr>
      <w:sz w:val="22"/>
      <w:szCs w:val="22"/>
      <w:lang w:eastAsia="en-AU"/>
    </w:rPr>
  </w:style>
  <w:style w:type="paragraph" w:customStyle="1" w:styleId="F0A3D548174B4C6CB6EB1379FD07B910">
    <w:name w:val="F0A3D548174B4C6CB6EB1379FD07B910"/>
    <w:rsid w:val="004147B1"/>
    <w:pPr>
      <w:spacing w:after="160" w:line="259" w:lineRule="auto"/>
    </w:pPr>
    <w:rPr>
      <w:sz w:val="22"/>
      <w:szCs w:val="22"/>
      <w:lang w:eastAsia="en-AU"/>
    </w:rPr>
  </w:style>
  <w:style w:type="paragraph" w:customStyle="1" w:styleId="E20681294E9E4F6DA8809A03FB5B91DA">
    <w:name w:val="E20681294E9E4F6DA8809A03FB5B91DA"/>
    <w:rsid w:val="00BE204C"/>
    <w:pPr>
      <w:spacing w:after="160" w:line="259" w:lineRule="auto"/>
    </w:pPr>
    <w:rPr>
      <w:sz w:val="22"/>
      <w:szCs w:val="22"/>
      <w:lang w:eastAsia="en-AU"/>
    </w:rPr>
  </w:style>
  <w:style w:type="paragraph" w:customStyle="1" w:styleId="4E810C1A750A4CDFAA700E2B636395A8">
    <w:name w:val="4E810C1A750A4CDFAA700E2B636395A8"/>
    <w:rsid w:val="00BE204C"/>
    <w:pPr>
      <w:spacing w:after="160" w:line="259" w:lineRule="auto"/>
    </w:pPr>
    <w:rPr>
      <w:sz w:val="22"/>
      <w:szCs w:val="22"/>
      <w:lang w:eastAsia="en-AU"/>
    </w:rPr>
  </w:style>
  <w:style w:type="paragraph" w:customStyle="1" w:styleId="864D41CD04F94CCDA1379321A68161F0">
    <w:name w:val="864D41CD04F94CCDA1379321A68161F0"/>
    <w:rsid w:val="0019048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B90BE55-F20A-4DDF-BE18-74449DDE71B5}"/>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FC9F7AB5-C8DE-4056-A5E2-CD3168E8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What does it mean to be free?</vt:lpstr>
    </vt:vector>
  </TitlesOfParts>
  <Company>VCAA</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free?</dc:title>
  <dc:creator>vcaa@edumail.vic.gov.au</dc:creator>
  <cp:keywords>Ethical Capability, Level 7, Level 8</cp:keywords>
  <cp:lastModifiedBy>Garner, Georgina K</cp:lastModifiedBy>
  <cp:revision>5</cp:revision>
  <cp:lastPrinted>2020-01-23T04:19:00Z</cp:lastPrinted>
  <dcterms:created xsi:type="dcterms:W3CDTF">2020-04-02T01:28:00Z</dcterms:created>
  <dcterms:modified xsi:type="dcterms:W3CDTF">2020-04-02T01:39:00Z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