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4AF990E0" w:rsidR="004A22BC" w:rsidRPr="000C1B48" w:rsidRDefault="002F38AD" w:rsidP="00153503">
      <w:pPr>
        <w:pStyle w:val="VCAADocumenttitle"/>
        <w:ind w:right="4819"/>
        <w:rPr>
          <w:noProof w:val="0"/>
        </w:rPr>
      </w:pPr>
      <w:bookmarkStart w:id="0" w:name="doc_title"/>
      <w:bookmarkStart w:id="1" w:name="_Toc398032444"/>
      <w:bookmarkStart w:id="2" w:name="_Toc398032631"/>
      <w:r w:rsidRPr="000C1B48">
        <w:rPr>
          <w:noProof w:val="0"/>
        </w:rPr>
        <w:t xml:space="preserve">Ethical Capability </w:t>
      </w:r>
      <w:r w:rsidR="00153503" w:rsidRPr="000C1B48">
        <w:rPr>
          <w:noProof w:val="0"/>
        </w:rPr>
        <w:t xml:space="preserve">– a selection of classroom </w:t>
      </w:r>
      <w:r w:rsidRPr="000C1B48">
        <w:rPr>
          <w:noProof w:val="0"/>
        </w:rPr>
        <w:t>resources</w:t>
      </w:r>
    </w:p>
    <w:bookmarkEnd w:id="0"/>
    <w:bookmarkEnd w:id="1"/>
    <w:bookmarkEnd w:id="2"/>
    <w:p w14:paraId="050E2465" w14:textId="48EBAA62" w:rsidR="00C73F9D" w:rsidRPr="000C1B48" w:rsidRDefault="003D421C" w:rsidP="002402F1">
      <w:pPr>
        <w:pStyle w:val="VCAADocumentsubtitle"/>
        <w:ind w:right="3543"/>
        <w:rPr>
          <w:noProof w:val="0"/>
        </w:rPr>
      </w:pPr>
      <w:r w:rsidRPr="000C1B48">
        <w:drawing>
          <wp:anchor distT="0" distB="0" distL="114300" distR="114300" simplePos="0" relativeHeight="251662336" behindDoc="1" locked="1" layoutInCell="0" allowOverlap="0" wp14:anchorId="58B35A5E" wp14:editId="2ECD6428">
            <wp:simplePos x="0" y="0"/>
            <wp:positionH relativeFrom="page">
              <wp:posOffset>10160</wp:posOffset>
            </wp:positionH>
            <wp:positionV relativeFrom="page">
              <wp:posOffset>28575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153503" w:rsidRPr="000C1B48">
        <w:rPr>
          <w:noProof w:val="0"/>
        </w:rPr>
        <w:t>Foundation to Level 2</w:t>
      </w:r>
    </w:p>
    <w:p w14:paraId="0A96EF31" w14:textId="77777777" w:rsidR="00C73F9D" w:rsidRPr="000C1B48" w:rsidRDefault="00C73F9D" w:rsidP="00490726">
      <w:pPr>
        <w:jc w:val="center"/>
        <w:rPr>
          <w:lang w:val="en-AU"/>
        </w:rPr>
        <w:sectPr w:rsidR="00C73F9D" w:rsidRPr="000C1B48"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0C1B48" w:rsidRDefault="0096074C" w:rsidP="00EB1E4C">
      <w:pPr>
        <w:pStyle w:val="VCAAtrademarkinfo"/>
        <w:spacing w:before="8160"/>
        <w:rPr>
          <w:lang w:val="en-AU"/>
        </w:rPr>
      </w:pPr>
      <w:r w:rsidRPr="000C1B48">
        <w:rPr>
          <w:lang w:val="en-AU"/>
        </w:rPr>
        <w:lastRenderedPageBreak/>
        <w:t>A</w:t>
      </w:r>
      <w:r w:rsidR="001363D1" w:rsidRPr="000C1B48">
        <w:rPr>
          <w:lang w:val="en-AU"/>
        </w:rPr>
        <w:t>uthorised and published by the Victorian Curriculum and Assessment Authority</w:t>
      </w:r>
      <w:r w:rsidR="001363D1" w:rsidRPr="000C1B48">
        <w:rPr>
          <w:lang w:val="en-AU"/>
        </w:rPr>
        <w:br/>
        <w:t xml:space="preserve">Level </w:t>
      </w:r>
      <w:r w:rsidR="007E1ED2" w:rsidRPr="000C1B48">
        <w:rPr>
          <w:lang w:val="en-AU"/>
        </w:rPr>
        <w:t>7</w:t>
      </w:r>
      <w:r w:rsidR="001363D1" w:rsidRPr="000C1B48">
        <w:rPr>
          <w:lang w:val="en-AU"/>
        </w:rPr>
        <w:t>, 2 Lonsdale Street</w:t>
      </w:r>
      <w:r w:rsidR="001363D1" w:rsidRPr="000C1B48">
        <w:rPr>
          <w:lang w:val="en-AU"/>
        </w:rPr>
        <w:br/>
        <w:t>Melbourne VIC 3000</w:t>
      </w:r>
    </w:p>
    <w:p w14:paraId="547B6406" w14:textId="500A1763" w:rsidR="001363D1" w:rsidRPr="000C1B48" w:rsidRDefault="001363D1" w:rsidP="001363D1">
      <w:pPr>
        <w:pStyle w:val="VCAAtrademarkinfo"/>
        <w:rPr>
          <w:lang w:val="en-AU"/>
        </w:rPr>
      </w:pPr>
      <w:r w:rsidRPr="000C1B48">
        <w:rPr>
          <w:lang w:val="en-AU"/>
        </w:rPr>
        <w:t xml:space="preserve">© Victorian Curriculum and Assessment Authority </w:t>
      </w:r>
      <w:r w:rsidR="00F74965" w:rsidRPr="000C1B48">
        <w:rPr>
          <w:lang w:val="en-AU"/>
        </w:rPr>
        <w:t>202</w:t>
      </w:r>
      <w:r w:rsidR="002F38AD" w:rsidRPr="000C1B48">
        <w:rPr>
          <w:lang w:val="en-AU"/>
        </w:rPr>
        <w:t>1</w:t>
      </w:r>
    </w:p>
    <w:p w14:paraId="1CB9269A" w14:textId="77777777" w:rsidR="001363D1" w:rsidRPr="000C1B48" w:rsidRDefault="001363D1" w:rsidP="001363D1">
      <w:pPr>
        <w:pStyle w:val="VCAAtrademarkinfo"/>
        <w:rPr>
          <w:lang w:val="en-AU"/>
        </w:rPr>
      </w:pPr>
    </w:p>
    <w:p w14:paraId="060AB56B" w14:textId="77777777" w:rsidR="00A06B65" w:rsidRPr="000C1B48" w:rsidRDefault="00A06B65" w:rsidP="00A06B65">
      <w:pPr>
        <w:pStyle w:val="VCAAtrademarkinfo"/>
        <w:rPr>
          <w:lang w:val="en-AU"/>
        </w:rPr>
      </w:pPr>
      <w:r w:rsidRPr="000C1B48">
        <w:rPr>
          <w:lang w:val="en-AU"/>
        </w:rPr>
        <w:t xml:space="preserve">No part of this publication may be reproduced except as specified under the </w:t>
      </w:r>
      <w:r w:rsidRPr="000C1B48">
        <w:rPr>
          <w:i/>
          <w:lang w:val="en-AU"/>
        </w:rPr>
        <w:t>Copyright Act 1968</w:t>
      </w:r>
      <w:r w:rsidRPr="000C1B48">
        <w:rPr>
          <w:lang w:val="en-AU"/>
        </w:rPr>
        <w:t xml:space="preserve"> or by permission from the VCAA. Excepting third-party elements, schools may use this resource in accordance with the </w:t>
      </w:r>
      <w:hyperlink r:id="rId16" w:history="1">
        <w:r w:rsidRPr="000C1B48">
          <w:rPr>
            <w:rStyle w:val="Hyperlink"/>
            <w:lang w:val="en-AU"/>
          </w:rPr>
          <w:t>VCAA educational allowance</w:t>
        </w:r>
      </w:hyperlink>
      <w:r w:rsidRPr="000C1B48">
        <w:rPr>
          <w:lang w:val="en-AU"/>
        </w:rPr>
        <w:t xml:space="preserve">. For more information go to </w:t>
      </w:r>
      <w:hyperlink r:id="rId17" w:history="1">
        <w:r w:rsidR="00E76D71" w:rsidRPr="000C1B48">
          <w:rPr>
            <w:rStyle w:val="Hyperlink"/>
            <w:lang w:val="en-AU"/>
          </w:rPr>
          <w:t>https://www.vcaa.vic.edu.au/Footer/Pages/Copyright.aspx</w:t>
        </w:r>
      </w:hyperlink>
      <w:r w:rsidRPr="000C1B48">
        <w:rPr>
          <w:lang w:val="en-AU"/>
        </w:rPr>
        <w:t xml:space="preserve">. </w:t>
      </w:r>
    </w:p>
    <w:p w14:paraId="63DE8AAF" w14:textId="77777777" w:rsidR="00A06B65" w:rsidRPr="000C1B48" w:rsidRDefault="00A06B65" w:rsidP="00A06B65">
      <w:pPr>
        <w:pStyle w:val="VCAAtrademarkinfo"/>
        <w:rPr>
          <w:lang w:val="en-AU"/>
        </w:rPr>
      </w:pPr>
      <w:r w:rsidRPr="000C1B48">
        <w:rPr>
          <w:lang w:val="en-AU"/>
        </w:rPr>
        <w:t xml:space="preserve">The VCAA provides the only official, up-to-date versions of VCAA publications. Details of updates can be found on the VCAA website at </w:t>
      </w:r>
      <w:hyperlink r:id="rId18" w:history="1">
        <w:r w:rsidRPr="000C1B48">
          <w:rPr>
            <w:rStyle w:val="Hyperlink"/>
            <w:lang w:val="en-AU"/>
          </w:rPr>
          <w:t>www.vcaa.vic.edu.au</w:t>
        </w:r>
      </w:hyperlink>
      <w:r w:rsidRPr="000C1B48">
        <w:rPr>
          <w:lang w:val="en-AU"/>
        </w:rPr>
        <w:t>.</w:t>
      </w:r>
    </w:p>
    <w:p w14:paraId="6B7B39FB" w14:textId="77777777" w:rsidR="00A06B65" w:rsidRPr="000C1B48" w:rsidRDefault="00A06B65" w:rsidP="00A06B65">
      <w:pPr>
        <w:pStyle w:val="VCAAtrademarkinfo"/>
        <w:rPr>
          <w:lang w:val="en-AU"/>
        </w:rPr>
      </w:pPr>
      <w:r w:rsidRPr="000C1B4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0C1B48">
          <w:rPr>
            <w:rStyle w:val="Hyperlink"/>
            <w:lang w:val="en-AU"/>
          </w:rPr>
          <w:t>vcaa.copyright@edumail.vic.gov.au</w:t>
        </w:r>
      </w:hyperlink>
    </w:p>
    <w:p w14:paraId="716C4D4A" w14:textId="77777777" w:rsidR="00A06B65" w:rsidRPr="000C1B48" w:rsidRDefault="00A06B65" w:rsidP="00A06B65">
      <w:pPr>
        <w:pStyle w:val="VCAAtrademarkinfo"/>
        <w:rPr>
          <w:lang w:val="en-AU"/>
        </w:rPr>
      </w:pPr>
      <w:r w:rsidRPr="000C1B4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0C1B48" w:rsidRDefault="00A06B65" w:rsidP="00A06B65">
      <w:pPr>
        <w:pStyle w:val="VCAAtrademarkinfo"/>
        <w:rPr>
          <w:lang w:val="en-AU"/>
        </w:rPr>
      </w:pPr>
      <w:r w:rsidRPr="000C1B48">
        <w:rPr>
          <w:lang w:val="en-AU"/>
        </w:rPr>
        <w:t>The VCAA logo is a registered trademark of the Victorian Curriculum and Assessment Authority.</w:t>
      </w:r>
    </w:p>
    <w:p w14:paraId="78E012FB" w14:textId="77777777" w:rsidR="00A06B65" w:rsidRPr="000C1B48"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0C1B48" w14:paraId="5C381055" w14:textId="77777777" w:rsidTr="00586B33">
        <w:trPr>
          <w:trHeight w:val="794"/>
        </w:trPr>
        <w:tc>
          <w:tcPr>
            <w:tcW w:w="9855" w:type="dxa"/>
          </w:tcPr>
          <w:p w14:paraId="47452B82" w14:textId="77777777" w:rsidR="00A06B65" w:rsidRPr="000C1B48" w:rsidRDefault="00A06B65" w:rsidP="00A06B65">
            <w:pPr>
              <w:pStyle w:val="VCAAtrademarkinfo"/>
              <w:rPr>
                <w:lang w:val="en-AU"/>
              </w:rPr>
            </w:pPr>
            <w:r w:rsidRPr="000C1B48">
              <w:rPr>
                <w:lang w:val="en-AU"/>
              </w:rPr>
              <w:t>Contact us if you need this information in an accessible format - for example, large print or audio.</w:t>
            </w:r>
          </w:p>
          <w:p w14:paraId="43A2EBAC" w14:textId="77777777" w:rsidR="00A06B65" w:rsidRPr="000C1B48" w:rsidRDefault="00A06B65" w:rsidP="00A06B65">
            <w:pPr>
              <w:pStyle w:val="VCAAtrademarkinfo"/>
              <w:rPr>
                <w:lang w:val="en-AU"/>
              </w:rPr>
            </w:pPr>
            <w:r w:rsidRPr="000C1B48">
              <w:rPr>
                <w:lang w:val="en-AU"/>
              </w:rPr>
              <w:t xml:space="preserve">Telephone (03) 9032 1635 or email </w:t>
            </w:r>
            <w:hyperlink r:id="rId20" w:history="1">
              <w:r w:rsidRPr="000C1B48">
                <w:rPr>
                  <w:rStyle w:val="Hyperlink"/>
                  <w:lang w:val="en-AU"/>
                </w:rPr>
                <w:t>vcaa.media.publications@edumail.vic.gov.au</w:t>
              </w:r>
            </w:hyperlink>
          </w:p>
        </w:tc>
      </w:tr>
    </w:tbl>
    <w:p w14:paraId="6DD76777" w14:textId="77777777" w:rsidR="001363D1" w:rsidRPr="000C1B48" w:rsidRDefault="001363D1" w:rsidP="001363D1">
      <w:pPr>
        <w:pStyle w:val="VCAAtrademarkinfo"/>
        <w:rPr>
          <w:lang w:val="en-AU"/>
        </w:rPr>
      </w:pPr>
    </w:p>
    <w:p w14:paraId="7BA93138" w14:textId="77777777" w:rsidR="0091624E" w:rsidRPr="000C1B48" w:rsidRDefault="0091624E" w:rsidP="006A2E04">
      <w:pPr>
        <w:pStyle w:val="VCAAbody"/>
        <w:rPr>
          <w:lang w:val="en-AU"/>
        </w:rPr>
        <w:sectPr w:rsidR="0091624E" w:rsidRPr="000C1B48" w:rsidSect="00916D5D">
          <w:headerReference w:type="first" r:id="rId21"/>
          <w:footerReference w:type="first" r:id="rId22"/>
          <w:pgSz w:w="11907" w:h="16840" w:code="9"/>
          <w:pgMar w:top="1644" w:right="1134" w:bottom="238" w:left="1134" w:header="709" w:footer="567" w:gutter="0"/>
          <w:cols w:space="708"/>
          <w:titlePg/>
          <w:docGrid w:linePitch="360"/>
        </w:sectPr>
      </w:pPr>
    </w:p>
    <w:p w14:paraId="57B30A43" w14:textId="77777777" w:rsidR="0086330F" w:rsidRPr="000C1B48" w:rsidRDefault="0086330F" w:rsidP="00AD608C">
      <w:pPr>
        <w:pStyle w:val="VCAAHeading1"/>
        <w:rPr>
          <w:lang w:val="en-AU" w:eastAsia="en-AU"/>
        </w:rPr>
      </w:pPr>
      <w:r w:rsidRPr="000C1B48">
        <w:rPr>
          <w:lang w:val="en-AU" w:eastAsia="en-AU"/>
        </w:rPr>
        <w:lastRenderedPageBreak/>
        <w:t>Introduction</w:t>
      </w:r>
    </w:p>
    <w:p w14:paraId="49DB12D5" w14:textId="3890A197" w:rsidR="00AB359B" w:rsidRPr="000C1B48" w:rsidRDefault="00AB359B" w:rsidP="00AB359B">
      <w:pPr>
        <w:pStyle w:val="VCAAbody"/>
        <w:rPr>
          <w:lang w:val="en-AU"/>
        </w:rPr>
      </w:pPr>
      <w:r w:rsidRPr="000C1B48">
        <w:rPr>
          <w:lang w:val="en-AU"/>
        </w:rPr>
        <w:t>The annotated selection o</w:t>
      </w:r>
      <w:r w:rsidRPr="007A425B">
        <w:rPr>
          <w:lang w:val="en-AU"/>
        </w:rPr>
        <w:t>f classroom r</w:t>
      </w:r>
      <w:r w:rsidRPr="000C1B48">
        <w:rPr>
          <w:lang w:val="en-AU"/>
        </w:rPr>
        <w:t>esources</w:t>
      </w:r>
      <w:r>
        <w:rPr>
          <w:lang w:val="en-AU"/>
        </w:rPr>
        <w:t xml:space="preserve"> in this document</w:t>
      </w:r>
      <w:r w:rsidRPr="000C1B48">
        <w:rPr>
          <w:lang w:val="en-AU"/>
        </w:rPr>
        <w:t xml:space="preserve"> illustrates the kind of resources that can be drawn on when</w:t>
      </w:r>
      <w:r>
        <w:rPr>
          <w:lang w:val="en-AU"/>
        </w:rPr>
        <w:t xml:space="preserve"> designing teaching and learning activities for Ethical Capability.</w:t>
      </w:r>
    </w:p>
    <w:p w14:paraId="7480E295" w14:textId="357E1C6B" w:rsidR="00DF2781" w:rsidRPr="00566CE0" w:rsidRDefault="00AB359B" w:rsidP="00AB359B">
      <w:pPr>
        <w:pStyle w:val="VCAAbody"/>
        <w:rPr>
          <w:lang w:val="en-AU"/>
        </w:rPr>
      </w:pPr>
      <w:r w:rsidRPr="000C1B48">
        <w:rPr>
          <w:lang w:val="en-AU"/>
        </w:rPr>
        <w:t>Each res</w:t>
      </w:r>
      <w:r w:rsidRPr="00566CE0">
        <w:rPr>
          <w:lang w:val="en-AU"/>
        </w:rPr>
        <w:t xml:space="preserve">ource is aligned to one or more Ethical Capability content descriptions </w:t>
      </w:r>
      <w:r w:rsidR="00DF2781" w:rsidRPr="00566CE0">
        <w:rPr>
          <w:lang w:val="en-AU"/>
        </w:rPr>
        <w:t>from Foundation to Level 2</w:t>
      </w:r>
      <w:r w:rsidRPr="00566CE0">
        <w:rPr>
          <w:lang w:val="en-AU"/>
        </w:rPr>
        <w:t xml:space="preserve">. </w:t>
      </w:r>
      <w:r w:rsidR="00DF2781" w:rsidRPr="00566CE0">
        <w:rPr>
          <w:lang w:val="en-AU"/>
        </w:rPr>
        <w:t>The resources can be used as</w:t>
      </w:r>
      <w:r w:rsidR="00412A5B" w:rsidRPr="00566CE0">
        <w:rPr>
          <w:lang w:val="en-AU"/>
        </w:rPr>
        <w:t xml:space="preserve"> stimulus for discussions or as models for making decisions or reasoning</w:t>
      </w:r>
      <w:r w:rsidR="008D0FEE">
        <w:rPr>
          <w:lang w:val="en-AU"/>
        </w:rPr>
        <w:t xml:space="preserve"> in response to ethical problems</w:t>
      </w:r>
      <w:r w:rsidR="00412A5B" w:rsidRPr="00566CE0">
        <w:rPr>
          <w:lang w:val="en-AU"/>
        </w:rPr>
        <w:t>.</w:t>
      </w:r>
    </w:p>
    <w:p w14:paraId="51818274" w14:textId="6D67A1D0" w:rsidR="007D5928" w:rsidRPr="000C1B48" w:rsidRDefault="007D5928" w:rsidP="007D5928">
      <w:pPr>
        <w:pStyle w:val="VCAAbody"/>
        <w:rPr>
          <w:lang w:val="en-AU"/>
        </w:rPr>
      </w:pPr>
      <w:r w:rsidRPr="007A425B">
        <w:rPr>
          <w:lang w:val="en-AU"/>
        </w:rPr>
        <w:t>T</w:t>
      </w:r>
      <w:r w:rsidRPr="00566CE0">
        <w:rPr>
          <w:lang w:val="en-AU"/>
        </w:rPr>
        <w:t xml:space="preserve">hese resources may also be used to enrich the learning of knowledge and skills in other </w:t>
      </w:r>
      <w:r w:rsidR="008D0FEE">
        <w:rPr>
          <w:lang w:val="en-AU"/>
        </w:rPr>
        <w:t>curriculum areas</w:t>
      </w:r>
      <w:r w:rsidRPr="00566CE0">
        <w:rPr>
          <w:lang w:val="en-AU"/>
        </w:rPr>
        <w:t>, enabling students to go deeper with their understanding of</w:t>
      </w:r>
      <w:r w:rsidRPr="007A425B">
        <w:rPr>
          <w:lang w:val="en-AU"/>
        </w:rPr>
        <w:t xml:space="preserve"> particular</w:t>
      </w:r>
      <w:r w:rsidRPr="00566CE0">
        <w:rPr>
          <w:lang w:val="en-AU"/>
        </w:rPr>
        <w:t xml:space="preserve"> learning area contexts. </w:t>
      </w:r>
    </w:p>
    <w:p w14:paraId="530A9ADA" w14:textId="61C5B878" w:rsidR="00594B2B" w:rsidRPr="00594B2B" w:rsidRDefault="00AB359B" w:rsidP="00594B2B">
      <w:pPr>
        <w:pStyle w:val="VCAAbody"/>
        <w:rPr>
          <w:lang w:val="en-AU"/>
        </w:rPr>
      </w:pPr>
      <w:r w:rsidRPr="000C1B48">
        <w:rPr>
          <w:lang w:val="en-AU"/>
        </w:rPr>
        <w:t>When designing learning activities the appropriate aspect of the relevant achievement standard should</w:t>
      </w:r>
      <w:r w:rsidR="00DF2781">
        <w:rPr>
          <w:lang w:val="en-AU"/>
        </w:rPr>
        <w:t xml:space="preserve"> also</w:t>
      </w:r>
      <w:r w:rsidRPr="000C1B48">
        <w:rPr>
          <w:lang w:val="en-AU"/>
        </w:rPr>
        <w:t xml:space="preserve"> be taken into account.</w:t>
      </w:r>
      <w:r w:rsidR="00594B2B">
        <w:rPr>
          <w:lang w:val="en-AU"/>
        </w:rPr>
        <w:t xml:space="preserve"> </w:t>
      </w:r>
      <w:r w:rsidR="00594B2B" w:rsidRPr="00594B2B">
        <w:rPr>
          <w:lang w:val="en-AU"/>
        </w:rPr>
        <w:t xml:space="preserve">For support with explicit teaching and assessment, see ‘Introduction to explicitly teaching and assessing the capabilities’ on the </w:t>
      </w:r>
      <w:hyperlink r:id="rId23" w:history="1">
        <w:r w:rsidR="00594B2B" w:rsidRPr="00050CD6">
          <w:rPr>
            <w:rStyle w:val="Hyperlink"/>
          </w:rPr>
          <w:t>Overview of the capabilities page of the VCAA website</w:t>
        </w:r>
      </w:hyperlink>
      <w:r w:rsidR="00594B2B" w:rsidRPr="00594B2B">
        <w:rPr>
          <w:lang w:val="en-AU"/>
        </w:rPr>
        <w:t xml:space="preserve">. </w:t>
      </w:r>
    </w:p>
    <w:p w14:paraId="5403BE78" w14:textId="30AE0E47" w:rsidR="00DF2781" w:rsidRDefault="00DF2781" w:rsidP="007A425B">
      <w:pPr>
        <w:pStyle w:val="VCAAHeading2"/>
        <w:rPr>
          <w:lang w:val="en-AU" w:eastAsia="en-AU"/>
        </w:rPr>
      </w:pPr>
      <w:r>
        <w:rPr>
          <w:lang w:val="en-AU" w:eastAsia="en-AU"/>
        </w:rPr>
        <w:t xml:space="preserve">Links to </w:t>
      </w:r>
      <w:r w:rsidR="007A425B">
        <w:rPr>
          <w:lang w:val="en-AU" w:eastAsia="en-AU"/>
        </w:rPr>
        <w:t>Ethical Capability, Foundation to Level 2</w:t>
      </w:r>
    </w:p>
    <w:p w14:paraId="2D04CE6B" w14:textId="3C611C8C" w:rsidR="00AD608C" w:rsidRPr="00DF2781" w:rsidRDefault="007A425B" w:rsidP="007A425B">
      <w:pPr>
        <w:pStyle w:val="VCAAHeading3"/>
      </w:pPr>
      <w:r>
        <w:t>C</w:t>
      </w:r>
      <w:r w:rsidR="00AD608C" w:rsidRPr="00DF2781">
        <w:t>ontent descriptions</w:t>
      </w:r>
    </w:p>
    <w:p w14:paraId="2C6FA515" w14:textId="77777777" w:rsidR="00AD608C" w:rsidRPr="000C1B48" w:rsidRDefault="00AD608C" w:rsidP="00AD608C">
      <w:pPr>
        <w:pStyle w:val="VCAAbody"/>
        <w:rPr>
          <w:lang w:val="en-AU"/>
        </w:rPr>
      </w:pPr>
      <w:r w:rsidRPr="000C1B48">
        <w:rPr>
          <w:lang w:val="en-AU"/>
        </w:rPr>
        <w:t>Understanding Concepts</w:t>
      </w:r>
    </w:p>
    <w:p w14:paraId="521CD1AC" w14:textId="77777777" w:rsidR="00AD608C" w:rsidRPr="000C1B48" w:rsidRDefault="00AD608C" w:rsidP="00AD608C">
      <w:pPr>
        <w:pStyle w:val="VCAAbullet"/>
        <w:rPr>
          <w:color w:val="535353"/>
          <w:lang w:val="en-AU"/>
        </w:rPr>
      </w:pPr>
      <w:r w:rsidRPr="004D2E60">
        <w:rPr>
          <w:color w:val="auto"/>
          <w:lang w:val="en-AU"/>
        </w:rPr>
        <w:t>Explore the meaning of right and wrong, good and bad, as concepts concerned with the outcomes of acts </w:t>
      </w:r>
      <w:hyperlink r:id="rId24" w:tooltip="View elaborations and additional details of VCECU001" w:history="1">
        <w:r w:rsidRPr="000C1B48">
          <w:rPr>
            <w:rStyle w:val="Hyperlink"/>
            <w:lang w:val="en-AU"/>
          </w:rPr>
          <w:t>(VCECU001)</w:t>
        </w:r>
      </w:hyperlink>
    </w:p>
    <w:p w14:paraId="36A4926B" w14:textId="77777777" w:rsidR="00AD608C" w:rsidRPr="000C1B48" w:rsidRDefault="00AD608C" w:rsidP="00AD608C">
      <w:pPr>
        <w:pStyle w:val="VCAAbody"/>
        <w:rPr>
          <w:lang w:val="en-AU"/>
        </w:rPr>
      </w:pPr>
      <w:r w:rsidRPr="000C1B48">
        <w:rPr>
          <w:lang w:val="en-AU"/>
        </w:rPr>
        <w:t>Decision Making and Actions</w:t>
      </w:r>
    </w:p>
    <w:p w14:paraId="6291F207" w14:textId="77777777" w:rsidR="00AD608C" w:rsidRPr="000C1B48" w:rsidRDefault="00AD608C" w:rsidP="00AD608C">
      <w:pPr>
        <w:pStyle w:val="VCAAbullet"/>
        <w:rPr>
          <w:color w:val="535353"/>
          <w:lang w:val="en-AU"/>
        </w:rPr>
      </w:pPr>
      <w:r w:rsidRPr="004D2E60">
        <w:rPr>
          <w:color w:val="auto"/>
          <w:lang w:val="en-AU"/>
        </w:rPr>
        <w:t>Explore the type of acts often considered right and those often considered wrong and the reasons why they are considered so</w:t>
      </w:r>
      <w:r w:rsidRPr="000C1B48">
        <w:rPr>
          <w:color w:val="535353"/>
          <w:lang w:val="en-AU"/>
        </w:rPr>
        <w:t> </w:t>
      </w:r>
      <w:hyperlink r:id="rId25" w:tooltip="View elaborations and additional details of VCECD002" w:history="1">
        <w:r w:rsidRPr="000C1B48">
          <w:rPr>
            <w:rStyle w:val="Hyperlink"/>
            <w:lang w:val="en-AU"/>
          </w:rPr>
          <w:t>(VCECD002)</w:t>
        </w:r>
      </w:hyperlink>
    </w:p>
    <w:p w14:paraId="13FEEA9C" w14:textId="77777777" w:rsidR="00AD608C" w:rsidRPr="000C1B48" w:rsidRDefault="00AD608C" w:rsidP="00AD608C">
      <w:pPr>
        <w:pStyle w:val="VCAAbullet"/>
        <w:rPr>
          <w:color w:val="535353"/>
          <w:lang w:val="en-AU"/>
        </w:rPr>
      </w:pPr>
      <w:r w:rsidRPr="004D2E60">
        <w:rPr>
          <w:color w:val="auto"/>
          <w:lang w:val="en-AU"/>
        </w:rPr>
        <w:t>Explore the effects that personal feelings can have on how people behave in situations where ethical issues are involved</w:t>
      </w:r>
      <w:r w:rsidRPr="000C1B48">
        <w:rPr>
          <w:color w:val="535353"/>
          <w:lang w:val="en-AU"/>
        </w:rPr>
        <w:t> </w:t>
      </w:r>
      <w:hyperlink r:id="rId26" w:tooltip="View elaborations and additional details of VCECD003" w:history="1">
        <w:r w:rsidRPr="000C1B48">
          <w:rPr>
            <w:rStyle w:val="Hyperlink"/>
            <w:lang w:val="en-AU"/>
          </w:rPr>
          <w:t>(VCECD003)</w:t>
        </w:r>
      </w:hyperlink>
    </w:p>
    <w:p w14:paraId="7ADAB34A" w14:textId="79282C75" w:rsidR="00DF2781" w:rsidRPr="00DF2781" w:rsidRDefault="007A425B" w:rsidP="00DF2781">
      <w:pPr>
        <w:pStyle w:val="VCAAHeading3"/>
      </w:pPr>
      <w:r>
        <w:t>A</w:t>
      </w:r>
      <w:r w:rsidR="00DF2781" w:rsidRPr="00DF2781">
        <w:t>chievement standard</w:t>
      </w:r>
    </w:p>
    <w:p w14:paraId="1ACDD9CE" w14:textId="77777777" w:rsidR="00DF2781" w:rsidRDefault="00DF2781" w:rsidP="00DF2781">
      <w:pPr>
        <w:pStyle w:val="VCAAbody"/>
      </w:pPr>
      <w:r>
        <w:t>By the end of Level 2, students identify and describe ethical concepts using illustrative examples from familiar situations and a basic vocabulary about ethical problems and their outcomes.</w:t>
      </w:r>
    </w:p>
    <w:p w14:paraId="66297AB7" w14:textId="77777777" w:rsidR="00DF2781" w:rsidRDefault="00DF2781" w:rsidP="00DF2781">
      <w:pPr>
        <w:pStyle w:val="VCAAbody"/>
      </w:pPr>
      <w:r>
        <w:t>Students identify and explain acts and situations that have ethical dimensions, using illustrative examples. They explain that personal feelings may influence the way people behave in situations where ethical issues are involved.</w:t>
      </w:r>
    </w:p>
    <w:p w14:paraId="4F0A43AE" w14:textId="77777777" w:rsidR="007B0670" w:rsidRDefault="007B0670">
      <w:pPr>
        <w:rPr>
          <w:rFonts w:ascii="Arial" w:hAnsi="Arial" w:cs="Arial"/>
          <w:color w:val="0F7EB4"/>
          <w:sz w:val="24"/>
          <w:szCs w:val="24"/>
          <w:lang w:val="en-AU"/>
        </w:rPr>
      </w:pPr>
      <w:r>
        <w:br w:type="page"/>
      </w:r>
    </w:p>
    <w:p w14:paraId="0D8F3AFB" w14:textId="2F85F17C" w:rsidR="00AD608C" w:rsidRDefault="00DF2781" w:rsidP="007A425B">
      <w:pPr>
        <w:pStyle w:val="VCAAHeading3"/>
      </w:pPr>
      <w:r>
        <w:t>Summary of resource alignment to</w:t>
      </w:r>
      <w:r w:rsidR="00AB359B" w:rsidRPr="00DF2781">
        <w:t xml:space="preserve"> Ethical Capability</w:t>
      </w:r>
      <w:r w:rsidR="004D2E60">
        <w:t>,</w:t>
      </w:r>
      <w:r w:rsidR="00AB359B" w:rsidRPr="00DF2781">
        <w:t xml:space="preserve"> Foundation to Level 2</w:t>
      </w:r>
    </w:p>
    <w:p w14:paraId="15834FB3" w14:textId="32B1F3FB" w:rsidR="007A425B" w:rsidRPr="00C1417B" w:rsidRDefault="007A425B" w:rsidP="00C1417B">
      <w:pPr>
        <w:pStyle w:val="VCAAbody"/>
        <w:rPr>
          <w:lang w:val="en-AU"/>
        </w:rPr>
      </w:pPr>
      <w:r>
        <w:t>Note: S</w:t>
      </w:r>
      <w:r w:rsidRPr="00882BA5">
        <w:t>ome picture books may be</w:t>
      </w:r>
      <w:r>
        <w:t xml:space="preserve"> out of print or hard to find. T</w:t>
      </w:r>
      <w:r w:rsidRPr="00882BA5">
        <w:t>hese books may be accessed other ways, such as via read-aloud versions on YouTub</w:t>
      </w:r>
      <w:r>
        <w:t>e.</w:t>
      </w:r>
    </w:p>
    <w:tbl>
      <w:tblPr>
        <w:tblStyle w:val="TableGrid"/>
        <w:tblW w:w="9923" w:type="dxa"/>
        <w:tblLook w:val="04A0" w:firstRow="1" w:lastRow="0" w:firstColumn="1" w:lastColumn="0" w:noHBand="0" w:noVBand="1"/>
        <w:tblCaption w:val="Summary of resource alignment to Ethical Capability "/>
        <w:tblDescription w:val="Matrix with columns titled 'Resource name', 'Resource type', 'Suitable as introductory stimulus' and 'Ethical Capabiliy content descriptions, Foundation to Level 2' (with the sub-categories VCECU001, VCECU002, VCECU003)."/>
      </w:tblPr>
      <w:tblGrid>
        <w:gridCol w:w="3256"/>
        <w:gridCol w:w="1701"/>
        <w:gridCol w:w="1275"/>
        <w:gridCol w:w="1230"/>
        <w:gridCol w:w="1230"/>
        <w:gridCol w:w="1231"/>
      </w:tblGrid>
      <w:tr w:rsidR="001C6C40" w:rsidRPr="008E3145" w14:paraId="192197D5" w14:textId="77777777" w:rsidTr="004D2E60">
        <w:tc>
          <w:tcPr>
            <w:tcW w:w="3256" w:type="dxa"/>
            <w:vMerge w:val="restart"/>
            <w:shd w:val="clear" w:color="auto" w:fill="0072AA"/>
          </w:tcPr>
          <w:p w14:paraId="66667B8E" w14:textId="77777777" w:rsidR="001C6C40" w:rsidRPr="008E3145" w:rsidRDefault="001C6C40" w:rsidP="008E3145">
            <w:pPr>
              <w:spacing w:before="80" w:after="80" w:line="280" w:lineRule="exact"/>
              <w:rPr>
                <w:rFonts w:ascii="Arial Narrow" w:eastAsia="Arial" w:hAnsi="Arial Narrow" w:cs="Arial"/>
                <w:b/>
                <w:color w:val="FFFFFF"/>
                <w:sz w:val="20"/>
                <w:lang w:val="en-AU" w:eastAsia="en-AU"/>
              </w:rPr>
            </w:pPr>
            <w:r w:rsidRPr="008E3145">
              <w:rPr>
                <w:rFonts w:ascii="Arial Narrow" w:eastAsia="Arial" w:hAnsi="Arial Narrow" w:cs="Arial"/>
                <w:b/>
                <w:color w:val="FFFFFF"/>
                <w:sz w:val="20"/>
                <w:lang w:val="en-AU" w:eastAsia="en-AU"/>
              </w:rPr>
              <w:t>Resource name</w:t>
            </w:r>
          </w:p>
        </w:tc>
        <w:tc>
          <w:tcPr>
            <w:tcW w:w="1701" w:type="dxa"/>
            <w:vMerge w:val="restart"/>
            <w:shd w:val="clear" w:color="auto" w:fill="0072AA"/>
          </w:tcPr>
          <w:p w14:paraId="049EE8DB" w14:textId="77777777" w:rsidR="001C6C40" w:rsidRPr="008E3145" w:rsidRDefault="001C6C40" w:rsidP="008E3145">
            <w:pPr>
              <w:spacing w:before="80" w:after="80" w:line="280" w:lineRule="exact"/>
              <w:rPr>
                <w:rFonts w:ascii="Arial Narrow" w:eastAsia="Arial" w:hAnsi="Arial Narrow" w:cs="Arial"/>
                <w:b/>
                <w:color w:val="FFFFFF"/>
                <w:sz w:val="20"/>
                <w:lang w:val="en-AU" w:eastAsia="en-AU"/>
              </w:rPr>
            </w:pPr>
            <w:r w:rsidRPr="008E3145">
              <w:rPr>
                <w:rFonts w:ascii="Arial Narrow" w:eastAsia="Arial" w:hAnsi="Arial Narrow" w:cs="Arial"/>
                <w:b/>
                <w:color w:val="FFFFFF"/>
                <w:sz w:val="20"/>
                <w:lang w:val="en-AU" w:eastAsia="en-AU"/>
              </w:rPr>
              <w:t>Resource type</w:t>
            </w:r>
          </w:p>
        </w:tc>
        <w:tc>
          <w:tcPr>
            <w:tcW w:w="1275" w:type="dxa"/>
            <w:vMerge w:val="restart"/>
            <w:shd w:val="clear" w:color="auto" w:fill="0072AA"/>
          </w:tcPr>
          <w:p w14:paraId="3B7702B5" w14:textId="0420C1D2" w:rsidR="001C6C40" w:rsidRPr="008E3145" w:rsidRDefault="004174F5" w:rsidP="002C4531">
            <w:pPr>
              <w:spacing w:before="80" w:after="80" w:line="280" w:lineRule="exact"/>
              <w:rPr>
                <w:rFonts w:ascii="Arial Narrow" w:eastAsia="Arial" w:hAnsi="Arial Narrow" w:cs="Arial"/>
                <w:b/>
                <w:color w:val="FFFFFF"/>
                <w:sz w:val="20"/>
                <w:lang w:val="en-AU" w:eastAsia="en-AU"/>
              </w:rPr>
            </w:pPr>
            <w:r>
              <w:rPr>
                <w:rFonts w:ascii="Arial Narrow" w:eastAsia="Arial" w:hAnsi="Arial Narrow" w:cs="Arial"/>
                <w:b/>
                <w:color w:val="FFFFFF"/>
                <w:sz w:val="20"/>
                <w:lang w:val="en-AU" w:eastAsia="en-AU"/>
              </w:rPr>
              <w:t>Suitable as i</w:t>
            </w:r>
            <w:r w:rsidR="001C6C40">
              <w:rPr>
                <w:rFonts w:ascii="Arial Narrow" w:eastAsia="Arial" w:hAnsi="Arial Narrow" w:cs="Arial"/>
                <w:b/>
                <w:color w:val="FFFFFF"/>
                <w:sz w:val="20"/>
                <w:lang w:val="en-AU" w:eastAsia="en-AU"/>
              </w:rPr>
              <w:t xml:space="preserve">ntroductory </w:t>
            </w:r>
            <w:r>
              <w:rPr>
                <w:rFonts w:ascii="Arial Narrow" w:eastAsia="Arial" w:hAnsi="Arial Narrow" w:cs="Arial"/>
                <w:b/>
                <w:color w:val="FFFFFF"/>
                <w:sz w:val="20"/>
                <w:lang w:val="en-AU" w:eastAsia="en-AU"/>
              </w:rPr>
              <w:t>stimulus</w:t>
            </w:r>
          </w:p>
        </w:tc>
        <w:tc>
          <w:tcPr>
            <w:tcW w:w="3691" w:type="dxa"/>
            <w:gridSpan w:val="3"/>
            <w:shd w:val="clear" w:color="auto" w:fill="0072AA"/>
          </w:tcPr>
          <w:p w14:paraId="5F57CD1C" w14:textId="5A86124D" w:rsidR="001C6C40" w:rsidRPr="008E3145" w:rsidRDefault="001C6C40" w:rsidP="008E3145">
            <w:pPr>
              <w:spacing w:before="80" w:after="80" w:line="280" w:lineRule="exact"/>
              <w:rPr>
                <w:rFonts w:ascii="Arial Narrow" w:eastAsia="Arial" w:hAnsi="Arial Narrow" w:cs="Arial"/>
                <w:b/>
                <w:color w:val="FFFFFF"/>
                <w:sz w:val="20"/>
                <w:lang w:val="en-AU" w:eastAsia="en-AU"/>
              </w:rPr>
            </w:pPr>
            <w:r w:rsidRPr="008E3145">
              <w:rPr>
                <w:rFonts w:ascii="Arial Narrow" w:eastAsia="Arial" w:hAnsi="Arial Narrow" w:cs="Arial"/>
                <w:b/>
                <w:color w:val="FFFFFF"/>
                <w:sz w:val="20"/>
                <w:lang w:val="en-AU" w:eastAsia="en-AU"/>
              </w:rPr>
              <w:t xml:space="preserve">Ethical Capability content descriptions, </w:t>
            </w:r>
            <w:r>
              <w:rPr>
                <w:rFonts w:ascii="Arial Narrow" w:eastAsia="Arial" w:hAnsi="Arial Narrow" w:cs="Arial"/>
                <w:b/>
                <w:color w:val="FFFFFF"/>
                <w:sz w:val="20"/>
                <w:lang w:val="en-AU" w:eastAsia="en-AU"/>
              </w:rPr>
              <w:br/>
            </w:r>
            <w:r w:rsidRPr="008E3145">
              <w:rPr>
                <w:rFonts w:ascii="Arial Narrow" w:eastAsia="Arial" w:hAnsi="Arial Narrow" w:cs="Arial"/>
                <w:b/>
                <w:color w:val="FFFFFF"/>
                <w:sz w:val="20"/>
                <w:lang w:val="en-AU" w:eastAsia="en-AU"/>
              </w:rPr>
              <w:t>Foundation to Level 2</w:t>
            </w:r>
          </w:p>
        </w:tc>
      </w:tr>
      <w:tr w:rsidR="001C6C40" w:rsidRPr="008E3145" w14:paraId="18BC766B" w14:textId="77777777" w:rsidTr="004D2E60">
        <w:tc>
          <w:tcPr>
            <w:tcW w:w="3256" w:type="dxa"/>
            <w:vMerge/>
          </w:tcPr>
          <w:p w14:paraId="38CA94FB" w14:textId="77777777" w:rsidR="001C6C40" w:rsidRPr="008E3145" w:rsidRDefault="001C6C40" w:rsidP="008E3145">
            <w:pPr>
              <w:spacing w:before="80" w:after="80" w:line="280" w:lineRule="exact"/>
              <w:rPr>
                <w:rFonts w:ascii="Arial Narrow" w:eastAsia="Arial" w:hAnsi="Arial Narrow" w:cs="Arial"/>
                <w:sz w:val="20"/>
                <w:lang w:val="en-AU" w:eastAsia="en-AU"/>
              </w:rPr>
            </w:pPr>
          </w:p>
        </w:tc>
        <w:tc>
          <w:tcPr>
            <w:tcW w:w="1701" w:type="dxa"/>
            <w:vMerge/>
          </w:tcPr>
          <w:p w14:paraId="4EC2296A" w14:textId="77777777" w:rsidR="001C6C40" w:rsidRPr="008E3145" w:rsidRDefault="001C6C40" w:rsidP="008E3145">
            <w:pPr>
              <w:spacing w:before="80" w:after="80" w:line="280" w:lineRule="exact"/>
              <w:jc w:val="center"/>
              <w:rPr>
                <w:rFonts w:ascii="Arial Narrow" w:eastAsia="Arial" w:hAnsi="Arial Narrow" w:cs="Arial"/>
                <w:b/>
                <w:sz w:val="20"/>
                <w:lang w:val="en-AU" w:eastAsia="en-AU"/>
              </w:rPr>
            </w:pPr>
          </w:p>
        </w:tc>
        <w:tc>
          <w:tcPr>
            <w:tcW w:w="1275" w:type="dxa"/>
            <w:vMerge/>
          </w:tcPr>
          <w:p w14:paraId="72A93E77" w14:textId="77777777" w:rsidR="001C6C40" w:rsidRPr="008E3145" w:rsidRDefault="001C6C40" w:rsidP="008E3145">
            <w:pPr>
              <w:spacing w:before="80" w:after="80" w:line="280" w:lineRule="exact"/>
              <w:jc w:val="center"/>
              <w:rPr>
                <w:rFonts w:ascii="Arial Narrow" w:eastAsia="Arial" w:hAnsi="Arial Narrow" w:cs="Arial"/>
                <w:b/>
                <w:sz w:val="20"/>
                <w:lang w:val="en-AU" w:eastAsia="en-AU"/>
              </w:rPr>
            </w:pPr>
          </w:p>
        </w:tc>
        <w:tc>
          <w:tcPr>
            <w:tcW w:w="1230" w:type="dxa"/>
          </w:tcPr>
          <w:p w14:paraId="09BBA53F" w14:textId="5FAFB46A" w:rsidR="001C6C40" w:rsidRPr="008E3145" w:rsidRDefault="001C6C40" w:rsidP="008E3145">
            <w:pPr>
              <w:spacing w:before="80" w:after="80" w:line="280" w:lineRule="exact"/>
              <w:jc w:val="center"/>
              <w:rPr>
                <w:rFonts w:ascii="Arial Narrow" w:eastAsia="Arial" w:hAnsi="Arial Narrow" w:cs="Arial"/>
                <w:b/>
                <w:sz w:val="20"/>
                <w:lang w:val="en-AU" w:eastAsia="en-AU"/>
              </w:rPr>
            </w:pPr>
            <w:r w:rsidRPr="008E3145">
              <w:rPr>
                <w:rFonts w:ascii="Arial Narrow" w:eastAsia="Arial" w:hAnsi="Arial Narrow" w:cs="Arial"/>
                <w:b/>
                <w:sz w:val="20"/>
                <w:lang w:val="en-AU" w:eastAsia="en-AU"/>
              </w:rPr>
              <w:t>VCECU001</w:t>
            </w:r>
          </w:p>
        </w:tc>
        <w:tc>
          <w:tcPr>
            <w:tcW w:w="1230" w:type="dxa"/>
          </w:tcPr>
          <w:p w14:paraId="7EBF1E47" w14:textId="77777777" w:rsidR="001C6C40" w:rsidRPr="008E3145" w:rsidRDefault="001C6C40" w:rsidP="008E3145">
            <w:pPr>
              <w:spacing w:before="80" w:after="80" w:line="280" w:lineRule="exact"/>
              <w:jc w:val="center"/>
              <w:rPr>
                <w:rFonts w:ascii="Arial Narrow" w:eastAsia="Arial" w:hAnsi="Arial Narrow" w:cs="Arial"/>
                <w:b/>
                <w:sz w:val="20"/>
                <w:lang w:val="en-AU" w:eastAsia="en-AU"/>
              </w:rPr>
            </w:pPr>
            <w:r w:rsidRPr="008E3145">
              <w:rPr>
                <w:rFonts w:ascii="Arial Narrow" w:eastAsia="Arial" w:hAnsi="Arial Narrow" w:cs="Arial"/>
                <w:b/>
                <w:sz w:val="20"/>
                <w:lang w:val="en-AU" w:eastAsia="en-AU"/>
              </w:rPr>
              <w:t>VCECU002</w:t>
            </w:r>
          </w:p>
        </w:tc>
        <w:tc>
          <w:tcPr>
            <w:tcW w:w="1231" w:type="dxa"/>
          </w:tcPr>
          <w:p w14:paraId="04F97312" w14:textId="77777777" w:rsidR="001C6C40" w:rsidRPr="008E3145" w:rsidRDefault="001C6C40" w:rsidP="008E3145">
            <w:pPr>
              <w:spacing w:before="80" w:after="80" w:line="280" w:lineRule="exact"/>
              <w:jc w:val="center"/>
              <w:rPr>
                <w:rFonts w:ascii="Arial Narrow" w:eastAsia="Arial" w:hAnsi="Arial Narrow" w:cs="Arial"/>
                <w:b/>
                <w:sz w:val="20"/>
                <w:lang w:val="en-AU" w:eastAsia="en-AU"/>
              </w:rPr>
            </w:pPr>
            <w:r w:rsidRPr="008E3145">
              <w:rPr>
                <w:rFonts w:ascii="Arial Narrow" w:eastAsia="Arial" w:hAnsi="Arial Narrow" w:cs="Arial"/>
                <w:b/>
                <w:sz w:val="20"/>
                <w:lang w:val="en-AU" w:eastAsia="en-AU"/>
              </w:rPr>
              <w:t>VCECU003</w:t>
            </w:r>
          </w:p>
        </w:tc>
      </w:tr>
      <w:tr w:rsidR="004174F5" w:rsidRPr="008E3145" w14:paraId="35C07A62" w14:textId="77777777" w:rsidTr="004174F5">
        <w:tc>
          <w:tcPr>
            <w:tcW w:w="3256" w:type="dxa"/>
          </w:tcPr>
          <w:p w14:paraId="1117B16E" w14:textId="77777777" w:rsidR="004174F5" w:rsidRPr="008E3145" w:rsidRDefault="004174F5" w:rsidP="004174F5">
            <w:pPr>
              <w:spacing w:before="80" w:after="80" w:line="280" w:lineRule="exact"/>
              <w:rPr>
                <w:rFonts w:ascii="Arial Narrow" w:eastAsia="Calibri" w:hAnsi="Arial Narrow" w:cs="Arial"/>
                <w:sz w:val="20"/>
              </w:rPr>
            </w:pPr>
            <w:r w:rsidRPr="008E3145">
              <w:rPr>
                <w:rFonts w:ascii="Arial Narrow" w:eastAsia="Calibri" w:hAnsi="Arial Narrow" w:cs="Arial"/>
                <w:sz w:val="20"/>
              </w:rPr>
              <w:t>VAPS Understanding Concepts Right and Wrong</w:t>
            </w:r>
          </w:p>
        </w:tc>
        <w:tc>
          <w:tcPr>
            <w:tcW w:w="1701" w:type="dxa"/>
          </w:tcPr>
          <w:p w14:paraId="54FE722C" w14:textId="478FC797" w:rsidR="004174F5" w:rsidRPr="008E3145" w:rsidRDefault="004174F5" w:rsidP="004174F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Downloadable </w:t>
            </w:r>
            <w:r>
              <w:rPr>
                <w:rFonts w:ascii="Arial Narrow" w:eastAsia="Calibri" w:hAnsi="Arial Narrow" w:cs="Arial"/>
                <w:sz w:val="20"/>
              </w:rPr>
              <w:t>‘toolkit’ for teachers</w:t>
            </w:r>
          </w:p>
        </w:tc>
        <w:tc>
          <w:tcPr>
            <w:tcW w:w="1275" w:type="dxa"/>
            <w:vAlign w:val="center"/>
          </w:tcPr>
          <w:p w14:paraId="4379EFCD" w14:textId="5C464DD1" w:rsidR="004174F5" w:rsidRPr="008E3145" w:rsidRDefault="004174F5"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406ED814" w14:textId="61CE5403" w:rsidR="004174F5" w:rsidRPr="008E3145" w:rsidRDefault="004174F5" w:rsidP="004D2E60">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76445CA" w14:textId="77777777" w:rsidR="004174F5" w:rsidRPr="008E3145" w:rsidRDefault="004174F5"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5CD63E02" w14:textId="77777777" w:rsidR="004174F5" w:rsidRPr="008E3145" w:rsidRDefault="004174F5" w:rsidP="004D2E60">
            <w:pPr>
              <w:spacing w:before="80" w:after="80" w:line="280" w:lineRule="exact"/>
              <w:jc w:val="center"/>
              <w:rPr>
                <w:rFonts w:ascii="Arial Narrow" w:eastAsia="Arial" w:hAnsi="Arial Narrow" w:cs="Arial"/>
                <w:sz w:val="20"/>
                <w:lang w:val="en-AU" w:eastAsia="en-AU"/>
              </w:rPr>
            </w:pPr>
          </w:p>
        </w:tc>
      </w:tr>
      <w:tr w:rsidR="004174F5" w:rsidRPr="008E3145" w14:paraId="5870496F" w14:textId="77777777" w:rsidTr="004174F5">
        <w:tc>
          <w:tcPr>
            <w:tcW w:w="3256" w:type="dxa"/>
          </w:tcPr>
          <w:p w14:paraId="3423C3EA" w14:textId="77777777" w:rsidR="004174F5" w:rsidRPr="008E3145" w:rsidRDefault="004174F5" w:rsidP="004174F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‘Why should I be good?’, </w:t>
            </w:r>
            <w:r w:rsidRPr="008E3145">
              <w:rPr>
                <w:rFonts w:ascii="Arial Narrow" w:eastAsia="Calibri" w:hAnsi="Arial Narrow" w:cs="Arial"/>
                <w:i/>
                <w:sz w:val="20"/>
              </w:rPr>
              <w:t>What Makes Me Me</w:t>
            </w:r>
            <w:bookmarkStart w:id="3" w:name="_GoBack"/>
            <w:bookmarkEnd w:id="3"/>
            <w:r w:rsidRPr="008E3145">
              <w:rPr>
                <w:rFonts w:ascii="Arial Narrow" w:eastAsia="Calibri" w:hAnsi="Arial Narrow" w:cs="Arial"/>
                <w:i/>
                <w:sz w:val="20"/>
              </w:rPr>
              <w:t>? and Other Interesting Questions</w:t>
            </w:r>
          </w:p>
        </w:tc>
        <w:tc>
          <w:tcPr>
            <w:tcW w:w="1701" w:type="dxa"/>
          </w:tcPr>
          <w:p w14:paraId="5B1FB854" w14:textId="77777777" w:rsidR="004174F5" w:rsidRPr="008E3145" w:rsidRDefault="004174F5" w:rsidP="004174F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409DB8B2" w14:textId="102428AA" w:rsidR="004174F5" w:rsidRPr="008E3145" w:rsidRDefault="004174F5"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6AEF63ED" w14:textId="37F156DA" w:rsidR="004174F5" w:rsidRPr="008E3145" w:rsidRDefault="004174F5"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CD96D23" w14:textId="77777777" w:rsidR="004174F5" w:rsidRPr="008E3145" w:rsidRDefault="004174F5"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3C3CC33D" w14:textId="77777777" w:rsidR="004174F5" w:rsidRPr="008E3145" w:rsidRDefault="004174F5"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0466F94A" w14:textId="77777777" w:rsidTr="004174F5">
        <w:tc>
          <w:tcPr>
            <w:tcW w:w="3256" w:type="dxa"/>
          </w:tcPr>
          <w:p w14:paraId="66BDFD1E"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‘Exploring’, </w:t>
            </w:r>
            <w:r w:rsidRPr="008E3145">
              <w:rPr>
                <w:rFonts w:ascii="Arial Narrow" w:eastAsia="Calibri" w:hAnsi="Arial Narrow" w:cs="Arial"/>
                <w:i/>
                <w:sz w:val="20"/>
              </w:rPr>
              <w:t>Spot and Stripe</w:t>
            </w:r>
          </w:p>
        </w:tc>
        <w:tc>
          <w:tcPr>
            <w:tcW w:w="1701" w:type="dxa"/>
          </w:tcPr>
          <w:p w14:paraId="21A457EB"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49723F07" w14:textId="15EA441E" w:rsidR="006D1720" w:rsidRPr="008E3145" w:rsidRDefault="004D2E60"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38CD9B0D" w14:textId="7DC353C9"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42C222E8"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2CC1E850"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4D925B80" w14:textId="77777777" w:rsidTr="004174F5">
        <w:tc>
          <w:tcPr>
            <w:tcW w:w="3256" w:type="dxa"/>
          </w:tcPr>
          <w:p w14:paraId="7D76316B"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What if Everybody Did That?</w:t>
            </w:r>
          </w:p>
        </w:tc>
        <w:tc>
          <w:tcPr>
            <w:tcW w:w="1701" w:type="dxa"/>
          </w:tcPr>
          <w:p w14:paraId="3A52D626"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Picture book</w:t>
            </w:r>
          </w:p>
        </w:tc>
        <w:tc>
          <w:tcPr>
            <w:tcW w:w="1275" w:type="dxa"/>
            <w:vAlign w:val="center"/>
          </w:tcPr>
          <w:p w14:paraId="0587EF00" w14:textId="70BB189B" w:rsidR="006D1720" w:rsidRPr="008E3145" w:rsidRDefault="004174F5"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16EE4873" w14:textId="3EE8D6DF"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4E5E12AF"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09FF922D"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3430603E" w14:textId="77777777" w:rsidTr="004174F5">
        <w:tc>
          <w:tcPr>
            <w:tcW w:w="3256" w:type="dxa"/>
          </w:tcPr>
          <w:p w14:paraId="02CD2042"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What Do You Do with a Problem?</w:t>
            </w:r>
          </w:p>
        </w:tc>
        <w:tc>
          <w:tcPr>
            <w:tcW w:w="1701" w:type="dxa"/>
          </w:tcPr>
          <w:p w14:paraId="125B46E4"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Picture book</w:t>
            </w:r>
          </w:p>
        </w:tc>
        <w:tc>
          <w:tcPr>
            <w:tcW w:w="1275" w:type="dxa"/>
            <w:vAlign w:val="center"/>
          </w:tcPr>
          <w:p w14:paraId="537C1F03" w14:textId="77777777" w:rsidR="006D1720" w:rsidRPr="008E3145" w:rsidRDefault="006D1720" w:rsidP="002C4531">
            <w:pPr>
              <w:spacing w:before="80" w:after="80" w:line="280" w:lineRule="exact"/>
              <w:jc w:val="center"/>
              <w:rPr>
                <w:rFonts w:ascii="Arial Narrow" w:eastAsia="Arial" w:hAnsi="Arial Narrow" w:cs="Arial"/>
                <w:sz w:val="24"/>
                <w:szCs w:val="24"/>
                <w:lang w:val="en-AU" w:eastAsia="en-AU"/>
              </w:rPr>
            </w:pPr>
          </w:p>
        </w:tc>
        <w:tc>
          <w:tcPr>
            <w:tcW w:w="1230" w:type="dxa"/>
            <w:vAlign w:val="center"/>
          </w:tcPr>
          <w:p w14:paraId="52BB542C" w14:textId="4AE87923"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799076E"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p>
        </w:tc>
        <w:tc>
          <w:tcPr>
            <w:tcW w:w="1231" w:type="dxa"/>
            <w:vAlign w:val="center"/>
          </w:tcPr>
          <w:p w14:paraId="44BEF2EF"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7A7F019E" w14:textId="77777777" w:rsidTr="004174F5">
        <w:tc>
          <w:tcPr>
            <w:tcW w:w="3256" w:type="dxa"/>
          </w:tcPr>
          <w:p w14:paraId="3EE90291"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The Island</w:t>
            </w:r>
          </w:p>
        </w:tc>
        <w:tc>
          <w:tcPr>
            <w:tcW w:w="1701" w:type="dxa"/>
          </w:tcPr>
          <w:p w14:paraId="0C143890"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Picture book</w:t>
            </w:r>
          </w:p>
        </w:tc>
        <w:tc>
          <w:tcPr>
            <w:tcW w:w="1275" w:type="dxa"/>
            <w:vAlign w:val="center"/>
          </w:tcPr>
          <w:p w14:paraId="394567E4" w14:textId="36ABC802" w:rsidR="006D1720" w:rsidRPr="008E3145" w:rsidRDefault="006D1720" w:rsidP="002C4531">
            <w:pPr>
              <w:spacing w:before="80" w:after="80" w:line="280" w:lineRule="exact"/>
              <w:jc w:val="center"/>
              <w:rPr>
                <w:rFonts w:ascii="Arial Narrow" w:eastAsia="Arial" w:hAnsi="Arial Narrow" w:cs="Arial"/>
                <w:sz w:val="24"/>
                <w:szCs w:val="24"/>
                <w:lang w:val="en-AU" w:eastAsia="en-AU"/>
              </w:rPr>
            </w:pPr>
          </w:p>
        </w:tc>
        <w:tc>
          <w:tcPr>
            <w:tcW w:w="1230" w:type="dxa"/>
            <w:vAlign w:val="center"/>
          </w:tcPr>
          <w:p w14:paraId="7ECAB584" w14:textId="5BBE9420"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41A2748D"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105E18C5"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6A3493" w:rsidRPr="008E3145" w14:paraId="6044F208" w14:textId="77777777" w:rsidTr="004174F5">
        <w:tc>
          <w:tcPr>
            <w:tcW w:w="3256" w:type="dxa"/>
          </w:tcPr>
          <w:p w14:paraId="2F2E07D2" w14:textId="6FA0C023" w:rsidR="006A3493" w:rsidRPr="008E3145" w:rsidRDefault="006A3493" w:rsidP="006A3493">
            <w:pPr>
              <w:spacing w:before="80" w:after="80" w:line="280" w:lineRule="exact"/>
              <w:rPr>
                <w:rFonts w:ascii="Arial Narrow" w:eastAsia="Calibri" w:hAnsi="Arial Narrow" w:cs="Arial"/>
                <w:i/>
                <w:sz w:val="20"/>
              </w:rPr>
            </w:pPr>
            <w:r>
              <w:rPr>
                <w:rFonts w:ascii="Arial Narrow" w:eastAsia="Calibri" w:hAnsi="Arial Narrow" w:cs="Arial"/>
                <w:i/>
                <w:sz w:val="20"/>
              </w:rPr>
              <w:t>T</w:t>
            </w:r>
            <w:r w:rsidRPr="002C4531">
              <w:rPr>
                <w:rFonts w:ascii="Arial Narrow" w:eastAsia="Calibri" w:hAnsi="Arial Narrow" w:cs="Arial"/>
                <w:i/>
                <w:sz w:val="20"/>
              </w:rPr>
              <w:t>he Giving Tree</w:t>
            </w:r>
          </w:p>
        </w:tc>
        <w:tc>
          <w:tcPr>
            <w:tcW w:w="1701" w:type="dxa"/>
          </w:tcPr>
          <w:p w14:paraId="13EEC7ED" w14:textId="51A79AF4" w:rsidR="006A3493" w:rsidRPr="008E3145" w:rsidRDefault="006A3493" w:rsidP="006A3493">
            <w:pPr>
              <w:spacing w:before="80" w:after="80" w:line="280" w:lineRule="exact"/>
              <w:rPr>
                <w:rFonts w:ascii="Arial Narrow" w:eastAsia="Calibri" w:hAnsi="Arial Narrow" w:cs="Arial"/>
                <w:sz w:val="20"/>
              </w:rPr>
            </w:pPr>
            <w:r>
              <w:rPr>
                <w:rFonts w:ascii="Arial Narrow" w:eastAsia="Calibri" w:hAnsi="Arial Narrow" w:cs="Arial"/>
                <w:sz w:val="20"/>
              </w:rPr>
              <w:t>Picture book</w:t>
            </w:r>
          </w:p>
        </w:tc>
        <w:tc>
          <w:tcPr>
            <w:tcW w:w="1275" w:type="dxa"/>
            <w:vAlign w:val="center"/>
          </w:tcPr>
          <w:p w14:paraId="4A789142" w14:textId="0ADD8EEC" w:rsidR="006A3493" w:rsidRPr="008E3145" w:rsidRDefault="006A3493" w:rsidP="006A3493">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0E6979BB" w14:textId="048E4C3A" w:rsidR="006A3493" w:rsidRPr="008E3145" w:rsidRDefault="006A3493" w:rsidP="006A3493">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F6FABDC" w14:textId="620F09D6" w:rsidR="006A3493" w:rsidRPr="008E3145" w:rsidRDefault="006A3493" w:rsidP="006A3493">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7A210836" w14:textId="75F93C7E" w:rsidR="006A3493" w:rsidRPr="008E3145" w:rsidRDefault="006A3493" w:rsidP="006A3493">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02B6BEED" w14:textId="77777777" w:rsidTr="004174F5">
        <w:tc>
          <w:tcPr>
            <w:tcW w:w="3256" w:type="dxa"/>
          </w:tcPr>
          <w:p w14:paraId="756E05E1"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This Is Not My Hat</w:t>
            </w:r>
          </w:p>
        </w:tc>
        <w:tc>
          <w:tcPr>
            <w:tcW w:w="1701" w:type="dxa"/>
          </w:tcPr>
          <w:p w14:paraId="18E46FC4"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Picture book</w:t>
            </w:r>
          </w:p>
        </w:tc>
        <w:tc>
          <w:tcPr>
            <w:tcW w:w="1275" w:type="dxa"/>
            <w:vAlign w:val="center"/>
          </w:tcPr>
          <w:p w14:paraId="0333869C" w14:textId="166127CC" w:rsidR="006D1720" w:rsidRPr="008E3145" w:rsidRDefault="006A3493"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0EA082C1" w14:textId="36AF6E9E"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3EC4E3B4"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22605612"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3AD56516" w14:textId="77777777" w:rsidTr="004174F5">
        <w:tc>
          <w:tcPr>
            <w:tcW w:w="3256" w:type="dxa"/>
          </w:tcPr>
          <w:p w14:paraId="37C746CA"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‘Animals’, </w:t>
            </w:r>
            <w:r w:rsidRPr="008E3145">
              <w:rPr>
                <w:rFonts w:ascii="Arial Narrow" w:eastAsia="Calibri" w:hAnsi="Arial Narrow" w:cs="Arial"/>
                <w:i/>
                <w:sz w:val="20"/>
              </w:rPr>
              <w:t>Spot and Stripe</w:t>
            </w:r>
          </w:p>
        </w:tc>
        <w:tc>
          <w:tcPr>
            <w:tcW w:w="1701" w:type="dxa"/>
          </w:tcPr>
          <w:p w14:paraId="72F3922B"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569C9F1A" w14:textId="77777777" w:rsidR="006D1720" w:rsidRPr="008E3145" w:rsidRDefault="006D1720" w:rsidP="002C4531">
            <w:pPr>
              <w:spacing w:before="80" w:after="80" w:line="280" w:lineRule="exact"/>
              <w:jc w:val="center"/>
              <w:rPr>
                <w:rFonts w:ascii="Arial Narrow" w:eastAsia="Arial" w:hAnsi="Arial Narrow" w:cs="Arial"/>
                <w:sz w:val="24"/>
                <w:szCs w:val="24"/>
                <w:lang w:val="en-AU" w:eastAsia="en-AU"/>
              </w:rPr>
            </w:pPr>
          </w:p>
        </w:tc>
        <w:tc>
          <w:tcPr>
            <w:tcW w:w="1230" w:type="dxa"/>
            <w:vAlign w:val="center"/>
          </w:tcPr>
          <w:p w14:paraId="053B63DA" w14:textId="6ABFAEAA"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527248C8"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055F0F67"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307AE57A" w14:textId="77777777" w:rsidTr="004174F5">
        <w:tc>
          <w:tcPr>
            <w:tcW w:w="3256" w:type="dxa"/>
          </w:tcPr>
          <w:p w14:paraId="2793C0A7"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Alexander and the Terrible, Horrible, No Good, Very Bad Day</w:t>
            </w:r>
          </w:p>
        </w:tc>
        <w:tc>
          <w:tcPr>
            <w:tcW w:w="1701" w:type="dxa"/>
          </w:tcPr>
          <w:p w14:paraId="6A52A154"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Picture book</w:t>
            </w:r>
          </w:p>
        </w:tc>
        <w:tc>
          <w:tcPr>
            <w:tcW w:w="1275" w:type="dxa"/>
            <w:vAlign w:val="center"/>
          </w:tcPr>
          <w:p w14:paraId="32DCB9EC" w14:textId="38C8102A" w:rsidR="006D1720" w:rsidRPr="008E3145" w:rsidRDefault="006A3493"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F040B79" w14:textId="51909624"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593919BD"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p>
        </w:tc>
        <w:tc>
          <w:tcPr>
            <w:tcW w:w="1231" w:type="dxa"/>
            <w:vAlign w:val="center"/>
          </w:tcPr>
          <w:p w14:paraId="7E9D605E"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24810CA8" w14:textId="77777777" w:rsidTr="004174F5">
        <w:tc>
          <w:tcPr>
            <w:tcW w:w="3256" w:type="dxa"/>
          </w:tcPr>
          <w:p w14:paraId="75C25674"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The Little Shop of Curiosities</w:t>
            </w:r>
          </w:p>
        </w:tc>
        <w:tc>
          <w:tcPr>
            <w:tcW w:w="1701" w:type="dxa"/>
          </w:tcPr>
          <w:p w14:paraId="3B7B97E0"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0BF2D4C3" w14:textId="77777777" w:rsidR="006D1720" w:rsidRPr="008E3145" w:rsidRDefault="006D1720" w:rsidP="002C4531">
            <w:pPr>
              <w:spacing w:before="80" w:after="80" w:line="280" w:lineRule="exact"/>
              <w:jc w:val="center"/>
              <w:rPr>
                <w:rFonts w:ascii="Arial Narrow" w:eastAsia="Arial" w:hAnsi="Arial Narrow" w:cs="Arial"/>
                <w:sz w:val="24"/>
                <w:szCs w:val="24"/>
                <w:lang w:val="en-AU" w:eastAsia="en-AU"/>
              </w:rPr>
            </w:pPr>
          </w:p>
        </w:tc>
        <w:tc>
          <w:tcPr>
            <w:tcW w:w="1230" w:type="dxa"/>
            <w:vAlign w:val="center"/>
          </w:tcPr>
          <w:p w14:paraId="0F7E5068" w14:textId="58D55A3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BDF6C10"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45418A30"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652A0772" w14:textId="77777777" w:rsidTr="004174F5">
        <w:tc>
          <w:tcPr>
            <w:tcW w:w="3256" w:type="dxa"/>
          </w:tcPr>
          <w:p w14:paraId="05CF4F18"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The Rainbow Fish</w:t>
            </w:r>
          </w:p>
        </w:tc>
        <w:tc>
          <w:tcPr>
            <w:tcW w:w="1701" w:type="dxa"/>
          </w:tcPr>
          <w:p w14:paraId="7D19F8D2"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Picture book</w:t>
            </w:r>
          </w:p>
        </w:tc>
        <w:tc>
          <w:tcPr>
            <w:tcW w:w="1275" w:type="dxa"/>
            <w:vAlign w:val="center"/>
          </w:tcPr>
          <w:p w14:paraId="084B70CC" w14:textId="3284971C" w:rsidR="006D1720" w:rsidRPr="008E3145" w:rsidRDefault="006A3493"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686B9DD4" w14:textId="7DD8FC13"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0392AC81"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p>
        </w:tc>
        <w:tc>
          <w:tcPr>
            <w:tcW w:w="1231" w:type="dxa"/>
            <w:vAlign w:val="center"/>
          </w:tcPr>
          <w:p w14:paraId="2CF08637"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3E96930B" w14:textId="77777777" w:rsidTr="004174F5">
        <w:tc>
          <w:tcPr>
            <w:tcW w:w="3256" w:type="dxa"/>
          </w:tcPr>
          <w:p w14:paraId="186C9E5F"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‘Garden Stakes’, </w:t>
            </w:r>
            <w:r w:rsidRPr="008E3145">
              <w:rPr>
                <w:rFonts w:ascii="Arial Narrow" w:eastAsia="Calibri" w:hAnsi="Arial Narrow" w:cs="Arial"/>
                <w:i/>
                <w:sz w:val="20"/>
              </w:rPr>
              <w:t>Dot</w:t>
            </w:r>
          </w:p>
        </w:tc>
        <w:tc>
          <w:tcPr>
            <w:tcW w:w="1701" w:type="dxa"/>
          </w:tcPr>
          <w:p w14:paraId="1A0462F4"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2BBC44E4" w14:textId="77777777" w:rsidR="006D1720" w:rsidRPr="008E3145" w:rsidRDefault="006D1720" w:rsidP="002C4531">
            <w:pPr>
              <w:spacing w:before="80" w:after="80" w:line="280" w:lineRule="exact"/>
              <w:jc w:val="center"/>
              <w:rPr>
                <w:rFonts w:ascii="Arial Narrow" w:eastAsia="Arial" w:hAnsi="Arial Narrow" w:cs="Arial"/>
                <w:sz w:val="24"/>
                <w:szCs w:val="24"/>
                <w:lang w:val="en-AU" w:eastAsia="en-AU"/>
              </w:rPr>
            </w:pPr>
          </w:p>
        </w:tc>
        <w:tc>
          <w:tcPr>
            <w:tcW w:w="1230" w:type="dxa"/>
            <w:vAlign w:val="center"/>
          </w:tcPr>
          <w:p w14:paraId="3554E636" w14:textId="5132FA61"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1510689B"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3189C49F"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33F4FFD8" w14:textId="77777777" w:rsidTr="004174F5">
        <w:tc>
          <w:tcPr>
            <w:tcW w:w="3256" w:type="dxa"/>
          </w:tcPr>
          <w:p w14:paraId="3193D8AD"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‘Flying’, </w:t>
            </w:r>
            <w:r w:rsidRPr="008E3145">
              <w:rPr>
                <w:rFonts w:ascii="Arial Narrow" w:eastAsia="Calibri" w:hAnsi="Arial Narrow" w:cs="Arial"/>
                <w:i/>
                <w:sz w:val="20"/>
              </w:rPr>
              <w:t>Spot and Stripe</w:t>
            </w:r>
          </w:p>
        </w:tc>
        <w:tc>
          <w:tcPr>
            <w:tcW w:w="1701" w:type="dxa"/>
          </w:tcPr>
          <w:p w14:paraId="0FEC29DC"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01BF4483" w14:textId="5B3542AF" w:rsidR="006D1720" w:rsidRPr="008E3145" w:rsidRDefault="006A3493"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20E9B8F" w14:textId="70AB96A6"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3572B775"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0CF4DCBF" w14:textId="77777777" w:rsidR="006D1720" w:rsidRPr="008E3145" w:rsidRDefault="006D1720" w:rsidP="004D2E60">
            <w:pPr>
              <w:spacing w:before="80" w:after="80" w:line="280" w:lineRule="exact"/>
              <w:jc w:val="center"/>
              <w:rPr>
                <w:rFonts w:ascii="Arial Narrow" w:eastAsia="Arial" w:hAnsi="Arial Narrow" w:cs="Arial"/>
                <w:sz w:val="24"/>
                <w:szCs w:val="24"/>
                <w:lang w:val="en-AU" w:eastAsia="en-AU"/>
              </w:rPr>
            </w:pPr>
          </w:p>
        </w:tc>
      </w:tr>
      <w:tr w:rsidR="004174F5" w:rsidRPr="008E3145" w14:paraId="630444D7" w14:textId="77777777" w:rsidTr="004174F5">
        <w:tc>
          <w:tcPr>
            <w:tcW w:w="3256" w:type="dxa"/>
          </w:tcPr>
          <w:p w14:paraId="5907CCB2"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‘Teasing’, </w:t>
            </w:r>
            <w:r w:rsidRPr="008E3145">
              <w:rPr>
                <w:rFonts w:ascii="Arial Narrow" w:eastAsia="Calibri" w:hAnsi="Arial Narrow" w:cs="Arial"/>
                <w:i/>
                <w:sz w:val="20"/>
              </w:rPr>
              <w:t>Bluey</w:t>
            </w:r>
          </w:p>
        </w:tc>
        <w:tc>
          <w:tcPr>
            <w:tcW w:w="1701" w:type="dxa"/>
          </w:tcPr>
          <w:p w14:paraId="1B44B098"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116832E4" w14:textId="08874AF5" w:rsidR="006D1720" w:rsidRPr="008E3145" w:rsidRDefault="006A3493"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35376839" w14:textId="21B3FFC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29A6249B"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65D7163D"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567E6D63" w14:textId="77777777" w:rsidTr="004174F5">
        <w:tc>
          <w:tcPr>
            <w:tcW w:w="3256" w:type="dxa"/>
          </w:tcPr>
          <w:p w14:paraId="35D1D3E2"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‘Dad Dancing’, </w:t>
            </w:r>
            <w:r w:rsidRPr="008E3145">
              <w:rPr>
                <w:rFonts w:ascii="Arial Narrow" w:eastAsia="Calibri" w:hAnsi="Arial Narrow" w:cs="Arial"/>
                <w:i/>
                <w:sz w:val="20"/>
              </w:rPr>
              <w:t>Kazoops!</w:t>
            </w:r>
          </w:p>
        </w:tc>
        <w:tc>
          <w:tcPr>
            <w:tcW w:w="1701" w:type="dxa"/>
          </w:tcPr>
          <w:p w14:paraId="4DBA4E88"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55455016" w14:textId="09111B2B" w:rsidR="006D1720" w:rsidRPr="008E3145" w:rsidRDefault="006A3493"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F63918B" w14:textId="657504C8"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29D36F0B"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2F57C20D"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54D4D691" w14:textId="77777777" w:rsidTr="004174F5">
        <w:tc>
          <w:tcPr>
            <w:tcW w:w="3256" w:type="dxa"/>
          </w:tcPr>
          <w:p w14:paraId="4B375C5C"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 xml:space="preserve">‘Pirates’, </w:t>
            </w:r>
            <w:r w:rsidRPr="008E3145">
              <w:rPr>
                <w:rFonts w:ascii="Arial Narrow" w:eastAsia="Calibri" w:hAnsi="Arial Narrow" w:cs="Arial"/>
                <w:i/>
                <w:sz w:val="20"/>
              </w:rPr>
              <w:t>Spot and Stripe</w:t>
            </w:r>
          </w:p>
        </w:tc>
        <w:tc>
          <w:tcPr>
            <w:tcW w:w="1701" w:type="dxa"/>
          </w:tcPr>
          <w:p w14:paraId="25DF16C1"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Video</w:t>
            </w:r>
          </w:p>
        </w:tc>
        <w:tc>
          <w:tcPr>
            <w:tcW w:w="1275" w:type="dxa"/>
            <w:vAlign w:val="center"/>
          </w:tcPr>
          <w:p w14:paraId="253A9B98" w14:textId="2F191B4C" w:rsidR="006D1720" w:rsidRPr="008E3145" w:rsidRDefault="006A3493" w:rsidP="002C4531">
            <w:pPr>
              <w:spacing w:before="80" w:after="80" w:line="280" w:lineRule="exact"/>
              <w:jc w:val="center"/>
              <w:rPr>
                <w:rFonts w:ascii="Arial Narrow" w:eastAsia="Arial" w:hAnsi="Arial Narrow" w:cs="Arial"/>
                <w:sz w:val="24"/>
                <w:szCs w:val="24"/>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7A78C213" w14:textId="5F1E3741"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05BA5C8D"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597D3442"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p>
        </w:tc>
      </w:tr>
      <w:tr w:rsidR="004174F5" w:rsidRPr="008E3145" w14:paraId="5BEB082A" w14:textId="77777777" w:rsidTr="004174F5">
        <w:tc>
          <w:tcPr>
            <w:tcW w:w="3256" w:type="dxa"/>
          </w:tcPr>
          <w:p w14:paraId="04385571"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Kept In</w:t>
            </w:r>
          </w:p>
        </w:tc>
        <w:tc>
          <w:tcPr>
            <w:tcW w:w="1701" w:type="dxa"/>
          </w:tcPr>
          <w:p w14:paraId="00327E96"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Painting</w:t>
            </w:r>
          </w:p>
        </w:tc>
        <w:tc>
          <w:tcPr>
            <w:tcW w:w="1275" w:type="dxa"/>
            <w:vAlign w:val="center"/>
          </w:tcPr>
          <w:p w14:paraId="650BA49C" w14:textId="77777777" w:rsidR="006D1720" w:rsidRPr="008E3145" w:rsidRDefault="006D1720" w:rsidP="002C4531">
            <w:pPr>
              <w:spacing w:before="80" w:after="80" w:line="280" w:lineRule="exact"/>
              <w:jc w:val="center"/>
              <w:rPr>
                <w:rFonts w:ascii="Arial Narrow" w:eastAsia="Arial" w:hAnsi="Arial Narrow" w:cs="Arial"/>
                <w:sz w:val="24"/>
                <w:szCs w:val="24"/>
                <w:lang w:val="en-AU" w:eastAsia="en-AU"/>
              </w:rPr>
            </w:pPr>
          </w:p>
        </w:tc>
        <w:tc>
          <w:tcPr>
            <w:tcW w:w="1230" w:type="dxa"/>
            <w:vAlign w:val="center"/>
          </w:tcPr>
          <w:p w14:paraId="2C2EEC40" w14:textId="546FEE09"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1F2A3017"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3083A63E"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r w:rsidR="004174F5" w:rsidRPr="008E3145" w14:paraId="6C9031FF" w14:textId="77777777" w:rsidTr="004174F5">
        <w:tc>
          <w:tcPr>
            <w:tcW w:w="3256" w:type="dxa"/>
          </w:tcPr>
          <w:p w14:paraId="62A52D2A" w14:textId="77777777" w:rsidR="006D1720" w:rsidRPr="008E3145" w:rsidRDefault="006D1720" w:rsidP="008E3145">
            <w:pPr>
              <w:spacing w:before="80" w:after="80" w:line="280" w:lineRule="exact"/>
              <w:rPr>
                <w:rFonts w:ascii="Arial Narrow" w:eastAsia="Calibri" w:hAnsi="Arial Narrow" w:cs="Arial"/>
                <w:i/>
                <w:sz w:val="20"/>
              </w:rPr>
            </w:pPr>
            <w:r w:rsidRPr="008E3145">
              <w:rPr>
                <w:rFonts w:ascii="Arial Narrow" w:eastAsia="Calibri" w:hAnsi="Arial Narrow" w:cs="Arial"/>
                <w:i/>
                <w:sz w:val="20"/>
              </w:rPr>
              <w:t>Fox</w:t>
            </w:r>
          </w:p>
        </w:tc>
        <w:tc>
          <w:tcPr>
            <w:tcW w:w="1701" w:type="dxa"/>
          </w:tcPr>
          <w:p w14:paraId="75C29266" w14:textId="77777777" w:rsidR="006D1720" w:rsidRPr="008E3145" w:rsidRDefault="006D1720" w:rsidP="008E3145">
            <w:pPr>
              <w:spacing w:before="80" w:after="80" w:line="280" w:lineRule="exact"/>
              <w:rPr>
                <w:rFonts w:ascii="Arial Narrow" w:eastAsia="Calibri" w:hAnsi="Arial Narrow" w:cs="Arial"/>
                <w:sz w:val="20"/>
              </w:rPr>
            </w:pPr>
            <w:r w:rsidRPr="008E3145">
              <w:rPr>
                <w:rFonts w:ascii="Arial Narrow" w:eastAsia="Calibri" w:hAnsi="Arial Narrow" w:cs="Arial"/>
                <w:sz w:val="20"/>
              </w:rPr>
              <w:t>Picture book</w:t>
            </w:r>
          </w:p>
        </w:tc>
        <w:tc>
          <w:tcPr>
            <w:tcW w:w="1275" w:type="dxa"/>
            <w:vAlign w:val="center"/>
          </w:tcPr>
          <w:p w14:paraId="27392E6C" w14:textId="77777777" w:rsidR="006D1720" w:rsidRPr="008E3145" w:rsidRDefault="006D1720" w:rsidP="002C4531">
            <w:pPr>
              <w:spacing w:before="80" w:after="80" w:line="280" w:lineRule="exact"/>
              <w:jc w:val="center"/>
              <w:rPr>
                <w:rFonts w:ascii="Arial Narrow" w:eastAsia="Arial" w:hAnsi="Arial Narrow" w:cs="Arial"/>
                <w:sz w:val="24"/>
                <w:szCs w:val="24"/>
                <w:lang w:val="en-AU" w:eastAsia="en-AU"/>
              </w:rPr>
            </w:pPr>
          </w:p>
        </w:tc>
        <w:tc>
          <w:tcPr>
            <w:tcW w:w="1230" w:type="dxa"/>
            <w:vAlign w:val="center"/>
          </w:tcPr>
          <w:p w14:paraId="447753B5" w14:textId="0AB6F09B"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0" w:type="dxa"/>
            <w:vAlign w:val="center"/>
          </w:tcPr>
          <w:p w14:paraId="30D31BF3"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c>
          <w:tcPr>
            <w:tcW w:w="1231" w:type="dxa"/>
            <w:vAlign w:val="center"/>
          </w:tcPr>
          <w:p w14:paraId="2DE400E9" w14:textId="77777777" w:rsidR="006D1720" w:rsidRPr="008E3145" w:rsidRDefault="006D1720" w:rsidP="004D2E60">
            <w:pPr>
              <w:spacing w:before="80" w:after="80" w:line="280" w:lineRule="exact"/>
              <w:jc w:val="center"/>
              <w:rPr>
                <w:rFonts w:ascii="Arial Narrow" w:eastAsia="Arial" w:hAnsi="Arial Narrow" w:cs="Arial"/>
                <w:sz w:val="20"/>
                <w:lang w:val="en-AU" w:eastAsia="en-AU"/>
              </w:rPr>
            </w:pPr>
            <w:r w:rsidRPr="008E3145">
              <w:rPr>
                <w:rFonts w:ascii="Arial Narrow" w:eastAsia="Arial" w:hAnsi="Arial Narrow" w:cs="Arial"/>
                <w:sz w:val="24"/>
                <w:szCs w:val="24"/>
                <w:lang w:val="en-AU" w:eastAsia="en-AU"/>
              </w:rPr>
              <w:sym w:font="Wingdings" w:char="F0FC"/>
            </w:r>
          </w:p>
        </w:tc>
      </w:tr>
    </w:tbl>
    <w:p w14:paraId="37F14DD6" w14:textId="77777777" w:rsidR="00912FB2" w:rsidRPr="000C1B48" w:rsidRDefault="00912FB2">
      <w:pPr>
        <w:rPr>
          <w:lang w:val="en-AU" w:eastAsia="en-AU"/>
        </w:rPr>
      </w:pPr>
    </w:p>
    <w:p w14:paraId="7699FFDC" w14:textId="77777777" w:rsidR="008E08CC" w:rsidRPr="000C1B48" w:rsidRDefault="008E08CC">
      <w:pPr>
        <w:rPr>
          <w:lang w:val="en-AU" w:eastAsia="en-AU"/>
        </w:rPr>
        <w:sectPr w:rsidR="008E08CC" w:rsidRPr="000C1B48" w:rsidSect="008E3145">
          <w:headerReference w:type="default" r:id="rId27"/>
          <w:headerReference w:type="first" r:id="rId28"/>
          <w:pgSz w:w="11906" w:h="16838" w:code="9"/>
          <w:pgMar w:top="1134" w:right="1134" w:bottom="1134" w:left="1134" w:header="567" w:footer="170" w:gutter="0"/>
          <w:cols w:space="708"/>
          <w:titlePg/>
          <w:docGrid w:linePitch="360"/>
        </w:sectPr>
      </w:pPr>
    </w:p>
    <w:p w14:paraId="198A4116" w14:textId="33C55D6C" w:rsidR="0086330F" w:rsidRPr="000C1B48" w:rsidRDefault="007B0670" w:rsidP="00003601">
      <w:pPr>
        <w:pStyle w:val="VCAAHeading1"/>
        <w:rPr>
          <w:lang w:val="en-AU"/>
        </w:rPr>
      </w:pPr>
      <w:r>
        <w:rPr>
          <w:lang w:val="en-AU" w:eastAsia="en-AU"/>
        </w:rPr>
        <w:t xml:space="preserve">Selected </w:t>
      </w:r>
      <w:r w:rsidR="003E520C">
        <w:rPr>
          <w:lang w:val="en-AU" w:eastAsia="en-AU"/>
        </w:rPr>
        <w:t>c</w:t>
      </w:r>
      <w:r w:rsidR="003E520C" w:rsidRPr="000C1B48">
        <w:rPr>
          <w:lang w:val="en-AU" w:eastAsia="en-AU"/>
        </w:rPr>
        <w:t xml:space="preserve">lassroom </w:t>
      </w:r>
      <w:r w:rsidR="00153503" w:rsidRPr="000C1B48">
        <w:rPr>
          <w:lang w:val="en-AU" w:eastAsia="en-AU"/>
        </w:rPr>
        <w:t>r</w:t>
      </w:r>
      <w:r w:rsidR="00003601" w:rsidRPr="000C1B48">
        <w:rPr>
          <w:lang w:val="en-AU" w:eastAsia="en-AU"/>
        </w:rPr>
        <w:t>esources</w:t>
      </w:r>
    </w:p>
    <w:p w14:paraId="328B7739" w14:textId="359DCA48" w:rsidR="0073572F" w:rsidRPr="007A425B" w:rsidRDefault="00E22A80" w:rsidP="00E22A80">
      <w:pPr>
        <w:pStyle w:val="VCAAbody-hangingindent"/>
        <w:rPr>
          <w:lang w:val="en-AU"/>
        </w:rPr>
      </w:pPr>
      <w:r w:rsidRPr="000C1B48">
        <w:rPr>
          <w:b/>
          <w:lang w:val="en-AU"/>
        </w:rPr>
        <w:t>Resource name:</w:t>
      </w:r>
      <w:r w:rsidRPr="000C1B48">
        <w:rPr>
          <w:lang w:val="en-AU"/>
        </w:rPr>
        <w:tab/>
      </w:r>
      <w:r w:rsidR="008810E3" w:rsidRPr="007A425B">
        <w:t>VAPS Understanding Concepts Right &amp; Wrong</w:t>
      </w:r>
    </w:p>
    <w:p w14:paraId="4B54274B" w14:textId="610998E2" w:rsidR="00EA4CC2" w:rsidRPr="000C1B48" w:rsidRDefault="00E22A80" w:rsidP="00E22A80">
      <w:pPr>
        <w:pStyle w:val="VCAAbody-hangingindent"/>
        <w:rPr>
          <w:lang w:val="en-AU"/>
        </w:rPr>
      </w:pPr>
      <w:r w:rsidRPr="007A425B">
        <w:rPr>
          <w:b/>
          <w:lang w:val="en-AU"/>
        </w:rPr>
        <w:t>Resource t</w:t>
      </w:r>
      <w:r w:rsidR="00EA4CC2" w:rsidRPr="007A425B">
        <w:rPr>
          <w:b/>
          <w:lang w:val="en-AU"/>
        </w:rPr>
        <w:t>ype:</w:t>
      </w:r>
      <w:r w:rsidR="00EA4CC2" w:rsidRPr="007A425B">
        <w:rPr>
          <w:lang w:val="en-AU"/>
        </w:rPr>
        <w:tab/>
        <w:t xml:space="preserve">Downloadable </w:t>
      </w:r>
      <w:r w:rsidR="007B0670">
        <w:rPr>
          <w:lang w:val="en-AU"/>
        </w:rPr>
        <w:t>‘toolkit’ for teachers</w:t>
      </w:r>
    </w:p>
    <w:p w14:paraId="0A1472B9" w14:textId="1AD4028A" w:rsidR="00EA4CC2" w:rsidRPr="000C1B48" w:rsidRDefault="0070765F" w:rsidP="00E22A80">
      <w:pPr>
        <w:pStyle w:val="VCAAbody-hangingindent"/>
        <w:rPr>
          <w:lang w:val="en-AU"/>
        </w:rPr>
      </w:pPr>
      <w:r>
        <w:rPr>
          <w:b/>
          <w:lang w:val="en-AU"/>
        </w:rPr>
        <w:t>Source</w:t>
      </w:r>
      <w:r w:rsidR="00EA4CC2" w:rsidRPr="000C1B48">
        <w:rPr>
          <w:b/>
          <w:lang w:val="en-AU"/>
        </w:rPr>
        <w:t>:</w:t>
      </w:r>
      <w:r w:rsidR="00EA4CC2" w:rsidRPr="000C1B48">
        <w:rPr>
          <w:lang w:val="en-AU"/>
        </w:rPr>
        <w:tab/>
      </w:r>
      <w:hyperlink r:id="rId29" w:history="1">
        <w:r w:rsidR="007B0670" w:rsidRPr="00566CE0">
          <w:rPr>
            <w:rStyle w:val="Hyperlink"/>
            <w:lang w:val="en-AU"/>
          </w:rPr>
          <w:t>Victorian Association</w:t>
        </w:r>
        <w:r w:rsidR="007B0670" w:rsidRPr="007A425B">
          <w:rPr>
            <w:rStyle w:val="Hyperlink"/>
          </w:rPr>
          <w:t xml:space="preserve"> for Philosophy in Schools (VAP</w:t>
        </w:r>
        <w:r w:rsidR="007B0670" w:rsidRPr="008810E3">
          <w:rPr>
            <w:rStyle w:val="Hyperlink"/>
            <w:lang w:val="en-AU"/>
          </w:rPr>
          <w:t>S</w:t>
        </w:r>
        <w:r w:rsidR="007B0670" w:rsidRPr="00566CE0">
          <w:rPr>
            <w:rStyle w:val="Hyperlink"/>
            <w:lang w:val="en-AU"/>
          </w:rPr>
          <w:t>)</w:t>
        </w:r>
      </w:hyperlink>
      <w:r w:rsidRPr="007A425B">
        <w:t xml:space="preserve"> </w:t>
      </w:r>
    </w:p>
    <w:p w14:paraId="0A7E58A8" w14:textId="13DCAE8E" w:rsidR="00EA4CC2" w:rsidRPr="000C1B48" w:rsidRDefault="0062160C" w:rsidP="0062160C">
      <w:pPr>
        <w:pStyle w:val="VCAAbodybold"/>
        <w:rPr>
          <w:lang w:val="en-AU"/>
        </w:rPr>
      </w:pPr>
      <w:r w:rsidRPr="000C1B48">
        <w:rPr>
          <w:lang w:val="en-AU" w:eastAsia="en-AU"/>
        </w:rPr>
        <w:t>About the</w:t>
      </w:r>
      <w:r w:rsidR="00912FB2" w:rsidRPr="000C1B48">
        <w:rPr>
          <w:lang w:val="en-AU" w:eastAsia="en-AU"/>
        </w:rPr>
        <w:t xml:space="preserve"> resource</w:t>
      </w:r>
      <w:r w:rsidR="00EA4CC2" w:rsidRPr="000C1B48">
        <w:rPr>
          <w:lang w:val="en-AU" w:eastAsia="en-AU"/>
        </w:rPr>
        <w:t>:</w:t>
      </w:r>
    </w:p>
    <w:p w14:paraId="7CB718A5" w14:textId="6CB10D97" w:rsidR="0070765F" w:rsidRDefault="0070765F" w:rsidP="00EB717F">
      <w:pPr>
        <w:pStyle w:val="VCAAbody"/>
        <w:rPr>
          <w:lang w:val="en-AU" w:eastAsia="en-GB"/>
        </w:rPr>
      </w:pPr>
      <w:r w:rsidRPr="00431BEA">
        <w:rPr>
          <w:lang w:val="en-AU"/>
        </w:rPr>
        <w:t>V</w:t>
      </w:r>
      <w:r w:rsidRPr="00431BEA">
        <w:rPr>
          <w:lang w:val="en-AU" w:eastAsia="en-GB"/>
        </w:rPr>
        <w:t>APS</w:t>
      </w:r>
      <w:r>
        <w:rPr>
          <w:lang w:val="en-AU" w:eastAsia="en-GB"/>
        </w:rPr>
        <w:t xml:space="preserve"> </w:t>
      </w:r>
      <w:r w:rsidRPr="00431BEA">
        <w:rPr>
          <w:lang w:val="en-AU" w:eastAsia="en-GB"/>
        </w:rPr>
        <w:t xml:space="preserve">is a subject association that provides support, training and resources for teachers and schools teaching philosophy. It has developed a suite of teaching tools and training courses for the planning, development and implementation </w:t>
      </w:r>
      <w:r w:rsidR="007B0670">
        <w:rPr>
          <w:lang w:val="en-AU" w:eastAsia="en-GB"/>
        </w:rPr>
        <w:t>of</w:t>
      </w:r>
      <w:r w:rsidRPr="00431BEA">
        <w:rPr>
          <w:lang w:val="en-AU" w:eastAsia="en-GB"/>
        </w:rPr>
        <w:t xml:space="preserve"> the Victorian Curriculum</w:t>
      </w:r>
      <w:r w:rsidR="007B0670">
        <w:rPr>
          <w:lang w:val="en-AU" w:eastAsia="en-GB"/>
        </w:rPr>
        <w:t xml:space="preserve"> F–10</w:t>
      </w:r>
      <w:r w:rsidRPr="00431BEA">
        <w:rPr>
          <w:lang w:val="en-AU" w:eastAsia="en-GB"/>
        </w:rPr>
        <w:t>’s Ethical Capabilit</w:t>
      </w:r>
      <w:r w:rsidR="007B0670">
        <w:rPr>
          <w:lang w:val="en-AU" w:eastAsia="en-GB"/>
        </w:rPr>
        <w:t>y</w:t>
      </w:r>
      <w:r w:rsidRPr="00431BEA">
        <w:rPr>
          <w:lang w:val="en-AU" w:eastAsia="en-GB"/>
        </w:rPr>
        <w:t>.</w:t>
      </w:r>
      <w:r w:rsidRPr="000C1B48">
        <w:rPr>
          <w:lang w:val="en-AU" w:eastAsia="en-GB"/>
        </w:rPr>
        <w:t> </w:t>
      </w:r>
    </w:p>
    <w:p w14:paraId="0E03AF0D" w14:textId="32B6F4D1" w:rsidR="00EB717F" w:rsidRPr="000C1B48" w:rsidRDefault="00EB717F" w:rsidP="00EB717F">
      <w:pPr>
        <w:pStyle w:val="VCAAbody"/>
        <w:rPr>
          <w:lang w:val="en-AU"/>
        </w:rPr>
      </w:pPr>
      <w:r w:rsidRPr="000C1B48">
        <w:rPr>
          <w:lang w:val="en-AU"/>
        </w:rPr>
        <w:t>Th</w:t>
      </w:r>
      <w:r w:rsidR="007B0670">
        <w:rPr>
          <w:lang w:val="en-AU"/>
        </w:rPr>
        <w:t>ese</w:t>
      </w:r>
      <w:r w:rsidRPr="000C1B48">
        <w:rPr>
          <w:lang w:val="en-AU"/>
        </w:rPr>
        <w:t xml:space="preserve"> downloadable </w:t>
      </w:r>
      <w:r w:rsidR="007B0670">
        <w:rPr>
          <w:lang w:val="en-AU"/>
        </w:rPr>
        <w:t>‘</w:t>
      </w:r>
      <w:r w:rsidRPr="000C1B48">
        <w:rPr>
          <w:lang w:val="en-AU"/>
        </w:rPr>
        <w:t>toolkit</w:t>
      </w:r>
      <w:r w:rsidR="007B0670">
        <w:rPr>
          <w:lang w:val="en-AU"/>
        </w:rPr>
        <w:t>s’</w:t>
      </w:r>
      <w:r w:rsidRPr="000C1B48">
        <w:rPr>
          <w:lang w:val="en-AU"/>
        </w:rPr>
        <w:t xml:space="preserve"> </w:t>
      </w:r>
      <w:r w:rsidR="007B0670">
        <w:rPr>
          <w:lang w:val="en-AU"/>
        </w:rPr>
        <w:t>will aid teachers</w:t>
      </w:r>
      <w:r w:rsidR="007B0670" w:rsidRPr="000C1B48">
        <w:rPr>
          <w:lang w:val="en-AU"/>
        </w:rPr>
        <w:t xml:space="preserve"> </w:t>
      </w:r>
      <w:r w:rsidRPr="000C1B48">
        <w:rPr>
          <w:lang w:val="en-AU"/>
        </w:rPr>
        <w:t>in the exploration of Ethical Capability concepts from F</w:t>
      </w:r>
      <w:r w:rsidR="007B0670">
        <w:rPr>
          <w:lang w:val="en-AU"/>
        </w:rPr>
        <w:t xml:space="preserve">oundation to Level 10. </w:t>
      </w:r>
      <w:r w:rsidRPr="000C1B48">
        <w:rPr>
          <w:lang w:val="en-AU"/>
        </w:rPr>
        <w:t>Each toolkit features a summary of relevant concepts, an overview of the nature of contestable concepts, a range of concept games with accompanying instructions, sample discussion plans and advice for teachers on developing discussion plans and further readings.</w:t>
      </w:r>
      <w:r w:rsidR="001168B4">
        <w:rPr>
          <w:lang w:val="en-AU"/>
        </w:rPr>
        <w:t xml:space="preserve">  </w:t>
      </w:r>
    </w:p>
    <w:p w14:paraId="363B1A80" w14:textId="2FDAB35E" w:rsidR="00EB717F" w:rsidRPr="000C1B48" w:rsidRDefault="007B0670" w:rsidP="00EB717F">
      <w:pPr>
        <w:pStyle w:val="VCAAbody"/>
        <w:rPr>
          <w:color w:val="auto"/>
          <w:lang w:val="en-AU"/>
        </w:rPr>
      </w:pPr>
      <w:r>
        <w:rPr>
          <w:lang w:val="en-AU"/>
        </w:rPr>
        <w:t>The toolkit VAPS Understanding Concepts Right &amp; Wrong will aid exploration of</w:t>
      </w:r>
      <w:r w:rsidRPr="000C1B48">
        <w:rPr>
          <w:lang w:val="en-AU"/>
        </w:rPr>
        <w:t xml:space="preserve"> the F</w:t>
      </w:r>
      <w:r>
        <w:rPr>
          <w:lang w:val="en-AU"/>
        </w:rPr>
        <w:t>oundation to Level 2</w:t>
      </w:r>
      <w:r w:rsidRPr="000C1B48">
        <w:rPr>
          <w:lang w:val="en-AU"/>
        </w:rPr>
        <w:t xml:space="preserve"> concepts of right and wrong and good and bad. </w:t>
      </w:r>
      <w:r w:rsidR="00EB717F" w:rsidRPr="000C1B48">
        <w:rPr>
          <w:color w:val="auto"/>
          <w:lang w:val="en-AU"/>
        </w:rPr>
        <w:t xml:space="preserve">The </w:t>
      </w:r>
      <w:r>
        <w:rPr>
          <w:color w:val="auto"/>
          <w:lang w:val="en-AU"/>
        </w:rPr>
        <w:t xml:space="preserve">games or </w:t>
      </w:r>
      <w:r w:rsidR="00EB717F" w:rsidRPr="000C1B48">
        <w:rPr>
          <w:color w:val="auto"/>
          <w:lang w:val="en-AU"/>
        </w:rPr>
        <w:t>activities help students to make a connection between the meaning of the concepts (VCECU001) and the evaluation of acts (VCECU002). This toolkit is particularly suited to introducing students to the content descriptions for the first time</w:t>
      </w:r>
      <w:r>
        <w:rPr>
          <w:color w:val="auto"/>
          <w:lang w:val="en-AU"/>
        </w:rPr>
        <w:t>;</w:t>
      </w:r>
      <w:r w:rsidR="00EB717F" w:rsidRPr="000C1B48">
        <w:rPr>
          <w:color w:val="auto"/>
          <w:lang w:val="en-AU"/>
        </w:rPr>
        <w:t xml:space="preserve"> however</w:t>
      </w:r>
      <w:r w:rsidR="001168B4">
        <w:rPr>
          <w:color w:val="auto"/>
          <w:lang w:val="en-AU"/>
        </w:rPr>
        <w:t>,</w:t>
      </w:r>
      <w:r w:rsidR="00EB717F" w:rsidRPr="000C1B48">
        <w:rPr>
          <w:color w:val="auto"/>
          <w:lang w:val="en-AU"/>
        </w:rPr>
        <w:t xml:space="preserve"> it can be used at any stage of their learning. </w:t>
      </w:r>
    </w:p>
    <w:p w14:paraId="1A17E589" w14:textId="77777777" w:rsidR="00B57B95" w:rsidRPr="000C1B48" w:rsidRDefault="000C3062" w:rsidP="00A63AF2">
      <w:pPr>
        <w:pStyle w:val="VCAAbody"/>
        <w:rPr>
          <w:lang w:val="en-AU"/>
        </w:rPr>
      </w:pPr>
      <w:r>
        <w:rPr>
          <w:lang w:val="en-AU"/>
        </w:rPr>
        <w:pict w14:anchorId="7967B1AB">
          <v:rect id="_x0000_i1025" style="width:0;height:1.5pt" o:hralign="center" o:hrstd="t" o:hr="t" fillcolor="#a0a0a0" stroked="f"/>
        </w:pict>
      </w:r>
    </w:p>
    <w:p w14:paraId="538FA17D" w14:textId="741FF4E3" w:rsidR="00E22A80" w:rsidRPr="000C1B48" w:rsidRDefault="00E22A80" w:rsidP="00E22A80">
      <w:pPr>
        <w:pStyle w:val="VCAAbody-hangingindent"/>
        <w:rPr>
          <w:lang w:val="en-AU"/>
        </w:rPr>
      </w:pPr>
      <w:r w:rsidRPr="000C1B48">
        <w:rPr>
          <w:b/>
          <w:lang w:val="en-AU"/>
        </w:rPr>
        <w:t>Resource name:</w:t>
      </w:r>
      <w:r w:rsidRPr="000C1B48">
        <w:rPr>
          <w:lang w:val="en-AU"/>
        </w:rPr>
        <w:tab/>
        <w:t xml:space="preserve">‘Why should I be good?’, </w:t>
      </w:r>
      <w:r w:rsidRPr="000C1B48">
        <w:rPr>
          <w:i/>
          <w:lang w:val="en-AU"/>
        </w:rPr>
        <w:t>What Makes Me Me</w:t>
      </w:r>
      <w:r w:rsidR="00397CCF">
        <w:rPr>
          <w:i/>
          <w:lang w:val="en-AU"/>
        </w:rPr>
        <w:t>?</w:t>
      </w:r>
      <w:r w:rsidRPr="000C1B48">
        <w:rPr>
          <w:i/>
          <w:lang w:val="en-AU"/>
        </w:rPr>
        <w:t xml:space="preserve"> and Other </w:t>
      </w:r>
      <w:r w:rsidR="00397CCF" w:rsidRPr="000C1B48">
        <w:rPr>
          <w:i/>
          <w:lang w:val="en-AU"/>
        </w:rPr>
        <w:t>I</w:t>
      </w:r>
      <w:r w:rsidR="00397CCF">
        <w:rPr>
          <w:i/>
          <w:lang w:val="en-AU"/>
        </w:rPr>
        <w:t>nteresting</w:t>
      </w:r>
      <w:r w:rsidR="00397CCF" w:rsidRPr="000C1B48">
        <w:rPr>
          <w:i/>
          <w:lang w:val="en-AU"/>
        </w:rPr>
        <w:t xml:space="preserve"> </w:t>
      </w:r>
      <w:r w:rsidRPr="000C1B48">
        <w:rPr>
          <w:i/>
          <w:lang w:val="en-AU"/>
        </w:rPr>
        <w:t>Questions</w:t>
      </w:r>
    </w:p>
    <w:p w14:paraId="60290548" w14:textId="09029D35" w:rsidR="00B57B95" w:rsidRPr="000C1B48" w:rsidRDefault="00E22A80" w:rsidP="00E22A80">
      <w:pPr>
        <w:pStyle w:val="VCAAbody-hangingindent"/>
        <w:rPr>
          <w:lang w:val="en-AU"/>
        </w:rPr>
      </w:pPr>
      <w:r w:rsidRPr="000C1B48">
        <w:rPr>
          <w:b/>
          <w:lang w:val="en-AU"/>
        </w:rPr>
        <w:t>Resource type:</w:t>
      </w:r>
      <w:r w:rsidRPr="000C1B48">
        <w:rPr>
          <w:lang w:val="en-AU"/>
        </w:rPr>
        <w:t xml:space="preserve"> </w:t>
      </w:r>
      <w:r w:rsidRPr="000C1B48">
        <w:rPr>
          <w:lang w:val="en-AU"/>
        </w:rPr>
        <w:tab/>
      </w:r>
      <w:r w:rsidR="007745A4">
        <w:rPr>
          <w:lang w:val="en-AU"/>
        </w:rPr>
        <w:t>Video</w:t>
      </w:r>
      <w:r w:rsidR="00397CCF">
        <w:rPr>
          <w:lang w:val="en-AU"/>
        </w:rPr>
        <w:t xml:space="preserve"> </w:t>
      </w:r>
    </w:p>
    <w:p w14:paraId="7C2E4649" w14:textId="10B4B841" w:rsidR="00B57B95" w:rsidRPr="000C1B48" w:rsidRDefault="00B57B95" w:rsidP="00A63AF2">
      <w:pPr>
        <w:pStyle w:val="VCAAbody-hangingindent"/>
        <w:rPr>
          <w:lang w:val="en-AU"/>
        </w:rPr>
      </w:pPr>
      <w:r w:rsidRPr="000C1B48">
        <w:rPr>
          <w:b/>
          <w:lang w:val="en-AU"/>
        </w:rPr>
        <w:t xml:space="preserve">Source: </w:t>
      </w:r>
      <w:r w:rsidRPr="000C1B48">
        <w:rPr>
          <w:b/>
          <w:lang w:val="en-AU"/>
        </w:rPr>
        <w:tab/>
      </w:r>
      <w:r w:rsidR="0062160C" w:rsidRPr="000C1B48">
        <w:rPr>
          <w:lang w:val="en-AU"/>
        </w:rPr>
        <w:t>Mosaic Films for BBC</w:t>
      </w:r>
      <w:r w:rsidR="007B0670">
        <w:rPr>
          <w:lang w:val="en-AU"/>
        </w:rPr>
        <w:t xml:space="preserve"> (</w:t>
      </w:r>
      <w:r w:rsidR="007A425B">
        <w:rPr>
          <w:lang w:val="en-AU"/>
        </w:rPr>
        <w:t xml:space="preserve">may be </w:t>
      </w:r>
      <w:r w:rsidR="0062160C" w:rsidRPr="000C1B48">
        <w:rPr>
          <w:lang w:val="en-AU"/>
        </w:rPr>
        <w:t xml:space="preserve">available on </w:t>
      </w:r>
      <w:hyperlink r:id="rId30" w:history="1">
        <w:r w:rsidR="0062160C" w:rsidRPr="007745A4">
          <w:rPr>
            <w:rStyle w:val="Hyperlink"/>
            <w:lang w:val="en-AU"/>
          </w:rPr>
          <w:t>ABC iview</w:t>
        </w:r>
      </w:hyperlink>
      <w:r w:rsidR="007B0670">
        <w:rPr>
          <w:lang w:val="en-AU"/>
        </w:rPr>
        <w:t>)</w:t>
      </w:r>
    </w:p>
    <w:p w14:paraId="515CA23C" w14:textId="32FD0F85" w:rsidR="00B57B95" w:rsidRPr="000C1B48" w:rsidRDefault="00912FB2" w:rsidP="0062160C">
      <w:pPr>
        <w:pStyle w:val="VCAAbodybold"/>
        <w:rPr>
          <w:lang w:val="en-AU"/>
        </w:rPr>
      </w:pPr>
      <w:r w:rsidRPr="000C1B48">
        <w:rPr>
          <w:lang w:val="en-AU" w:eastAsia="en-AU"/>
        </w:rPr>
        <w:t>About the resource</w:t>
      </w:r>
      <w:r w:rsidR="00B57B95" w:rsidRPr="000C1B48">
        <w:rPr>
          <w:lang w:val="en-AU" w:eastAsia="en-AU"/>
        </w:rPr>
        <w:t>:</w:t>
      </w:r>
    </w:p>
    <w:p w14:paraId="507EA2E9" w14:textId="2C568B5C" w:rsidR="0062160C" w:rsidRPr="000C1B48" w:rsidRDefault="0062160C" w:rsidP="0062160C">
      <w:pPr>
        <w:pStyle w:val="VCAAbody"/>
        <w:rPr>
          <w:lang w:val="en-AU"/>
        </w:rPr>
      </w:pPr>
      <w:r w:rsidRPr="000C1B48">
        <w:rPr>
          <w:lang w:val="en-AU"/>
        </w:rPr>
        <w:t xml:space="preserve">This </w:t>
      </w:r>
      <w:r w:rsidR="007B0670">
        <w:rPr>
          <w:lang w:val="en-AU"/>
        </w:rPr>
        <w:t>five</w:t>
      </w:r>
      <w:r w:rsidRPr="000C1B48">
        <w:rPr>
          <w:lang w:val="en-AU"/>
        </w:rPr>
        <w:t xml:space="preserve">-minute animated short </w:t>
      </w:r>
      <w:r w:rsidR="007745A4">
        <w:rPr>
          <w:lang w:val="en-AU"/>
        </w:rPr>
        <w:t>film</w:t>
      </w:r>
      <w:r w:rsidR="007745A4" w:rsidRPr="000C1B48">
        <w:rPr>
          <w:lang w:val="en-AU"/>
        </w:rPr>
        <w:t xml:space="preserve"> </w:t>
      </w:r>
      <w:r w:rsidRPr="000C1B48">
        <w:rPr>
          <w:lang w:val="en-AU"/>
        </w:rPr>
        <w:t xml:space="preserve">is part of a series exploring ethical and philosophical concepts through everyday questions. </w:t>
      </w:r>
      <w:r w:rsidR="007745A4">
        <w:rPr>
          <w:lang w:val="en-AU"/>
        </w:rPr>
        <w:t>All t</w:t>
      </w:r>
      <w:r w:rsidRPr="000C1B48">
        <w:rPr>
          <w:lang w:val="en-AU"/>
        </w:rPr>
        <w:t>he videos in the</w:t>
      </w:r>
      <w:r w:rsidR="007745A4">
        <w:rPr>
          <w:lang w:val="en-AU"/>
        </w:rPr>
        <w:t xml:space="preserve"> </w:t>
      </w:r>
      <w:r w:rsidR="007745A4" w:rsidRPr="000C1B48">
        <w:rPr>
          <w:i/>
          <w:lang w:val="en-AU"/>
        </w:rPr>
        <w:t>What Makes Me Me</w:t>
      </w:r>
      <w:r w:rsidR="007745A4">
        <w:rPr>
          <w:i/>
          <w:lang w:val="en-AU"/>
        </w:rPr>
        <w:t>?</w:t>
      </w:r>
      <w:r w:rsidR="007745A4" w:rsidRPr="000C1B48">
        <w:rPr>
          <w:i/>
          <w:lang w:val="en-AU"/>
        </w:rPr>
        <w:t xml:space="preserve"> and Other I</w:t>
      </w:r>
      <w:r w:rsidR="007745A4">
        <w:rPr>
          <w:i/>
          <w:lang w:val="en-AU"/>
        </w:rPr>
        <w:t>nteresting</w:t>
      </w:r>
      <w:r w:rsidR="007745A4" w:rsidRPr="000C1B48">
        <w:rPr>
          <w:i/>
          <w:lang w:val="en-AU"/>
        </w:rPr>
        <w:t xml:space="preserve"> Questions</w:t>
      </w:r>
      <w:r w:rsidRPr="000C1B48">
        <w:rPr>
          <w:lang w:val="en-AU"/>
        </w:rPr>
        <w:t xml:space="preserve"> series </w:t>
      </w:r>
      <w:r w:rsidR="007B0670">
        <w:rPr>
          <w:lang w:val="en-AU"/>
        </w:rPr>
        <w:t>include</w:t>
      </w:r>
      <w:r w:rsidR="007B0670" w:rsidRPr="000C1B48">
        <w:rPr>
          <w:lang w:val="en-AU"/>
        </w:rPr>
        <w:t xml:space="preserve"> </w:t>
      </w:r>
      <w:r w:rsidRPr="000C1B48">
        <w:rPr>
          <w:lang w:val="en-AU"/>
        </w:rPr>
        <w:t>animations, questi</w:t>
      </w:r>
      <w:r w:rsidRPr="000C1B48">
        <w:rPr>
          <w:rStyle w:val="VCAAbodyChar"/>
          <w:lang w:val="en-AU"/>
        </w:rPr>
        <w:t>ons</w:t>
      </w:r>
      <w:r w:rsidR="001168B4">
        <w:rPr>
          <w:rStyle w:val="VCAAbodyChar"/>
          <w:lang w:val="en-AU"/>
        </w:rPr>
        <w:t xml:space="preserve"> and</w:t>
      </w:r>
      <w:r w:rsidRPr="000C1B48">
        <w:rPr>
          <w:rStyle w:val="VCAAbodyChar"/>
          <w:lang w:val="en-AU"/>
        </w:rPr>
        <w:t xml:space="preserve"> ideas</w:t>
      </w:r>
      <w:r w:rsidR="007B0670">
        <w:rPr>
          <w:rStyle w:val="VCAAbodyChar"/>
          <w:lang w:val="en-AU"/>
        </w:rPr>
        <w:t>,</w:t>
      </w:r>
      <w:r w:rsidRPr="000C1B48">
        <w:rPr>
          <w:rStyle w:val="VCAAbodyChar"/>
          <w:lang w:val="en-AU"/>
        </w:rPr>
        <w:t xml:space="preserve"> as well as dialogue in response to these questions modelled by children. The episode </w:t>
      </w:r>
      <w:r w:rsidR="007745A4">
        <w:rPr>
          <w:rStyle w:val="VCAAbodyChar"/>
          <w:lang w:val="en-AU"/>
        </w:rPr>
        <w:t>‘</w:t>
      </w:r>
      <w:r w:rsidRPr="000C1B48">
        <w:rPr>
          <w:rStyle w:val="VCAAbodyChar"/>
          <w:lang w:val="en-AU"/>
        </w:rPr>
        <w:t>Why should I be good</w:t>
      </w:r>
      <w:r w:rsidR="007745A4">
        <w:rPr>
          <w:rStyle w:val="VCAAbodyChar"/>
          <w:lang w:val="en-AU"/>
        </w:rPr>
        <w:t>?’</w:t>
      </w:r>
      <w:r w:rsidR="001168B4">
        <w:rPr>
          <w:rStyle w:val="VCAAbodyChar"/>
          <w:lang w:val="en-AU"/>
        </w:rPr>
        <w:t xml:space="preserve"> </w:t>
      </w:r>
      <w:r w:rsidRPr="000C1B48">
        <w:rPr>
          <w:rStyle w:val="VCAAbodyChar"/>
          <w:lang w:val="en-AU"/>
        </w:rPr>
        <w:t>features an animated story about what an individual might do if they happen across a magical ring of invisibility and the ethical choices that arise with this discovery.</w:t>
      </w:r>
      <w:r w:rsidR="001168B4">
        <w:rPr>
          <w:rStyle w:val="VCAAbodyChar"/>
          <w:lang w:val="en-AU"/>
        </w:rPr>
        <w:t xml:space="preserve"> </w:t>
      </w:r>
      <w:r w:rsidRPr="000C1B48">
        <w:rPr>
          <w:rStyle w:val="VCAAbodyChar"/>
          <w:lang w:val="en-AU"/>
        </w:rPr>
        <w:t>This resource is suitable as an introductory stimulus for delivery of all content descriptions.</w:t>
      </w:r>
    </w:p>
    <w:p w14:paraId="6DD66A74" w14:textId="2AE7C59D" w:rsidR="00E22A80" w:rsidRPr="000C1B48" w:rsidRDefault="000C3062" w:rsidP="00E22A80">
      <w:pPr>
        <w:rPr>
          <w:lang w:val="en-AU"/>
        </w:rPr>
      </w:pPr>
      <w:r>
        <w:rPr>
          <w:lang w:val="en-AU"/>
        </w:rPr>
        <w:pict w14:anchorId="61E37398">
          <v:rect id="_x0000_i1026" style="width:0;height:1.5pt" o:hralign="center" o:hrstd="t" o:hr="t" fillcolor="#a0a0a0" stroked="f"/>
        </w:pict>
      </w:r>
    </w:p>
    <w:p w14:paraId="55BED4FB" w14:textId="0F2D130E" w:rsidR="00E22A80" w:rsidRPr="000C1B48" w:rsidRDefault="00E22A80" w:rsidP="00E22A80">
      <w:pPr>
        <w:pStyle w:val="VCAAbody-hangingindent"/>
        <w:rPr>
          <w:lang w:val="en-AU"/>
        </w:rPr>
      </w:pPr>
      <w:r w:rsidRPr="000C1B48">
        <w:rPr>
          <w:b/>
          <w:lang w:val="en-AU"/>
        </w:rPr>
        <w:t>Resource name:</w:t>
      </w:r>
      <w:r w:rsidRPr="000C1B48">
        <w:rPr>
          <w:lang w:val="en-AU"/>
        </w:rPr>
        <w:tab/>
      </w:r>
      <w:r w:rsidR="007745A4">
        <w:rPr>
          <w:lang w:val="en-AU"/>
        </w:rPr>
        <w:t xml:space="preserve">‘Exploring’, </w:t>
      </w:r>
      <w:r w:rsidR="00E86A23" w:rsidRPr="007A425B">
        <w:rPr>
          <w:i/>
          <w:lang w:val="en-AU"/>
        </w:rPr>
        <w:t>Spot and Stripe</w:t>
      </w:r>
      <w:r w:rsidR="00E86A23" w:rsidRPr="000C1B48">
        <w:rPr>
          <w:lang w:val="en-AU"/>
        </w:rPr>
        <w:t xml:space="preserve"> </w:t>
      </w:r>
    </w:p>
    <w:p w14:paraId="14FD904E" w14:textId="4079C85E" w:rsidR="00E22A80" w:rsidRPr="000C1B48" w:rsidRDefault="00E22A80" w:rsidP="00E22A80">
      <w:pPr>
        <w:pStyle w:val="VCAAbody-hangingindent"/>
        <w:rPr>
          <w:lang w:val="en-AU"/>
        </w:rPr>
      </w:pPr>
      <w:r w:rsidRPr="000C1B48">
        <w:rPr>
          <w:b/>
          <w:lang w:val="en-AU"/>
        </w:rPr>
        <w:t>Resource type:</w:t>
      </w:r>
      <w:r w:rsidRPr="000C1B48">
        <w:rPr>
          <w:lang w:val="en-AU"/>
        </w:rPr>
        <w:t xml:space="preserve"> </w:t>
      </w:r>
      <w:r w:rsidR="00E86A23" w:rsidRPr="000C1B48">
        <w:rPr>
          <w:lang w:val="en-AU"/>
        </w:rPr>
        <w:tab/>
        <w:t>Video</w:t>
      </w:r>
      <w:r w:rsidR="007745A4">
        <w:rPr>
          <w:lang w:val="en-AU"/>
        </w:rPr>
        <w:t xml:space="preserve"> </w:t>
      </w:r>
    </w:p>
    <w:p w14:paraId="32450B89" w14:textId="72C3B2E4" w:rsidR="00E22A80" w:rsidRPr="000C1B48" w:rsidRDefault="00E22A80" w:rsidP="00A63AF2">
      <w:pPr>
        <w:pStyle w:val="VCAAbody-hangingindent"/>
        <w:rPr>
          <w:lang w:val="en-AU"/>
        </w:rPr>
      </w:pPr>
      <w:r w:rsidRPr="000C1B48">
        <w:rPr>
          <w:b/>
          <w:lang w:val="en-AU"/>
        </w:rPr>
        <w:t xml:space="preserve">Source: </w:t>
      </w:r>
      <w:r w:rsidRPr="000C1B48">
        <w:rPr>
          <w:b/>
          <w:lang w:val="en-AU"/>
        </w:rPr>
        <w:tab/>
      </w:r>
      <w:r w:rsidR="00E86A23" w:rsidRPr="000C1B48">
        <w:rPr>
          <w:lang w:val="en-AU"/>
        </w:rPr>
        <w:t>Episode 12</w:t>
      </w:r>
      <w:r w:rsidR="007745A4">
        <w:rPr>
          <w:lang w:val="en-AU"/>
        </w:rPr>
        <w:t xml:space="preserve">, </w:t>
      </w:r>
      <w:r w:rsidR="007745A4" w:rsidRPr="007A425B">
        <w:rPr>
          <w:i/>
          <w:lang w:val="en-AU"/>
        </w:rPr>
        <w:t>Spot and Stripe</w:t>
      </w:r>
      <w:r w:rsidR="007745A4">
        <w:rPr>
          <w:lang w:val="en-AU"/>
        </w:rPr>
        <w:t xml:space="preserve">, </w:t>
      </w:r>
      <w:r w:rsidR="007745A4" w:rsidRPr="000C1B48">
        <w:rPr>
          <w:lang w:val="en-AU"/>
        </w:rPr>
        <w:t>Th</w:t>
      </w:r>
      <w:r w:rsidR="007B0670">
        <w:rPr>
          <w:lang w:val="en-AU"/>
        </w:rPr>
        <w:t>e Philosophy Man, Jason Buckley (</w:t>
      </w:r>
      <w:r w:rsidR="007745A4">
        <w:rPr>
          <w:lang w:val="en-AU"/>
        </w:rPr>
        <w:t xml:space="preserve">available on </w:t>
      </w:r>
      <w:hyperlink r:id="rId31" w:history="1">
        <w:r w:rsidR="007745A4" w:rsidRPr="007745A4">
          <w:rPr>
            <w:rStyle w:val="Hyperlink"/>
            <w:lang w:val="en-AU"/>
          </w:rPr>
          <w:t>YouTube</w:t>
        </w:r>
      </w:hyperlink>
      <w:r w:rsidR="007B0670">
        <w:rPr>
          <w:lang w:val="en-AU"/>
        </w:rPr>
        <w:t>)</w:t>
      </w:r>
    </w:p>
    <w:p w14:paraId="338443E7" w14:textId="77777777" w:rsidR="00C31360" w:rsidRDefault="00C31360">
      <w:pPr>
        <w:rPr>
          <w:rFonts w:asciiTheme="majorHAnsi" w:hAnsiTheme="majorHAnsi" w:cs="Arial"/>
          <w:b/>
          <w:bCs/>
          <w:sz w:val="20"/>
          <w:lang w:val="en-AU" w:eastAsia="en-AU"/>
        </w:rPr>
      </w:pPr>
      <w:r>
        <w:rPr>
          <w:lang w:val="en-AU" w:eastAsia="en-AU"/>
        </w:rPr>
        <w:br w:type="page"/>
      </w:r>
    </w:p>
    <w:p w14:paraId="1DD84C4E" w14:textId="6649AD25" w:rsidR="00E22A80" w:rsidRPr="000C1B48" w:rsidRDefault="00E22A80" w:rsidP="00E22A80">
      <w:pPr>
        <w:pStyle w:val="VCAAbodybold"/>
        <w:rPr>
          <w:lang w:val="en-AU"/>
        </w:rPr>
      </w:pPr>
      <w:r w:rsidRPr="000C1B48">
        <w:rPr>
          <w:lang w:val="en-AU" w:eastAsia="en-AU"/>
        </w:rPr>
        <w:t>About the resource:</w:t>
      </w:r>
    </w:p>
    <w:p w14:paraId="0DF41565" w14:textId="6AFBD8EB" w:rsidR="00E22A80" w:rsidRPr="000C1B48" w:rsidRDefault="00E86A23" w:rsidP="00E86A23">
      <w:pPr>
        <w:pStyle w:val="VCAAbody"/>
        <w:rPr>
          <w:lang w:val="en-AU"/>
        </w:rPr>
      </w:pPr>
      <w:r w:rsidRPr="000C1B48">
        <w:rPr>
          <w:lang w:val="en-AU"/>
        </w:rPr>
        <w:t>This</w:t>
      </w:r>
      <w:r w:rsidR="007B0670">
        <w:rPr>
          <w:lang w:val="en-AU"/>
        </w:rPr>
        <w:t xml:space="preserve"> one</w:t>
      </w:r>
      <w:r w:rsidR="00BD59F4">
        <w:rPr>
          <w:lang w:val="en-AU"/>
        </w:rPr>
        <w:t>-minute</w:t>
      </w:r>
      <w:r w:rsidRPr="000C1B48">
        <w:rPr>
          <w:lang w:val="en-AU"/>
        </w:rPr>
        <w:t xml:space="preserve"> video shows Spot and Stripe discussing whether it is good or bad to explore places that people have never been to before. The characters model different perspectives on the issue, with Spot thinking it is great whil</w:t>
      </w:r>
      <w:r w:rsidR="001168B4">
        <w:rPr>
          <w:lang w:val="en-AU"/>
        </w:rPr>
        <w:t>e</w:t>
      </w:r>
      <w:r w:rsidRPr="000C1B48">
        <w:rPr>
          <w:lang w:val="en-AU"/>
        </w:rPr>
        <w:t xml:space="preserve"> Stripe has some hesitation. This video could be used as a provocation to explore the meaning of right and wrong</w:t>
      </w:r>
      <w:r w:rsidR="00882BA5">
        <w:rPr>
          <w:lang w:val="en-AU"/>
        </w:rPr>
        <w:t xml:space="preserve"> or </w:t>
      </w:r>
      <w:r w:rsidRPr="000C1B48">
        <w:rPr>
          <w:lang w:val="en-AU"/>
        </w:rPr>
        <w:t>good and bad as concepts concerned with the outcomes of a behaviour or choice</w:t>
      </w:r>
      <w:r w:rsidR="00882BA5">
        <w:rPr>
          <w:lang w:val="en-AU"/>
        </w:rPr>
        <w:t xml:space="preserve"> (</w:t>
      </w:r>
      <w:r w:rsidRPr="000C1B48">
        <w:rPr>
          <w:lang w:val="en-AU"/>
        </w:rPr>
        <w:t>in this case, exploring uncharted territories</w:t>
      </w:r>
      <w:r w:rsidR="00882BA5">
        <w:rPr>
          <w:lang w:val="en-AU"/>
        </w:rPr>
        <w:t>)</w:t>
      </w:r>
      <w:r w:rsidRPr="000C1B48">
        <w:rPr>
          <w:lang w:val="en-AU"/>
        </w:rPr>
        <w:t xml:space="preserve">. As well as modelling effective reasoning to help justify viewpoints and opinions, it also demonstrates how analysing the consequences of different choices and feelings associated with them can help us to think about whether a behaviour might be ‘good’ or ‘bad’. </w:t>
      </w:r>
      <w:r w:rsidRPr="000C1B48">
        <w:rPr>
          <w:rFonts w:cstheme="minorHAnsi"/>
          <w:lang w:val="en-AU"/>
        </w:rPr>
        <w:t>This resource is suitable at any stage of curriculum delivery.</w:t>
      </w:r>
    </w:p>
    <w:p w14:paraId="0163AB54" w14:textId="77777777" w:rsidR="00E22A80" w:rsidRPr="000C1B48" w:rsidRDefault="000C3062" w:rsidP="00E22A80">
      <w:pPr>
        <w:rPr>
          <w:lang w:val="en-AU"/>
        </w:rPr>
      </w:pPr>
      <w:r>
        <w:rPr>
          <w:lang w:val="en-AU"/>
        </w:rPr>
        <w:pict w14:anchorId="52361F82">
          <v:rect id="_x0000_i1027" style="width:0;height:1.5pt" o:hralign="center" o:hrstd="t" o:hr="t" fillcolor="#a0a0a0" stroked="f"/>
        </w:pict>
      </w:r>
    </w:p>
    <w:p w14:paraId="67B0549C" w14:textId="6B9A5223" w:rsidR="00E22A80" w:rsidRPr="000C1B48" w:rsidRDefault="00E22A80" w:rsidP="00E22A80">
      <w:pPr>
        <w:pStyle w:val="VCAAbody-hangingindent"/>
        <w:rPr>
          <w:lang w:val="en-AU"/>
        </w:rPr>
      </w:pPr>
      <w:r w:rsidRPr="000C1B48">
        <w:rPr>
          <w:b/>
          <w:lang w:val="en-AU"/>
        </w:rPr>
        <w:t>Resource name:</w:t>
      </w:r>
      <w:r w:rsidRPr="000C1B48">
        <w:rPr>
          <w:lang w:val="en-AU"/>
        </w:rPr>
        <w:tab/>
      </w:r>
      <w:r w:rsidR="00E86A23" w:rsidRPr="007A425B">
        <w:rPr>
          <w:i/>
          <w:lang w:val="en-AU"/>
        </w:rPr>
        <w:t xml:space="preserve">What if </w:t>
      </w:r>
      <w:r w:rsidR="00AF288D">
        <w:rPr>
          <w:i/>
          <w:lang w:val="en-AU"/>
        </w:rPr>
        <w:t>E</w:t>
      </w:r>
      <w:r w:rsidR="00E86A23" w:rsidRPr="007A425B">
        <w:rPr>
          <w:i/>
          <w:lang w:val="en-AU"/>
        </w:rPr>
        <w:t xml:space="preserve">verybody </w:t>
      </w:r>
      <w:r w:rsidR="00AF288D">
        <w:rPr>
          <w:i/>
          <w:lang w:val="en-AU"/>
        </w:rPr>
        <w:t>D</w:t>
      </w:r>
      <w:r w:rsidR="00E86A23" w:rsidRPr="007A425B">
        <w:rPr>
          <w:i/>
          <w:lang w:val="en-AU"/>
        </w:rPr>
        <w:t xml:space="preserve">id </w:t>
      </w:r>
      <w:r w:rsidR="00AF288D">
        <w:rPr>
          <w:i/>
          <w:lang w:val="en-AU"/>
        </w:rPr>
        <w:t>T</w:t>
      </w:r>
      <w:r w:rsidR="00E86A23" w:rsidRPr="007A425B">
        <w:rPr>
          <w:i/>
          <w:lang w:val="en-AU"/>
        </w:rPr>
        <w:t>hat?</w:t>
      </w:r>
    </w:p>
    <w:p w14:paraId="72AACD1F" w14:textId="7E1E7EAF" w:rsidR="00E22A80" w:rsidRPr="000C1B48" w:rsidRDefault="00E22A80" w:rsidP="00E22A80">
      <w:pPr>
        <w:pStyle w:val="VCAAbody-hangingindent"/>
        <w:rPr>
          <w:lang w:val="en-AU"/>
        </w:rPr>
      </w:pPr>
      <w:r w:rsidRPr="000C1B48">
        <w:rPr>
          <w:b/>
          <w:lang w:val="en-AU"/>
        </w:rPr>
        <w:t>Resource type:</w:t>
      </w:r>
      <w:r w:rsidRPr="000C1B48">
        <w:rPr>
          <w:lang w:val="en-AU"/>
        </w:rPr>
        <w:t xml:space="preserve"> </w:t>
      </w:r>
      <w:r w:rsidR="00E86A23" w:rsidRPr="000C1B48">
        <w:rPr>
          <w:lang w:val="en-AU"/>
        </w:rPr>
        <w:tab/>
        <w:t>Picture book</w:t>
      </w:r>
    </w:p>
    <w:p w14:paraId="64853F3C" w14:textId="6106C12A" w:rsidR="00E86A23" w:rsidRPr="000C1B48" w:rsidRDefault="00E22A80" w:rsidP="00A63AF2">
      <w:pPr>
        <w:pStyle w:val="VCAAbody-hangingindent"/>
        <w:rPr>
          <w:lang w:val="en-AU"/>
        </w:rPr>
      </w:pPr>
      <w:r w:rsidRPr="007A425B">
        <w:rPr>
          <w:b/>
          <w:lang w:val="en-AU"/>
        </w:rPr>
        <w:t xml:space="preserve">Source: </w:t>
      </w:r>
      <w:r w:rsidRPr="000C1B48">
        <w:rPr>
          <w:lang w:val="en-AU"/>
        </w:rPr>
        <w:tab/>
      </w:r>
      <w:r w:rsidR="007745A4">
        <w:rPr>
          <w:lang w:val="en-AU"/>
        </w:rPr>
        <w:t xml:space="preserve">Ellen </w:t>
      </w:r>
      <w:r w:rsidR="00E86A23" w:rsidRPr="000C1B48">
        <w:rPr>
          <w:lang w:val="en-AU"/>
        </w:rPr>
        <w:t>Javernick</w:t>
      </w:r>
      <w:r w:rsidR="00D811D2">
        <w:rPr>
          <w:lang w:val="en-AU"/>
        </w:rPr>
        <w:t xml:space="preserve"> (author)</w:t>
      </w:r>
      <w:r w:rsidR="007745A4">
        <w:rPr>
          <w:lang w:val="en-AU"/>
        </w:rPr>
        <w:t xml:space="preserve"> and Colleen</w:t>
      </w:r>
      <w:r w:rsidR="00E86A23" w:rsidRPr="000C1B48">
        <w:rPr>
          <w:lang w:val="en-AU"/>
        </w:rPr>
        <w:t xml:space="preserve"> Madden</w:t>
      </w:r>
      <w:r w:rsidR="00D811D2">
        <w:rPr>
          <w:lang w:val="en-AU"/>
        </w:rPr>
        <w:t xml:space="preserve"> (illustrator)</w:t>
      </w:r>
      <w:r w:rsidR="00E86A23" w:rsidRPr="000C1B48">
        <w:rPr>
          <w:lang w:val="en-AU"/>
        </w:rPr>
        <w:t>,</w:t>
      </w:r>
      <w:r w:rsidR="007745A4">
        <w:rPr>
          <w:lang w:val="en-AU"/>
        </w:rPr>
        <w:t xml:space="preserve"> </w:t>
      </w:r>
      <w:r w:rsidR="00E86A23" w:rsidRPr="000C1B48">
        <w:rPr>
          <w:lang w:val="en-AU"/>
        </w:rPr>
        <w:t xml:space="preserve">2010, </w:t>
      </w:r>
      <w:r w:rsidR="00E86A23" w:rsidRPr="000C1B48">
        <w:rPr>
          <w:i/>
          <w:iCs/>
          <w:lang w:val="en-AU"/>
        </w:rPr>
        <w:t xml:space="preserve">What if </w:t>
      </w:r>
      <w:r w:rsidR="00AF288D">
        <w:rPr>
          <w:i/>
          <w:iCs/>
          <w:lang w:val="en-AU"/>
        </w:rPr>
        <w:t>E</w:t>
      </w:r>
      <w:r w:rsidR="00D811D2" w:rsidRPr="000C1B48">
        <w:rPr>
          <w:i/>
          <w:iCs/>
          <w:lang w:val="en-AU"/>
        </w:rPr>
        <w:t xml:space="preserve">verybody </w:t>
      </w:r>
      <w:r w:rsidR="00AF288D">
        <w:rPr>
          <w:i/>
          <w:iCs/>
          <w:lang w:val="en-AU"/>
        </w:rPr>
        <w:t>D</w:t>
      </w:r>
      <w:r w:rsidR="00D811D2" w:rsidRPr="000C1B48">
        <w:rPr>
          <w:i/>
          <w:iCs/>
          <w:lang w:val="en-AU"/>
        </w:rPr>
        <w:t xml:space="preserve">id </w:t>
      </w:r>
      <w:r w:rsidR="00AF288D">
        <w:rPr>
          <w:i/>
          <w:iCs/>
          <w:lang w:val="en-AU"/>
        </w:rPr>
        <w:t>T</w:t>
      </w:r>
      <w:r w:rsidR="00D811D2" w:rsidRPr="000C1B48">
        <w:rPr>
          <w:i/>
          <w:iCs/>
          <w:lang w:val="en-AU"/>
        </w:rPr>
        <w:t>hat</w:t>
      </w:r>
      <w:r w:rsidR="00E86A23" w:rsidRPr="000C1B48">
        <w:rPr>
          <w:i/>
          <w:iCs/>
          <w:lang w:val="en-AU"/>
        </w:rPr>
        <w:t>?</w:t>
      </w:r>
      <w:r w:rsidR="00E86A23" w:rsidRPr="000C1B48">
        <w:rPr>
          <w:lang w:val="en-AU"/>
        </w:rPr>
        <w:t>, Amazon Publishing, Seattle</w:t>
      </w:r>
      <w:r w:rsidR="00D811D2">
        <w:rPr>
          <w:lang w:val="en-AU"/>
        </w:rPr>
        <w:t>,</w:t>
      </w:r>
      <w:r w:rsidR="00E86A23" w:rsidRPr="000C1B48">
        <w:rPr>
          <w:lang w:val="en-AU"/>
        </w:rPr>
        <w:t xml:space="preserve"> USA</w:t>
      </w:r>
      <w:r w:rsidR="00882BA5">
        <w:rPr>
          <w:lang w:val="en-AU"/>
        </w:rPr>
        <w:t xml:space="preserve"> </w:t>
      </w:r>
    </w:p>
    <w:p w14:paraId="20A24DC6" w14:textId="77777777" w:rsidR="00E22A80" w:rsidRPr="000C1B48" w:rsidRDefault="00E22A80" w:rsidP="00E22A80">
      <w:pPr>
        <w:pStyle w:val="VCAAbodybold"/>
        <w:rPr>
          <w:lang w:val="en-AU"/>
        </w:rPr>
      </w:pPr>
      <w:r w:rsidRPr="000C1B48">
        <w:rPr>
          <w:lang w:val="en-AU" w:eastAsia="en-AU"/>
        </w:rPr>
        <w:t>About the resource:</w:t>
      </w:r>
    </w:p>
    <w:p w14:paraId="61300002" w14:textId="1D5229D3" w:rsidR="00E86A23" w:rsidRPr="000C1B48" w:rsidRDefault="00E86A23" w:rsidP="00E86A23">
      <w:pPr>
        <w:pStyle w:val="VCAAbody"/>
        <w:rPr>
          <w:lang w:val="en-AU"/>
        </w:rPr>
      </w:pPr>
      <w:r w:rsidRPr="000C1B48">
        <w:rPr>
          <w:lang w:val="en-AU"/>
        </w:rPr>
        <w:t xml:space="preserve">The central character in this picture book takes us through a range of scenarios in which he makes particular behavioural choices and is then asked to consider the question ‘What if everybody did that?’. Each choice made by the main character is then followed by an illustration depicting a likely consequence </w:t>
      </w:r>
      <w:r w:rsidR="007A425B">
        <w:rPr>
          <w:lang w:val="en-AU"/>
        </w:rPr>
        <w:t>of</w:t>
      </w:r>
      <w:r w:rsidRPr="000C1B48">
        <w:rPr>
          <w:lang w:val="en-AU"/>
        </w:rPr>
        <w:t xml:space="preserve"> his choice, allowing students to explore typical reasons for justifying whether an act is right or wrong, for example, whether the action breaks rules or results in harm. The illustrations may also stimulate discussion about the influence of the main character’s feelings on his behaviour. This resource is suitable as an introductory stimulus for the early </w:t>
      </w:r>
      <w:r w:rsidR="00882BA5">
        <w:rPr>
          <w:lang w:val="en-AU"/>
        </w:rPr>
        <w:t>stages of inquiry.</w:t>
      </w:r>
    </w:p>
    <w:p w14:paraId="3F8D9456" w14:textId="77777777" w:rsidR="00E22A80" w:rsidRPr="000C1B48" w:rsidRDefault="000C3062" w:rsidP="00E22A80">
      <w:pPr>
        <w:rPr>
          <w:lang w:val="en-AU"/>
        </w:rPr>
      </w:pPr>
      <w:r>
        <w:rPr>
          <w:lang w:val="en-AU"/>
        </w:rPr>
        <w:pict w14:anchorId="160100EF">
          <v:rect id="_x0000_i1028" style="width:0;height:1.5pt" o:hralign="center" o:hrstd="t" o:hr="t" fillcolor="#a0a0a0" stroked="f"/>
        </w:pict>
      </w:r>
    </w:p>
    <w:p w14:paraId="358073F8" w14:textId="595CBF35" w:rsidR="00E22A80" w:rsidRPr="000C1B48" w:rsidRDefault="00E22A80" w:rsidP="00E22A80">
      <w:pPr>
        <w:pStyle w:val="VCAAbody-hangingindent"/>
        <w:rPr>
          <w:lang w:val="en-AU"/>
        </w:rPr>
      </w:pPr>
      <w:r w:rsidRPr="000C1B48">
        <w:rPr>
          <w:b/>
          <w:lang w:val="en-AU"/>
        </w:rPr>
        <w:t>Resource name:</w:t>
      </w:r>
      <w:r w:rsidRPr="000C1B48">
        <w:rPr>
          <w:lang w:val="en-AU"/>
        </w:rPr>
        <w:tab/>
      </w:r>
      <w:r w:rsidR="00E86A23" w:rsidRPr="007A425B">
        <w:rPr>
          <w:i/>
          <w:lang w:val="en-AU"/>
        </w:rPr>
        <w:t xml:space="preserve">What </w:t>
      </w:r>
      <w:r w:rsidR="00AF288D">
        <w:rPr>
          <w:i/>
          <w:lang w:val="en-AU"/>
        </w:rPr>
        <w:t>D</w:t>
      </w:r>
      <w:r w:rsidR="00E86A23" w:rsidRPr="007A425B">
        <w:rPr>
          <w:i/>
          <w:lang w:val="en-AU"/>
        </w:rPr>
        <w:t xml:space="preserve">o </w:t>
      </w:r>
      <w:r w:rsidR="00AF288D">
        <w:rPr>
          <w:i/>
          <w:lang w:val="en-AU"/>
        </w:rPr>
        <w:t>Y</w:t>
      </w:r>
      <w:r w:rsidR="00E86A23" w:rsidRPr="007A425B">
        <w:rPr>
          <w:i/>
          <w:lang w:val="en-AU"/>
        </w:rPr>
        <w:t xml:space="preserve">ou </w:t>
      </w:r>
      <w:r w:rsidR="00AF288D">
        <w:rPr>
          <w:i/>
          <w:lang w:val="en-AU"/>
        </w:rPr>
        <w:t>D</w:t>
      </w:r>
      <w:r w:rsidR="00E86A23" w:rsidRPr="007A425B">
        <w:rPr>
          <w:i/>
          <w:lang w:val="en-AU"/>
        </w:rPr>
        <w:t xml:space="preserve">o with a </w:t>
      </w:r>
      <w:r w:rsidR="00AF288D">
        <w:rPr>
          <w:i/>
          <w:lang w:val="en-AU"/>
        </w:rPr>
        <w:t>P</w:t>
      </w:r>
      <w:r w:rsidR="00E86A23" w:rsidRPr="007A425B">
        <w:rPr>
          <w:i/>
          <w:lang w:val="en-AU"/>
        </w:rPr>
        <w:t>roblem?</w:t>
      </w:r>
    </w:p>
    <w:p w14:paraId="1BEDCAEF" w14:textId="44134688" w:rsidR="00E22A80" w:rsidRPr="000C1B48" w:rsidRDefault="00E22A80" w:rsidP="00E22A80">
      <w:pPr>
        <w:pStyle w:val="VCAAbody-hangingindent"/>
        <w:rPr>
          <w:lang w:val="en-AU"/>
        </w:rPr>
      </w:pPr>
      <w:r w:rsidRPr="000C1B48">
        <w:rPr>
          <w:b/>
          <w:lang w:val="en-AU"/>
        </w:rPr>
        <w:t>Resource type:</w:t>
      </w:r>
      <w:r w:rsidRPr="000C1B48">
        <w:rPr>
          <w:lang w:val="en-AU"/>
        </w:rPr>
        <w:t xml:space="preserve"> </w:t>
      </w:r>
      <w:r w:rsidR="00E86A23" w:rsidRPr="000C1B48">
        <w:rPr>
          <w:lang w:val="en-AU"/>
        </w:rPr>
        <w:tab/>
        <w:t>Picture book</w:t>
      </w:r>
    </w:p>
    <w:p w14:paraId="0C8F0480" w14:textId="0062411E" w:rsidR="00E22A80" w:rsidRPr="000C1B48" w:rsidRDefault="00E22A80" w:rsidP="00A63AF2">
      <w:pPr>
        <w:pStyle w:val="VCAAbody-hangingindent"/>
        <w:rPr>
          <w:b/>
          <w:lang w:val="en-AU"/>
        </w:rPr>
      </w:pPr>
      <w:r w:rsidRPr="000C1B48">
        <w:rPr>
          <w:b/>
          <w:lang w:val="en-AU"/>
        </w:rPr>
        <w:t xml:space="preserve">Source: </w:t>
      </w:r>
      <w:r w:rsidRPr="000C1B48">
        <w:rPr>
          <w:b/>
          <w:lang w:val="en-AU"/>
        </w:rPr>
        <w:tab/>
      </w:r>
      <w:r w:rsidR="00D811D2" w:rsidRPr="007A425B">
        <w:rPr>
          <w:lang w:val="en-AU"/>
        </w:rPr>
        <w:t xml:space="preserve">Kobi </w:t>
      </w:r>
      <w:r w:rsidR="00E86A23" w:rsidRPr="000C1B48">
        <w:rPr>
          <w:lang w:val="en-AU"/>
        </w:rPr>
        <w:t>Yamada</w:t>
      </w:r>
      <w:r w:rsidR="00D811D2">
        <w:rPr>
          <w:lang w:val="en-AU"/>
        </w:rPr>
        <w:t xml:space="preserve"> (author) and Mae</w:t>
      </w:r>
      <w:r w:rsidR="00E86A23" w:rsidRPr="000C1B48">
        <w:rPr>
          <w:lang w:val="en-AU"/>
        </w:rPr>
        <w:t xml:space="preserve"> Besom</w:t>
      </w:r>
      <w:r w:rsidR="00D811D2">
        <w:rPr>
          <w:lang w:val="en-AU"/>
        </w:rPr>
        <w:t xml:space="preserve"> (illustrator), </w:t>
      </w:r>
      <w:r w:rsidR="00E86A23" w:rsidRPr="000C1B48">
        <w:rPr>
          <w:lang w:val="en-AU"/>
        </w:rPr>
        <w:t xml:space="preserve">2016, </w:t>
      </w:r>
      <w:r w:rsidR="00E86A23" w:rsidRPr="000C1B48">
        <w:rPr>
          <w:i/>
          <w:iCs/>
          <w:lang w:val="en-AU"/>
        </w:rPr>
        <w:t xml:space="preserve">What </w:t>
      </w:r>
      <w:r w:rsidR="00AF288D">
        <w:rPr>
          <w:i/>
          <w:iCs/>
          <w:lang w:val="en-AU"/>
        </w:rPr>
        <w:t>D</w:t>
      </w:r>
      <w:r w:rsidR="00D811D2" w:rsidRPr="000C1B48">
        <w:rPr>
          <w:i/>
          <w:iCs/>
          <w:lang w:val="en-AU"/>
        </w:rPr>
        <w:t xml:space="preserve">o </w:t>
      </w:r>
      <w:r w:rsidR="00AF288D">
        <w:rPr>
          <w:i/>
          <w:iCs/>
          <w:lang w:val="en-AU"/>
        </w:rPr>
        <w:t>Y</w:t>
      </w:r>
      <w:r w:rsidR="00D811D2" w:rsidRPr="000C1B48">
        <w:rPr>
          <w:i/>
          <w:iCs/>
          <w:lang w:val="en-AU"/>
        </w:rPr>
        <w:t xml:space="preserve">ou </w:t>
      </w:r>
      <w:r w:rsidR="00AF288D">
        <w:rPr>
          <w:i/>
          <w:iCs/>
          <w:lang w:val="en-AU"/>
        </w:rPr>
        <w:t>D</w:t>
      </w:r>
      <w:r w:rsidR="00D811D2" w:rsidRPr="000C1B48">
        <w:rPr>
          <w:i/>
          <w:iCs/>
          <w:lang w:val="en-AU"/>
        </w:rPr>
        <w:t xml:space="preserve">o with a </w:t>
      </w:r>
      <w:r w:rsidR="00AF288D">
        <w:rPr>
          <w:i/>
          <w:iCs/>
          <w:lang w:val="en-AU"/>
        </w:rPr>
        <w:t>P</w:t>
      </w:r>
      <w:r w:rsidR="00D811D2" w:rsidRPr="000C1B48">
        <w:rPr>
          <w:i/>
          <w:iCs/>
          <w:lang w:val="en-AU"/>
        </w:rPr>
        <w:t>roblem?</w:t>
      </w:r>
      <w:r w:rsidR="00E86A23" w:rsidRPr="000C1B48">
        <w:rPr>
          <w:lang w:val="en-AU"/>
        </w:rPr>
        <w:t>, Compendium Publishing &amp; Communications</w:t>
      </w:r>
      <w:r w:rsidR="00D811D2">
        <w:rPr>
          <w:lang w:val="en-AU"/>
        </w:rPr>
        <w:t>, USA</w:t>
      </w:r>
    </w:p>
    <w:p w14:paraId="65AC5586" w14:textId="77777777" w:rsidR="00E22A80" w:rsidRPr="000C1B48" w:rsidRDefault="00E22A80" w:rsidP="00E22A80">
      <w:pPr>
        <w:pStyle w:val="VCAAbodybold"/>
        <w:rPr>
          <w:lang w:val="en-AU"/>
        </w:rPr>
      </w:pPr>
      <w:r w:rsidRPr="000C1B48">
        <w:rPr>
          <w:lang w:val="en-AU" w:eastAsia="en-AU"/>
        </w:rPr>
        <w:t>About the resource:</w:t>
      </w:r>
    </w:p>
    <w:p w14:paraId="11C39D11" w14:textId="01821CAD" w:rsidR="00E86A23" w:rsidRPr="000C1B48" w:rsidRDefault="00E86A23" w:rsidP="00E86A23">
      <w:pPr>
        <w:pStyle w:val="VCAAbody"/>
        <w:rPr>
          <w:lang w:val="en-AU"/>
        </w:rPr>
      </w:pPr>
      <w:r w:rsidRPr="000C1B48">
        <w:rPr>
          <w:lang w:val="en-AU"/>
        </w:rPr>
        <w:t>This picture book explores what can happen when we have a problem, including emotions and feelings that can be experienced. It allows for exploration into what can occur as a result of not facing a problem. The illustrations allow for multiple inte</w:t>
      </w:r>
      <w:r w:rsidRPr="004D2E60">
        <w:rPr>
          <w:lang w:val="en-AU"/>
        </w:rPr>
        <w:t>rpretations, promoting further exploration, for example</w:t>
      </w:r>
      <w:r w:rsidR="00882BA5" w:rsidRPr="004D2E60">
        <w:rPr>
          <w:lang w:val="en-AU"/>
        </w:rPr>
        <w:t>,</w:t>
      </w:r>
      <w:r w:rsidRPr="004D2E60">
        <w:rPr>
          <w:lang w:val="en-AU"/>
        </w:rPr>
        <w:t xml:space="preserve"> on whether </w:t>
      </w:r>
      <w:r w:rsidR="00564618" w:rsidRPr="004D2E60">
        <w:rPr>
          <w:lang w:val="en-AU"/>
        </w:rPr>
        <w:t>thinking about these problems involves thinking about ‘good’, ‘bad’, ‘right’ or ‘wrong’</w:t>
      </w:r>
      <w:r w:rsidRPr="004D2E60">
        <w:rPr>
          <w:lang w:val="en-AU"/>
        </w:rPr>
        <w:t>,</w:t>
      </w:r>
      <w:r w:rsidR="001168B4" w:rsidRPr="004D2E60">
        <w:rPr>
          <w:lang w:val="en-AU"/>
        </w:rPr>
        <w:t xml:space="preserve"> </w:t>
      </w:r>
      <w:r w:rsidRPr="004D2E60">
        <w:rPr>
          <w:lang w:val="en-AU"/>
        </w:rPr>
        <w:t xml:space="preserve">and whether it is ‘right’ or ‘good’ to face </w:t>
      </w:r>
      <w:r w:rsidR="00554BE9">
        <w:rPr>
          <w:lang w:val="en-AU"/>
        </w:rPr>
        <w:t>problems</w:t>
      </w:r>
      <w:r w:rsidRPr="004D2E60">
        <w:rPr>
          <w:lang w:val="en-AU"/>
        </w:rPr>
        <w:t>. This</w:t>
      </w:r>
      <w:r w:rsidRPr="000C1B48">
        <w:rPr>
          <w:lang w:val="en-AU"/>
        </w:rPr>
        <w:t xml:space="preserve"> resource is suitable as a stimulus for students who have previously been introduced to the content description</w:t>
      </w:r>
      <w:r w:rsidRPr="00C1417B">
        <w:t>s</w:t>
      </w:r>
      <w:r w:rsidR="002818AB" w:rsidRPr="00C1417B">
        <w:t xml:space="preserve"> VCECU001 and VCECU003</w:t>
      </w:r>
      <w:r w:rsidRPr="00C1417B">
        <w:t>.</w:t>
      </w:r>
    </w:p>
    <w:p w14:paraId="48AD6F05" w14:textId="77777777" w:rsidR="00C31360" w:rsidRDefault="00C31360">
      <w:pPr>
        <w:rPr>
          <w:lang w:val="en-AU"/>
        </w:rPr>
      </w:pPr>
      <w:r>
        <w:rPr>
          <w:lang w:val="en-AU"/>
        </w:rPr>
        <w:br w:type="page"/>
      </w:r>
    </w:p>
    <w:p w14:paraId="6ED0B46D" w14:textId="37DD87BF" w:rsidR="00E22A80" w:rsidRPr="000C1B48" w:rsidRDefault="000C3062" w:rsidP="00E22A80">
      <w:pPr>
        <w:rPr>
          <w:lang w:val="en-AU"/>
        </w:rPr>
      </w:pPr>
      <w:r>
        <w:rPr>
          <w:lang w:val="en-AU"/>
        </w:rPr>
        <w:pict w14:anchorId="358FF5AD">
          <v:rect id="_x0000_i1029" style="width:0;height:1.5pt" o:hralign="center" o:hrstd="t" o:hr="t" fillcolor="#a0a0a0" stroked="f"/>
        </w:pict>
      </w:r>
    </w:p>
    <w:p w14:paraId="57A6BDD8" w14:textId="3CD8296E" w:rsidR="00E22A80" w:rsidRPr="000C1B48" w:rsidRDefault="00E22A80" w:rsidP="00E22A80">
      <w:pPr>
        <w:pStyle w:val="VCAAbody-hangingindent"/>
        <w:rPr>
          <w:lang w:val="en-AU"/>
        </w:rPr>
      </w:pPr>
      <w:r w:rsidRPr="000C1B48">
        <w:rPr>
          <w:b/>
          <w:lang w:val="en-AU"/>
        </w:rPr>
        <w:t>Resource name:</w:t>
      </w:r>
      <w:r w:rsidRPr="000C1B48">
        <w:rPr>
          <w:lang w:val="en-AU"/>
        </w:rPr>
        <w:tab/>
      </w:r>
      <w:r w:rsidR="00E86A23" w:rsidRPr="00C1417B">
        <w:rPr>
          <w:i/>
          <w:lang w:val="en-AU"/>
        </w:rPr>
        <w:t>The Island</w:t>
      </w:r>
    </w:p>
    <w:p w14:paraId="32CDF83D" w14:textId="5993A605" w:rsidR="00E22A80" w:rsidRPr="000C1B48" w:rsidRDefault="00E22A80" w:rsidP="00E22A80">
      <w:pPr>
        <w:pStyle w:val="VCAAbody-hangingindent"/>
        <w:rPr>
          <w:lang w:val="en-AU"/>
        </w:rPr>
      </w:pPr>
      <w:r w:rsidRPr="000C1B48">
        <w:rPr>
          <w:b/>
          <w:lang w:val="en-AU"/>
        </w:rPr>
        <w:t>Resource type:</w:t>
      </w:r>
      <w:r w:rsidRPr="000C1B48">
        <w:rPr>
          <w:lang w:val="en-AU"/>
        </w:rPr>
        <w:t xml:space="preserve"> </w:t>
      </w:r>
      <w:r w:rsidR="00E86A23" w:rsidRPr="000C1B48">
        <w:rPr>
          <w:lang w:val="en-AU"/>
        </w:rPr>
        <w:tab/>
        <w:t>Picture book</w:t>
      </w:r>
    </w:p>
    <w:p w14:paraId="5CA67E5B" w14:textId="07EFDAF6" w:rsidR="00E86A23" w:rsidRPr="000C1B48" w:rsidRDefault="00E22A80" w:rsidP="00A63AF2">
      <w:pPr>
        <w:pStyle w:val="VCAAbody-hangingindent"/>
        <w:rPr>
          <w:rFonts w:cs="Calibri"/>
          <w:lang w:val="en-AU"/>
        </w:rPr>
      </w:pPr>
      <w:r w:rsidRPr="000C1B48">
        <w:rPr>
          <w:b/>
          <w:lang w:val="en-AU"/>
        </w:rPr>
        <w:t xml:space="preserve">Source: </w:t>
      </w:r>
      <w:r w:rsidRPr="000C1B48">
        <w:rPr>
          <w:b/>
          <w:lang w:val="en-AU"/>
        </w:rPr>
        <w:tab/>
      </w:r>
      <w:r w:rsidR="00D811D2" w:rsidRPr="00C1417B">
        <w:rPr>
          <w:lang w:val="en-AU"/>
        </w:rPr>
        <w:t xml:space="preserve">John </w:t>
      </w:r>
      <w:r w:rsidR="00E86A23" w:rsidRPr="00566CE0">
        <w:rPr>
          <w:lang w:val="en-AU"/>
        </w:rPr>
        <w:t>Heffernan</w:t>
      </w:r>
      <w:r w:rsidR="00D811D2" w:rsidRPr="00566CE0">
        <w:rPr>
          <w:lang w:val="en-AU"/>
        </w:rPr>
        <w:t xml:space="preserve"> (author) and</w:t>
      </w:r>
      <w:r w:rsidR="00E86A23" w:rsidRPr="00566CE0">
        <w:rPr>
          <w:lang w:val="en-AU"/>
        </w:rPr>
        <w:t xml:space="preserve"> </w:t>
      </w:r>
      <w:r w:rsidR="00D811D2" w:rsidRPr="00566CE0">
        <w:rPr>
          <w:lang w:val="en-AU"/>
        </w:rPr>
        <w:t xml:space="preserve">Peter </w:t>
      </w:r>
      <w:r w:rsidR="00E86A23" w:rsidRPr="00566CE0">
        <w:rPr>
          <w:lang w:val="en-AU"/>
        </w:rPr>
        <w:t>Sheehan</w:t>
      </w:r>
      <w:r w:rsidR="00D811D2" w:rsidRPr="00566CE0">
        <w:rPr>
          <w:lang w:val="en-AU"/>
        </w:rPr>
        <w:t xml:space="preserve"> (illustrator), </w:t>
      </w:r>
      <w:r w:rsidR="00E86A23" w:rsidRPr="00566CE0">
        <w:rPr>
          <w:lang w:val="en-AU"/>
        </w:rPr>
        <w:t>200</w:t>
      </w:r>
      <w:r w:rsidR="00D811D2" w:rsidRPr="00566CE0">
        <w:rPr>
          <w:lang w:val="en-AU"/>
        </w:rPr>
        <w:t>5</w:t>
      </w:r>
      <w:r w:rsidR="00E86A23" w:rsidRPr="00566CE0">
        <w:rPr>
          <w:lang w:val="en-AU"/>
        </w:rPr>
        <w:t xml:space="preserve">, </w:t>
      </w:r>
      <w:r w:rsidR="00E86A23" w:rsidRPr="00566CE0">
        <w:rPr>
          <w:i/>
          <w:iCs/>
          <w:lang w:val="en-AU"/>
        </w:rPr>
        <w:t>The Island</w:t>
      </w:r>
      <w:r w:rsidR="00E86A23" w:rsidRPr="00566CE0">
        <w:rPr>
          <w:lang w:val="en-AU"/>
        </w:rPr>
        <w:t>, Scholastic Australia, Gosford, Australia</w:t>
      </w:r>
      <w:r w:rsidR="002818AB" w:rsidRPr="00566CE0">
        <w:rPr>
          <w:lang w:val="en-AU"/>
        </w:rPr>
        <w:t xml:space="preserve"> </w:t>
      </w:r>
      <w:r w:rsidR="002818AB">
        <w:rPr>
          <w:lang w:val="en-AU"/>
        </w:rPr>
        <w:t>(</w:t>
      </w:r>
      <w:r w:rsidR="00D811D2" w:rsidRPr="00566CE0">
        <w:rPr>
          <w:lang w:val="en-AU"/>
        </w:rPr>
        <w:t>a</w:t>
      </w:r>
      <w:r w:rsidR="00D811D2">
        <w:rPr>
          <w:lang w:val="en-AU"/>
        </w:rPr>
        <w:t>lso available</w:t>
      </w:r>
      <w:r w:rsidR="002818AB">
        <w:rPr>
          <w:lang w:val="en-AU"/>
        </w:rPr>
        <w:t xml:space="preserve"> read aloud</w:t>
      </w:r>
      <w:r w:rsidR="00554BE9">
        <w:rPr>
          <w:lang w:val="en-AU"/>
        </w:rPr>
        <w:t xml:space="preserve"> by the author</w:t>
      </w:r>
      <w:r w:rsidR="00D811D2">
        <w:rPr>
          <w:lang w:val="en-AU"/>
        </w:rPr>
        <w:t xml:space="preserve"> on </w:t>
      </w:r>
      <w:hyperlink r:id="rId32" w:history="1">
        <w:r w:rsidR="00D811D2" w:rsidRPr="00D811D2">
          <w:rPr>
            <w:rStyle w:val="Hyperlink"/>
            <w:lang w:val="en-AU"/>
          </w:rPr>
          <w:t>YouTube</w:t>
        </w:r>
      </w:hyperlink>
      <w:r w:rsidR="002818AB">
        <w:rPr>
          <w:lang w:val="en-AU"/>
        </w:rPr>
        <w:t>)</w:t>
      </w:r>
    </w:p>
    <w:p w14:paraId="2DED5972" w14:textId="77777777" w:rsidR="00E22A80" w:rsidRPr="000C1B48" w:rsidRDefault="00E22A80" w:rsidP="00E22A80">
      <w:pPr>
        <w:pStyle w:val="VCAAbodybold"/>
        <w:rPr>
          <w:lang w:val="en-AU"/>
        </w:rPr>
      </w:pPr>
      <w:r w:rsidRPr="000C1B48">
        <w:rPr>
          <w:lang w:val="en-AU" w:eastAsia="en-AU"/>
        </w:rPr>
        <w:t>About the resource:</w:t>
      </w:r>
    </w:p>
    <w:p w14:paraId="34002E20" w14:textId="1585AF7B" w:rsidR="002818AB" w:rsidRDefault="00E86A23" w:rsidP="00E86A23">
      <w:pPr>
        <w:pStyle w:val="VCAAbody"/>
        <w:rPr>
          <w:lang w:val="en-AU"/>
        </w:rPr>
      </w:pPr>
      <w:r w:rsidRPr="00C1417B">
        <w:rPr>
          <w:i/>
          <w:lang w:val="en-AU"/>
        </w:rPr>
        <w:t>The Island</w:t>
      </w:r>
      <w:r w:rsidRPr="000C1B48">
        <w:rPr>
          <w:lang w:val="en-AU"/>
        </w:rPr>
        <w:t xml:space="preserve"> explores a range of ethical concepts through its colourful illustrations and detailed written text. It tells the story of a blind sea urchin who finds a sea monster that brings happiness to all those around it</w:t>
      </w:r>
      <w:r w:rsidR="002818AB">
        <w:rPr>
          <w:lang w:val="en-AU"/>
        </w:rPr>
        <w:t>;</w:t>
      </w:r>
      <w:r w:rsidRPr="000C1B48">
        <w:rPr>
          <w:lang w:val="en-AU"/>
        </w:rPr>
        <w:t xml:space="preserve"> however</w:t>
      </w:r>
      <w:r w:rsidR="001168B4">
        <w:rPr>
          <w:lang w:val="en-AU"/>
        </w:rPr>
        <w:t>,</w:t>
      </w:r>
      <w:r w:rsidRPr="000C1B48">
        <w:rPr>
          <w:lang w:val="en-AU"/>
        </w:rPr>
        <w:t xml:space="preserve"> the people of the village seek to capture the creature to ensure their own happiness. </w:t>
      </w:r>
    </w:p>
    <w:p w14:paraId="21A20DA1" w14:textId="1B1CAA8D" w:rsidR="002818AB" w:rsidRDefault="00E86A23" w:rsidP="00E86A23">
      <w:pPr>
        <w:pStyle w:val="VCAAbody"/>
        <w:rPr>
          <w:lang w:val="en-AU"/>
        </w:rPr>
      </w:pPr>
      <w:r w:rsidRPr="000C1B48">
        <w:rPr>
          <w:lang w:val="en-AU"/>
        </w:rPr>
        <w:t xml:space="preserve">This picture book can be used as a provocation to help students explore the consequences of actions as ‘right’ or ‘wrong’, particularly in relation to seeking happiness. It also allows for exploration into personal feelings and how </w:t>
      </w:r>
      <w:r w:rsidR="002818AB">
        <w:rPr>
          <w:lang w:val="en-AU"/>
        </w:rPr>
        <w:t>personal feelings have</w:t>
      </w:r>
      <w:r w:rsidRPr="000C1B48">
        <w:rPr>
          <w:lang w:val="en-AU"/>
        </w:rPr>
        <w:t xml:space="preserve"> implications on choices. </w:t>
      </w:r>
      <w:r w:rsidR="002818AB">
        <w:rPr>
          <w:lang w:val="en-AU"/>
        </w:rPr>
        <w:t>Students can</w:t>
      </w:r>
      <w:r w:rsidRPr="000C1B48">
        <w:rPr>
          <w:lang w:val="en-AU"/>
        </w:rPr>
        <w:t xml:space="preserve"> compare the deliberations and actions of people who share a problem but experience different feelings</w:t>
      </w:r>
      <w:r w:rsidR="002818AB">
        <w:rPr>
          <w:lang w:val="en-AU"/>
        </w:rPr>
        <w:t>, as well as</w:t>
      </w:r>
      <w:r w:rsidRPr="000C1B48">
        <w:rPr>
          <w:lang w:val="en-AU"/>
        </w:rPr>
        <w:t xml:space="preserve"> reflect on the influence feelings have on the outcome, such as the way the villagers handle the situation compared to </w:t>
      </w:r>
      <w:r w:rsidR="007A425B">
        <w:rPr>
          <w:lang w:val="en-AU"/>
        </w:rPr>
        <w:t xml:space="preserve">the way </w:t>
      </w:r>
      <w:r w:rsidRPr="000C1B48">
        <w:rPr>
          <w:lang w:val="en-AU"/>
        </w:rPr>
        <w:t>the sea urchin</w:t>
      </w:r>
      <w:r w:rsidR="007A425B">
        <w:rPr>
          <w:lang w:val="en-AU"/>
        </w:rPr>
        <w:t xml:space="preserve"> handles the situation</w:t>
      </w:r>
      <w:r w:rsidRPr="000C1B48">
        <w:rPr>
          <w:lang w:val="en-AU"/>
        </w:rPr>
        <w:t xml:space="preserve">. </w:t>
      </w:r>
    </w:p>
    <w:p w14:paraId="45E8A8C4" w14:textId="45BC1963" w:rsidR="00E86A23" w:rsidRPr="000C1B48" w:rsidRDefault="00E86A23" w:rsidP="00E86A23">
      <w:pPr>
        <w:pStyle w:val="VCAAbody"/>
        <w:rPr>
          <w:lang w:val="en-AU"/>
        </w:rPr>
      </w:pPr>
      <w:r w:rsidRPr="000C1B48">
        <w:rPr>
          <w:lang w:val="en-AU"/>
        </w:rPr>
        <w:t>The open-ended nature and conclusion of this text also allows for further inquiry into the ethical implications of events in the book.</w:t>
      </w:r>
      <w:r w:rsidR="001168B4">
        <w:rPr>
          <w:lang w:val="en-AU"/>
        </w:rPr>
        <w:t xml:space="preserve"> </w:t>
      </w:r>
      <w:r w:rsidRPr="000C1B48">
        <w:rPr>
          <w:lang w:val="en-AU"/>
        </w:rPr>
        <w:t xml:space="preserve">This resource is suitable as a stimulus for students who have previously been introduced to </w:t>
      </w:r>
      <w:r w:rsidR="002818AB">
        <w:rPr>
          <w:lang w:val="en-AU"/>
        </w:rPr>
        <w:t xml:space="preserve">all </w:t>
      </w:r>
      <w:r w:rsidRPr="000C1B48">
        <w:rPr>
          <w:lang w:val="en-AU"/>
        </w:rPr>
        <w:t>the</w:t>
      </w:r>
      <w:r w:rsidR="002818AB">
        <w:rPr>
          <w:lang w:val="en-AU"/>
        </w:rPr>
        <w:t xml:space="preserve"> Foundation to Level 2</w:t>
      </w:r>
      <w:r w:rsidRPr="000C1B48">
        <w:rPr>
          <w:lang w:val="en-AU"/>
        </w:rPr>
        <w:t xml:space="preserve"> content descriptions.</w:t>
      </w:r>
    </w:p>
    <w:p w14:paraId="4011102F" w14:textId="77777777" w:rsidR="00E22A80" w:rsidRPr="000C1B48" w:rsidRDefault="000C3062" w:rsidP="00E22A80">
      <w:pPr>
        <w:rPr>
          <w:lang w:val="en-AU"/>
        </w:rPr>
      </w:pPr>
      <w:r>
        <w:rPr>
          <w:lang w:val="en-AU"/>
        </w:rPr>
        <w:pict w14:anchorId="66395224">
          <v:rect id="_x0000_i1030" style="width:0;height:1.5pt" o:hralign="center" o:hrstd="t" o:hr="t" fillcolor="#a0a0a0" stroked="f"/>
        </w:pict>
      </w:r>
    </w:p>
    <w:p w14:paraId="69A6C47F" w14:textId="4B156668" w:rsidR="00E22A80" w:rsidRPr="000C1B48" w:rsidRDefault="00E22A80" w:rsidP="00E22A80">
      <w:pPr>
        <w:pStyle w:val="VCAAbody-hangingindent"/>
        <w:rPr>
          <w:lang w:val="en-AU"/>
        </w:rPr>
      </w:pPr>
      <w:r w:rsidRPr="000C1B48">
        <w:rPr>
          <w:b/>
          <w:lang w:val="en-AU"/>
        </w:rPr>
        <w:t>Resource name:</w:t>
      </w:r>
      <w:r w:rsidRPr="000C1B48">
        <w:rPr>
          <w:lang w:val="en-AU"/>
        </w:rPr>
        <w:tab/>
      </w:r>
      <w:r w:rsidR="00E86A23" w:rsidRPr="00C1417B">
        <w:rPr>
          <w:i/>
          <w:lang w:val="en-AU"/>
        </w:rPr>
        <w:t>The Giving Tree</w:t>
      </w:r>
    </w:p>
    <w:p w14:paraId="3DCD2BC8" w14:textId="6C40CC87" w:rsidR="00E22A80" w:rsidRPr="000C1B48" w:rsidRDefault="00E22A80" w:rsidP="00E22A80">
      <w:pPr>
        <w:pStyle w:val="VCAAbody-hangingindent"/>
        <w:rPr>
          <w:lang w:val="en-AU"/>
        </w:rPr>
      </w:pPr>
      <w:r w:rsidRPr="000C1B48">
        <w:rPr>
          <w:b/>
          <w:lang w:val="en-AU"/>
        </w:rPr>
        <w:t>Resource type:</w:t>
      </w:r>
      <w:r w:rsidRPr="000C1B48">
        <w:rPr>
          <w:lang w:val="en-AU"/>
        </w:rPr>
        <w:t xml:space="preserve"> </w:t>
      </w:r>
      <w:r w:rsidR="00E86A23" w:rsidRPr="000C1B48">
        <w:rPr>
          <w:lang w:val="en-AU"/>
        </w:rPr>
        <w:tab/>
        <w:t>Picture book</w:t>
      </w:r>
    </w:p>
    <w:p w14:paraId="031563DD" w14:textId="23973AD9" w:rsidR="00E22A80" w:rsidRPr="000C1B48" w:rsidRDefault="00E22A80" w:rsidP="00E22A80">
      <w:pPr>
        <w:pStyle w:val="VCAAbody-hangingindent"/>
        <w:rPr>
          <w:b/>
          <w:lang w:val="en-AU"/>
        </w:rPr>
      </w:pPr>
      <w:r w:rsidRPr="000C1B48">
        <w:rPr>
          <w:b/>
          <w:lang w:val="en-AU"/>
        </w:rPr>
        <w:t xml:space="preserve">Source: </w:t>
      </w:r>
      <w:r w:rsidRPr="000C1B48">
        <w:rPr>
          <w:b/>
          <w:lang w:val="en-AU"/>
        </w:rPr>
        <w:tab/>
      </w:r>
      <w:r w:rsidR="00D811D2" w:rsidRPr="00C1417B">
        <w:t xml:space="preserve">Shel </w:t>
      </w:r>
      <w:r w:rsidR="00E86A23" w:rsidRPr="00C1417B">
        <w:t>Silverstein,</w:t>
      </w:r>
      <w:r w:rsidR="00D811D2" w:rsidRPr="00C1417B">
        <w:t xml:space="preserve"> </w:t>
      </w:r>
      <w:r w:rsidR="00E86A23" w:rsidRPr="00C1417B">
        <w:t xml:space="preserve">1964, </w:t>
      </w:r>
      <w:r w:rsidR="00E86A23" w:rsidRPr="00C1417B">
        <w:rPr>
          <w:i/>
        </w:rPr>
        <w:t>The Giving Tree</w:t>
      </w:r>
      <w:r w:rsidR="00E86A23" w:rsidRPr="00C1417B">
        <w:t xml:space="preserve">, HarperCollins Publishers </w:t>
      </w:r>
      <w:r w:rsidR="000C1B48" w:rsidRPr="00C1417B">
        <w:t>Inc.</w:t>
      </w:r>
      <w:r w:rsidR="00E86A23" w:rsidRPr="00C1417B">
        <w:t>, N</w:t>
      </w:r>
      <w:r w:rsidR="00D811D2">
        <w:t>ew York</w:t>
      </w:r>
      <w:r w:rsidR="00E86A23" w:rsidRPr="00C1417B">
        <w:t>, U</w:t>
      </w:r>
      <w:r w:rsidR="00D811D2">
        <w:t>SA</w:t>
      </w:r>
    </w:p>
    <w:p w14:paraId="66A4BE58" w14:textId="77777777" w:rsidR="00E22A80" w:rsidRPr="000C1B48" w:rsidRDefault="00E22A80" w:rsidP="00E22A80">
      <w:pPr>
        <w:pStyle w:val="VCAAbodybold"/>
        <w:rPr>
          <w:lang w:val="en-AU"/>
        </w:rPr>
      </w:pPr>
      <w:r w:rsidRPr="000C1B48">
        <w:rPr>
          <w:lang w:val="en-AU" w:eastAsia="en-AU"/>
        </w:rPr>
        <w:t>About the resource:</w:t>
      </w:r>
    </w:p>
    <w:p w14:paraId="5927247D" w14:textId="54383A86" w:rsidR="00E22A80" w:rsidRPr="000C1B48" w:rsidRDefault="00E86A23" w:rsidP="00E86A23">
      <w:pPr>
        <w:pStyle w:val="VCAAbody"/>
        <w:rPr>
          <w:lang w:val="en-AU"/>
        </w:rPr>
      </w:pPr>
      <w:r w:rsidRPr="000C1B48">
        <w:rPr>
          <w:lang w:val="en-AU"/>
        </w:rPr>
        <w:t xml:space="preserve">This classic picture storybook tells the simple yet thought-provoking story </w:t>
      </w:r>
      <w:r w:rsidR="00133396">
        <w:rPr>
          <w:lang w:val="en-AU"/>
        </w:rPr>
        <w:t>of</w:t>
      </w:r>
      <w:r w:rsidR="00133396" w:rsidRPr="000C1B48">
        <w:rPr>
          <w:lang w:val="en-AU"/>
        </w:rPr>
        <w:t xml:space="preserve"> </w:t>
      </w:r>
      <w:r w:rsidRPr="000C1B48">
        <w:rPr>
          <w:lang w:val="en-AU"/>
        </w:rPr>
        <w:t>a little boy and a tree who loves him. As the boy grows, he asks more and more from the tree, and as the story unfolds it provides opportunity for exploration into the ethical implications of asking of and giving to others and whether it is good or bad, right or wrong</w:t>
      </w:r>
      <w:r w:rsidR="00133396">
        <w:rPr>
          <w:lang w:val="en-AU"/>
        </w:rPr>
        <w:t>,</w:t>
      </w:r>
      <w:r w:rsidRPr="000C1B48">
        <w:rPr>
          <w:lang w:val="en-AU"/>
        </w:rPr>
        <w:t xml:space="preserve"> in different situations. Students can explore how the terms </w:t>
      </w:r>
      <w:r w:rsidR="00133396">
        <w:rPr>
          <w:lang w:val="en-AU"/>
        </w:rPr>
        <w:t>‘</w:t>
      </w:r>
      <w:r w:rsidRPr="000C1B48">
        <w:rPr>
          <w:lang w:val="en-AU"/>
        </w:rPr>
        <w:t>good</w:t>
      </w:r>
      <w:r w:rsidR="00133396">
        <w:rPr>
          <w:lang w:val="en-AU"/>
        </w:rPr>
        <w:t>’</w:t>
      </w:r>
      <w:r w:rsidRPr="000C1B48">
        <w:rPr>
          <w:lang w:val="en-AU"/>
        </w:rPr>
        <w:t xml:space="preserve">, </w:t>
      </w:r>
      <w:r w:rsidR="00133396">
        <w:rPr>
          <w:lang w:val="en-AU"/>
        </w:rPr>
        <w:t>‘</w:t>
      </w:r>
      <w:r w:rsidRPr="000C1B48">
        <w:rPr>
          <w:lang w:val="en-AU"/>
        </w:rPr>
        <w:t>bad</w:t>
      </w:r>
      <w:r w:rsidR="00133396">
        <w:rPr>
          <w:lang w:val="en-AU"/>
        </w:rPr>
        <w:t>’</w:t>
      </w:r>
      <w:r w:rsidRPr="000C1B48">
        <w:rPr>
          <w:lang w:val="en-AU"/>
        </w:rPr>
        <w:t xml:space="preserve">, </w:t>
      </w:r>
      <w:r w:rsidR="00133396">
        <w:rPr>
          <w:lang w:val="en-AU"/>
        </w:rPr>
        <w:t>‘</w:t>
      </w:r>
      <w:r w:rsidRPr="000C1B48">
        <w:rPr>
          <w:lang w:val="en-AU"/>
        </w:rPr>
        <w:t>right</w:t>
      </w:r>
      <w:r w:rsidR="00133396">
        <w:rPr>
          <w:lang w:val="en-AU"/>
        </w:rPr>
        <w:t>’</w:t>
      </w:r>
      <w:r w:rsidRPr="000C1B48">
        <w:rPr>
          <w:lang w:val="en-AU"/>
        </w:rPr>
        <w:t xml:space="preserve"> and </w:t>
      </w:r>
      <w:r w:rsidR="00133396">
        <w:rPr>
          <w:lang w:val="en-AU"/>
        </w:rPr>
        <w:t>‘</w:t>
      </w:r>
      <w:r w:rsidRPr="000C1B48">
        <w:rPr>
          <w:lang w:val="en-AU"/>
        </w:rPr>
        <w:t>wrong</w:t>
      </w:r>
      <w:r w:rsidR="00133396">
        <w:rPr>
          <w:lang w:val="en-AU"/>
        </w:rPr>
        <w:t>’</w:t>
      </w:r>
      <w:r w:rsidRPr="000C1B48">
        <w:rPr>
          <w:lang w:val="en-AU"/>
        </w:rPr>
        <w:t xml:space="preserve"> can be used in different ways in relation to giving and receiving, and the consequences and emotions that can arise as a result. This resource is suitable as an introductory stimulus for the early stages of inquiry.</w:t>
      </w:r>
    </w:p>
    <w:p w14:paraId="35FEE89E" w14:textId="77777777" w:rsidR="00C31360" w:rsidRDefault="00C31360">
      <w:pPr>
        <w:rPr>
          <w:lang w:val="en-AU"/>
        </w:rPr>
      </w:pPr>
      <w:r>
        <w:rPr>
          <w:lang w:val="en-AU"/>
        </w:rPr>
        <w:br w:type="page"/>
      </w:r>
    </w:p>
    <w:p w14:paraId="7AC0B995" w14:textId="01DDD346" w:rsidR="00E86A23" w:rsidRPr="000C1B48" w:rsidRDefault="000C3062" w:rsidP="00E86A23">
      <w:pPr>
        <w:rPr>
          <w:lang w:val="en-AU"/>
        </w:rPr>
      </w:pPr>
      <w:r>
        <w:rPr>
          <w:lang w:val="en-AU"/>
        </w:rPr>
        <w:pict w14:anchorId="3683D64B">
          <v:rect id="_x0000_i1031" style="width:0;height:1.5pt" o:hralign="center" o:hrstd="t" o:hr="t" fillcolor="#a0a0a0" stroked="f"/>
        </w:pict>
      </w:r>
    </w:p>
    <w:p w14:paraId="0776AB55" w14:textId="16EB16CF" w:rsidR="00E86A23" w:rsidRPr="000C1B48" w:rsidRDefault="00E86A23" w:rsidP="00E86A23">
      <w:pPr>
        <w:pStyle w:val="VCAAbody-hangingindent"/>
        <w:rPr>
          <w:lang w:val="en-AU"/>
        </w:rPr>
      </w:pPr>
      <w:r w:rsidRPr="000C1B48">
        <w:rPr>
          <w:b/>
          <w:lang w:val="en-AU"/>
        </w:rPr>
        <w:t>Resource name:</w:t>
      </w:r>
      <w:r w:rsidRPr="000C1B48">
        <w:rPr>
          <w:lang w:val="en-AU"/>
        </w:rPr>
        <w:tab/>
      </w:r>
      <w:r w:rsidRPr="00C1417B">
        <w:rPr>
          <w:i/>
          <w:lang w:val="en-AU"/>
        </w:rPr>
        <w:t xml:space="preserve">This </w:t>
      </w:r>
      <w:r w:rsidR="00AF288D">
        <w:rPr>
          <w:i/>
          <w:lang w:val="en-AU"/>
        </w:rPr>
        <w:t>I</w:t>
      </w:r>
      <w:r w:rsidRPr="00C1417B">
        <w:rPr>
          <w:i/>
          <w:lang w:val="en-AU"/>
        </w:rPr>
        <w:t xml:space="preserve">s </w:t>
      </w:r>
      <w:r w:rsidR="00AF288D">
        <w:rPr>
          <w:i/>
          <w:lang w:val="en-AU"/>
        </w:rPr>
        <w:t>N</w:t>
      </w:r>
      <w:r w:rsidRPr="00C1417B">
        <w:rPr>
          <w:i/>
          <w:lang w:val="en-AU"/>
        </w:rPr>
        <w:t xml:space="preserve">ot </w:t>
      </w:r>
      <w:r w:rsidR="00AF288D">
        <w:rPr>
          <w:i/>
          <w:lang w:val="en-AU"/>
        </w:rPr>
        <w:t>M</w:t>
      </w:r>
      <w:r w:rsidRPr="00C1417B">
        <w:rPr>
          <w:i/>
          <w:lang w:val="en-AU"/>
        </w:rPr>
        <w:t xml:space="preserve">y </w:t>
      </w:r>
      <w:r w:rsidR="00AF288D">
        <w:rPr>
          <w:i/>
          <w:lang w:val="en-AU"/>
        </w:rPr>
        <w:t>H</w:t>
      </w:r>
      <w:r w:rsidRPr="00C1417B">
        <w:rPr>
          <w:i/>
          <w:lang w:val="en-AU"/>
        </w:rPr>
        <w:t>at</w:t>
      </w:r>
    </w:p>
    <w:p w14:paraId="6E979FC3" w14:textId="53D6C463"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Pr="000C1B48">
        <w:rPr>
          <w:lang w:val="en-AU"/>
        </w:rPr>
        <w:tab/>
        <w:t xml:space="preserve">Picture book </w:t>
      </w:r>
    </w:p>
    <w:p w14:paraId="5A08833E" w14:textId="5AB4EAB2" w:rsidR="00E86A23" w:rsidRPr="000C1B48" w:rsidRDefault="00E86A23" w:rsidP="00A63AF2">
      <w:pPr>
        <w:pStyle w:val="VCAAbody-hangingindent"/>
        <w:rPr>
          <w:lang w:val="en-AU"/>
        </w:rPr>
      </w:pPr>
      <w:r w:rsidRPr="000C1B48">
        <w:rPr>
          <w:b/>
          <w:lang w:val="en-AU"/>
        </w:rPr>
        <w:t xml:space="preserve">Source: </w:t>
      </w:r>
      <w:r w:rsidRPr="000C1B48">
        <w:rPr>
          <w:b/>
          <w:lang w:val="en-AU"/>
        </w:rPr>
        <w:tab/>
      </w:r>
      <w:r w:rsidR="00BD59F4" w:rsidRPr="00C1417B">
        <w:rPr>
          <w:lang w:val="en-AU"/>
        </w:rPr>
        <w:t xml:space="preserve">Jon </w:t>
      </w:r>
      <w:r w:rsidRPr="00F06F84">
        <w:rPr>
          <w:lang w:val="en-AU"/>
        </w:rPr>
        <w:t>Klassen</w:t>
      </w:r>
      <w:r w:rsidRPr="000C1B48">
        <w:rPr>
          <w:lang w:val="en-AU"/>
        </w:rPr>
        <w:t xml:space="preserve">, 2014, </w:t>
      </w:r>
      <w:r w:rsidRPr="000C1B48">
        <w:rPr>
          <w:i/>
          <w:iCs/>
          <w:lang w:val="en-AU"/>
        </w:rPr>
        <w:t xml:space="preserve">This </w:t>
      </w:r>
      <w:r w:rsidR="00AF288D">
        <w:rPr>
          <w:i/>
          <w:iCs/>
          <w:lang w:val="en-AU"/>
        </w:rPr>
        <w:t>I</w:t>
      </w:r>
      <w:r w:rsidRPr="000C1B48">
        <w:rPr>
          <w:i/>
          <w:iCs/>
          <w:lang w:val="en-AU"/>
        </w:rPr>
        <w:t xml:space="preserve">s </w:t>
      </w:r>
      <w:r w:rsidR="00AF288D">
        <w:rPr>
          <w:i/>
          <w:iCs/>
          <w:lang w:val="en-AU"/>
        </w:rPr>
        <w:t>N</w:t>
      </w:r>
      <w:r w:rsidRPr="000C1B48">
        <w:rPr>
          <w:i/>
          <w:iCs/>
          <w:lang w:val="en-AU"/>
        </w:rPr>
        <w:t xml:space="preserve">ot </w:t>
      </w:r>
      <w:r w:rsidR="00AF288D">
        <w:rPr>
          <w:i/>
          <w:iCs/>
          <w:lang w:val="en-AU"/>
        </w:rPr>
        <w:t>M</w:t>
      </w:r>
      <w:r w:rsidRPr="000C1B48">
        <w:rPr>
          <w:i/>
          <w:iCs/>
          <w:lang w:val="en-AU"/>
        </w:rPr>
        <w:t xml:space="preserve">y </w:t>
      </w:r>
      <w:r w:rsidR="00AF288D">
        <w:rPr>
          <w:i/>
          <w:iCs/>
          <w:lang w:val="en-AU"/>
        </w:rPr>
        <w:t>H</w:t>
      </w:r>
      <w:r w:rsidRPr="000C1B48">
        <w:rPr>
          <w:i/>
          <w:iCs/>
          <w:lang w:val="en-AU"/>
        </w:rPr>
        <w:t>at</w:t>
      </w:r>
      <w:r w:rsidRPr="000C1B48">
        <w:rPr>
          <w:lang w:val="en-AU"/>
        </w:rPr>
        <w:t>, Walker Books, London</w:t>
      </w:r>
      <w:r w:rsidR="00BD59F4">
        <w:rPr>
          <w:lang w:val="en-AU"/>
        </w:rPr>
        <w:t>, UK</w:t>
      </w:r>
      <w:r w:rsidR="00D07A3B">
        <w:rPr>
          <w:lang w:val="en-AU"/>
        </w:rPr>
        <w:t xml:space="preserve"> </w:t>
      </w:r>
    </w:p>
    <w:p w14:paraId="21CBE075" w14:textId="77777777" w:rsidR="00E86A23" w:rsidRPr="000C1B48" w:rsidRDefault="00E86A23" w:rsidP="00E86A23">
      <w:pPr>
        <w:pStyle w:val="VCAAbodybold"/>
        <w:rPr>
          <w:lang w:val="en-AU"/>
        </w:rPr>
      </w:pPr>
      <w:r w:rsidRPr="000C1B48">
        <w:rPr>
          <w:lang w:val="en-AU" w:eastAsia="en-AU"/>
        </w:rPr>
        <w:t>About the resource:</w:t>
      </w:r>
    </w:p>
    <w:p w14:paraId="63265183" w14:textId="183765B7" w:rsidR="007D6580" w:rsidRDefault="00E86A23" w:rsidP="00E86A23">
      <w:pPr>
        <w:pStyle w:val="VCAAbody"/>
        <w:rPr>
          <w:lang w:val="en-AU"/>
        </w:rPr>
      </w:pPr>
      <w:r w:rsidRPr="000C1B48">
        <w:rPr>
          <w:rFonts w:eastAsia="Times New Roman"/>
          <w:lang w:val="en-AU"/>
        </w:rPr>
        <w:t>This</w:t>
      </w:r>
      <w:r w:rsidRPr="000C1B48">
        <w:rPr>
          <w:lang w:val="en-AU"/>
        </w:rPr>
        <w:t xml:space="preserve"> </w:t>
      </w:r>
      <w:r w:rsidRPr="000C1B48">
        <w:rPr>
          <w:rFonts w:eastAsia="Times New Roman"/>
          <w:lang w:val="en-AU"/>
        </w:rPr>
        <w:t>picture book</w:t>
      </w:r>
      <w:r w:rsidRPr="000C1B48">
        <w:rPr>
          <w:lang w:val="en-AU"/>
        </w:rPr>
        <w:t xml:space="preserve"> uses humour and a simple yet thought-provoking approach to explore the right</w:t>
      </w:r>
      <w:r w:rsidR="00377FD0">
        <w:rPr>
          <w:lang w:val="en-AU"/>
        </w:rPr>
        <w:t xml:space="preserve"> or </w:t>
      </w:r>
      <w:r w:rsidRPr="000C1B48">
        <w:rPr>
          <w:lang w:val="en-AU"/>
        </w:rPr>
        <w:t>wrong, good</w:t>
      </w:r>
      <w:r w:rsidR="00377FD0">
        <w:rPr>
          <w:lang w:val="en-AU"/>
        </w:rPr>
        <w:t xml:space="preserve"> or </w:t>
      </w:r>
      <w:r w:rsidRPr="000C1B48">
        <w:rPr>
          <w:lang w:val="en-AU"/>
        </w:rPr>
        <w:t>bad</w:t>
      </w:r>
      <w:r w:rsidR="00377FD0">
        <w:rPr>
          <w:lang w:val="en-AU"/>
        </w:rPr>
        <w:t>,</w:t>
      </w:r>
      <w:r w:rsidRPr="000C1B48">
        <w:rPr>
          <w:lang w:val="en-AU"/>
        </w:rPr>
        <w:t xml:space="preserve"> argument for taking something that does not belong to you. It tells</w:t>
      </w:r>
      <w:r w:rsidRPr="000C1B48">
        <w:rPr>
          <w:rFonts w:eastAsia="Times New Roman"/>
          <w:lang w:val="en-AU"/>
        </w:rPr>
        <w:t xml:space="preserve"> </w:t>
      </w:r>
      <w:r w:rsidRPr="000C1B48">
        <w:rPr>
          <w:lang w:val="en-AU"/>
        </w:rPr>
        <w:t>the story of a little fish who steals a hat from a larger fish and asserts a range of justifications and reasons for his decision to take and keep the hat, in particular, that he does not believe he will get caught. This stimulus promotes discussion and inquiry into the meaning of ‘</w:t>
      </w:r>
      <w:r w:rsidRPr="000C1B48">
        <w:rPr>
          <w:rFonts w:eastAsia="Times New Roman"/>
          <w:lang w:val="en-AU"/>
        </w:rPr>
        <w:t>right</w:t>
      </w:r>
      <w:r w:rsidRPr="000C1B48">
        <w:rPr>
          <w:lang w:val="en-AU"/>
        </w:rPr>
        <w:t>’</w:t>
      </w:r>
      <w:r w:rsidRPr="000C1B48">
        <w:rPr>
          <w:rFonts w:eastAsia="Times New Roman"/>
          <w:lang w:val="en-AU"/>
        </w:rPr>
        <w:t xml:space="preserve"> and </w:t>
      </w:r>
      <w:r w:rsidRPr="000C1B48">
        <w:rPr>
          <w:lang w:val="en-AU"/>
        </w:rPr>
        <w:t>‘</w:t>
      </w:r>
      <w:r w:rsidRPr="000C1B48">
        <w:rPr>
          <w:rFonts w:eastAsia="Times New Roman"/>
          <w:lang w:val="en-AU"/>
        </w:rPr>
        <w:t>wrong</w:t>
      </w:r>
      <w:r w:rsidRPr="000C1B48">
        <w:rPr>
          <w:lang w:val="en-AU"/>
        </w:rPr>
        <w:t>’</w:t>
      </w:r>
      <w:r w:rsidRPr="000C1B48">
        <w:rPr>
          <w:rFonts w:eastAsia="Times New Roman"/>
          <w:lang w:val="en-AU"/>
        </w:rPr>
        <w:t xml:space="preserve">, </w:t>
      </w:r>
      <w:r w:rsidRPr="000C1B48">
        <w:rPr>
          <w:lang w:val="en-AU"/>
        </w:rPr>
        <w:t>‘</w:t>
      </w:r>
      <w:r w:rsidRPr="000C1B48">
        <w:rPr>
          <w:rFonts w:eastAsia="Times New Roman"/>
          <w:lang w:val="en-AU"/>
        </w:rPr>
        <w:t>good</w:t>
      </w:r>
      <w:r w:rsidRPr="000C1B48">
        <w:rPr>
          <w:lang w:val="en-AU"/>
        </w:rPr>
        <w:t>’</w:t>
      </w:r>
      <w:r w:rsidRPr="000C1B48">
        <w:rPr>
          <w:rFonts w:eastAsia="Times New Roman"/>
          <w:lang w:val="en-AU"/>
        </w:rPr>
        <w:t xml:space="preserve"> and </w:t>
      </w:r>
      <w:r w:rsidRPr="000C1B48">
        <w:rPr>
          <w:lang w:val="en-AU"/>
        </w:rPr>
        <w:t>‘</w:t>
      </w:r>
      <w:r w:rsidRPr="000C1B48">
        <w:rPr>
          <w:rFonts w:eastAsia="Times New Roman"/>
          <w:lang w:val="en-AU"/>
        </w:rPr>
        <w:t>bad</w:t>
      </w:r>
      <w:r w:rsidRPr="000C1B48">
        <w:rPr>
          <w:lang w:val="en-AU"/>
        </w:rPr>
        <w:t>’</w:t>
      </w:r>
      <w:r w:rsidRPr="000C1B48">
        <w:rPr>
          <w:rFonts w:eastAsia="Times New Roman"/>
          <w:lang w:val="en-AU"/>
        </w:rPr>
        <w:t>, as concepts concerned with the outcomes of acts</w:t>
      </w:r>
      <w:r w:rsidRPr="000C1B48">
        <w:rPr>
          <w:lang w:val="en-AU"/>
        </w:rPr>
        <w:t xml:space="preserve">, and whether it is acceptable to do the ‘wrong’ thing if you will not get caught. This allows for </w:t>
      </w:r>
      <w:r w:rsidR="007D6580">
        <w:rPr>
          <w:lang w:val="en-AU"/>
        </w:rPr>
        <w:t xml:space="preserve">the </w:t>
      </w:r>
      <w:r w:rsidRPr="000C1B48">
        <w:rPr>
          <w:lang w:val="en-AU"/>
        </w:rPr>
        <w:t xml:space="preserve">unpacking of the ethical consequences that may occur. </w:t>
      </w:r>
    </w:p>
    <w:p w14:paraId="37097CA7" w14:textId="2045CEEF" w:rsidR="00E86A23" w:rsidRPr="000C1B48" w:rsidRDefault="00E86A23" w:rsidP="00E86A23">
      <w:pPr>
        <w:pStyle w:val="VCAAbody"/>
        <w:rPr>
          <w:lang w:val="en-AU"/>
        </w:rPr>
      </w:pPr>
      <w:r w:rsidRPr="000C1B48">
        <w:rPr>
          <w:lang w:val="en-AU"/>
        </w:rPr>
        <w:t>The open-ended nature of the conclusion to the story can also be unpacked with regards to what students believe might be the result of the little fish’s choice to take the hat and the question of whether there is always a consequence for ‘bad</w:t>
      </w:r>
      <w:r w:rsidR="007D6580">
        <w:rPr>
          <w:lang w:val="en-AU"/>
        </w:rPr>
        <w:t>’ or ‘</w:t>
      </w:r>
      <w:r w:rsidRPr="000C1B48">
        <w:rPr>
          <w:lang w:val="en-AU"/>
        </w:rPr>
        <w:t>wrong’ behaviour. Students can also explore the feelings associated with each action (</w:t>
      </w:r>
      <w:r w:rsidR="007D6580">
        <w:rPr>
          <w:lang w:val="en-AU"/>
        </w:rPr>
        <w:t>for example,</w:t>
      </w:r>
      <w:r w:rsidR="000A5B8B">
        <w:rPr>
          <w:lang w:val="en-AU"/>
        </w:rPr>
        <w:t xml:space="preserve"> how might the big fish have felt when they realised their hat was gone? How might their feelings influence what they decide to do in response and how they do it?</w:t>
      </w:r>
      <w:r w:rsidRPr="000C1B48">
        <w:rPr>
          <w:lang w:val="en-AU"/>
        </w:rPr>
        <w:t>). This resource is suitable as a stimulus for introducing the content descriptions for the first time.</w:t>
      </w:r>
    </w:p>
    <w:p w14:paraId="137DF53A" w14:textId="77777777" w:rsidR="00E86A23" w:rsidRPr="000C1B48" w:rsidRDefault="000C3062" w:rsidP="00E86A23">
      <w:pPr>
        <w:rPr>
          <w:lang w:val="en-AU"/>
        </w:rPr>
      </w:pPr>
      <w:r>
        <w:rPr>
          <w:lang w:val="en-AU"/>
        </w:rPr>
        <w:pict w14:anchorId="0A810A8A">
          <v:rect id="_x0000_i1032" style="width:0;height:1.5pt" o:hralign="center" o:hrstd="t" o:hr="t" fillcolor="#a0a0a0" stroked="f"/>
        </w:pict>
      </w:r>
    </w:p>
    <w:p w14:paraId="6235622C" w14:textId="091EB24D" w:rsidR="00E86A23" w:rsidRPr="000C1B48" w:rsidRDefault="00E86A23" w:rsidP="00E86A23">
      <w:pPr>
        <w:pStyle w:val="VCAAbody-hangingindent"/>
        <w:rPr>
          <w:lang w:val="en-AU"/>
        </w:rPr>
      </w:pPr>
      <w:r w:rsidRPr="000C1B48">
        <w:rPr>
          <w:b/>
          <w:lang w:val="en-AU"/>
        </w:rPr>
        <w:t>Resource name:</w:t>
      </w:r>
      <w:r w:rsidRPr="000C1B48">
        <w:rPr>
          <w:lang w:val="en-AU"/>
        </w:rPr>
        <w:tab/>
      </w:r>
      <w:r w:rsidR="00BD59F4">
        <w:rPr>
          <w:lang w:val="en-AU"/>
        </w:rPr>
        <w:t xml:space="preserve">‘Animals’, </w:t>
      </w:r>
      <w:r w:rsidRPr="00C1417B">
        <w:rPr>
          <w:i/>
          <w:lang w:val="en-AU"/>
        </w:rPr>
        <w:t>Spot and Stripe</w:t>
      </w:r>
      <w:r w:rsidRPr="000C1B48">
        <w:rPr>
          <w:lang w:val="en-AU"/>
        </w:rPr>
        <w:t xml:space="preserve"> </w:t>
      </w:r>
    </w:p>
    <w:p w14:paraId="3504235A" w14:textId="6B93C403"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Pr="000C1B48">
        <w:rPr>
          <w:lang w:val="en-AU"/>
        </w:rPr>
        <w:tab/>
        <w:t>Video</w:t>
      </w:r>
    </w:p>
    <w:p w14:paraId="03FFDE35" w14:textId="79AAD9BC" w:rsidR="00E86A23" w:rsidRPr="000C1B48" w:rsidRDefault="00E86A23" w:rsidP="00A63AF2">
      <w:pPr>
        <w:pStyle w:val="VCAAbody-hangingindent"/>
        <w:rPr>
          <w:lang w:val="en-AU"/>
        </w:rPr>
      </w:pPr>
      <w:r w:rsidRPr="000C1B48">
        <w:rPr>
          <w:b/>
          <w:lang w:val="en-AU"/>
        </w:rPr>
        <w:t xml:space="preserve">Source: </w:t>
      </w:r>
      <w:r w:rsidRPr="000C1B48">
        <w:rPr>
          <w:b/>
          <w:lang w:val="en-AU"/>
        </w:rPr>
        <w:tab/>
      </w:r>
      <w:r w:rsidR="00BD59F4">
        <w:rPr>
          <w:lang w:val="en-AU"/>
        </w:rPr>
        <w:t xml:space="preserve">Episode 24, </w:t>
      </w:r>
      <w:r w:rsidR="00BD59F4" w:rsidRPr="00431BEA">
        <w:rPr>
          <w:i/>
          <w:lang w:val="en-AU"/>
        </w:rPr>
        <w:t>Spot and Stripe</w:t>
      </w:r>
      <w:r w:rsidR="00BD59F4">
        <w:rPr>
          <w:lang w:val="en-AU"/>
        </w:rPr>
        <w:t xml:space="preserve">, </w:t>
      </w:r>
      <w:r w:rsidR="00BD59F4" w:rsidRPr="000C1B48">
        <w:rPr>
          <w:lang w:val="en-AU"/>
        </w:rPr>
        <w:t>Th</w:t>
      </w:r>
      <w:r w:rsidR="00BD59F4">
        <w:rPr>
          <w:lang w:val="en-AU"/>
        </w:rPr>
        <w:t>e</w:t>
      </w:r>
      <w:r w:rsidR="008810E3">
        <w:rPr>
          <w:lang w:val="en-AU"/>
        </w:rPr>
        <w:t xml:space="preserve"> Philosophy Man, Jason Buckley (</w:t>
      </w:r>
      <w:r w:rsidR="00BD59F4">
        <w:rPr>
          <w:lang w:val="en-AU"/>
        </w:rPr>
        <w:t xml:space="preserve">available on </w:t>
      </w:r>
      <w:hyperlink r:id="rId33" w:history="1">
        <w:r w:rsidR="00BD59F4" w:rsidRPr="00BD59F4">
          <w:rPr>
            <w:rStyle w:val="Hyperlink"/>
            <w:lang w:val="en-AU"/>
          </w:rPr>
          <w:t>Vimeo</w:t>
        </w:r>
      </w:hyperlink>
      <w:r w:rsidR="008810E3">
        <w:rPr>
          <w:lang w:val="en-AU"/>
        </w:rPr>
        <w:t>)</w:t>
      </w:r>
    </w:p>
    <w:p w14:paraId="26877E36" w14:textId="77777777" w:rsidR="00E86A23" w:rsidRPr="000C1B48" w:rsidRDefault="00E86A23" w:rsidP="00E86A23">
      <w:pPr>
        <w:pStyle w:val="VCAAbodybold"/>
        <w:rPr>
          <w:lang w:val="en-AU"/>
        </w:rPr>
      </w:pPr>
      <w:r w:rsidRPr="000C1B48">
        <w:rPr>
          <w:lang w:val="en-AU" w:eastAsia="en-AU"/>
        </w:rPr>
        <w:t>About the resource:</w:t>
      </w:r>
    </w:p>
    <w:p w14:paraId="5CDFC957" w14:textId="1A76D6E7" w:rsidR="008810E3" w:rsidRDefault="00E86A23" w:rsidP="00E86A23">
      <w:pPr>
        <w:pStyle w:val="VCAAbody"/>
        <w:rPr>
          <w:lang w:val="en-AU"/>
        </w:rPr>
      </w:pPr>
      <w:r w:rsidRPr="000C1B48">
        <w:rPr>
          <w:lang w:val="en-AU"/>
        </w:rPr>
        <w:t>In this video, Spot and Stripe pos</w:t>
      </w:r>
      <w:r w:rsidRPr="00566CE0">
        <w:rPr>
          <w:lang w:val="en-AU"/>
        </w:rPr>
        <w:t xml:space="preserve">e the question ‘Would it be good if animals could talk?’. The use of the word ‘good’ to frame the question allows students the opportunity to explore how </w:t>
      </w:r>
      <w:r w:rsidRPr="00566CE0">
        <w:rPr>
          <w:rFonts w:eastAsia="Times New Roman"/>
          <w:lang w:val="en-AU"/>
        </w:rPr>
        <w:t>using the term</w:t>
      </w:r>
      <w:r w:rsidR="008810E3" w:rsidRPr="00566CE0">
        <w:rPr>
          <w:rFonts w:eastAsia="Times New Roman"/>
          <w:lang w:val="en-AU"/>
        </w:rPr>
        <w:t>s</w:t>
      </w:r>
      <w:r w:rsidRPr="00566CE0">
        <w:rPr>
          <w:rFonts w:eastAsia="Times New Roman"/>
          <w:lang w:val="en-AU"/>
        </w:rPr>
        <w:t xml:space="preserve"> ‘good’, ‘bad’, ‘right’ or ‘wrong’ </w:t>
      </w:r>
      <w:r w:rsidRPr="00566CE0">
        <w:rPr>
          <w:lang w:val="en-AU"/>
        </w:rPr>
        <w:t>can</w:t>
      </w:r>
      <w:r w:rsidRPr="00566CE0">
        <w:rPr>
          <w:rFonts w:eastAsia="Times New Roman"/>
          <w:lang w:val="en-AU"/>
        </w:rPr>
        <w:t xml:space="preserve"> </w:t>
      </w:r>
      <w:r w:rsidR="00D96BFB">
        <w:rPr>
          <w:rFonts w:eastAsia="Times New Roman"/>
          <w:lang w:val="en-AU"/>
        </w:rPr>
        <w:t>show</w:t>
      </w:r>
      <w:r w:rsidR="0067567A">
        <w:rPr>
          <w:rFonts w:eastAsia="Times New Roman"/>
          <w:lang w:val="en-AU"/>
        </w:rPr>
        <w:t xml:space="preserve"> that we are wanting to evaluate effects or outcom</w:t>
      </w:r>
      <w:r w:rsidR="00D96BFB">
        <w:rPr>
          <w:rFonts w:eastAsia="Times New Roman"/>
          <w:lang w:val="en-AU"/>
        </w:rPr>
        <w:t xml:space="preserve">es, in this case as a result of animals talking. </w:t>
      </w:r>
      <w:r w:rsidR="0067567A">
        <w:rPr>
          <w:rFonts w:eastAsia="Times New Roman"/>
          <w:lang w:val="en-AU"/>
        </w:rPr>
        <w:t xml:space="preserve"> </w:t>
      </w:r>
      <w:r w:rsidRPr="000C1B48">
        <w:rPr>
          <w:lang w:val="en-AU"/>
        </w:rPr>
        <w:t xml:space="preserve"> Spot and Stripe model reasoning and justifying their ideas by drawing on the ‘good’ or </w:t>
      </w:r>
      <w:r w:rsidR="008810E3">
        <w:rPr>
          <w:lang w:val="en-AU"/>
        </w:rPr>
        <w:t>‘</w:t>
      </w:r>
      <w:r w:rsidRPr="000C1B48">
        <w:rPr>
          <w:lang w:val="en-AU"/>
        </w:rPr>
        <w:t xml:space="preserve">bad’ implications of animals being able to talk. </w:t>
      </w:r>
    </w:p>
    <w:p w14:paraId="2D771A92" w14:textId="5C1F21C0" w:rsidR="00E86A23" w:rsidRPr="000C1B48" w:rsidRDefault="00E86A23" w:rsidP="00E86A23">
      <w:pPr>
        <w:pStyle w:val="VCAAbody"/>
        <w:rPr>
          <w:lang w:val="en-AU"/>
        </w:rPr>
      </w:pPr>
      <w:r w:rsidRPr="000C1B48">
        <w:rPr>
          <w:lang w:val="en-AU"/>
        </w:rPr>
        <w:t>This stimulus provides opportunities for students to classify animals being able to speak</w:t>
      </w:r>
      <w:r w:rsidRPr="000C1B48">
        <w:rPr>
          <w:rFonts w:eastAsia="Times New Roman"/>
          <w:lang w:val="en-AU"/>
        </w:rPr>
        <w:t xml:space="preserve"> as </w:t>
      </w:r>
      <w:r w:rsidR="008810E3">
        <w:rPr>
          <w:rFonts w:eastAsia="Times New Roman"/>
          <w:lang w:val="en-AU"/>
        </w:rPr>
        <w:t>‘</w:t>
      </w:r>
      <w:r w:rsidRPr="000C1B48">
        <w:rPr>
          <w:rFonts w:eastAsia="Times New Roman"/>
          <w:lang w:val="en-AU"/>
        </w:rPr>
        <w:t>right</w:t>
      </w:r>
      <w:r w:rsidR="008810E3">
        <w:rPr>
          <w:rFonts w:eastAsia="Times New Roman"/>
          <w:lang w:val="en-AU"/>
        </w:rPr>
        <w:t>’</w:t>
      </w:r>
      <w:r w:rsidRPr="000C1B48">
        <w:rPr>
          <w:rFonts w:eastAsia="Times New Roman"/>
          <w:lang w:val="en-AU"/>
        </w:rPr>
        <w:t xml:space="preserve"> and/or </w:t>
      </w:r>
      <w:r w:rsidR="008810E3">
        <w:rPr>
          <w:rFonts w:eastAsia="Times New Roman"/>
          <w:lang w:val="en-AU"/>
        </w:rPr>
        <w:t>‘</w:t>
      </w:r>
      <w:r w:rsidRPr="000C1B48">
        <w:rPr>
          <w:rFonts w:eastAsia="Times New Roman"/>
          <w:lang w:val="en-AU"/>
        </w:rPr>
        <w:t>wrong</w:t>
      </w:r>
      <w:r w:rsidR="008810E3">
        <w:rPr>
          <w:rFonts w:eastAsia="Times New Roman"/>
          <w:lang w:val="en-AU"/>
        </w:rPr>
        <w:t>’</w:t>
      </w:r>
      <w:r w:rsidR="008810E3">
        <w:rPr>
          <w:lang w:val="en-AU"/>
        </w:rPr>
        <w:t xml:space="preserve"> or ‘</w:t>
      </w:r>
      <w:r w:rsidRPr="000C1B48">
        <w:rPr>
          <w:lang w:val="en-AU"/>
        </w:rPr>
        <w:t>good</w:t>
      </w:r>
      <w:r w:rsidR="008810E3">
        <w:rPr>
          <w:lang w:val="en-AU"/>
        </w:rPr>
        <w:t>’</w:t>
      </w:r>
      <w:r w:rsidRPr="000C1B48">
        <w:rPr>
          <w:lang w:val="en-AU"/>
        </w:rPr>
        <w:t xml:space="preserve"> and/or </w:t>
      </w:r>
      <w:r w:rsidR="008810E3">
        <w:rPr>
          <w:lang w:val="en-AU"/>
        </w:rPr>
        <w:t>‘</w:t>
      </w:r>
      <w:r w:rsidRPr="000C1B48">
        <w:rPr>
          <w:lang w:val="en-AU"/>
        </w:rPr>
        <w:t>bad</w:t>
      </w:r>
      <w:r w:rsidR="008810E3">
        <w:rPr>
          <w:lang w:val="en-AU"/>
        </w:rPr>
        <w:t>’</w:t>
      </w:r>
      <w:r w:rsidRPr="000C1B48">
        <w:rPr>
          <w:rFonts w:eastAsia="Times New Roman"/>
          <w:lang w:val="en-AU"/>
        </w:rPr>
        <w:t xml:space="preserve"> and to discuss similarities and differences in their justifications</w:t>
      </w:r>
      <w:r w:rsidRPr="000C1B48">
        <w:rPr>
          <w:lang w:val="en-AU"/>
        </w:rPr>
        <w:t xml:space="preserve">. It also allows for the exploration of the </w:t>
      </w:r>
      <w:r w:rsidRPr="000C1B48">
        <w:rPr>
          <w:rFonts w:eastAsia="Times New Roman"/>
          <w:lang w:val="en-AU"/>
        </w:rPr>
        <w:t>effects that personal feelings can have</w:t>
      </w:r>
      <w:r w:rsidR="008810E3">
        <w:rPr>
          <w:rFonts w:eastAsia="Times New Roman"/>
          <w:lang w:val="en-AU"/>
        </w:rPr>
        <w:t xml:space="preserve"> on</w:t>
      </w:r>
      <w:r w:rsidRPr="000C1B48">
        <w:rPr>
          <w:rFonts w:eastAsia="Times New Roman"/>
          <w:lang w:val="en-AU"/>
        </w:rPr>
        <w:t xml:space="preserve"> </w:t>
      </w:r>
      <w:r w:rsidRPr="000C1B48">
        <w:rPr>
          <w:lang w:val="en-AU"/>
        </w:rPr>
        <w:t xml:space="preserve">people’s choices and preferences in </w:t>
      </w:r>
      <w:r w:rsidRPr="000C1B48">
        <w:rPr>
          <w:rFonts w:eastAsia="Times New Roman"/>
          <w:lang w:val="en-AU"/>
        </w:rPr>
        <w:t>situations where ethical issues are involved</w:t>
      </w:r>
      <w:r w:rsidRPr="000C1B48">
        <w:rPr>
          <w:lang w:val="en-AU"/>
        </w:rPr>
        <w:t>. This resource is suitable for consolidating content descriptions already introduced to students.</w:t>
      </w:r>
    </w:p>
    <w:p w14:paraId="364412F3" w14:textId="77777777" w:rsidR="00C31360" w:rsidRDefault="00C31360">
      <w:pPr>
        <w:rPr>
          <w:lang w:val="en-AU"/>
        </w:rPr>
      </w:pPr>
      <w:r>
        <w:rPr>
          <w:lang w:val="en-AU"/>
        </w:rPr>
        <w:br w:type="page"/>
      </w:r>
    </w:p>
    <w:p w14:paraId="5505776F" w14:textId="4F4C1EBD" w:rsidR="00E86A23" w:rsidRPr="000C1B48" w:rsidRDefault="000C3062" w:rsidP="00E86A23">
      <w:pPr>
        <w:rPr>
          <w:lang w:val="en-AU"/>
        </w:rPr>
      </w:pPr>
      <w:r>
        <w:rPr>
          <w:lang w:val="en-AU"/>
        </w:rPr>
        <w:pict w14:anchorId="4BCEBBBF">
          <v:rect id="_x0000_i1033" style="width:0;height:1.5pt" o:hralign="center" o:hrstd="t" o:hr="t" fillcolor="#a0a0a0" stroked="f"/>
        </w:pict>
      </w:r>
    </w:p>
    <w:p w14:paraId="4DC3D07D" w14:textId="58018F73" w:rsidR="00E86A23" w:rsidRPr="000C1B48" w:rsidRDefault="00E86A23" w:rsidP="00A63AF2">
      <w:pPr>
        <w:pStyle w:val="VCAAbody-hangingindent"/>
        <w:rPr>
          <w:lang w:val="en-AU"/>
        </w:rPr>
      </w:pPr>
      <w:r w:rsidRPr="000C1B48">
        <w:rPr>
          <w:b/>
          <w:lang w:val="en-AU"/>
        </w:rPr>
        <w:t>Resource name:</w:t>
      </w:r>
      <w:r w:rsidRPr="000C1B48">
        <w:rPr>
          <w:lang w:val="en-AU"/>
        </w:rPr>
        <w:tab/>
      </w:r>
      <w:r w:rsidR="00130617" w:rsidRPr="00C1417B">
        <w:rPr>
          <w:i/>
          <w:lang w:val="en-AU"/>
        </w:rPr>
        <w:t xml:space="preserve">Alexander and </w:t>
      </w:r>
      <w:r w:rsidR="00BD59F4" w:rsidRPr="00C1417B">
        <w:rPr>
          <w:i/>
          <w:lang w:val="en-AU"/>
        </w:rPr>
        <w:t xml:space="preserve">the </w:t>
      </w:r>
      <w:r w:rsidR="00AF288D">
        <w:rPr>
          <w:i/>
          <w:lang w:val="en-AU"/>
        </w:rPr>
        <w:t>T</w:t>
      </w:r>
      <w:r w:rsidR="00BD59F4" w:rsidRPr="00C1417B">
        <w:rPr>
          <w:i/>
          <w:lang w:val="en-AU"/>
        </w:rPr>
        <w:t xml:space="preserve">errible, </w:t>
      </w:r>
      <w:r w:rsidR="00AF288D">
        <w:rPr>
          <w:i/>
          <w:lang w:val="en-AU"/>
        </w:rPr>
        <w:t>H</w:t>
      </w:r>
      <w:r w:rsidR="00BD59F4" w:rsidRPr="00C1417B">
        <w:rPr>
          <w:i/>
          <w:lang w:val="en-AU"/>
        </w:rPr>
        <w:t xml:space="preserve">orrible, </w:t>
      </w:r>
      <w:r w:rsidR="00AF288D">
        <w:rPr>
          <w:i/>
          <w:lang w:val="en-AU"/>
        </w:rPr>
        <w:t>N</w:t>
      </w:r>
      <w:r w:rsidR="00BD59F4" w:rsidRPr="00C1417B">
        <w:rPr>
          <w:i/>
          <w:lang w:val="en-AU"/>
        </w:rPr>
        <w:t xml:space="preserve">o </w:t>
      </w:r>
      <w:r w:rsidR="00AF288D">
        <w:rPr>
          <w:i/>
          <w:lang w:val="en-AU"/>
        </w:rPr>
        <w:t>G</w:t>
      </w:r>
      <w:r w:rsidR="00BD59F4" w:rsidRPr="00C1417B">
        <w:rPr>
          <w:i/>
          <w:lang w:val="en-AU"/>
        </w:rPr>
        <w:t xml:space="preserve">ood, </w:t>
      </w:r>
      <w:r w:rsidR="00AF288D">
        <w:rPr>
          <w:i/>
          <w:lang w:val="en-AU"/>
        </w:rPr>
        <w:t>V</w:t>
      </w:r>
      <w:r w:rsidR="00BD59F4" w:rsidRPr="00C1417B">
        <w:rPr>
          <w:i/>
          <w:lang w:val="en-AU"/>
        </w:rPr>
        <w:t xml:space="preserve">ery </w:t>
      </w:r>
      <w:r w:rsidR="00AF288D">
        <w:rPr>
          <w:i/>
          <w:lang w:val="en-AU"/>
        </w:rPr>
        <w:t>B</w:t>
      </w:r>
      <w:r w:rsidR="00BD59F4" w:rsidRPr="00C1417B">
        <w:rPr>
          <w:i/>
          <w:lang w:val="en-AU"/>
        </w:rPr>
        <w:t xml:space="preserve">ad </w:t>
      </w:r>
      <w:r w:rsidR="00AF288D">
        <w:rPr>
          <w:i/>
          <w:lang w:val="en-AU"/>
        </w:rPr>
        <w:t>D</w:t>
      </w:r>
      <w:r w:rsidR="00BD59F4" w:rsidRPr="00C1417B">
        <w:rPr>
          <w:i/>
          <w:lang w:val="en-AU"/>
        </w:rPr>
        <w:t>ay</w:t>
      </w:r>
    </w:p>
    <w:p w14:paraId="6C222C37" w14:textId="45096CF1"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Pr="000C1B48">
        <w:rPr>
          <w:lang w:val="en-AU"/>
        </w:rPr>
        <w:tab/>
      </w:r>
      <w:r w:rsidR="00130617" w:rsidRPr="000C1B48">
        <w:rPr>
          <w:lang w:val="en-AU"/>
        </w:rPr>
        <w:t>Picture book</w:t>
      </w:r>
    </w:p>
    <w:p w14:paraId="76072DE4" w14:textId="640A1B30" w:rsidR="00E86A23" w:rsidRPr="000C1B48" w:rsidRDefault="00E86A23" w:rsidP="00130617">
      <w:pPr>
        <w:pStyle w:val="VCAAbody-hangingindent"/>
        <w:rPr>
          <w:rFonts w:ascii="Arial" w:hAnsi="Arial"/>
          <w:b/>
          <w:bCs/>
          <w:sz w:val="21"/>
          <w:szCs w:val="21"/>
          <w:lang w:val="en-AU"/>
        </w:rPr>
      </w:pPr>
      <w:r w:rsidRPr="000C1B48">
        <w:rPr>
          <w:b/>
          <w:lang w:val="en-AU"/>
        </w:rPr>
        <w:t xml:space="preserve">Source: </w:t>
      </w:r>
      <w:r w:rsidRPr="000C1B48">
        <w:rPr>
          <w:b/>
          <w:lang w:val="en-AU"/>
        </w:rPr>
        <w:tab/>
      </w:r>
      <w:r w:rsidR="00BD59F4" w:rsidRPr="00C1417B">
        <w:rPr>
          <w:lang w:val="en-AU"/>
        </w:rPr>
        <w:t xml:space="preserve">Judith </w:t>
      </w:r>
      <w:r w:rsidR="00130617" w:rsidRPr="00F06F84">
        <w:rPr>
          <w:lang w:val="en-AU"/>
        </w:rPr>
        <w:t>Viorst,</w:t>
      </w:r>
      <w:r w:rsidR="00BD59F4" w:rsidRPr="00F06F84">
        <w:rPr>
          <w:lang w:val="en-AU"/>
        </w:rPr>
        <w:t xml:space="preserve"> </w:t>
      </w:r>
      <w:r w:rsidR="00130617" w:rsidRPr="00BD59F4">
        <w:rPr>
          <w:lang w:val="en-AU"/>
        </w:rPr>
        <w:t>1987</w:t>
      </w:r>
      <w:r w:rsidR="00BD59F4" w:rsidRPr="00BD59F4">
        <w:rPr>
          <w:lang w:val="en-AU"/>
        </w:rPr>
        <w:t xml:space="preserve">, </w:t>
      </w:r>
      <w:r w:rsidR="00AF288D" w:rsidRPr="00431BEA">
        <w:rPr>
          <w:i/>
          <w:lang w:val="en-AU"/>
        </w:rPr>
        <w:t xml:space="preserve">Alexander and the </w:t>
      </w:r>
      <w:r w:rsidR="00AF288D">
        <w:rPr>
          <w:i/>
          <w:lang w:val="en-AU"/>
        </w:rPr>
        <w:t>T</w:t>
      </w:r>
      <w:r w:rsidR="00AF288D" w:rsidRPr="00431BEA">
        <w:rPr>
          <w:i/>
          <w:lang w:val="en-AU"/>
        </w:rPr>
        <w:t xml:space="preserve">errible, </w:t>
      </w:r>
      <w:r w:rsidR="00AF288D">
        <w:rPr>
          <w:i/>
          <w:lang w:val="en-AU"/>
        </w:rPr>
        <w:t>H</w:t>
      </w:r>
      <w:r w:rsidR="00AF288D" w:rsidRPr="00431BEA">
        <w:rPr>
          <w:i/>
          <w:lang w:val="en-AU"/>
        </w:rPr>
        <w:t xml:space="preserve">orrible, </w:t>
      </w:r>
      <w:r w:rsidR="00AF288D">
        <w:rPr>
          <w:i/>
          <w:lang w:val="en-AU"/>
        </w:rPr>
        <w:t>N</w:t>
      </w:r>
      <w:r w:rsidR="00AF288D" w:rsidRPr="00431BEA">
        <w:rPr>
          <w:i/>
          <w:lang w:val="en-AU"/>
        </w:rPr>
        <w:t xml:space="preserve">o </w:t>
      </w:r>
      <w:r w:rsidR="00AF288D">
        <w:rPr>
          <w:i/>
          <w:lang w:val="en-AU"/>
        </w:rPr>
        <w:t>G</w:t>
      </w:r>
      <w:r w:rsidR="00AF288D" w:rsidRPr="00431BEA">
        <w:rPr>
          <w:i/>
          <w:lang w:val="en-AU"/>
        </w:rPr>
        <w:t xml:space="preserve">ood, </w:t>
      </w:r>
      <w:r w:rsidR="00AF288D">
        <w:rPr>
          <w:i/>
          <w:lang w:val="en-AU"/>
        </w:rPr>
        <w:t>V</w:t>
      </w:r>
      <w:r w:rsidR="00AF288D" w:rsidRPr="00431BEA">
        <w:rPr>
          <w:i/>
          <w:lang w:val="en-AU"/>
        </w:rPr>
        <w:t xml:space="preserve">ery </w:t>
      </w:r>
      <w:r w:rsidR="00AF288D">
        <w:rPr>
          <w:i/>
          <w:lang w:val="en-AU"/>
        </w:rPr>
        <w:t>B</w:t>
      </w:r>
      <w:r w:rsidR="00AF288D" w:rsidRPr="00431BEA">
        <w:rPr>
          <w:i/>
          <w:lang w:val="en-AU"/>
        </w:rPr>
        <w:t xml:space="preserve">ad </w:t>
      </w:r>
      <w:r w:rsidR="00AF288D">
        <w:rPr>
          <w:i/>
          <w:lang w:val="en-AU"/>
        </w:rPr>
        <w:t>D</w:t>
      </w:r>
      <w:r w:rsidR="00AF288D" w:rsidRPr="00431BEA">
        <w:rPr>
          <w:i/>
          <w:lang w:val="en-AU"/>
        </w:rPr>
        <w:t>ay</w:t>
      </w:r>
      <w:r w:rsidR="00AF288D" w:rsidRPr="00F06F84" w:rsidDel="00BD59F4">
        <w:rPr>
          <w:lang w:val="en-AU"/>
        </w:rPr>
        <w:t xml:space="preserve"> </w:t>
      </w:r>
      <w:r w:rsidR="00130617" w:rsidRPr="000C1B48">
        <w:rPr>
          <w:lang w:val="en-AU"/>
        </w:rPr>
        <w:t>, Aladdin Paperbacks, USA</w:t>
      </w:r>
    </w:p>
    <w:p w14:paraId="0C788409" w14:textId="77777777" w:rsidR="00E86A23" w:rsidRPr="000C1B48" w:rsidRDefault="00E86A23" w:rsidP="00E86A23">
      <w:pPr>
        <w:pStyle w:val="VCAAbodybold"/>
        <w:rPr>
          <w:lang w:val="en-AU"/>
        </w:rPr>
      </w:pPr>
      <w:r w:rsidRPr="000C1B48">
        <w:rPr>
          <w:lang w:val="en-AU" w:eastAsia="en-AU"/>
        </w:rPr>
        <w:t>About the resource:</w:t>
      </w:r>
    </w:p>
    <w:p w14:paraId="066DF8A8" w14:textId="72C1EAFC" w:rsidR="00E86A23" w:rsidRPr="000C1B48" w:rsidRDefault="00130617" w:rsidP="00130617">
      <w:pPr>
        <w:pStyle w:val="VCAAbody"/>
        <w:rPr>
          <w:lang w:val="en-AU"/>
        </w:rPr>
      </w:pPr>
      <w:r w:rsidRPr="000C1B48">
        <w:rPr>
          <w:lang w:val="en-AU"/>
        </w:rPr>
        <w:t>In this classic picture book, Alexander begins by telling readers that he knew it was going to be a terrible day when he woke up with gum in his hair. He goes on to explain and describe everything that he considers ‘bad’ and ‘wrong’ about his day. This stimulus uses humour and relatable situations that allow for exploration into the meaning of ‘good’ and ‘bad’ situations, events and experiences. This book can also be used to help students explore how feelings might influence our interpretations of events and vice versa. This resource is suitable as an introductory stimulus.</w:t>
      </w:r>
    </w:p>
    <w:p w14:paraId="7707B1A3" w14:textId="77777777" w:rsidR="00E86A23" w:rsidRPr="000C1B48" w:rsidRDefault="000C3062" w:rsidP="00E86A23">
      <w:pPr>
        <w:rPr>
          <w:lang w:val="en-AU"/>
        </w:rPr>
      </w:pPr>
      <w:r>
        <w:rPr>
          <w:lang w:val="en-AU"/>
        </w:rPr>
        <w:pict w14:anchorId="69C99FE3">
          <v:rect id="_x0000_i1034" style="width:0;height:1.5pt" o:hralign="center" o:hrstd="t" o:hr="t" fillcolor="#a0a0a0" stroked="f"/>
        </w:pict>
      </w:r>
    </w:p>
    <w:p w14:paraId="7D36A2D0" w14:textId="1460AAA1" w:rsidR="00E86A23" w:rsidRPr="000C1B48" w:rsidRDefault="00E86A23" w:rsidP="00E86A23">
      <w:pPr>
        <w:pStyle w:val="VCAAbody-hangingindent"/>
        <w:rPr>
          <w:lang w:val="en-AU"/>
        </w:rPr>
      </w:pPr>
      <w:r w:rsidRPr="000C1B48">
        <w:rPr>
          <w:b/>
          <w:lang w:val="en-AU"/>
        </w:rPr>
        <w:t>Resource name:</w:t>
      </w:r>
      <w:r w:rsidRPr="000C1B48">
        <w:rPr>
          <w:lang w:val="en-AU"/>
        </w:rPr>
        <w:tab/>
      </w:r>
      <w:r w:rsidR="00130617" w:rsidRPr="00C1417B">
        <w:rPr>
          <w:i/>
          <w:lang w:val="en-AU"/>
        </w:rPr>
        <w:t>The Little Shop of Curiosit</w:t>
      </w:r>
      <w:r w:rsidR="00AF288D" w:rsidRPr="00C1417B">
        <w:rPr>
          <w:i/>
          <w:lang w:val="en-AU"/>
        </w:rPr>
        <w:t>ies</w:t>
      </w:r>
    </w:p>
    <w:p w14:paraId="3410F548" w14:textId="4B49C9C1"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00130617" w:rsidRPr="000C1B48">
        <w:rPr>
          <w:lang w:val="en-AU"/>
        </w:rPr>
        <w:tab/>
        <w:t>Video</w:t>
      </w:r>
    </w:p>
    <w:p w14:paraId="099E9E68" w14:textId="227FB414" w:rsidR="00E86A23" w:rsidRPr="000C1B48" w:rsidRDefault="00E86A23" w:rsidP="00130617">
      <w:pPr>
        <w:pStyle w:val="VCAAbody-hangingindent"/>
        <w:rPr>
          <w:lang w:val="en-AU"/>
        </w:rPr>
      </w:pPr>
      <w:r w:rsidRPr="000C1B48">
        <w:rPr>
          <w:b/>
          <w:lang w:val="en-AU"/>
        </w:rPr>
        <w:t xml:space="preserve">Source: </w:t>
      </w:r>
      <w:r w:rsidRPr="000C1B48">
        <w:rPr>
          <w:b/>
          <w:lang w:val="en-AU"/>
        </w:rPr>
        <w:tab/>
      </w:r>
      <w:hyperlink r:id="rId34" w:history="1">
        <w:r w:rsidR="00130617" w:rsidRPr="00BD59F4">
          <w:rPr>
            <w:rStyle w:val="Hyperlink"/>
            <w:lang w:val="en-AU"/>
          </w:rPr>
          <w:t xml:space="preserve">The Philosophy Foundation </w:t>
        </w:r>
      </w:hyperlink>
    </w:p>
    <w:p w14:paraId="252FA7B1" w14:textId="77777777" w:rsidR="00E86A23" w:rsidRPr="000C1B48" w:rsidRDefault="00E86A23" w:rsidP="00E86A23">
      <w:pPr>
        <w:pStyle w:val="VCAAbodybold"/>
        <w:rPr>
          <w:lang w:val="en-AU"/>
        </w:rPr>
      </w:pPr>
      <w:r w:rsidRPr="000C1B48">
        <w:rPr>
          <w:lang w:val="en-AU" w:eastAsia="en-AU"/>
        </w:rPr>
        <w:t>About the resource:</w:t>
      </w:r>
    </w:p>
    <w:p w14:paraId="3040F5B6" w14:textId="43C0E310" w:rsidR="00E86A23" w:rsidRPr="000C1B48" w:rsidRDefault="00130617" w:rsidP="00130617">
      <w:pPr>
        <w:pStyle w:val="VCAAbody"/>
        <w:rPr>
          <w:lang w:val="en-AU"/>
        </w:rPr>
      </w:pPr>
      <w:r w:rsidRPr="000C1B48">
        <w:rPr>
          <w:lang w:val="en-AU"/>
        </w:rPr>
        <w:t xml:space="preserve">The storyteller in this </w:t>
      </w:r>
      <w:r w:rsidR="008810E3">
        <w:rPr>
          <w:lang w:val="en-AU"/>
        </w:rPr>
        <w:t>four</w:t>
      </w:r>
      <w:r w:rsidR="00BD59F4">
        <w:rPr>
          <w:lang w:val="en-AU"/>
        </w:rPr>
        <w:t xml:space="preserve">-minute </w:t>
      </w:r>
      <w:r w:rsidRPr="000C1B48">
        <w:rPr>
          <w:lang w:val="en-AU"/>
        </w:rPr>
        <w:t>video stimulus uses imagery and places the audience at the centre of the story. The audience is asked to imagine they are walking down the street one day when they see a strange shop that contains books with the details of each person’s past, present and future. The question posed by the storyteller when the audience reaches the page showing the present moment is ‘Do you turn the page?’. This prompt provides opportunity for students to unpack whether it would be ‘right’ or ‘wrong, ‘good’ or ‘bad’</w:t>
      </w:r>
      <w:r w:rsidR="008810E3">
        <w:rPr>
          <w:lang w:val="en-AU"/>
        </w:rPr>
        <w:t>,</w:t>
      </w:r>
      <w:r w:rsidRPr="000C1B48">
        <w:rPr>
          <w:lang w:val="en-AU"/>
        </w:rPr>
        <w:t xml:space="preserve"> to turn the page of their book, thus requiring them to think about the ethical implications of knowing what might occur in their future. Ethical considerations can also be </w:t>
      </w:r>
      <w:r w:rsidR="00C1417B">
        <w:rPr>
          <w:lang w:val="en-AU"/>
        </w:rPr>
        <w:t>highlighted</w:t>
      </w:r>
      <w:r w:rsidRPr="000C1B48">
        <w:rPr>
          <w:lang w:val="en-AU"/>
        </w:rPr>
        <w:t xml:space="preserve"> when asking students whether it would be ‘right’ or ‘wrong, ‘good’ or ‘bad’</w:t>
      </w:r>
      <w:r w:rsidR="00CF2B5E">
        <w:rPr>
          <w:lang w:val="en-AU"/>
        </w:rPr>
        <w:t>,</w:t>
      </w:r>
      <w:r w:rsidRPr="000C1B48">
        <w:rPr>
          <w:lang w:val="en-AU"/>
        </w:rPr>
        <w:t xml:space="preserve"> to read another person’s book. This resource is suitable as a stimulus for students to consolidate learning after introductory lessons.</w:t>
      </w:r>
    </w:p>
    <w:p w14:paraId="72E698D8" w14:textId="77777777" w:rsidR="00E86A23" w:rsidRPr="000C1B48" w:rsidRDefault="000C3062" w:rsidP="00E86A23">
      <w:pPr>
        <w:rPr>
          <w:lang w:val="en-AU"/>
        </w:rPr>
      </w:pPr>
      <w:r>
        <w:rPr>
          <w:lang w:val="en-AU"/>
        </w:rPr>
        <w:pict w14:anchorId="267BB54A">
          <v:rect id="_x0000_i1035" style="width:0;height:1.5pt" o:hralign="center" o:hrstd="t" o:hr="t" fillcolor="#a0a0a0" stroked="f"/>
        </w:pict>
      </w:r>
    </w:p>
    <w:p w14:paraId="138282D1" w14:textId="5AB0136D" w:rsidR="00E86A23" w:rsidRPr="000C1B48" w:rsidRDefault="00E86A23" w:rsidP="00E86A23">
      <w:pPr>
        <w:pStyle w:val="VCAAbody-hangingindent"/>
        <w:rPr>
          <w:lang w:val="en-AU"/>
        </w:rPr>
      </w:pPr>
      <w:r w:rsidRPr="000C1B48">
        <w:rPr>
          <w:b/>
          <w:lang w:val="en-AU"/>
        </w:rPr>
        <w:t>Resource name:</w:t>
      </w:r>
      <w:r w:rsidRPr="000C1B48">
        <w:rPr>
          <w:lang w:val="en-AU"/>
        </w:rPr>
        <w:tab/>
      </w:r>
      <w:r w:rsidR="00130617" w:rsidRPr="00C1417B">
        <w:rPr>
          <w:i/>
          <w:lang w:val="en-AU"/>
        </w:rPr>
        <w:t>The Rainbow Fish</w:t>
      </w:r>
    </w:p>
    <w:p w14:paraId="10E15895" w14:textId="59D3C004"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00130617" w:rsidRPr="000C1B48">
        <w:rPr>
          <w:lang w:val="en-AU"/>
        </w:rPr>
        <w:tab/>
        <w:t>Picture book</w:t>
      </w:r>
    </w:p>
    <w:p w14:paraId="300FF8A3" w14:textId="4398DFF6" w:rsidR="00E86A23" w:rsidRPr="000C1B48" w:rsidRDefault="00E86A23" w:rsidP="00C1417B">
      <w:pPr>
        <w:pStyle w:val="VCAAbody-hangingindent"/>
        <w:rPr>
          <w:lang w:val="en-AU"/>
        </w:rPr>
      </w:pPr>
      <w:r w:rsidRPr="000C1B48">
        <w:rPr>
          <w:b/>
          <w:lang w:val="en-AU"/>
        </w:rPr>
        <w:t xml:space="preserve">Source: </w:t>
      </w:r>
      <w:r w:rsidRPr="000C1B48">
        <w:rPr>
          <w:b/>
          <w:lang w:val="en-AU"/>
        </w:rPr>
        <w:tab/>
      </w:r>
      <w:r w:rsidR="00BD59F4" w:rsidRPr="00C1417B">
        <w:rPr>
          <w:lang w:val="en-AU"/>
        </w:rPr>
        <w:t xml:space="preserve">Marcus </w:t>
      </w:r>
      <w:r w:rsidR="00130617" w:rsidRPr="000C1B48">
        <w:rPr>
          <w:lang w:val="en-AU"/>
        </w:rPr>
        <w:t xml:space="preserve">Pfister, 2012, </w:t>
      </w:r>
      <w:r w:rsidR="00130617" w:rsidRPr="000C1B48">
        <w:rPr>
          <w:i/>
          <w:iCs/>
          <w:lang w:val="en-AU"/>
        </w:rPr>
        <w:t>The Rainbow Fish</w:t>
      </w:r>
      <w:r w:rsidR="00130617" w:rsidRPr="000C1B48">
        <w:rPr>
          <w:lang w:val="en-AU"/>
        </w:rPr>
        <w:t>,</w:t>
      </w:r>
      <w:r w:rsidR="001168B4">
        <w:rPr>
          <w:lang w:val="en-AU"/>
        </w:rPr>
        <w:t xml:space="preserve"> </w:t>
      </w:r>
      <w:r w:rsidR="00130617" w:rsidRPr="000C1B48">
        <w:rPr>
          <w:lang w:val="en-AU"/>
        </w:rPr>
        <w:t>NorthSouth Books, Zurich, Switzerland</w:t>
      </w:r>
      <w:r w:rsidR="008810E3">
        <w:rPr>
          <w:lang w:val="en-AU"/>
        </w:rPr>
        <w:t xml:space="preserve"> </w:t>
      </w:r>
    </w:p>
    <w:p w14:paraId="6FC25B01" w14:textId="77777777" w:rsidR="00E86A23" w:rsidRPr="000C1B48" w:rsidRDefault="00E86A23" w:rsidP="00E86A23">
      <w:pPr>
        <w:pStyle w:val="VCAAbodybold"/>
        <w:rPr>
          <w:lang w:val="en-AU"/>
        </w:rPr>
      </w:pPr>
      <w:r w:rsidRPr="000C1B48">
        <w:rPr>
          <w:lang w:val="en-AU" w:eastAsia="en-AU"/>
        </w:rPr>
        <w:t>About the resource:</w:t>
      </w:r>
    </w:p>
    <w:p w14:paraId="0E2A34BF" w14:textId="383700BE" w:rsidR="00E86A23" w:rsidRPr="000C1B48" w:rsidRDefault="00130617" w:rsidP="00130617">
      <w:pPr>
        <w:pStyle w:val="VCAAbody"/>
        <w:rPr>
          <w:lang w:val="en-AU"/>
        </w:rPr>
      </w:pPr>
      <w:r w:rsidRPr="000C1B48">
        <w:rPr>
          <w:lang w:val="en-AU"/>
        </w:rPr>
        <w:t>The central character of this picture book is a fish with rainbow</w:t>
      </w:r>
      <w:r w:rsidR="00CF2B5E">
        <w:rPr>
          <w:lang w:val="en-AU"/>
        </w:rPr>
        <w:t>-</w:t>
      </w:r>
      <w:r w:rsidRPr="000C1B48">
        <w:rPr>
          <w:lang w:val="en-AU"/>
        </w:rPr>
        <w:t xml:space="preserve">coloured, iridescent scales who is aloof and uninterested in the fish around him. When a small blue fish asks the Rainbow Fish for one of his beautiful shiny scales, the Rainbow </w:t>
      </w:r>
      <w:r w:rsidR="00AE7F8D">
        <w:rPr>
          <w:lang w:val="en-AU"/>
        </w:rPr>
        <w:t>F</w:t>
      </w:r>
      <w:r w:rsidRPr="000C1B48">
        <w:rPr>
          <w:lang w:val="en-AU"/>
        </w:rPr>
        <w:t xml:space="preserve">ish is outraged and refuses </w:t>
      </w:r>
      <w:r w:rsidR="00CF2B5E">
        <w:rPr>
          <w:lang w:val="en-AU"/>
        </w:rPr>
        <w:t>the</w:t>
      </w:r>
      <w:r w:rsidRPr="000C1B48">
        <w:rPr>
          <w:lang w:val="en-AU"/>
        </w:rPr>
        <w:t xml:space="preserve"> request. As a result, the </w:t>
      </w:r>
      <w:r w:rsidR="00CF2B5E">
        <w:rPr>
          <w:lang w:val="en-AU"/>
        </w:rPr>
        <w:t>R</w:t>
      </w:r>
      <w:r w:rsidRPr="000C1B48">
        <w:rPr>
          <w:lang w:val="en-AU"/>
        </w:rPr>
        <w:t xml:space="preserve">ainbow </w:t>
      </w:r>
      <w:r w:rsidR="00CF2B5E">
        <w:rPr>
          <w:lang w:val="en-AU"/>
        </w:rPr>
        <w:t>F</w:t>
      </w:r>
      <w:r w:rsidRPr="000C1B48">
        <w:rPr>
          <w:lang w:val="en-AU"/>
        </w:rPr>
        <w:t>ish ends up disliked by all the other fish, and he finds himself alone. A wise octopus advises him to give his scales away to the other fish, leaving himself only one. There are a range of relevant concepts in this text</w:t>
      </w:r>
      <w:r w:rsidR="00C676BE">
        <w:rPr>
          <w:lang w:val="en-AU"/>
        </w:rPr>
        <w:t>; f</w:t>
      </w:r>
      <w:r w:rsidRPr="000C1B48">
        <w:rPr>
          <w:lang w:val="en-AU"/>
        </w:rPr>
        <w:t>or example, the type of acts considered ‘right’ and ‘wrong’ can be explored through analysing and exploring the actions of the Rainbow Fish, the other fish and the advice of the octopus. This resource is suitable as an introductory stimulus.</w:t>
      </w:r>
    </w:p>
    <w:p w14:paraId="53AC93A0" w14:textId="77777777" w:rsidR="00E86A23" w:rsidRPr="000C1B48" w:rsidRDefault="000C3062" w:rsidP="00E86A23">
      <w:pPr>
        <w:rPr>
          <w:lang w:val="en-AU"/>
        </w:rPr>
      </w:pPr>
      <w:r>
        <w:rPr>
          <w:lang w:val="en-AU"/>
        </w:rPr>
        <w:pict w14:anchorId="5FAEE5A3">
          <v:rect id="_x0000_i1036" style="width:0;height:1.5pt" o:hralign="center" o:hrstd="t" o:hr="t" fillcolor="#a0a0a0" stroked="f"/>
        </w:pict>
      </w:r>
    </w:p>
    <w:p w14:paraId="1EA8532B" w14:textId="31245D5B" w:rsidR="00E86A23" w:rsidRPr="000C1B48" w:rsidRDefault="00E86A23" w:rsidP="00E86A23">
      <w:pPr>
        <w:pStyle w:val="VCAAbody-hangingindent"/>
        <w:rPr>
          <w:lang w:val="en-AU"/>
        </w:rPr>
      </w:pPr>
      <w:r w:rsidRPr="000C1B48">
        <w:rPr>
          <w:b/>
          <w:lang w:val="en-AU"/>
        </w:rPr>
        <w:t>Resource name:</w:t>
      </w:r>
      <w:r w:rsidRPr="000C1B48">
        <w:rPr>
          <w:lang w:val="en-AU"/>
        </w:rPr>
        <w:tab/>
      </w:r>
      <w:r w:rsidR="00AE7F8D">
        <w:rPr>
          <w:lang w:val="en-AU"/>
        </w:rPr>
        <w:t>‘</w:t>
      </w:r>
      <w:r w:rsidR="00AE7F8D" w:rsidRPr="00C1417B">
        <w:t xml:space="preserve">Garden Stakes’, </w:t>
      </w:r>
      <w:r w:rsidR="00130617" w:rsidRPr="00C1417B">
        <w:rPr>
          <w:i/>
        </w:rPr>
        <w:t xml:space="preserve">Dot </w:t>
      </w:r>
    </w:p>
    <w:p w14:paraId="3A8B5DA1" w14:textId="558C5FC9"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00130617" w:rsidRPr="000C1B48">
        <w:rPr>
          <w:lang w:val="en-AU"/>
        </w:rPr>
        <w:tab/>
        <w:t>Video</w:t>
      </w:r>
    </w:p>
    <w:p w14:paraId="0F93CE7F" w14:textId="22825E4E" w:rsidR="00E86A23" w:rsidRPr="000C1B48" w:rsidRDefault="00E86A23" w:rsidP="00A63AF2">
      <w:pPr>
        <w:pStyle w:val="VCAAbody-hangingindent"/>
        <w:rPr>
          <w:b/>
          <w:lang w:val="en-AU"/>
        </w:rPr>
      </w:pPr>
      <w:r w:rsidRPr="000C1B48">
        <w:rPr>
          <w:b/>
          <w:lang w:val="en-AU"/>
        </w:rPr>
        <w:t xml:space="preserve">Source: </w:t>
      </w:r>
      <w:r w:rsidRPr="000C1B48">
        <w:rPr>
          <w:b/>
          <w:lang w:val="en-AU"/>
        </w:rPr>
        <w:tab/>
      </w:r>
      <w:r w:rsidR="00130617" w:rsidRPr="00C1417B">
        <w:rPr>
          <w:lang w:val="en-AU"/>
        </w:rPr>
        <w:t>Ontario Ltd Dot 1 Productions, 2016</w:t>
      </w:r>
      <w:r w:rsidR="00C676BE" w:rsidRPr="00566CE0">
        <w:rPr>
          <w:lang w:val="en-AU"/>
        </w:rPr>
        <w:t xml:space="preserve"> </w:t>
      </w:r>
      <w:r w:rsidR="00C676BE">
        <w:rPr>
          <w:lang w:val="en-AU"/>
        </w:rPr>
        <w:t>(</w:t>
      </w:r>
      <w:r w:rsidR="007A425B">
        <w:rPr>
          <w:lang w:val="en-AU"/>
        </w:rPr>
        <w:t xml:space="preserve">may be </w:t>
      </w:r>
      <w:r w:rsidR="00F359D9" w:rsidRPr="00C1417B">
        <w:rPr>
          <w:lang w:val="en-AU"/>
        </w:rPr>
        <w:t>available on</w:t>
      </w:r>
      <w:r w:rsidR="00130617" w:rsidRPr="00C1417B">
        <w:rPr>
          <w:lang w:val="en-AU"/>
        </w:rPr>
        <w:t xml:space="preserve"> </w:t>
      </w:r>
      <w:hyperlink r:id="rId35" w:history="1">
        <w:r w:rsidR="00130617" w:rsidRPr="00C1417B">
          <w:rPr>
            <w:rStyle w:val="Hyperlink"/>
            <w:lang w:val="en-AU"/>
          </w:rPr>
          <w:t>ABC iview</w:t>
        </w:r>
      </w:hyperlink>
      <w:r w:rsidR="00C676BE">
        <w:rPr>
          <w:lang w:val="en-AU"/>
        </w:rPr>
        <w:t>)</w:t>
      </w:r>
    </w:p>
    <w:p w14:paraId="34658BEB" w14:textId="77777777" w:rsidR="00E86A23" w:rsidRPr="000C1B48" w:rsidRDefault="00E86A23" w:rsidP="00E86A23">
      <w:pPr>
        <w:pStyle w:val="VCAAbodybold"/>
        <w:rPr>
          <w:lang w:val="en-AU"/>
        </w:rPr>
      </w:pPr>
      <w:r w:rsidRPr="000C1B48">
        <w:rPr>
          <w:lang w:val="en-AU" w:eastAsia="en-AU"/>
        </w:rPr>
        <w:t>About the resource:</w:t>
      </w:r>
    </w:p>
    <w:p w14:paraId="474F4641" w14:textId="43520DF9" w:rsidR="00130617" w:rsidRDefault="00130617" w:rsidP="00130617">
      <w:pPr>
        <w:pStyle w:val="VCAAbody"/>
        <w:rPr>
          <w:strike/>
          <w:lang w:val="en-AU"/>
        </w:rPr>
      </w:pPr>
      <w:r w:rsidRPr="000C1B48">
        <w:rPr>
          <w:lang w:val="en-AU"/>
        </w:rPr>
        <w:t xml:space="preserve">In this episode, Dot and her friend Hal are Rangeroos who are hoping to earn their ‘Built-It Badges’ by creating a community garden on their own. They soon face </w:t>
      </w:r>
      <w:r w:rsidR="00C676BE">
        <w:rPr>
          <w:lang w:val="en-AU"/>
        </w:rPr>
        <w:t>a</w:t>
      </w:r>
      <w:r w:rsidR="00C676BE" w:rsidRPr="000C1B48">
        <w:rPr>
          <w:lang w:val="en-AU"/>
        </w:rPr>
        <w:t xml:space="preserve"> </w:t>
      </w:r>
      <w:r w:rsidRPr="000C1B48">
        <w:rPr>
          <w:lang w:val="en-AU"/>
        </w:rPr>
        <w:t>decision about whether they should persist on their own despite the disastrous results or enlist help from other members of the community to make sure the community garden is a success. Dot and Hal must grapple with the concept of the ‘right’ thing to do and consider whether they should think about what is good for them or what is good for the community</w:t>
      </w:r>
      <w:r w:rsidR="00C676BE">
        <w:rPr>
          <w:lang w:val="en-AU"/>
        </w:rPr>
        <w:t>; this</w:t>
      </w:r>
      <w:r w:rsidRPr="000C1B48">
        <w:rPr>
          <w:lang w:val="en-AU"/>
        </w:rPr>
        <w:t xml:space="preserve"> </w:t>
      </w:r>
      <w:r w:rsidR="00C676BE" w:rsidRPr="000C1B48">
        <w:rPr>
          <w:lang w:val="en-AU"/>
        </w:rPr>
        <w:t>provid</w:t>
      </w:r>
      <w:r w:rsidR="00C676BE">
        <w:rPr>
          <w:lang w:val="en-AU"/>
        </w:rPr>
        <w:t>es</w:t>
      </w:r>
      <w:r w:rsidR="00C676BE" w:rsidRPr="000C1B48">
        <w:rPr>
          <w:lang w:val="en-AU"/>
        </w:rPr>
        <w:t xml:space="preserve"> </w:t>
      </w:r>
      <w:r w:rsidRPr="000C1B48">
        <w:rPr>
          <w:lang w:val="en-AU"/>
        </w:rPr>
        <w:t>opportunity to explore the nature and value of community spirit and how we might know what the right thing to do is.</w:t>
      </w:r>
      <w:r w:rsidR="001168B4">
        <w:rPr>
          <w:lang w:val="en-AU"/>
        </w:rPr>
        <w:t xml:space="preserve"> </w:t>
      </w:r>
      <w:r w:rsidRPr="00566CE0">
        <w:rPr>
          <w:lang w:val="en-AU"/>
        </w:rPr>
        <w:t>This stimulus is suitable for students who have experienced introductory lessons</w:t>
      </w:r>
      <w:r w:rsidR="00C676BE">
        <w:rPr>
          <w:lang w:val="en-AU"/>
        </w:rPr>
        <w:t>,</w:t>
      </w:r>
      <w:r w:rsidRPr="00566CE0">
        <w:rPr>
          <w:lang w:val="en-AU"/>
        </w:rPr>
        <w:t xml:space="preserve"> to apply and further consolidate their learning.</w:t>
      </w:r>
    </w:p>
    <w:p w14:paraId="3C86EA80" w14:textId="77777777" w:rsidR="002F7FE0" w:rsidRPr="000C1B48" w:rsidRDefault="000C3062" w:rsidP="002F7FE0">
      <w:pPr>
        <w:pStyle w:val="VCAAbody"/>
        <w:rPr>
          <w:lang w:val="en-AU"/>
        </w:rPr>
      </w:pPr>
      <w:r>
        <w:rPr>
          <w:lang w:val="en-AU"/>
        </w:rPr>
        <w:pict w14:anchorId="7AF995C4">
          <v:rect id="_x0000_i1037" style="width:0;height:1.5pt" o:hralign="center" o:hrstd="t" o:hr="t" fillcolor="#a0a0a0" stroked="f"/>
        </w:pict>
      </w:r>
    </w:p>
    <w:p w14:paraId="1EDF0E2A" w14:textId="533F7E9E" w:rsidR="002F7FE0" w:rsidRPr="00093609" w:rsidRDefault="002F7FE0" w:rsidP="002F7FE0">
      <w:pPr>
        <w:pStyle w:val="VCAAbody-hangingindent"/>
        <w:rPr>
          <w:lang w:val="en-AU"/>
        </w:rPr>
      </w:pPr>
      <w:r w:rsidRPr="00093609">
        <w:rPr>
          <w:b/>
          <w:lang w:val="en-AU"/>
        </w:rPr>
        <w:t>Resource name:</w:t>
      </w:r>
      <w:r w:rsidRPr="00093609">
        <w:rPr>
          <w:lang w:val="en-AU"/>
        </w:rPr>
        <w:tab/>
        <w:t xml:space="preserve">‘Flying’, </w:t>
      </w:r>
      <w:r w:rsidRPr="00093609">
        <w:rPr>
          <w:i/>
          <w:lang w:val="en-AU"/>
        </w:rPr>
        <w:t>Spot and Stripe</w:t>
      </w:r>
    </w:p>
    <w:p w14:paraId="6E2F16AE" w14:textId="77777777" w:rsidR="002F7FE0" w:rsidRPr="00093609" w:rsidRDefault="002F7FE0" w:rsidP="002F7FE0">
      <w:pPr>
        <w:pStyle w:val="VCAAbody-hangingindent"/>
        <w:rPr>
          <w:lang w:val="en-AU"/>
        </w:rPr>
      </w:pPr>
      <w:r w:rsidRPr="00093609">
        <w:rPr>
          <w:b/>
          <w:lang w:val="en-AU"/>
        </w:rPr>
        <w:t>Resource type:</w:t>
      </w:r>
      <w:r w:rsidRPr="00093609">
        <w:rPr>
          <w:lang w:val="en-AU"/>
        </w:rPr>
        <w:t xml:space="preserve"> </w:t>
      </w:r>
      <w:r w:rsidRPr="00093609">
        <w:rPr>
          <w:lang w:val="en-AU"/>
        </w:rPr>
        <w:tab/>
        <w:t>Video</w:t>
      </w:r>
    </w:p>
    <w:p w14:paraId="1F85FE9C" w14:textId="45E9546F" w:rsidR="002F7FE0" w:rsidRPr="00093609" w:rsidRDefault="002F7FE0" w:rsidP="00093609">
      <w:pPr>
        <w:pStyle w:val="VCAAbody-hangingindent"/>
        <w:rPr>
          <w:rFonts w:cs="Calibri"/>
          <w:lang w:val="en-AU"/>
        </w:rPr>
      </w:pPr>
      <w:r w:rsidRPr="00093609">
        <w:rPr>
          <w:b/>
          <w:lang w:val="en-AU"/>
        </w:rPr>
        <w:t xml:space="preserve">Source: </w:t>
      </w:r>
      <w:r w:rsidRPr="00093609">
        <w:rPr>
          <w:b/>
          <w:lang w:val="en-AU"/>
        </w:rPr>
        <w:tab/>
      </w:r>
      <w:r w:rsidR="00093609" w:rsidRPr="000C7256">
        <w:rPr>
          <w:szCs w:val="20"/>
          <w:lang w:val="en-AU"/>
        </w:rPr>
        <w:t xml:space="preserve">Episode 23, </w:t>
      </w:r>
      <w:r w:rsidR="00901935" w:rsidRPr="000C7256">
        <w:rPr>
          <w:i/>
          <w:szCs w:val="20"/>
          <w:lang w:val="en-AU"/>
        </w:rPr>
        <w:t>Spot and Stripe</w:t>
      </w:r>
      <w:r w:rsidR="00901935" w:rsidRPr="000C7256">
        <w:rPr>
          <w:szCs w:val="20"/>
          <w:lang w:val="en-AU"/>
        </w:rPr>
        <w:t xml:space="preserve">, </w:t>
      </w:r>
      <w:hyperlink r:id="rId36" w:history="1"/>
      <w:r w:rsidRPr="000C7256">
        <w:rPr>
          <w:rFonts w:cs="Calibri"/>
          <w:szCs w:val="20"/>
          <w:lang w:val="en-AU"/>
        </w:rPr>
        <w:t>The Philosophy Man</w:t>
      </w:r>
      <w:r w:rsidR="00093609" w:rsidRPr="000C7256">
        <w:rPr>
          <w:szCs w:val="20"/>
        </w:rPr>
        <w:t xml:space="preserve">, </w:t>
      </w:r>
      <w:r w:rsidRPr="000C7256">
        <w:rPr>
          <w:szCs w:val="20"/>
        </w:rPr>
        <w:t>Jason Buckley</w:t>
      </w:r>
      <w:r w:rsidR="00901935" w:rsidRPr="0013038B">
        <w:rPr>
          <w:szCs w:val="20"/>
        </w:rPr>
        <w:t xml:space="preserve"> (</w:t>
      </w:r>
      <w:r w:rsidR="00093609" w:rsidRPr="0013038B">
        <w:rPr>
          <w:szCs w:val="20"/>
        </w:rPr>
        <w:t xml:space="preserve">available on </w:t>
      </w:r>
      <w:hyperlink r:id="rId37" w:history="1">
        <w:r w:rsidR="00093609" w:rsidRPr="00050CD6">
          <w:rPr>
            <w:rStyle w:val="Hyperlink"/>
          </w:rPr>
          <w:t>Vimeo</w:t>
        </w:r>
      </w:hyperlink>
      <w:r w:rsidR="00901935" w:rsidRPr="000C7256">
        <w:rPr>
          <w:rFonts w:cstheme="majorHAnsi"/>
          <w:szCs w:val="20"/>
        </w:rPr>
        <w:t>)</w:t>
      </w:r>
    </w:p>
    <w:p w14:paraId="728561A3" w14:textId="77777777" w:rsidR="002F7FE0" w:rsidRPr="00093609" w:rsidRDefault="002F7FE0" w:rsidP="002F7FE0">
      <w:pPr>
        <w:pStyle w:val="VCAAbodybold"/>
        <w:rPr>
          <w:lang w:val="en-AU"/>
        </w:rPr>
      </w:pPr>
      <w:r w:rsidRPr="00093609">
        <w:rPr>
          <w:lang w:val="en-AU" w:eastAsia="en-AU"/>
        </w:rPr>
        <w:t>About the resource:</w:t>
      </w:r>
    </w:p>
    <w:p w14:paraId="18DF0116" w14:textId="37F42EB7" w:rsidR="002F7FE0" w:rsidRPr="00924C96" w:rsidRDefault="002F7FE0" w:rsidP="002F7FE0">
      <w:pPr>
        <w:pStyle w:val="VCAAbody"/>
      </w:pPr>
      <w:r w:rsidRPr="00093609">
        <w:t xml:space="preserve">In this episode, Spot and Stripe consider whether it would be good if people could fly. They discuss the reasons and possible consequences </w:t>
      </w:r>
      <w:r w:rsidR="00751AC6">
        <w:t>that</w:t>
      </w:r>
      <w:r w:rsidR="00751AC6" w:rsidRPr="00093609">
        <w:t xml:space="preserve"> </w:t>
      </w:r>
      <w:r w:rsidRPr="00093609">
        <w:t xml:space="preserve">support each stance on this issue, including </w:t>
      </w:r>
      <w:r w:rsidR="00C1417B">
        <w:t>the reasons why</w:t>
      </w:r>
      <w:r w:rsidR="00C1417B" w:rsidRPr="00093609">
        <w:t xml:space="preserve"> </w:t>
      </w:r>
      <w:r w:rsidRPr="00093609">
        <w:t>this would be a useful skill for people to have, and also the negative consequences that could occur if people could fly. This stimulus models how to consider different reasons and invites students to continue the discussion. It opens up exploration into whether the use of the terms ‘good’ and ‘bad’ is always about ethical outcomes</w:t>
      </w:r>
      <w:r w:rsidR="00BC6620">
        <w:t xml:space="preserve"> – </w:t>
      </w:r>
      <w:r w:rsidRPr="00093609">
        <w:t>for example</w:t>
      </w:r>
      <w:r w:rsidR="00BC6620">
        <w:t>,</w:t>
      </w:r>
      <w:r w:rsidRPr="00093609">
        <w:t xml:space="preserve"> whether flying to save time or</w:t>
      </w:r>
      <w:r w:rsidR="00BC6620">
        <w:t xml:space="preserve"> to </w:t>
      </w:r>
      <w:r w:rsidRPr="00093609">
        <w:t>just have fun has an ethical aspect</w:t>
      </w:r>
      <w:r w:rsidR="00BC6620">
        <w:t xml:space="preserve"> –</w:t>
      </w:r>
      <w:r w:rsidRPr="00093609">
        <w:t xml:space="preserve"> and more broadly it creates opportunity to discuss what is meant by a good or bad idea. This resource is suitable as an introductory stimulus.</w:t>
      </w:r>
    </w:p>
    <w:p w14:paraId="5FA35681" w14:textId="77777777" w:rsidR="00E86A23" w:rsidRPr="000C1B48" w:rsidRDefault="000C3062" w:rsidP="00A63AF2">
      <w:pPr>
        <w:pStyle w:val="VCAAbody"/>
        <w:rPr>
          <w:lang w:val="en-AU"/>
        </w:rPr>
      </w:pPr>
      <w:r>
        <w:rPr>
          <w:lang w:val="en-AU"/>
        </w:rPr>
        <w:pict w14:anchorId="14035A13">
          <v:rect id="_x0000_i1038" style="width:0;height:1.5pt" o:hralign="center" o:hrstd="t" o:hr="t" fillcolor="#a0a0a0" stroked="f"/>
        </w:pict>
      </w:r>
    </w:p>
    <w:p w14:paraId="183A7745" w14:textId="383246CB" w:rsidR="00E86A23" w:rsidRPr="000C1B48" w:rsidRDefault="00E86A23" w:rsidP="00E86A23">
      <w:pPr>
        <w:pStyle w:val="VCAAbody-hangingindent"/>
        <w:rPr>
          <w:lang w:val="en-AU"/>
        </w:rPr>
      </w:pPr>
      <w:r w:rsidRPr="000C1B48">
        <w:rPr>
          <w:b/>
          <w:lang w:val="en-AU"/>
        </w:rPr>
        <w:t>Resource name:</w:t>
      </w:r>
      <w:r w:rsidRPr="000C1B48">
        <w:rPr>
          <w:lang w:val="en-AU"/>
        </w:rPr>
        <w:tab/>
      </w:r>
      <w:r w:rsidR="00764D69" w:rsidRPr="000C1B48">
        <w:rPr>
          <w:lang w:val="en-AU"/>
        </w:rPr>
        <w:t xml:space="preserve">‘Teasing’, </w:t>
      </w:r>
      <w:r w:rsidR="00764D69" w:rsidRPr="00C1417B">
        <w:rPr>
          <w:i/>
          <w:lang w:val="en-AU"/>
        </w:rPr>
        <w:t>Bluey</w:t>
      </w:r>
    </w:p>
    <w:p w14:paraId="15FE54D5" w14:textId="7B59559C"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Pr="000C1B48">
        <w:rPr>
          <w:lang w:val="en-AU"/>
        </w:rPr>
        <w:tab/>
      </w:r>
      <w:r w:rsidR="009372CA">
        <w:rPr>
          <w:lang w:val="en-AU"/>
        </w:rPr>
        <w:t>Video</w:t>
      </w:r>
    </w:p>
    <w:p w14:paraId="59091CC9" w14:textId="194E4470" w:rsidR="00E86A23" w:rsidRPr="000C1B48" w:rsidRDefault="00E86A23" w:rsidP="00764D69">
      <w:pPr>
        <w:pStyle w:val="VCAAbody-hangingindent"/>
        <w:rPr>
          <w:rFonts w:ascii="Arial" w:hAnsi="Arial"/>
          <w:b/>
          <w:bCs/>
          <w:i/>
          <w:iCs/>
          <w:sz w:val="21"/>
          <w:szCs w:val="21"/>
          <w:lang w:val="en-AU"/>
        </w:rPr>
      </w:pPr>
      <w:r w:rsidRPr="000C1B48">
        <w:rPr>
          <w:b/>
          <w:lang w:val="en-AU"/>
        </w:rPr>
        <w:t xml:space="preserve">Source: </w:t>
      </w:r>
      <w:r w:rsidRPr="000C1B48">
        <w:rPr>
          <w:b/>
          <w:lang w:val="en-AU"/>
        </w:rPr>
        <w:tab/>
      </w:r>
      <w:r w:rsidR="00764D69" w:rsidRPr="000C1B48">
        <w:rPr>
          <w:lang w:val="en-AU"/>
        </w:rPr>
        <w:t>LUDO Studios</w:t>
      </w:r>
      <w:r w:rsidR="009372CA">
        <w:rPr>
          <w:lang w:val="en-AU"/>
        </w:rPr>
        <w:t>,</w:t>
      </w:r>
      <w:r w:rsidR="00764D69" w:rsidRPr="000C1B48">
        <w:rPr>
          <w:lang w:val="en-AU"/>
        </w:rPr>
        <w:t xml:space="preserve"> 2018</w:t>
      </w:r>
      <w:r w:rsidR="002C7571">
        <w:rPr>
          <w:lang w:val="en-AU"/>
        </w:rPr>
        <w:t xml:space="preserve"> (may be </w:t>
      </w:r>
      <w:r w:rsidR="00F359D9">
        <w:rPr>
          <w:lang w:val="en-AU"/>
        </w:rPr>
        <w:t xml:space="preserve">available on </w:t>
      </w:r>
      <w:hyperlink r:id="rId38" w:history="1">
        <w:r w:rsidR="00764D69" w:rsidRPr="00F359D9">
          <w:rPr>
            <w:rStyle w:val="Hyperlink"/>
            <w:lang w:val="en-AU"/>
          </w:rPr>
          <w:t>ABC iview</w:t>
        </w:r>
      </w:hyperlink>
      <w:r w:rsidR="002C7571">
        <w:rPr>
          <w:lang w:val="en-AU"/>
        </w:rPr>
        <w:t>)</w:t>
      </w:r>
    </w:p>
    <w:p w14:paraId="2E8B73DA" w14:textId="77777777" w:rsidR="00C31360" w:rsidRDefault="00C31360">
      <w:pPr>
        <w:rPr>
          <w:rFonts w:asciiTheme="majorHAnsi" w:hAnsiTheme="majorHAnsi" w:cs="Arial"/>
          <w:b/>
          <w:bCs/>
          <w:sz w:val="20"/>
          <w:lang w:val="en-AU" w:eastAsia="en-AU"/>
        </w:rPr>
      </w:pPr>
      <w:r>
        <w:rPr>
          <w:lang w:val="en-AU" w:eastAsia="en-AU"/>
        </w:rPr>
        <w:br w:type="page"/>
      </w:r>
    </w:p>
    <w:p w14:paraId="4DA227B5" w14:textId="419C91A0" w:rsidR="00E86A23" w:rsidRPr="000C1B48" w:rsidRDefault="00E86A23" w:rsidP="00E86A23">
      <w:pPr>
        <w:pStyle w:val="VCAAbodybold"/>
        <w:rPr>
          <w:lang w:val="en-AU"/>
        </w:rPr>
      </w:pPr>
      <w:r w:rsidRPr="000C1B48">
        <w:rPr>
          <w:lang w:val="en-AU" w:eastAsia="en-AU"/>
        </w:rPr>
        <w:t>About the resource:</w:t>
      </w:r>
    </w:p>
    <w:p w14:paraId="60DA18AD" w14:textId="3A3431C6" w:rsidR="00E86A23" w:rsidRPr="000C1B48" w:rsidRDefault="00764D69" w:rsidP="00764D69">
      <w:pPr>
        <w:pStyle w:val="VCAAbody"/>
        <w:rPr>
          <w:lang w:val="en-AU"/>
        </w:rPr>
      </w:pPr>
      <w:r w:rsidRPr="000C1B48">
        <w:rPr>
          <w:lang w:val="en-AU"/>
        </w:rPr>
        <w:t>What is the difference between teasing and playing? Is one of them ‘wrong</w:t>
      </w:r>
      <w:r w:rsidR="00BC6620">
        <w:rPr>
          <w:lang w:val="en-AU"/>
        </w:rPr>
        <w:t>’</w:t>
      </w:r>
      <w:r w:rsidRPr="000C1B48">
        <w:rPr>
          <w:lang w:val="en-AU"/>
        </w:rPr>
        <w:t xml:space="preserve"> and the other ‘right’? And if so, what makes it so? In this episode, Bluey, Bingo, Mum and Dad explore these questions through a range of contentious examples that Dad says are ‘not teasing’ but </w:t>
      </w:r>
      <w:r w:rsidR="00C1417B">
        <w:rPr>
          <w:lang w:val="en-AU"/>
        </w:rPr>
        <w:t>Bluey and Bingo</w:t>
      </w:r>
      <w:r w:rsidRPr="000C1B48">
        <w:rPr>
          <w:lang w:val="en-AU"/>
        </w:rPr>
        <w:t xml:space="preserve"> think are teasing. We then get more information about each of the examples, providing opportunity for a deeper discussion about the difference between teasing and playing, including the role of feelings. This resource is suitable as an introductory stimulus.</w:t>
      </w:r>
    </w:p>
    <w:p w14:paraId="34E3FEAE" w14:textId="77777777" w:rsidR="00E86A23" w:rsidRPr="000C1B48" w:rsidRDefault="000C3062" w:rsidP="00E86A23">
      <w:pPr>
        <w:rPr>
          <w:lang w:val="en-AU"/>
        </w:rPr>
      </w:pPr>
      <w:r>
        <w:rPr>
          <w:lang w:val="en-AU"/>
        </w:rPr>
        <w:pict w14:anchorId="46F80BA8">
          <v:rect id="_x0000_i1039" style="width:0;height:1.5pt" o:hralign="center" o:hrstd="t" o:hr="t" fillcolor="#a0a0a0" stroked="f"/>
        </w:pict>
      </w:r>
    </w:p>
    <w:p w14:paraId="29AE1A1A" w14:textId="20790137" w:rsidR="00E86A23" w:rsidRPr="000C1B48" w:rsidRDefault="00E86A23" w:rsidP="00E86A23">
      <w:pPr>
        <w:pStyle w:val="VCAAbody-hangingindent"/>
        <w:rPr>
          <w:lang w:val="en-AU"/>
        </w:rPr>
      </w:pPr>
      <w:r w:rsidRPr="000C1B48">
        <w:rPr>
          <w:b/>
          <w:lang w:val="en-AU"/>
        </w:rPr>
        <w:t>Resource name:</w:t>
      </w:r>
      <w:r w:rsidRPr="000C1B48">
        <w:rPr>
          <w:lang w:val="en-AU"/>
        </w:rPr>
        <w:tab/>
      </w:r>
      <w:r w:rsidR="00D53FAD" w:rsidRPr="000C1B48">
        <w:rPr>
          <w:lang w:val="en-AU"/>
        </w:rPr>
        <w:t xml:space="preserve">‘Dad Dancing’, </w:t>
      </w:r>
      <w:r w:rsidR="00D53FAD" w:rsidRPr="00C1417B">
        <w:rPr>
          <w:i/>
          <w:lang w:val="en-AU"/>
        </w:rPr>
        <w:t>Kazoops</w:t>
      </w:r>
      <w:r w:rsidR="009372CA" w:rsidRPr="00C1417B">
        <w:rPr>
          <w:i/>
          <w:lang w:val="en-AU"/>
        </w:rPr>
        <w:t>!</w:t>
      </w:r>
    </w:p>
    <w:p w14:paraId="172C1676" w14:textId="2D2EB9E5"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00D53FAD" w:rsidRPr="000C1B48">
        <w:rPr>
          <w:lang w:val="en-AU"/>
        </w:rPr>
        <w:tab/>
        <w:t>Video</w:t>
      </w:r>
    </w:p>
    <w:p w14:paraId="11667D7E" w14:textId="753005FA" w:rsidR="00E86A23" w:rsidRPr="000C1B48" w:rsidRDefault="00E86A23" w:rsidP="00A63AF2">
      <w:pPr>
        <w:pStyle w:val="VCAAbody-hangingindent"/>
        <w:rPr>
          <w:lang w:val="en-AU"/>
        </w:rPr>
      </w:pPr>
      <w:r w:rsidRPr="000C1B48">
        <w:rPr>
          <w:b/>
          <w:lang w:val="en-AU"/>
        </w:rPr>
        <w:t xml:space="preserve">Source: </w:t>
      </w:r>
      <w:r w:rsidRPr="000C1B48">
        <w:rPr>
          <w:b/>
          <w:lang w:val="en-AU"/>
        </w:rPr>
        <w:tab/>
      </w:r>
      <w:r w:rsidR="00D53FAD" w:rsidRPr="000C1B48">
        <w:rPr>
          <w:lang w:val="en-AU"/>
        </w:rPr>
        <w:t>Cheeky Little Media Productions</w:t>
      </w:r>
      <w:r w:rsidR="009372CA">
        <w:rPr>
          <w:lang w:val="en-AU"/>
        </w:rPr>
        <w:t>,</w:t>
      </w:r>
      <w:r w:rsidR="00D53FAD" w:rsidRPr="000C1B48">
        <w:rPr>
          <w:lang w:val="en-AU"/>
        </w:rPr>
        <w:t xml:space="preserve"> 2016</w:t>
      </w:r>
      <w:r w:rsidR="002C7571">
        <w:rPr>
          <w:lang w:val="en-AU"/>
        </w:rPr>
        <w:t xml:space="preserve"> (</w:t>
      </w:r>
      <w:r w:rsidR="007A425B">
        <w:rPr>
          <w:lang w:val="en-AU"/>
        </w:rPr>
        <w:t xml:space="preserve">may be </w:t>
      </w:r>
      <w:r w:rsidR="009372CA">
        <w:rPr>
          <w:lang w:val="en-AU"/>
        </w:rPr>
        <w:t>available on</w:t>
      </w:r>
      <w:r w:rsidR="00D53FAD" w:rsidRPr="000C1B48">
        <w:rPr>
          <w:lang w:val="en-AU"/>
        </w:rPr>
        <w:t xml:space="preserve"> </w:t>
      </w:r>
      <w:hyperlink r:id="rId39" w:history="1">
        <w:r w:rsidR="00D53FAD" w:rsidRPr="009372CA">
          <w:rPr>
            <w:rStyle w:val="Hyperlink"/>
            <w:lang w:val="en-AU"/>
          </w:rPr>
          <w:t xml:space="preserve">ABC </w:t>
        </w:r>
        <w:r w:rsidR="009372CA" w:rsidRPr="009372CA">
          <w:rPr>
            <w:rStyle w:val="Hyperlink"/>
            <w:lang w:val="en-AU"/>
          </w:rPr>
          <w:t>iview</w:t>
        </w:r>
      </w:hyperlink>
      <w:r w:rsidR="002C7571">
        <w:rPr>
          <w:lang w:val="en-AU"/>
        </w:rPr>
        <w:t>)</w:t>
      </w:r>
    </w:p>
    <w:p w14:paraId="23E90F56" w14:textId="77777777" w:rsidR="00E86A23" w:rsidRPr="000C1B48" w:rsidRDefault="00E86A23" w:rsidP="00E86A23">
      <w:pPr>
        <w:pStyle w:val="VCAAbodybold"/>
        <w:rPr>
          <w:lang w:val="en-AU"/>
        </w:rPr>
      </w:pPr>
      <w:r w:rsidRPr="000C1B48">
        <w:rPr>
          <w:lang w:val="en-AU" w:eastAsia="en-AU"/>
        </w:rPr>
        <w:t>About the resource:</w:t>
      </w:r>
    </w:p>
    <w:p w14:paraId="47A4FA62" w14:textId="3DEEDC8E" w:rsidR="002C7571" w:rsidRDefault="00503158" w:rsidP="00D53FAD">
      <w:pPr>
        <w:pStyle w:val="VCAAbody"/>
        <w:rPr>
          <w:lang w:val="en-AU"/>
        </w:rPr>
      </w:pPr>
      <w:r>
        <w:rPr>
          <w:lang w:val="en-AU"/>
        </w:rPr>
        <w:t>In t</w:t>
      </w:r>
      <w:r w:rsidR="00D53FAD" w:rsidRPr="000C1B48">
        <w:rPr>
          <w:lang w:val="en-AU"/>
        </w:rPr>
        <w:t>his episode, older sister Jeanie is teaching her family some moves from her dance class</w:t>
      </w:r>
      <w:r w:rsidR="002C7571">
        <w:rPr>
          <w:lang w:val="en-AU"/>
        </w:rPr>
        <w:t xml:space="preserve">. </w:t>
      </w:r>
      <w:r w:rsidR="00D53FAD" w:rsidRPr="000C1B48">
        <w:rPr>
          <w:lang w:val="en-AU"/>
        </w:rPr>
        <w:t>Dad claims that he is</w:t>
      </w:r>
      <w:r w:rsidR="001168B4">
        <w:rPr>
          <w:lang w:val="en-AU"/>
        </w:rPr>
        <w:t xml:space="preserve"> not</w:t>
      </w:r>
      <w:r w:rsidR="00D53FAD" w:rsidRPr="000C1B48">
        <w:rPr>
          <w:lang w:val="en-AU"/>
        </w:rPr>
        <w:t xml:space="preserve"> a very good dancer and does</w:t>
      </w:r>
      <w:r w:rsidR="001168B4">
        <w:rPr>
          <w:lang w:val="en-AU"/>
        </w:rPr>
        <w:t xml:space="preserve"> not</w:t>
      </w:r>
      <w:r w:rsidR="00D53FAD" w:rsidRPr="000C1B48">
        <w:rPr>
          <w:lang w:val="en-AU"/>
        </w:rPr>
        <w:t xml:space="preserve"> want to join in</w:t>
      </w:r>
      <w:r w:rsidR="002C7571">
        <w:rPr>
          <w:lang w:val="en-AU"/>
        </w:rPr>
        <w:t xml:space="preserve"> – and </w:t>
      </w:r>
      <w:r w:rsidR="00D53FAD" w:rsidRPr="000C1B48">
        <w:rPr>
          <w:lang w:val="en-AU"/>
        </w:rPr>
        <w:t xml:space="preserve">when he does the results are less than graceful. Monty poses the question </w:t>
      </w:r>
      <w:r w:rsidR="002C7571">
        <w:rPr>
          <w:lang w:val="en-AU"/>
        </w:rPr>
        <w:t>‘</w:t>
      </w:r>
      <w:r w:rsidR="00D53FAD" w:rsidRPr="000C1B48">
        <w:rPr>
          <w:lang w:val="en-AU"/>
        </w:rPr>
        <w:t>Do you have to be good at something to enjoy doing it?</w:t>
      </w:r>
      <w:r w:rsidR="002C7571">
        <w:rPr>
          <w:lang w:val="en-AU"/>
        </w:rPr>
        <w:t>’.</w:t>
      </w:r>
      <w:r w:rsidR="00D53FAD" w:rsidRPr="000C1B48">
        <w:rPr>
          <w:lang w:val="en-AU"/>
        </w:rPr>
        <w:t xml:space="preserve"> </w:t>
      </w:r>
    </w:p>
    <w:p w14:paraId="3EFE1170" w14:textId="0F232227" w:rsidR="00E86A23" w:rsidRPr="000C1B48" w:rsidRDefault="00D53FAD" w:rsidP="00D53FAD">
      <w:pPr>
        <w:pStyle w:val="VCAAbody"/>
        <w:rPr>
          <w:lang w:val="en-AU"/>
        </w:rPr>
      </w:pPr>
      <w:r w:rsidRPr="000C1B48">
        <w:rPr>
          <w:lang w:val="en-AU"/>
        </w:rPr>
        <w:t xml:space="preserve">This episode provides opportunity to discuss how the terms </w:t>
      </w:r>
      <w:r w:rsidR="002C7571">
        <w:rPr>
          <w:lang w:val="en-AU"/>
        </w:rPr>
        <w:t>‘</w:t>
      </w:r>
      <w:r w:rsidRPr="000C1B48">
        <w:rPr>
          <w:lang w:val="en-AU"/>
        </w:rPr>
        <w:t>good</w:t>
      </w:r>
      <w:r w:rsidR="002C7571">
        <w:rPr>
          <w:lang w:val="en-AU"/>
        </w:rPr>
        <w:t>’ and</w:t>
      </w:r>
      <w:r w:rsidRPr="000C1B48">
        <w:rPr>
          <w:lang w:val="en-AU"/>
        </w:rPr>
        <w:t xml:space="preserve"> </w:t>
      </w:r>
      <w:r w:rsidR="002C7571">
        <w:rPr>
          <w:lang w:val="en-AU"/>
        </w:rPr>
        <w:t>‘</w:t>
      </w:r>
      <w:r w:rsidRPr="000C1B48">
        <w:rPr>
          <w:lang w:val="en-AU"/>
        </w:rPr>
        <w:t>bad</w:t>
      </w:r>
      <w:r w:rsidR="002C7571">
        <w:rPr>
          <w:lang w:val="en-AU"/>
        </w:rPr>
        <w:t>’</w:t>
      </w:r>
      <w:r w:rsidRPr="000C1B48">
        <w:rPr>
          <w:lang w:val="en-AU"/>
        </w:rPr>
        <w:t xml:space="preserve"> are used in different ways and to consider to what extent feelings should be considered when deciding to act. In particular, the stimulus could provoke discussion about what it is to be ‘good’ or ‘bad’ at something and whether the meaning in this context has an ethical aspect. This resource is suitable as an introductory stimulus.</w:t>
      </w:r>
    </w:p>
    <w:p w14:paraId="680AAEA4" w14:textId="77777777" w:rsidR="00E86A23" w:rsidRPr="000C1B48" w:rsidRDefault="000C3062" w:rsidP="00A63AF2">
      <w:pPr>
        <w:pStyle w:val="VCAAbody"/>
        <w:rPr>
          <w:lang w:val="en-AU"/>
        </w:rPr>
      </w:pPr>
      <w:r>
        <w:rPr>
          <w:lang w:val="en-AU"/>
        </w:rPr>
        <w:pict w14:anchorId="6D8A2718">
          <v:rect id="_x0000_i1040" style="width:0;height:1.5pt" o:hralign="center" o:hrstd="t" o:hr="t" fillcolor="#a0a0a0" stroked="f"/>
        </w:pict>
      </w:r>
    </w:p>
    <w:p w14:paraId="7CDAAB35" w14:textId="4F6679A3" w:rsidR="00E86A23" w:rsidRPr="000C1B48" w:rsidRDefault="00E86A23" w:rsidP="00E86A23">
      <w:pPr>
        <w:pStyle w:val="VCAAbody-hangingindent"/>
        <w:rPr>
          <w:lang w:val="en-AU"/>
        </w:rPr>
      </w:pPr>
      <w:r w:rsidRPr="000C1B48">
        <w:rPr>
          <w:b/>
          <w:lang w:val="en-AU"/>
        </w:rPr>
        <w:t>Resource name:</w:t>
      </w:r>
      <w:r w:rsidRPr="000C1B48">
        <w:rPr>
          <w:lang w:val="en-AU"/>
        </w:rPr>
        <w:tab/>
      </w:r>
      <w:r w:rsidR="00D53FAD" w:rsidRPr="000C1B48">
        <w:rPr>
          <w:lang w:val="en-AU"/>
        </w:rPr>
        <w:t xml:space="preserve">‘Pirates’, </w:t>
      </w:r>
      <w:r w:rsidR="00D53FAD" w:rsidRPr="00C1417B">
        <w:rPr>
          <w:i/>
          <w:lang w:val="en-AU"/>
        </w:rPr>
        <w:t>Spot and Stripe</w:t>
      </w:r>
    </w:p>
    <w:p w14:paraId="6BE70417" w14:textId="58881044" w:rsidR="00E86A23" w:rsidRPr="000C1B48" w:rsidRDefault="00E86A23" w:rsidP="00E86A23">
      <w:pPr>
        <w:pStyle w:val="VCAAbody-hangingindent"/>
        <w:rPr>
          <w:lang w:val="en-AU"/>
        </w:rPr>
      </w:pPr>
      <w:r w:rsidRPr="000C1B48">
        <w:rPr>
          <w:b/>
          <w:lang w:val="en-AU"/>
        </w:rPr>
        <w:t>Resource type:</w:t>
      </w:r>
      <w:r w:rsidRPr="000C1B48">
        <w:rPr>
          <w:lang w:val="en-AU"/>
        </w:rPr>
        <w:t xml:space="preserve"> </w:t>
      </w:r>
      <w:r w:rsidRPr="000C1B48">
        <w:rPr>
          <w:lang w:val="en-AU"/>
        </w:rPr>
        <w:tab/>
      </w:r>
      <w:r w:rsidR="0070443D" w:rsidRPr="000C1B48">
        <w:rPr>
          <w:lang w:val="en-AU"/>
        </w:rPr>
        <w:t>Video</w:t>
      </w:r>
    </w:p>
    <w:p w14:paraId="2A8EEC7F" w14:textId="61E3403C" w:rsidR="00D53FAD" w:rsidRPr="000C1B48" w:rsidRDefault="00E86A23" w:rsidP="00A63AF2">
      <w:pPr>
        <w:pStyle w:val="VCAAbody-hangingindent"/>
        <w:rPr>
          <w:rFonts w:cs="Calibri"/>
          <w:lang w:val="en-AU"/>
        </w:rPr>
      </w:pPr>
      <w:r w:rsidRPr="000C1B48">
        <w:rPr>
          <w:b/>
          <w:lang w:val="en-AU"/>
        </w:rPr>
        <w:t xml:space="preserve">Source: </w:t>
      </w:r>
      <w:r w:rsidRPr="000C1B48">
        <w:rPr>
          <w:b/>
          <w:lang w:val="en-AU"/>
        </w:rPr>
        <w:tab/>
      </w:r>
      <w:r w:rsidR="009372CA" w:rsidRPr="00C1417B">
        <w:rPr>
          <w:lang w:val="en-AU"/>
        </w:rPr>
        <w:t xml:space="preserve">Episode 18, </w:t>
      </w:r>
      <w:r w:rsidR="00901935" w:rsidRPr="00C1417B">
        <w:rPr>
          <w:i/>
          <w:lang w:val="en-AU"/>
        </w:rPr>
        <w:t>Spot and Stripe</w:t>
      </w:r>
      <w:r w:rsidR="00901935">
        <w:rPr>
          <w:lang w:val="en-AU"/>
        </w:rPr>
        <w:t xml:space="preserve">, </w:t>
      </w:r>
      <w:hyperlink r:id="rId40" w:history="1"/>
      <w:r w:rsidR="00D53FAD" w:rsidRPr="00F06F84">
        <w:rPr>
          <w:rFonts w:cs="Calibri"/>
          <w:lang w:val="en-AU"/>
        </w:rPr>
        <w:t>Th</w:t>
      </w:r>
      <w:r w:rsidR="00D53FAD" w:rsidRPr="000C1B48">
        <w:rPr>
          <w:rFonts w:cs="Calibri"/>
          <w:lang w:val="en-AU"/>
        </w:rPr>
        <w:t>e Philosophy Man, Jason Buckley</w:t>
      </w:r>
      <w:r w:rsidR="00751AC6">
        <w:rPr>
          <w:rFonts w:cs="Calibri"/>
          <w:lang w:val="en-AU"/>
        </w:rPr>
        <w:t xml:space="preserve"> (</w:t>
      </w:r>
      <w:r w:rsidR="009372CA">
        <w:rPr>
          <w:rFonts w:cs="Calibri"/>
          <w:lang w:val="en-AU"/>
        </w:rPr>
        <w:t xml:space="preserve">available on </w:t>
      </w:r>
      <w:hyperlink r:id="rId41" w:history="1">
        <w:r w:rsidR="009372CA" w:rsidRPr="009372CA">
          <w:rPr>
            <w:rStyle w:val="Hyperlink"/>
            <w:rFonts w:cs="Calibri"/>
            <w:lang w:val="en-AU"/>
          </w:rPr>
          <w:t>Vimeo</w:t>
        </w:r>
      </w:hyperlink>
      <w:r w:rsidR="00751AC6">
        <w:rPr>
          <w:rFonts w:cs="Calibri"/>
          <w:lang w:val="en-AU"/>
        </w:rPr>
        <w:t>)</w:t>
      </w:r>
    </w:p>
    <w:p w14:paraId="22555999" w14:textId="77777777" w:rsidR="00E86A23" w:rsidRPr="000C1B48" w:rsidRDefault="00E86A23" w:rsidP="00E86A23">
      <w:pPr>
        <w:pStyle w:val="VCAAbodybold"/>
        <w:rPr>
          <w:lang w:val="en-AU"/>
        </w:rPr>
      </w:pPr>
      <w:r w:rsidRPr="000C1B48">
        <w:rPr>
          <w:lang w:val="en-AU" w:eastAsia="en-AU"/>
        </w:rPr>
        <w:t>About the resource:</w:t>
      </w:r>
    </w:p>
    <w:p w14:paraId="3803CEC9" w14:textId="511F0518" w:rsidR="00D53FAD" w:rsidRPr="000C1B48" w:rsidRDefault="00D53FAD" w:rsidP="00D53FAD">
      <w:pPr>
        <w:pStyle w:val="VCAAbody"/>
        <w:rPr>
          <w:lang w:val="en-AU"/>
        </w:rPr>
      </w:pPr>
      <w:r w:rsidRPr="000C1B48">
        <w:rPr>
          <w:lang w:val="en-AU"/>
        </w:rPr>
        <w:t>In this episode, Stripe is a pirate named Captain Stripe who has been sailing the seven seas for a long time and has saved enough money and treasures to be able to live comfortably. However, Captain Stripe has a treasure map that would allow him to make one last voyage to find an immense bounty of treasure. If he finds the treasure, Stripe would be rich</w:t>
      </w:r>
      <w:r w:rsidR="00942B37">
        <w:rPr>
          <w:lang w:val="en-AU"/>
        </w:rPr>
        <w:t>;</w:t>
      </w:r>
      <w:r w:rsidRPr="000C1B48">
        <w:rPr>
          <w:lang w:val="en-AU"/>
        </w:rPr>
        <w:t xml:space="preserve"> however</w:t>
      </w:r>
      <w:r w:rsidR="001168B4">
        <w:rPr>
          <w:lang w:val="en-AU"/>
        </w:rPr>
        <w:t>,</w:t>
      </w:r>
      <w:r w:rsidRPr="000C1B48">
        <w:rPr>
          <w:lang w:val="en-AU"/>
        </w:rPr>
        <w:t xml:space="preserve"> if he leaves his home, he may never come back, as this journey leads him through a dangerous part of the ocean. Should Captain Stripe make this one last voyage and have the possibility of being rich forever or should he be happy with what he has</w:t>
      </w:r>
      <w:r w:rsidR="00942B37">
        <w:rPr>
          <w:lang w:val="en-AU"/>
        </w:rPr>
        <w:t>?</w:t>
      </w:r>
      <w:r w:rsidRPr="000C1B48">
        <w:rPr>
          <w:lang w:val="en-AU"/>
        </w:rPr>
        <w:t xml:space="preserve"> </w:t>
      </w:r>
      <w:r w:rsidR="00942B37">
        <w:rPr>
          <w:lang w:val="en-AU"/>
        </w:rPr>
        <w:t>W</w:t>
      </w:r>
      <w:r w:rsidRPr="000C1B48">
        <w:rPr>
          <w:lang w:val="en-AU"/>
        </w:rPr>
        <w:t>hat is the right thing to do? This stimulus provides opportunity to discuss how risks in comparison to potential benefits might influence what we consider the right thing to do. This resource is suitable as an introductory stimulus.</w:t>
      </w:r>
    </w:p>
    <w:p w14:paraId="5FFA72C7" w14:textId="77777777" w:rsidR="00C31360" w:rsidRDefault="00C31360">
      <w:pPr>
        <w:rPr>
          <w:rFonts w:asciiTheme="majorHAnsi" w:hAnsiTheme="majorHAnsi" w:cs="Arial"/>
          <w:color w:val="000000" w:themeColor="text1"/>
          <w:sz w:val="20"/>
          <w:lang w:val="en-AU"/>
        </w:rPr>
      </w:pPr>
      <w:r>
        <w:rPr>
          <w:lang w:val="en-AU"/>
        </w:rPr>
        <w:br w:type="page"/>
      </w:r>
    </w:p>
    <w:p w14:paraId="11C9BCC7" w14:textId="42555DC0" w:rsidR="00453A02" w:rsidRPr="000C1B48" w:rsidRDefault="000C3062" w:rsidP="00C1417B">
      <w:pPr>
        <w:pStyle w:val="VCAAbody"/>
        <w:rPr>
          <w:lang w:val="en-AU"/>
        </w:rPr>
      </w:pPr>
      <w:r>
        <w:rPr>
          <w:lang w:val="en-AU"/>
        </w:rPr>
        <w:pict w14:anchorId="0E37E7F1">
          <v:rect id="_x0000_i1041" style="width:0;height:1.5pt" o:hralign="center" o:hrstd="t" o:hr="t" fillcolor="#a0a0a0" stroked="f"/>
        </w:pict>
      </w:r>
    </w:p>
    <w:p w14:paraId="035BE8ED" w14:textId="77518C77" w:rsidR="00453A02" w:rsidRPr="000C1B48" w:rsidRDefault="00453A02" w:rsidP="00453A02">
      <w:pPr>
        <w:pStyle w:val="VCAAbody-hangingindent"/>
        <w:rPr>
          <w:lang w:val="en-AU"/>
        </w:rPr>
      </w:pPr>
      <w:r w:rsidRPr="000C1B48">
        <w:rPr>
          <w:b/>
          <w:lang w:val="en-AU"/>
        </w:rPr>
        <w:t>Resource name:</w:t>
      </w:r>
      <w:r w:rsidRPr="000C1B48">
        <w:rPr>
          <w:lang w:val="en-AU"/>
        </w:rPr>
        <w:tab/>
      </w:r>
      <w:r w:rsidRPr="00C1417B">
        <w:rPr>
          <w:i/>
          <w:lang w:val="en-AU"/>
        </w:rPr>
        <w:t>Kept In</w:t>
      </w:r>
    </w:p>
    <w:p w14:paraId="78037C46" w14:textId="4A1F48C9" w:rsidR="00453A02" w:rsidRPr="000C1B48" w:rsidRDefault="00453A02" w:rsidP="00453A02">
      <w:pPr>
        <w:pStyle w:val="VCAAbody-hangingindent"/>
        <w:rPr>
          <w:lang w:val="en-AU"/>
        </w:rPr>
      </w:pPr>
      <w:r w:rsidRPr="000C1B48">
        <w:rPr>
          <w:b/>
          <w:lang w:val="en-AU"/>
        </w:rPr>
        <w:t>Resource type:</w:t>
      </w:r>
      <w:r w:rsidRPr="000C1B48">
        <w:rPr>
          <w:lang w:val="en-AU"/>
        </w:rPr>
        <w:t xml:space="preserve"> </w:t>
      </w:r>
      <w:r w:rsidRPr="000C1B48">
        <w:rPr>
          <w:lang w:val="en-AU"/>
        </w:rPr>
        <w:tab/>
        <w:t>Painting</w:t>
      </w:r>
    </w:p>
    <w:p w14:paraId="0EBB8809" w14:textId="4B913DFA" w:rsidR="009372CA" w:rsidRDefault="00453A02" w:rsidP="00C1417B">
      <w:pPr>
        <w:pStyle w:val="VCAAbody-hangingindent"/>
        <w:rPr>
          <w:lang w:val="en-AU" w:eastAsia="en-AU"/>
        </w:rPr>
      </w:pPr>
      <w:r w:rsidRPr="000C1B48">
        <w:rPr>
          <w:b/>
          <w:lang w:val="en-AU"/>
        </w:rPr>
        <w:t xml:space="preserve">Source: </w:t>
      </w:r>
      <w:r w:rsidRPr="000C1B48">
        <w:rPr>
          <w:b/>
          <w:lang w:val="en-AU"/>
        </w:rPr>
        <w:tab/>
      </w:r>
      <w:hyperlink r:id="rId42" w:history="1"/>
      <w:r w:rsidRPr="000C1B48">
        <w:rPr>
          <w:lang w:val="en-AU"/>
        </w:rPr>
        <w:t xml:space="preserve">Ralph Hedley, </w:t>
      </w:r>
      <w:r w:rsidR="009372CA">
        <w:rPr>
          <w:lang w:val="en-AU"/>
        </w:rPr>
        <w:t xml:space="preserve">1908, </w:t>
      </w:r>
      <w:r w:rsidR="009372CA" w:rsidRPr="00C1417B">
        <w:rPr>
          <w:i/>
          <w:lang w:val="en-AU"/>
        </w:rPr>
        <w:t>Kept In</w:t>
      </w:r>
      <w:r w:rsidR="009372CA">
        <w:rPr>
          <w:lang w:val="en-AU"/>
        </w:rPr>
        <w:t xml:space="preserve">, </w:t>
      </w:r>
      <w:r w:rsidRPr="000C1B48">
        <w:rPr>
          <w:lang w:val="en-AU"/>
        </w:rPr>
        <w:t>Laing Art Gallery</w:t>
      </w:r>
      <w:r w:rsidR="009372CA" w:rsidRPr="00C1417B">
        <w:rPr>
          <w:rStyle w:val="VCAAbodyChar"/>
        </w:rPr>
        <w:t>,</w:t>
      </w:r>
      <w:r w:rsidRPr="00C1417B">
        <w:rPr>
          <w:rStyle w:val="VCAAbodyChar"/>
        </w:rPr>
        <w:t xml:space="preserve"> </w:t>
      </w:r>
      <w:r w:rsidR="00942B37" w:rsidRPr="00566CE0">
        <w:rPr>
          <w:rStyle w:val="VCAAbodyChar"/>
        </w:rPr>
        <w:t xml:space="preserve">Newcastle upon Tyne, UK </w:t>
      </w:r>
      <w:r w:rsidR="00942B37">
        <w:rPr>
          <w:rStyle w:val="VCAAbodyChar"/>
        </w:rPr>
        <w:t>(</w:t>
      </w:r>
      <w:r w:rsidR="009372CA" w:rsidRPr="00C1417B">
        <w:rPr>
          <w:rStyle w:val="VCAAbodyChar"/>
        </w:rPr>
        <w:t>image available on</w:t>
      </w:r>
      <w:r w:rsidR="009372CA">
        <w:rPr>
          <w:rFonts w:ascii="Calibri" w:hAnsi="Calibri" w:cs="Calibri"/>
          <w:lang w:val="en-AU"/>
        </w:rPr>
        <w:t xml:space="preserve"> </w:t>
      </w:r>
      <w:hyperlink r:id="rId43" w:history="1">
        <w:r w:rsidRPr="009372CA">
          <w:rPr>
            <w:rStyle w:val="Hyperlink"/>
            <w:lang w:val="en-AU"/>
          </w:rPr>
          <w:t>Art UK Website</w:t>
        </w:r>
      </w:hyperlink>
      <w:r w:rsidR="00942B37">
        <w:rPr>
          <w:lang w:val="en-AU"/>
        </w:rPr>
        <w:t>)</w:t>
      </w:r>
    </w:p>
    <w:p w14:paraId="3F560B41" w14:textId="161DC281" w:rsidR="00453A02" w:rsidRPr="000C1B48" w:rsidRDefault="00453A02">
      <w:pPr>
        <w:pStyle w:val="VCAAbodybold"/>
        <w:rPr>
          <w:lang w:val="en-AU"/>
        </w:rPr>
      </w:pPr>
      <w:r w:rsidRPr="000C1B48">
        <w:rPr>
          <w:lang w:val="en-AU" w:eastAsia="en-AU"/>
        </w:rPr>
        <w:t>About the resource:</w:t>
      </w:r>
    </w:p>
    <w:p w14:paraId="62FA884A" w14:textId="07835631" w:rsidR="00453A02" w:rsidRPr="000C1B48" w:rsidRDefault="00453A02" w:rsidP="00453A02">
      <w:pPr>
        <w:pStyle w:val="VCAAbody"/>
        <w:rPr>
          <w:lang w:val="en-AU"/>
        </w:rPr>
      </w:pPr>
      <w:r w:rsidRPr="000C1B48">
        <w:rPr>
          <w:lang w:val="en-AU"/>
        </w:rPr>
        <w:t xml:space="preserve">This painting, titled </w:t>
      </w:r>
      <w:r w:rsidRPr="00C1417B">
        <w:rPr>
          <w:i/>
          <w:lang w:val="en-AU"/>
        </w:rPr>
        <w:t>Kept In</w:t>
      </w:r>
      <w:r w:rsidRPr="000C1B48">
        <w:rPr>
          <w:lang w:val="en-AU"/>
        </w:rPr>
        <w:t>, was painted in 1908</w:t>
      </w:r>
      <w:r w:rsidR="001168B4">
        <w:rPr>
          <w:lang w:val="en-AU"/>
        </w:rPr>
        <w:t xml:space="preserve"> and</w:t>
      </w:r>
      <w:r w:rsidRPr="000C1B48">
        <w:rPr>
          <w:lang w:val="en-AU"/>
        </w:rPr>
        <w:t xml:space="preserve"> depicts an image of a young boy in what appears to be an olden-days classroom. He is sitting on a wooden bench and peering over a tatty book. The open-ended nature of the artwork means that </w:t>
      </w:r>
      <w:r w:rsidR="00942B37">
        <w:rPr>
          <w:lang w:val="en-AU"/>
        </w:rPr>
        <w:t xml:space="preserve">the teacher can use </w:t>
      </w:r>
      <w:r w:rsidRPr="000C1B48">
        <w:rPr>
          <w:lang w:val="en-AU"/>
        </w:rPr>
        <w:t>a range of ethical concepts and leading ideas and questions based on this stimulus, beginning with the title</w:t>
      </w:r>
      <w:r w:rsidR="00942B37">
        <w:rPr>
          <w:lang w:val="en-AU"/>
        </w:rPr>
        <w:t>,</w:t>
      </w:r>
      <w:r w:rsidRPr="000C1B48">
        <w:rPr>
          <w:lang w:val="en-AU"/>
        </w:rPr>
        <w:t xml:space="preserve"> which implies that this child has been ‘kept in’ after class. The stimulus provides opportunity to discuss the distinction between good and bad behaviour and why we might interpret consequences as </w:t>
      </w:r>
      <w:r w:rsidR="00942B37">
        <w:rPr>
          <w:lang w:val="en-AU"/>
        </w:rPr>
        <w:t>‘</w:t>
      </w:r>
      <w:r w:rsidRPr="000C1B48">
        <w:rPr>
          <w:lang w:val="en-AU"/>
        </w:rPr>
        <w:t>good</w:t>
      </w:r>
      <w:r w:rsidR="00942B37">
        <w:rPr>
          <w:lang w:val="en-AU"/>
        </w:rPr>
        <w:t>’</w:t>
      </w:r>
      <w:r w:rsidRPr="000C1B48">
        <w:rPr>
          <w:lang w:val="en-AU"/>
        </w:rPr>
        <w:t xml:space="preserve"> or </w:t>
      </w:r>
      <w:r w:rsidR="00942B37">
        <w:rPr>
          <w:lang w:val="en-AU"/>
        </w:rPr>
        <w:t>‘</w:t>
      </w:r>
      <w:r w:rsidRPr="000C1B48">
        <w:rPr>
          <w:lang w:val="en-AU"/>
        </w:rPr>
        <w:t>bad</w:t>
      </w:r>
      <w:r w:rsidR="00942B37">
        <w:rPr>
          <w:lang w:val="en-AU"/>
        </w:rPr>
        <w:t>’</w:t>
      </w:r>
      <w:r w:rsidRPr="000C1B48">
        <w:rPr>
          <w:lang w:val="en-AU"/>
        </w:rPr>
        <w:t>, including the role of feelings. This resource is suitable as a stimulus for students</w:t>
      </w:r>
      <w:r w:rsidR="00942B37">
        <w:rPr>
          <w:lang w:val="en-AU"/>
        </w:rPr>
        <w:t xml:space="preserve"> who have</w:t>
      </w:r>
      <w:r w:rsidRPr="000C1B48">
        <w:rPr>
          <w:lang w:val="en-AU"/>
        </w:rPr>
        <w:t xml:space="preserve"> already</w:t>
      </w:r>
      <w:r w:rsidR="00942B37">
        <w:rPr>
          <w:lang w:val="en-AU"/>
        </w:rPr>
        <w:t xml:space="preserve"> been</w:t>
      </w:r>
      <w:r w:rsidRPr="000C1B48">
        <w:rPr>
          <w:lang w:val="en-AU"/>
        </w:rPr>
        <w:t xml:space="preserve"> introduced to the </w:t>
      </w:r>
      <w:r w:rsidR="00942B37">
        <w:rPr>
          <w:lang w:val="en-AU"/>
        </w:rPr>
        <w:t xml:space="preserve">Foundation to Level 2 </w:t>
      </w:r>
      <w:r w:rsidRPr="000C1B48">
        <w:rPr>
          <w:lang w:val="en-AU"/>
        </w:rPr>
        <w:t>content descriptions.</w:t>
      </w:r>
    </w:p>
    <w:p w14:paraId="468509E5" w14:textId="77777777" w:rsidR="00453A02" w:rsidRPr="000C1B48" w:rsidRDefault="000C3062" w:rsidP="00C1417B">
      <w:pPr>
        <w:pStyle w:val="VCAAbody"/>
        <w:rPr>
          <w:lang w:val="en-AU"/>
        </w:rPr>
      </w:pPr>
      <w:r>
        <w:rPr>
          <w:lang w:val="en-AU"/>
        </w:rPr>
        <w:pict w14:anchorId="69964FEC">
          <v:rect id="_x0000_i1042" style="width:0;height:1.5pt" o:hralign="center" o:hrstd="t" o:hr="t" fillcolor="#a0a0a0" stroked="f"/>
        </w:pict>
      </w:r>
    </w:p>
    <w:p w14:paraId="78D96503" w14:textId="3769BBC5" w:rsidR="00453A02" w:rsidRPr="000C1B48" w:rsidRDefault="00453A02" w:rsidP="00453A02">
      <w:pPr>
        <w:pStyle w:val="VCAAbody-hangingindent"/>
        <w:rPr>
          <w:lang w:val="en-AU"/>
        </w:rPr>
      </w:pPr>
      <w:r w:rsidRPr="000C1B48">
        <w:rPr>
          <w:b/>
          <w:lang w:val="en-AU"/>
        </w:rPr>
        <w:t>Resource name:</w:t>
      </w:r>
      <w:r w:rsidRPr="000C1B48">
        <w:rPr>
          <w:lang w:val="en-AU"/>
        </w:rPr>
        <w:tab/>
      </w:r>
      <w:r w:rsidRPr="00C1417B">
        <w:rPr>
          <w:i/>
          <w:lang w:val="en-AU"/>
        </w:rPr>
        <w:t>Fox</w:t>
      </w:r>
    </w:p>
    <w:p w14:paraId="47052797" w14:textId="548E442E" w:rsidR="00453A02" w:rsidRPr="000C1B48" w:rsidRDefault="00453A02" w:rsidP="00453A02">
      <w:pPr>
        <w:pStyle w:val="VCAAbody-hangingindent"/>
        <w:rPr>
          <w:lang w:val="en-AU"/>
        </w:rPr>
      </w:pPr>
      <w:r w:rsidRPr="000C1B48">
        <w:rPr>
          <w:b/>
          <w:lang w:val="en-AU"/>
        </w:rPr>
        <w:t>Resource type:</w:t>
      </w:r>
      <w:r w:rsidRPr="000C1B48">
        <w:rPr>
          <w:lang w:val="en-AU"/>
        </w:rPr>
        <w:t xml:space="preserve"> </w:t>
      </w:r>
      <w:r w:rsidRPr="000C1B48">
        <w:rPr>
          <w:lang w:val="en-AU"/>
        </w:rPr>
        <w:tab/>
        <w:t>Picture book</w:t>
      </w:r>
    </w:p>
    <w:p w14:paraId="2BCC9D4E" w14:textId="00EE25E2" w:rsidR="00453A02" w:rsidRPr="000C1B48" w:rsidRDefault="00453A02" w:rsidP="00453A02">
      <w:pPr>
        <w:pStyle w:val="VCAAbody-hangingindent"/>
        <w:rPr>
          <w:lang w:val="en-AU"/>
        </w:rPr>
      </w:pPr>
      <w:r w:rsidRPr="000C1B48">
        <w:rPr>
          <w:b/>
          <w:lang w:val="en-AU"/>
        </w:rPr>
        <w:t xml:space="preserve">Source: </w:t>
      </w:r>
      <w:r w:rsidRPr="000C1B48">
        <w:rPr>
          <w:b/>
          <w:lang w:val="en-AU"/>
        </w:rPr>
        <w:tab/>
      </w:r>
      <w:r w:rsidR="00F53611" w:rsidRPr="00C1417B">
        <w:rPr>
          <w:lang w:val="en-AU"/>
        </w:rPr>
        <w:t xml:space="preserve">Margaret </w:t>
      </w:r>
      <w:hyperlink r:id="rId44" w:history="1"/>
      <w:r w:rsidRPr="00F06F84">
        <w:rPr>
          <w:lang w:val="en-AU"/>
        </w:rPr>
        <w:t>Wild</w:t>
      </w:r>
      <w:r w:rsidR="00F53611">
        <w:rPr>
          <w:lang w:val="en-AU"/>
        </w:rPr>
        <w:t xml:space="preserve"> (author) and</w:t>
      </w:r>
      <w:r w:rsidRPr="000C1B48">
        <w:rPr>
          <w:lang w:val="en-AU"/>
        </w:rPr>
        <w:t xml:space="preserve"> </w:t>
      </w:r>
      <w:r w:rsidR="00F53611">
        <w:rPr>
          <w:lang w:val="en-AU"/>
        </w:rPr>
        <w:t xml:space="preserve">Ron </w:t>
      </w:r>
      <w:r w:rsidRPr="000C1B48">
        <w:rPr>
          <w:lang w:val="en-AU"/>
        </w:rPr>
        <w:t>Brooks</w:t>
      </w:r>
      <w:r w:rsidR="00F53611">
        <w:rPr>
          <w:lang w:val="en-AU"/>
        </w:rPr>
        <w:t xml:space="preserve"> (illustrator)</w:t>
      </w:r>
      <w:r w:rsidRPr="000C1B48">
        <w:rPr>
          <w:lang w:val="en-AU"/>
        </w:rPr>
        <w:t xml:space="preserve">, 2004, </w:t>
      </w:r>
      <w:r w:rsidRPr="000C1B48">
        <w:rPr>
          <w:i/>
          <w:iCs/>
          <w:lang w:val="en-AU"/>
        </w:rPr>
        <w:t>Fox</w:t>
      </w:r>
      <w:r w:rsidRPr="000C1B48">
        <w:rPr>
          <w:lang w:val="en-AU"/>
        </w:rPr>
        <w:t>, Allen and Unwin Children’s Books, Sydney</w:t>
      </w:r>
      <w:r w:rsidR="00F53611">
        <w:rPr>
          <w:lang w:val="en-AU"/>
        </w:rPr>
        <w:t xml:space="preserve">, </w:t>
      </w:r>
      <w:r w:rsidRPr="000C1B48">
        <w:rPr>
          <w:lang w:val="en-AU"/>
        </w:rPr>
        <w:t>Australia</w:t>
      </w:r>
      <w:r w:rsidR="00F53611" w:rsidRPr="000C1B48" w:rsidDel="00F53611">
        <w:rPr>
          <w:lang w:val="en-AU"/>
        </w:rPr>
        <w:t xml:space="preserve"> </w:t>
      </w:r>
    </w:p>
    <w:p w14:paraId="63BB7DD2" w14:textId="77777777" w:rsidR="00453A02" w:rsidRPr="000C1B48" w:rsidRDefault="00453A02" w:rsidP="00F06F84">
      <w:pPr>
        <w:pStyle w:val="VCAAbodybold"/>
        <w:rPr>
          <w:lang w:val="en-AU"/>
        </w:rPr>
      </w:pPr>
      <w:r w:rsidRPr="000C1B48">
        <w:rPr>
          <w:lang w:val="en-AU" w:eastAsia="en-AU"/>
        </w:rPr>
        <w:t>About the resource:</w:t>
      </w:r>
    </w:p>
    <w:p w14:paraId="467D36C5" w14:textId="2A302AE0" w:rsidR="007002CE" w:rsidRDefault="00453A02" w:rsidP="00453A02">
      <w:pPr>
        <w:pStyle w:val="VCAAbody"/>
        <w:rPr>
          <w:lang w:val="en-AU"/>
        </w:rPr>
      </w:pPr>
      <w:r w:rsidRPr="00C1417B">
        <w:rPr>
          <w:i/>
          <w:lang w:val="en-AU"/>
        </w:rPr>
        <w:t>Fox</w:t>
      </w:r>
      <w:r w:rsidRPr="000C1B48">
        <w:rPr>
          <w:lang w:val="en-AU"/>
        </w:rPr>
        <w:t xml:space="preserve"> tells the story of a one-eyed dog who rescues an injured bird. The bird soon becomes the dog’s eyes and he becomes her wings as he runs through the forest with her on his back. Then, one day, a </w:t>
      </w:r>
      <w:r w:rsidR="007002CE">
        <w:rPr>
          <w:lang w:val="en-AU"/>
        </w:rPr>
        <w:t>f</w:t>
      </w:r>
      <w:r w:rsidRPr="000C1B48">
        <w:rPr>
          <w:lang w:val="en-AU"/>
        </w:rPr>
        <w:t>ox comes to join them in their cave, and this event brings about changes to the dynamics, thoughts</w:t>
      </w:r>
      <w:r w:rsidR="007002CE">
        <w:rPr>
          <w:lang w:val="en-AU"/>
        </w:rPr>
        <w:t xml:space="preserve"> and</w:t>
      </w:r>
      <w:r w:rsidRPr="000C1B48">
        <w:rPr>
          <w:lang w:val="en-AU"/>
        </w:rPr>
        <w:t xml:space="preserve"> emotions of the characters. The </w:t>
      </w:r>
      <w:r w:rsidR="00C1417B">
        <w:rPr>
          <w:lang w:val="en-AU"/>
        </w:rPr>
        <w:t>decision</w:t>
      </w:r>
      <w:r w:rsidRPr="000C1B48">
        <w:rPr>
          <w:lang w:val="en-AU"/>
        </w:rPr>
        <w:t>s of characters are also affected, for example, when Bird chooses to leave Dog and go with Fox. </w:t>
      </w:r>
    </w:p>
    <w:p w14:paraId="1F62E6DF" w14:textId="0A0FA32F" w:rsidR="00453A02" w:rsidRPr="000C1B48" w:rsidRDefault="00453A02" w:rsidP="00453A02">
      <w:pPr>
        <w:pStyle w:val="VCAAbody"/>
        <w:rPr>
          <w:lang w:val="en-AU"/>
        </w:rPr>
      </w:pPr>
      <w:r w:rsidRPr="000C1B48">
        <w:rPr>
          <w:lang w:val="en-AU"/>
        </w:rPr>
        <w:t xml:space="preserve">This story </w:t>
      </w:r>
      <w:r w:rsidR="007002CE">
        <w:rPr>
          <w:lang w:val="en-AU"/>
        </w:rPr>
        <w:t>includes</w:t>
      </w:r>
      <w:r w:rsidR="007002CE" w:rsidRPr="000C1B48">
        <w:rPr>
          <w:lang w:val="en-AU"/>
        </w:rPr>
        <w:t xml:space="preserve"> </w:t>
      </w:r>
      <w:r w:rsidRPr="000C1B48">
        <w:rPr>
          <w:lang w:val="en-AU"/>
        </w:rPr>
        <w:t>a number of ethical considerations and concepts involving ‘good’ and ‘bad’, ‘right’ and ‘wrong’. Questions such as ‘</w:t>
      </w:r>
      <w:r w:rsidR="007002CE">
        <w:rPr>
          <w:lang w:val="en-AU"/>
        </w:rPr>
        <w:t>I</w:t>
      </w:r>
      <w:r w:rsidRPr="000C1B48">
        <w:rPr>
          <w:lang w:val="en-AU"/>
        </w:rPr>
        <w:t>s Fox bad/good?’ and ‘Did Bird do the wrong/a bad thing by leaving Dog?’ can help students to explore the nature of ‘good’ and ‘bad’, ‘right’ and ‘wrong’. Concepts within the book, including friendship, loyalty, risk and betrayal</w:t>
      </w:r>
      <w:r w:rsidR="00C1417B">
        <w:rPr>
          <w:lang w:val="en-AU"/>
        </w:rPr>
        <w:t>,</w:t>
      </w:r>
      <w:r w:rsidR="004D28EE">
        <w:rPr>
          <w:lang w:val="en-AU"/>
        </w:rPr>
        <w:t xml:space="preserve"> can assist students to understand that reasons for making judgments about good, bad, right or wrong are often link</w:t>
      </w:r>
      <w:r w:rsidR="00C1417B">
        <w:rPr>
          <w:lang w:val="en-AU"/>
        </w:rPr>
        <w:t>ed</w:t>
      </w:r>
      <w:r w:rsidR="004D28EE">
        <w:rPr>
          <w:lang w:val="en-AU"/>
        </w:rPr>
        <w:t xml:space="preserve"> to other ethical concepts, for example</w:t>
      </w:r>
      <w:r w:rsidR="00C1417B">
        <w:rPr>
          <w:lang w:val="en-AU"/>
        </w:rPr>
        <w:t>,</w:t>
      </w:r>
      <w:r w:rsidR="004D28EE">
        <w:rPr>
          <w:lang w:val="en-AU"/>
        </w:rPr>
        <w:t xml:space="preserve"> justifying what Bird did in leaving Dog as ‘wrong’ based on </w:t>
      </w:r>
      <w:r w:rsidR="002869EE">
        <w:rPr>
          <w:lang w:val="en-AU"/>
        </w:rPr>
        <w:t xml:space="preserve">ideas of what friends owe each other. </w:t>
      </w:r>
      <w:r w:rsidRPr="000C1B48">
        <w:rPr>
          <w:lang w:val="en-AU"/>
        </w:rPr>
        <w:t xml:space="preserve">The open-ended nature of this book, as well as </w:t>
      </w:r>
      <w:r w:rsidR="007002CE">
        <w:rPr>
          <w:lang w:val="en-AU"/>
        </w:rPr>
        <w:t>its</w:t>
      </w:r>
      <w:r w:rsidR="007002CE" w:rsidRPr="000C1B48">
        <w:rPr>
          <w:lang w:val="en-AU"/>
        </w:rPr>
        <w:t xml:space="preserve"> </w:t>
      </w:r>
      <w:r w:rsidRPr="000C1B48">
        <w:rPr>
          <w:lang w:val="en-AU"/>
        </w:rPr>
        <w:t>open conclusion</w:t>
      </w:r>
      <w:r w:rsidR="007002CE">
        <w:rPr>
          <w:lang w:val="en-AU"/>
        </w:rPr>
        <w:t>,</w:t>
      </w:r>
      <w:r w:rsidRPr="000C1B48">
        <w:rPr>
          <w:lang w:val="en-AU"/>
        </w:rPr>
        <w:t xml:space="preserve"> provide the impetus for further discussion and inquiry. This resource is suitable as a stimulus for students who have already had introductory lessons.</w:t>
      </w:r>
    </w:p>
    <w:p w14:paraId="68224223" w14:textId="77777777" w:rsidR="00EA4CC2" w:rsidRPr="000C1B48" w:rsidRDefault="00EA4CC2" w:rsidP="00453A02">
      <w:pPr>
        <w:rPr>
          <w:lang w:val="en-AU"/>
        </w:rPr>
      </w:pPr>
    </w:p>
    <w:sectPr w:rsidR="00EA4CC2" w:rsidRPr="000C1B48" w:rsidSect="00003601">
      <w:pgSz w:w="11906" w:h="16838" w:code="9"/>
      <w:pgMar w:top="1134" w:right="1134" w:bottom="1134" w:left="1134" w:header="567"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AFCD" w16cex:dateUtc="2021-03-05T02:25:00Z"/>
  <w16cex:commentExtensible w16cex:durableId="2416C202" w16cex:dateUtc="2021-04-06T01:18:00Z"/>
  <w16cex:commentExtensible w16cex:durableId="23ECCA2F" w16cex:dateUtc="2021-03-05T04:18:00Z"/>
  <w16cex:commentExtensible w16cex:durableId="2416C22C" w16cex:dateUtc="2021-04-06T01:19:00Z"/>
  <w16cex:commentExtensible w16cex:durableId="2416C224" w16cex:dateUtc="2021-04-06T01:19:00Z"/>
  <w16cex:commentExtensible w16cex:durableId="23ECB4A7" w16cex:dateUtc="2021-03-05T02:46:00Z"/>
  <w16cex:commentExtensible w16cex:durableId="2416C29C" w16cex:dateUtc="2021-04-06T01:21:00Z"/>
  <w16cex:commentExtensible w16cex:durableId="2416C2B8" w16cex:dateUtc="2021-04-06T01:21:00Z"/>
  <w16cex:commentExtensible w16cex:durableId="2416C342" w16cex:dateUtc="2021-04-06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BE961" w16cid:durableId="23ECAFCD"/>
  <w16cid:commentId w16cid:paraId="0814AD97" w16cid:durableId="2416BF06"/>
  <w16cid:commentId w16cid:paraId="6828DA27" w16cid:durableId="2416C202"/>
  <w16cid:commentId w16cid:paraId="0EF22115" w16cid:durableId="23ECCA2F"/>
  <w16cid:commentId w16cid:paraId="62031751" w16cid:durableId="2416BF08"/>
  <w16cid:commentId w16cid:paraId="3855CA38" w16cid:durableId="2416C22C"/>
  <w16cid:commentId w16cid:paraId="7023C6A5" w16cid:durableId="2416BF09"/>
  <w16cid:commentId w16cid:paraId="54C9EFD2" w16cid:durableId="2416C224"/>
  <w16cid:commentId w16cid:paraId="4672A05A" w16cid:durableId="23ECA9EC"/>
  <w16cid:commentId w16cid:paraId="7F994649" w16cid:durableId="23ECB4A7"/>
  <w16cid:commentId w16cid:paraId="036E82A8" w16cid:durableId="2416BF0C"/>
  <w16cid:commentId w16cid:paraId="36298E71" w16cid:durableId="2416C29C"/>
  <w16cid:commentId w16cid:paraId="293BC109" w16cid:durableId="2416BF0D"/>
  <w16cid:commentId w16cid:paraId="33F422E7" w16cid:durableId="2416C2B8"/>
  <w16cid:commentId w16cid:paraId="4746F3D8" w16cid:durableId="23ECA9F2"/>
  <w16cid:commentId w16cid:paraId="3580C862" w16cid:durableId="23ECA9F3"/>
  <w16cid:commentId w16cid:paraId="3607198B" w16cid:durableId="2416BF10"/>
  <w16cid:commentId w16cid:paraId="3D86877F" w16cid:durableId="2416C3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49436C" w:rsidRDefault="0049436C" w:rsidP="00304EA1">
      <w:pPr>
        <w:spacing w:after="0" w:line="240" w:lineRule="auto"/>
      </w:pPr>
      <w:r>
        <w:separator/>
      </w:r>
    </w:p>
  </w:endnote>
  <w:endnote w:type="continuationSeparator" w:id="0">
    <w:p w14:paraId="672FC29B" w14:textId="77777777" w:rsidR="0049436C" w:rsidRDefault="0049436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49436C" w:rsidRPr="00D0381D" w14:paraId="00ED697A" w14:textId="77777777" w:rsidTr="00331666">
      <w:tc>
        <w:tcPr>
          <w:tcW w:w="3285" w:type="dxa"/>
          <w:tcMar>
            <w:left w:w="0" w:type="dxa"/>
            <w:right w:w="0" w:type="dxa"/>
          </w:tcMar>
        </w:tcPr>
        <w:p w14:paraId="09613A6E" w14:textId="77777777" w:rsidR="0049436C" w:rsidRPr="00D0381D" w:rsidRDefault="0049436C" w:rsidP="004044E4">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20B50CB" w14:textId="77777777" w:rsidR="0049436C" w:rsidRPr="00D0381D" w:rsidRDefault="0049436C" w:rsidP="004044E4">
          <w:pPr>
            <w:pStyle w:val="VCAAbody"/>
            <w:tabs>
              <w:tab w:val="right" w:pos="9639"/>
            </w:tabs>
            <w:spacing w:after="0"/>
            <w:rPr>
              <w:color w:val="999999" w:themeColor="accent2"/>
              <w:sz w:val="18"/>
              <w:szCs w:val="18"/>
            </w:rPr>
          </w:pPr>
        </w:p>
      </w:tc>
      <w:tc>
        <w:tcPr>
          <w:tcW w:w="3285" w:type="dxa"/>
          <w:tcMar>
            <w:left w:w="0" w:type="dxa"/>
            <w:right w:w="0" w:type="dxa"/>
          </w:tcMar>
        </w:tcPr>
        <w:p w14:paraId="37277CD9" w14:textId="42D56198" w:rsidR="0049436C" w:rsidRPr="00D0381D" w:rsidRDefault="0049436C" w:rsidP="004044E4">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C3062">
            <w:rPr>
              <w:noProof/>
              <w:color w:val="999999" w:themeColor="accent2"/>
              <w:sz w:val="18"/>
              <w:szCs w:val="18"/>
            </w:rPr>
            <w:t>4</w:t>
          </w:r>
          <w:r w:rsidRPr="00D0381D">
            <w:rPr>
              <w:color w:val="999999" w:themeColor="accent2"/>
              <w:sz w:val="18"/>
              <w:szCs w:val="18"/>
            </w:rPr>
            <w:fldChar w:fldCharType="end"/>
          </w:r>
        </w:p>
      </w:tc>
    </w:tr>
  </w:tbl>
  <w:p w14:paraId="2EF41C3A" w14:textId="77777777" w:rsidR="0049436C" w:rsidRPr="00534253" w:rsidRDefault="0049436C" w:rsidP="004044E4">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1D25B938" wp14:editId="4B3F5F54">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D51FE68" w14:textId="710B855D" w:rsidR="0049436C" w:rsidRPr="004044E4" w:rsidRDefault="0049436C" w:rsidP="0040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49436C" w:rsidRDefault="0049436C"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49436C" w:rsidRDefault="0049436C"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49436C" w:rsidRDefault="0049436C" w:rsidP="00304EA1">
      <w:pPr>
        <w:spacing w:after="0" w:line="240" w:lineRule="auto"/>
      </w:pPr>
      <w:r>
        <w:separator/>
      </w:r>
    </w:p>
  </w:footnote>
  <w:footnote w:type="continuationSeparator" w:id="0">
    <w:p w14:paraId="50882BCF" w14:textId="77777777" w:rsidR="0049436C" w:rsidRDefault="0049436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14E8" w14:textId="77D704BE" w:rsidR="0049436C" w:rsidRDefault="0049436C" w:rsidP="005C3B00">
    <w:pPr>
      <w:pStyle w:val="VCAAbody"/>
      <w:spacing w:before="0" w:after="0"/>
      <w:rPr>
        <w:lang w:val="en-AU"/>
      </w:rPr>
    </w:pPr>
    <w:r w:rsidRPr="009A66D1">
      <w:rPr>
        <w:lang w:val="en-AU"/>
      </w:rPr>
      <w:t>Unpacking the content descript</w:t>
    </w:r>
    <w:r>
      <w:rPr>
        <w:lang w:val="en-AU"/>
      </w:rPr>
      <w:t>ions in the Reasoning strand, Critical and Creative Thinking,</w:t>
    </w:r>
    <w:r w:rsidRPr="009A66D1">
      <w:rPr>
        <w:lang w:val="en-AU"/>
      </w:rPr>
      <w:t xml:space="preserve"> </w:t>
    </w:r>
    <w:r>
      <w:rPr>
        <w:lang w:val="en-AU"/>
      </w:rPr>
      <w:br/>
      <w:t>Foundation to Levels 6</w:t>
    </w:r>
  </w:p>
  <w:p w14:paraId="586607E3" w14:textId="7AF5DDB0" w:rsidR="0049436C" w:rsidRPr="00322123" w:rsidRDefault="0049436C"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49436C" w:rsidRDefault="0049436C"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49436C" w:rsidRPr="00A77F1C" w:rsidRDefault="0049436C"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6ED7" w14:textId="5D9F547E" w:rsidR="0049436C" w:rsidRPr="004D2E60" w:rsidRDefault="0049436C" w:rsidP="004D2E60">
    <w:pPr>
      <w:pStyle w:val="VCAAcaptionsandfootnotes"/>
      <w:tabs>
        <w:tab w:val="left" w:pos="1650"/>
      </w:tabs>
      <w:rPr>
        <w:color w:val="999999" w:themeColor="accent2"/>
        <w:lang w:val="en-AU"/>
      </w:rPr>
    </w:pPr>
    <w:r>
      <w:rPr>
        <w:color w:val="999999" w:themeColor="accent2"/>
        <w:lang w:val="en-AU"/>
      </w:rPr>
      <w:t>Ethical Capability – A selection of classroom resources, Foundation to Level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A684" w14:textId="3BEF50E6" w:rsidR="0049436C" w:rsidRPr="003503E4" w:rsidRDefault="0049436C" w:rsidP="00707E68">
    <w:pPr>
      <w:pStyle w:val="VCAAcaptionsandfootnotes"/>
      <w:tabs>
        <w:tab w:val="left" w:pos="1650"/>
      </w:tabs>
      <w:rPr>
        <w:color w:val="999999" w:themeColor="accent2"/>
        <w:lang w:val="en-AU"/>
      </w:rPr>
    </w:pPr>
    <w:r>
      <w:rPr>
        <w:color w:val="999999" w:themeColor="accent2"/>
        <w:lang w:val="en-AU"/>
      </w:rPr>
      <w:t>Ethical Capability – A selection of classroom resources, Foundation to Level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C65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F6A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50A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94F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E66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E21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08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EC8F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3A6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2D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12" w15:restartNumberingAfterBreak="0">
    <w:nsid w:val="35843E77"/>
    <w:multiLevelType w:val="multilevel"/>
    <w:tmpl w:val="378A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3FA759D"/>
    <w:multiLevelType w:val="multilevel"/>
    <w:tmpl w:val="B20E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EFC7C06"/>
    <w:multiLevelType w:val="hybridMultilevel"/>
    <w:tmpl w:val="A256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2018A"/>
    <w:multiLevelType w:val="hybridMultilevel"/>
    <w:tmpl w:val="87D8E2FE"/>
    <w:lvl w:ilvl="0" w:tplc="E13074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0"/>
  </w:num>
  <w:num w:numId="5">
    <w:abstractNumId w:val="16"/>
  </w:num>
  <w:num w:numId="6">
    <w:abstractNumId w:val="1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3601"/>
    <w:rsid w:val="0000781E"/>
    <w:rsid w:val="00014CF6"/>
    <w:rsid w:val="00016557"/>
    <w:rsid w:val="0002606F"/>
    <w:rsid w:val="00027E93"/>
    <w:rsid w:val="0003428E"/>
    <w:rsid w:val="0003448F"/>
    <w:rsid w:val="0003575C"/>
    <w:rsid w:val="00050CD6"/>
    <w:rsid w:val="0005780E"/>
    <w:rsid w:val="000627E9"/>
    <w:rsid w:val="000649DD"/>
    <w:rsid w:val="00065A75"/>
    <w:rsid w:val="000700E8"/>
    <w:rsid w:val="000800BF"/>
    <w:rsid w:val="000862FB"/>
    <w:rsid w:val="000874DB"/>
    <w:rsid w:val="00093609"/>
    <w:rsid w:val="000A5B8B"/>
    <w:rsid w:val="000A71F7"/>
    <w:rsid w:val="000B2AD8"/>
    <w:rsid w:val="000C1B48"/>
    <w:rsid w:val="000C2A29"/>
    <w:rsid w:val="000C3062"/>
    <w:rsid w:val="000C7256"/>
    <w:rsid w:val="000E66CC"/>
    <w:rsid w:val="000F09E4"/>
    <w:rsid w:val="000F16FD"/>
    <w:rsid w:val="000F1D5C"/>
    <w:rsid w:val="000F384B"/>
    <w:rsid w:val="000F3A47"/>
    <w:rsid w:val="000F4F44"/>
    <w:rsid w:val="000F70C1"/>
    <w:rsid w:val="001168B4"/>
    <w:rsid w:val="001203FF"/>
    <w:rsid w:val="0012390E"/>
    <w:rsid w:val="00123E7F"/>
    <w:rsid w:val="00124617"/>
    <w:rsid w:val="00124ADA"/>
    <w:rsid w:val="0013038B"/>
    <w:rsid w:val="00130617"/>
    <w:rsid w:val="00133396"/>
    <w:rsid w:val="001363D1"/>
    <w:rsid w:val="001407AB"/>
    <w:rsid w:val="0014146F"/>
    <w:rsid w:val="00153503"/>
    <w:rsid w:val="00163EE0"/>
    <w:rsid w:val="00163FEA"/>
    <w:rsid w:val="00167DF0"/>
    <w:rsid w:val="001726B3"/>
    <w:rsid w:val="001733A5"/>
    <w:rsid w:val="00173D13"/>
    <w:rsid w:val="001807AA"/>
    <w:rsid w:val="00182B7F"/>
    <w:rsid w:val="001907BA"/>
    <w:rsid w:val="00194EE5"/>
    <w:rsid w:val="001A3F89"/>
    <w:rsid w:val="001B0892"/>
    <w:rsid w:val="001B74E1"/>
    <w:rsid w:val="001C6C40"/>
    <w:rsid w:val="001C7392"/>
    <w:rsid w:val="001D20A3"/>
    <w:rsid w:val="001E0512"/>
    <w:rsid w:val="001E625C"/>
    <w:rsid w:val="001F2FAF"/>
    <w:rsid w:val="001F3839"/>
    <w:rsid w:val="00205431"/>
    <w:rsid w:val="00206776"/>
    <w:rsid w:val="00210AB7"/>
    <w:rsid w:val="0021477B"/>
    <w:rsid w:val="002208AD"/>
    <w:rsid w:val="002214BA"/>
    <w:rsid w:val="00227118"/>
    <w:rsid w:val="002279BA"/>
    <w:rsid w:val="00231558"/>
    <w:rsid w:val="002322DB"/>
    <w:rsid w:val="002329F3"/>
    <w:rsid w:val="002402F1"/>
    <w:rsid w:val="0024128D"/>
    <w:rsid w:val="00243F0D"/>
    <w:rsid w:val="00244B0A"/>
    <w:rsid w:val="0024682A"/>
    <w:rsid w:val="00253884"/>
    <w:rsid w:val="002627B1"/>
    <w:rsid w:val="00263A66"/>
    <w:rsid w:val="002647BB"/>
    <w:rsid w:val="002754C1"/>
    <w:rsid w:val="00277F02"/>
    <w:rsid w:val="00280FC3"/>
    <w:rsid w:val="002818AB"/>
    <w:rsid w:val="00283969"/>
    <w:rsid w:val="002841C8"/>
    <w:rsid w:val="0028516B"/>
    <w:rsid w:val="002869EE"/>
    <w:rsid w:val="00291C6C"/>
    <w:rsid w:val="00292DCA"/>
    <w:rsid w:val="0029387C"/>
    <w:rsid w:val="002950B8"/>
    <w:rsid w:val="002B1E9E"/>
    <w:rsid w:val="002C4531"/>
    <w:rsid w:val="002C6F90"/>
    <w:rsid w:val="002C7571"/>
    <w:rsid w:val="002E3552"/>
    <w:rsid w:val="002E5889"/>
    <w:rsid w:val="002F27EC"/>
    <w:rsid w:val="002F38AD"/>
    <w:rsid w:val="002F3E0C"/>
    <w:rsid w:val="002F403D"/>
    <w:rsid w:val="002F7FE0"/>
    <w:rsid w:val="00302FB8"/>
    <w:rsid w:val="00304EA1"/>
    <w:rsid w:val="0030501A"/>
    <w:rsid w:val="003063C2"/>
    <w:rsid w:val="00313FE6"/>
    <w:rsid w:val="00314D81"/>
    <w:rsid w:val="0031607E"/>
    <w:rsid w:val="003165DC"/>
    <w:rsid w:val="00322123"/>
    <w:rsid w:val="00322FC6"/>
    <w:rsid w:val="00331666"/>
    <w:rsid w:val="003448FB"/>
    <w:rsid w:val="003503E4"/>
    <w:rsid w:val="00350E9A"/>
    <w:rsid w:val="00355F8F"/>
    <w:rsid w:val="00365D51"/>
    <w:rsid w:val="00373341"/>
    <w:rsid w:val="00377FD0"/>
    <w:rsid w:val="0038699F"/>
    <w:rsid w:val="00391986"/>
    <w:rsid w:val="00397CCF"/>
    <w:rsid w:val="003A0826"/>
    <w:rsid w:val="003B0A42"/>
    <w:rsid w:val="003D421C"/>
    <w:rsid w:val="003D57A7"/>
    <w:rsid w:val="003E3493"/>
    <w:rsid w:val="003E520C"/>
    <w:rsid w:val="003F0468"/>
    <w:rsid w:val="003F0FF8"/>
    <w:rsid w:val="003F6CC6"/>
    <w:rsid w:val="004044E4"/>
    <w:rsid w:val="00412A5B"/>
    <w:rsid w:val="00412F60"/>
    <w:rsid w:val="00414011"/>
    <w:rsid w:val="004174F5"/>
    <w:rsid w:val="00417992"/>
    <w:rsid w:val="00417AA3"/>
    <w:rsid w:val="00421FEB"/>
    <w:rsid w:val="00424F78"/>
    <w:rsid w:val="0042714C"/>
    <w:rsid w:val="0043233B"/>
    <w:rsid w:val="00440B32"/>
    <w:rsid w:val="00444619"/>
    <w:rsid w:val="00453A02"/>
    <w:rsid w:val="004548E6"/>
    <w:rsid w:val="0046078D"/>
    <w:rsid w:val="004744D7"/>
    <w:rsid w:val="00486C2C"/>
    <w:rsid w:val="0048758C"/>
    <w:rsid w:val="00490726"/>
    <w:rsid w:val="0049436C"/>
    <w:rsid w:val="004961FB"/>
    <w:rsid w:val="00497F8C"/>
    <w:rsid w:val="004A017D"/>
    <w:rsid w:val="004A1E3A"/>
    <w:rsid w:val="004A22BC"/>
    <w:rsid w:val="004A2ED8"/>
    <w:rsid w:val="004B0FF4"/>
    <w:rsid w:val="004B571B"/>
    <w:rsid w:val="004B792E"/>
    <w:rsid w:val="004B7DFF"/>
    <w:rsid w:val="004C205B"/>
    <w:rsid w:val="004C2884"/>
    <w:rsid w:val="004C70EF"/>
    <w:rsid w:val="004D28EE"/>
    <w:rsid w:val="004D2E60"/>
    <w:rsid w:val="004D6FC5"/>
    <w:rsid w:val="004E1132"/>
    <w:rsid w:val="004E14ED"/>
    <w:rsid w:val="004E4391"/>
    <w:rsid w:val="004E50EA"/>
    <w:rsid w:val="004F01A5"/>
    <w:rsid w:val="004F111F"/>
    <w:rsid w:val="004F2B0B"/>
    <w:rsid w:val="004F5BDA"/>
    <w:rsid w:val="00503158"/>
    <w:rsid w:val="005034EE"/>
    <w:rsid w:val="00503CBE"/>
    <w:rsid w:val="00512E94"/>
    <w:rsid w:val="0051631E"/>
    <w:rsid w:val="00516B31"/>
    <w:rsid w:val="00517DAC"/>
    <w:rsid w:val="00524B48"/>
    <w:rsid w:val="00526BA3"/>
    <w:rsid w:val="00531440"/>
    <w:rsid w:val="00532A04"/>
    <w:rsid w:val="00534253"/>
    <w:rsid w:val="00542659"/>
    <w:rsid w:val="00554BE9"/>
    <w:rsid w:val="00555952"/>
    <w:rsid w:val="0055611A"/>
    <w:rsid w:val="00564618"/>
    <w:rsid w:val="00566029"/>
    <w:rsid w:val="00566CE0"/>
    <w:rsid w:val="00581A82"/>
    <w:rsid w:val="00582EFA"/>
    <w:rsid w:val="00584AEE"/>
    <w:rsid w:val="00586B33"/>
    <w:rsid w:val="00590B21"/>
    <w:rsid w:val="00591F2F"/>
    <w:rsid w:val="005923CB"/>
    <w:rsid w:val="00594B2B"/>
    <w:rsid w:val="005B2541"/>
    <w:rsid w:val="005B391B"/>
    <w:rsid w:val="005B7732"/>
    <w:rsid w:val="005C3B00"/>
    <w:rsid w:val="005C76D0"/>
    <w:rsid w:val="005D3D78"/>
    <w:rsid w:val="005D4C51"/>
    <w:rsid w:val="005E0771"/>
    <w:rsid w:val="005E17AB"/>
    <w:rsid w:val="005E2EF0"/>
    <w:rsid w:val="005E70ED"/>
    <w:rsid w:val="005F2D94"/>
    <w:rsid w:val="005F4034"/>
    <w:rsid w:val="005F504C"/>
    <w:rsid w:val="005F5457"/>
    <w:rsid w:val="00613DCB"/>
    <w:rsid w:val="00621305"/>
    <w:rsid w:val="0062160C"/>
    <w:rsid w:val="0062553D"/>
    <w:rsid w:val="006255BE"/>
    <w:rsid w:val="0063004D"/>
    <w:rsid w:val="0063294A"/>
    <w:rsid w:val="00632FF9"/>
    <w:rsid w:val="00634764"/>
    <w:rsid w:val="00637FBC"/>
    <w:rsid w:val="00644859"/>
    <w:rsid w:val="00650423"/>
    <w:rsid w:val="00654760"/>
    <w:rsid w:val="00665E92"/>
    <w:rsid w:val="006720AB"/>
    <w:rsid w:val="00672AFB"/>
    <w:rsid w:val="00672CDE"/>
    <w:rsid w:val="0067567A"/>
    <w:rsid w:val="00682424"/>
    <w:rsid w:val="0068763B"/>
    <w:rsid w:val="00693953"/>
    <w:rsid w:val="00693FFD"/>
    <w:rsid w:val="006A2E04"/>
    <w:rsid w:val="006A3493"/>
    <w:rsid w:val="006C4D3D"/>
    <w:rsid w:val="006D1720"/>
    <w:rsid w:val="006D2159"/>
    <w:rsid w:val="006D764C"/>
    <w:rsid w:val="006F3F37"/>
    <w:rsid w:val="006F5551"/>
    <w:rsid w:val="006F787C"/>
    <w:rsid w:val="007002CE"/>
    <w:rsid w:val="00702138"/>
    <w:rsid w:val="00702636"/>
    <w:rsid w:val="0070443D"/>
    <w:rsid w:val="00705ED4"/>
    <w:rsid w:val="0070765F"/>
    <w:rsid w:val="00707E68"/>
    <w:rsid w:val="00714643"/>
    <w:rsid w:val="007162A0"/>
    <w:rsid w:val="0071657E"/>
    <w:rsid w:val="00724507"/>
    <w:rsid w:val="007270FB"/>
    <w:rsid w:val="0073572F"/>
    <w:rsid w:val="00745F9E"/>
    <w:rsid w:val="00747608"/>
    <w:rsid w:val="00750C57"/>
    <w:rsid w:val="007515F6"/>
    <w:rsid w:val="00751AC6"/>
    <w:rsid w:val="00757248"/>
    <w:rsid w:val="0075756C"/>
    <w:rsid w:val="007619E0"/>
    <w:rsid w:val="00764D69"/>
    <w:rsid w:val="00773E6C"/>
    <w:rsid w:val="007745A4"/>
    <w:rsid w:val="00776038"/>
    <w:rsid w:val="00776F45"/>
    <w:rsid w:val="00782922"/>
    <w:rsid w:val="007A13D8"/>
    <w:rsid w:val="007A3C3E"/>
    <w:rsid w:val="007A425B"/>
    <w:rsid w:val="007B0670"/>
    <w:rsid w:val="007B1735"/>
    <w:rsid w:val="007B65CC"/>
    <w:rsid w:val="007C0AC9"/>
    <w:rsid w:val="007D4FB6"/>
    <w:rsid w:val="007D5928"/>
    <w:rsid w:val="007D6580"/>
    <w:rsid w:val="007E1ED2"/>
    <w:rsid w:val="007E40C9"/>
    <w:rsid w:val="007E5E88"/>
    <w:rsid w:val="007E7222"/>
    <w:rsid w:val="007F090C"/>
    <w:rsid w:val="00813C37"/>
    <w:rsid w:val="008154B5"/>
    <w:rsid w:val="00823962"/>
    <w:rsid w:val="008375FE"/>
    <w:rsid w:val="00850219"/>
    <w:rsid w:val="00851757"/>
    <w:rsid w:val="00852719"/>
    <w:rsid w:val="00853A48"/>
    <w:rsid w:val="00860115"/>
    <w:rsid w:val="0086330F"/>
    <w:rsid w:val="008715F5"/>
    <w:rsid w:val="008810CF"/>
    <w:rsid w:val="008810E3"/>
    <w:rsid w:val="00881105"/>
    <w:rsid w:val="00882BA5"/>
    <w:rsid w:val="008836FE"/>
    <w:rsid w:val="008857C4"/>
    <w:rsid w:val="0088783C"/>
    <w:rsid w:val="00893D56"/>
    <w:rsid w:val="008955EB"/>
    <w:rsid w:val="0089628D"/>
    <w:rsid w:val="00896ABD"/>
    <w:rsid w:val="008B32F2"/>
    <w:rsid w:val="008B352E"/>
    <w:rsid w:val="008C1E22"/>
    <w:rsid w:val="008C1F67"/>
    <w:rsid w:val="008C34FB"/>
    <w:rsid w:val="008D0FEE"/>
    <w:rsid w:val="008D13DF"/>
    <w:rsid w:val="008D55D8"/>
    <w:rsid w:val="008E031A"/>
    <w:rsid w:val="008E08CC"/>
    <w:rsid w:val="008E3145"/>
    <w:rsid w:val="008E4C6A"/>
    <w:rsid w:val="008F0E9B"/>
    <w:rsid w:val="00900900"/>
    <w:rsid w:val="00901935"/>
    <w:rsid w:val="00903497"/>
    <w:rsid w:val="00905409"/>
    <w:rsid w:val="00906913"/>
    <w:rsid w:val="00906C84"/>
    <w:rsid w:val="00912FB2"/>
    <w:rsid w:val="00915F56"/>
    <w:rsid w:val="0091624E"/>
    <w:rsid w:val="00916D5D"/>
    <w:rsid w:val="00920E1E"/>
    <w:rsid w:val="0092268E"/>
    <w:rsid w:val="00934B79"/>
    <w:rsid w:val="009370BC"/>
    <w:rsid w:val="009372CA"/>
    <w:rsid w:val="009405B0"/>
    <w:rsid w:val="0094133D"/>
    <w:rsid w:val="00942B37"/>
    <w:rsid w:val="00943E80"/>
    <w:rsid w:val="0096074C"/>
    <w:rsid w:val="009618FD"/>
    <w:rsid w:val="00963328"/>
    <w:rsid w:val="00975C88"/>
    <w:rsid w:val="009867C4"/>
    <w:rsid w:val="0098739B"/>
    <w:rsid w:val="00990E12"/>
    <w:rsid w:val="00991B93"/>
    <w:rsid w:val="0099573C"/>
    <w:rsid w:val="009A2333"/>
    <w:rsid w:val="009A4A68"/>
    <w:rsid w:val="009B219F"/>
    <w:rsid w:val="009B69B2"/>
    <w:rsid w:val="009B7F0E"/>
    <w:rsid w:val="009C1C16"/>
    <w:rsid w:val="009C57E3"/>
    <w:rsid w:val="009E7512"/>
    <w:rsid w:val="00A008D6"/>
    <w:rsid w:val="00A06B65"/>
    <w:rsid w:val="00A11696"/>
    <w:rsid w:val="00A17661"/>
    <w:rsid w:val="00A24B2D"/>
    <w:rsid w:val="00A40966"/>
    <w:rsid w:val="00A45BDC"/>
    <w:rsid w:val="00A47DF3"/>
    <w:rsid w:val="00A5644C"/>
    <w:rsid w:val="00A62CDA"/>
    <w:rsid w:val="00A63AF2"/>
    <w:rsid w:val="00A77F1C"/>
    <w:rsid w:val="00A84181"/>
    <w:rsid w:val="00A91210"/>
    <w:rsid w:val="00A921E0"/>
    <w:rsid w:val="00AA3FFC"/>
    <w:rsid w:val="00AB2543"/>
    <w:rsid w:val="00AB359B"/>
    <w:rsid w:val="00AB4E23"/>
    <w:rsid w:val="00AD608C"/>
    <w:rsid w:val="00AE055F"/>
    <w:rsid w:val="00AE3158"/>
    <w:rsid w:val="00AE7137"/>
    <w:rsid w:val="00AE7F8D"/>
    <w:rsid w:val="00AF15F1"/>
    <w:rsid w:val="00AF1B9E"/>
    <w:rsid w:val="00AF288D"/>
    <w:rsid w:val="00AF4B2C"/>
    <w:rsid w:val="00B0738F"/>
    <w:rsid w:val="00B2592D"/>
    <w:rsid w:val="00B26601"/>
    <w:rsid w:val="00B275F7"/>
    <w:rsid w:val="00B352A6"/>
    <w:rsid w:val="00B3654C"/>
    <w:rsid w:val="00B3761C"/>
    <w:rsid w:val="00B40E96"/>
    <w:rsid w:val="00B41951"/>
    <w:rsid w:val="00B45199"/>
    <w:rsid w:val="00B45F66"/>
    <w:rsid w:val="00B465C2"/>
    <w:rsid w:val="00B5241E"/>
    <w:rsid w:val="00B53229"/>
    <w:rsid w:val="00B54961"/>
    <w:rsid w:val="00B57B95"/>
    <w:rsid w:val="00B60AB6"/>
    <w:rsid w:val="00B60B4E"/>
    <w:rsid w:val="00B62480"/>
    <w:rsid w:val="00B624A9"/>
    <w:rsid w:val="00B65CD8"/>
    <w:rsid w:val="00B676DF"/>
    <w:rsid w:val="00B70535"/>
    <w:rsid w:val="00B70D67"/>
    <w:rsid w:val="00B72A93"/>
    <w:rsid w:val="00B81B70"/>
    <w:rsid w:val="00B90401"/>
    <w:rsid w:val="00BB238F"/>
    <w:rsid w:val="00BC2F2F"/>
    <w:rsid w:val="00BC6620"/>
    <w:rsid w:val="00BD0724"/>
    <w:rsid w:val="00BD4472"/>
    <w:rsid w:val="00BD59F4"/>
    <w:rsid w:val="00BE3DEE"/>
    <w:rsid w:val="00BE5521"/>
    <w:rsid w:val="00BF6F4C"/>
    <w:rsid w:val="00C000D6"/>
    <w:rsid w:val="00C01637"/>
    <w:rsid w:val="00C07962"/>
    <w:rsid w:val="00C07D60"/>
    <w:rsid w:val="00C1417B"/>
    <w:rsid w:val="00C2053E"/>
    <w:rsid w:val="00C2157A"/>
    <w:rsid w:val="00C30A3F"/>
    <w:rsid w:val="00C31360"/>
    <w:rsid w:val="00C34684"/>
    <w:rsid w:val="00C51253"/>
    <w:rsid w:val="00C51922"/>
    <w:rsid w:val="00C53263"/>
    <w:rsid w:val="00C559A6"/>
    <w:rsid w:val="00C64856"/>
    <w:rsid w:val="00C65741"/>
    <w:rsid w:val="00C676BE"/>
    <w:rsid w:val="00C721AE"/>
    <w:rsid w:val="00C73F9D"/>
    <w:rsid w:val="00C75BC5"/>
    <w:rsid w:val="00C75F1D"/>
    <w:rsid w:val="00C805B2"/>
    <w:rsid w:val="00C9282F"/>
    <w:rsid w:val="00CA02DD"/>
    <w:rsid w:val="00CA5801"/>
    <w:rsid w:val="00CB03AB"/>
    <w:rsid w:val="00CB3777"/>
    <w:rsid w:val="00CB3FA8"/>
    <w:rsid w:val="00CC2384"/>
    <w:rsid w:val="00CC53F9"/>
    <w:rsid w:val="00CC7529"/>
    <w:rsid w:val="00CD0C3C"/>
    <w:rsid w:val="00CD454F"/>
    <w:rsid w:val="00CD5494"/>
    <w:rsid w:val="00CE4547"/>
    <w:rsid w:val="00CF14FA"/>
    <w:rsid w:val="00CF2B5E"/>
    <w:rsid w:val="00CF7D7F"/>
    <w:rsid w:val="00D021BF"/>
    <w:rsid w:val="00D0381D"/>
    <w:rsid w:val="00D05970"/>
    <w:rsid w:val="00D07A3B"/>
    <w:rsid w:val="00D1511A"/>
    <w:rsid w:val="00D21774"/>
    <w:rsid w:val="00D27619"/>
    <w:rsid w:val="00D338E4"/>
    <w:rsid w:val="00D35538"/>
    <w:rsid w:val="00D51947"/>
    <w:rsid w:val="00D532F0"/>
    <w:rsid w:val="00D53FAD"/>
    <w:rsid w:val="00D561B3"/>
    <w:rsid w:val="00D6248E"/>
    <w:rsid w:val="00D652E8"/>
    <w:rsid w:val="00D766F5"/>
    <w:rsid w:val="00D77413"/>
    <w:rsid w:val="00D811D2"/>
    <w:rsid w:val="00D82759"/>
    <w:rsid w:val="00D86DE4"/>
    <w:rsid w:val="00D91CAB"/>
    <w:rsid w:val="00D941C2"/>
    <w:rsid w:val="00D96BFB"/>
    <w:rsid w:val="00DA347B"/>
    <w:rsid w:val="00DA499B"/>
    <w:rsid w:val="00DA503D"/>
    <w:rsid w:val="00DA6DBB"/>
    <w:rsid w:val="00DB1C96"/>
    <w:rsid w:val="00DB375B"/>
    <w:rsid w:val="00DC082F"/>
    <w:rsid w:val="00DC18F8"/>
    <w:rsid w:val="00DC2440"/>
    <w:rsid w:val="00DC2D9F"/>
    <w:rsid w:val="00DC632A"/>
    <w:rsid w:val="00DC7912"/>
    <w:rsid w:val="00DD1AF6"/>
    <w:rsid w:val="00DD429A"/>
    <w:rsid w:val="00DD52DC"/>
    <w:rsid w:val="00DD78CE"/>
    <w:rsid w:val="00DE2787"/>
    <w:rsid w:val="00DE2DC6"/>
    <w:rsid w:val="00DE7FD1"/>
    <w:rsid w:val="00DF1AF8"/>
    <w:rsid w:val="00DF2781"/>
    <w:rsid w:val="00DF4B17"/>
    <w:rsid w:val="00E139C5"/>
    <w:rsid w:val="00E162D2"/>
    <w:rsid w:val="00E22A80"/>
    <w:rsid w:val="00E23F1D"/>
    <w:rsid w:val="00E26ABB"/>
    <w:rsid w:val="00E34F5D"/>
    <w:rsid w:val="00E36361"/>
    <w:rsid w:val="00E4133C"/>
    <w:rsid w:val="00E42444"/>
    <w:rsid w:val="00E42941"/>
    <w:rsid w:val="00E438E3"/>
    <w:rsid w:val="00E44381"/>
    <w:rsid w:val="00E5409C"/>
    <w:rsid w:val="00E55AE9"/>
    <w:rsid w:val="00E647A7"/>
    <w:rsid w:val="00E73665"/>
    <w:rsid w:val="00E7516A"/>
    <w:rsid w:val="00E76D71"/>
    <w:rsid w:val="00E86A23"/>
    <w:rsid w:val="00E90A60"/>
    <w:rsid w:val="00E94D73"/>
    <w:rsid w:val="00EA030E"/>
    <w:rsid w:val="00EA4CC2"/>
    <w:rsid w:val="00EB1CC2"/>
    <w:rsid w:val="00EB1E4C"/>
    <w:rsid w:val="00EB3E4C"/>
    <w:rsid w:val="00EB717F"/>
    <w:rsid w:val="00EC0EE3"/>
    <w:rsid w:val="00ED47BC"/>
    <w:rsid w:val="00EE0230"/>
    <w:rsid w:val="00EE1740"/>
    <w:rsid w:val="00EE1A80"/>
    <w:rsid w:val="00EE2CB5"/>
    <w:rsid w:val="00EE4FD5"/>
    <w:rsid w:val="00EF3893"/>
    <w:rsid w:val="00EF62F0"/>
    <w:rsid w:val="00F06F84"/>
    <w:rsid w:val="00F1520E"/>
    <w:rsid w:val="00F201CA"/>
    <w:rsid w:val="00F24DCF"/>
    <w:rsid w:val="00F26559"/>
    <w:rsid w:val="00F337AC"/>
    <w:rsid w:val="00F359D9"/>
    <w:rsid w:val="00F40D53"/>
    <w:rsid w:val="00F432F6"/>
    <w:rsid w:val="00F4525C"/>
    <w:rsid w:val="00F45FD7"/>
    <w:rsid w:val="00F464D8"/>
    <w:rsid w:val="00F47B7F"/>
    <w:rsid w:val="00F50DC2"/>
    <w:rsid w:val="00F53611"/>
    <w:rsid w:val="00F54567"/>
    <w:rsid w:val="00F54D81"/>
    <w:rsid w:val="00F61B8A"/>
    <w:rsid w:val="00F70E0B"/>
    <w:rsid w:val="00F73427"/>
    <w:rsid w:val="00F74965"/>
    <w:rsid w:val="00F81AA4"/>
    <w:rsid w:val="00F83DB5"/>
    <w:rsid w:val="00F8631B"/>
    <w:rsid w:val="00F93694"/>
    <w:rsid w:val="00F9544F"/>
    <w:rsid w:val="00F95778"/>
    <w:rsid w:val="00F95799"/>
    <w:rsid w:val="00F969DD"/>
    <w:rsid w:val="00FA080C"/>
    <w:rsid w:val="00FA64B1"/>
    <w:rsid w:val="00FA7989"/>
    <w:rsid w:val="00FB56CD"/>
    <w:rsid w:val="00FC018A"/>
    <w:rsid w:val="00FC2FF6"/>
    <w:rsid w:val="00FD1C20"/>
    <w:rsid w:val="00FD38B6"/>
    <w:rsid w:val="00FD77AA"/>
    <w:rsid w:val="00FE07DE"/>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4:docId w14:val="2EEEB151"/>
  <w15:docId w15:val="{EA393E9E-2AB0-4275-B3B7-D36E34B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65C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AD608C"/>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F2781"/>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DF2781"/>
    <w:pPr>
      <w:spacing w:before="320" w:after="120" w:line="400" w:lineRule="exact"/>
      <w:outlineLvl w:val="3"/>
    </w:pPr>
    <w:rPr>
      <w:rFonts w:ascii="Arial" w:hAnsi="Arial" w:cs="Arial"/>
      <w:color w:val="0F7EB4"/>
      <w:sz w:val="24"/>
      <w:szCs w:val="24"/>
      <w:lang w:val="en-AU"/>
    </w:rPr>
  </w:style>
  <w:style w:type="paragraph" w:customStyle="1" w:styleId="VCAAbody">
    <w:name w:val="VCAA body"/>
    <w:link w:val="VCAAbodyChar"/>
    <w:qFormat/>
    <w:rsid w:val="00EA4CC2"/>
    <w:pPr>
      <w:spacing w:before="18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3E349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50CD6"/>
    <w:rPr>
      <w:color w:val="0070C0"/>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EA4CC2"/>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6"/>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 w:type="paragraph" w:customStyle="1" w:styleId="VCAAbody-hangingindent">
    <w:name w:val="VCAA body - hanging indent"/>
    <w:basedOn w:val="VCAAbody"/>
    <w:qFormat/>
    <w:rsid w:val="00E22A80"/>
    <w:pPr>
      <w:ind w:left="2552" w:hanging="2552"/>
    </w:pPr>
  </w:style>
  <w:style w:type="character" w:customStyle="1" w:styleId="Heading4Char">
    <w:name w:val="Heading 4 Char"/>
    <w:basedOn w:val="DefaultParagraphFont"/>
    <w:link w:val="Heading4"/>
    <w:uiPriority w:val="9"/>
    <w:semiHidden/>
    <w:rsid w:val="00AD608C"/>
    <w:rPr>
      <w:rFonts w:asciiTheme="majorHAnsi" w:eastAsiaTheme="majorEastAsia" w:hAnsiTheme="majorHAnsi" w:cstheme="majorBidi"/>
      <w:i/>
      <w:iCs/>
      <w:color w:val="0072AA" w:themeColor="accent1" w:themeShade="BF"/>
    </w:rPr>
  </w:style>
  <w:style w:type="paragraph" w:styleId="NormalWeb">
    <w:name w:val="Normal (Web)"/>
    <w:basedOn w:val="Normal"/>
    <w:uiPriority w:val="99"/>
    <w:semiHidden/>
    <w:unhideWhenUsed/>
    <w:rsid w:val="00DF27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3">
    <w:name w:val="Unresolved Mention3"/>
    <w:basedOn w:val="DefaultParagraphFont"/>
    <w:uiPriority w:val="99"/>
    <w:semiHidden/>
    <w:unhideWhenUsed/>
    <w:rsid w:val="00386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13338">
      <w:bodyDiv w:val="1"/>
      <w:marLeft w:val="0"/>
      <w:marRight w:val="0"/>
      <w:marTop w:val="0"/>
      <w:marBottom w:val="0"/>
      <w:divBdr>
        <w:top w:val="none" w:sz="0" w:space="0" w:color="auto"/>
        <w:left w:val="none" w:sz="0" w:space="0" w:color="auto"/>
        <w:bottom w:val="none" w:sz="0" w:space="0" w:color="auto"/>
        <w:right w:val="none" w:sz="0" w:space="0" w:color="auto"/>
      </w:divBdr>
      <w:divsChild>
        <w:div w:id="1696999788">
          <w:marLeft w:val="0"/>
          <w:marRight w:val="0"/>
          <w:marTop w:val="0"/>
          <w:marBottom w:val="0"/>
          <w:divBdr>
            <w:top w:val="none" w:sz="0" w:space="0" w:color="auto"/>
            <w:left w:val="none" w:sz="0" w:space="0" w:color="auto"/>
            <w:bottom w:val="none" w:sz="0" w:space="0" w:color="auto"/>
            <w:right w:val="none" w:sz="0" w:space="0" w:color="auto"/>
          </w:divBdr>
          <w:divsChild>
            <w:div w:id="1936017789">
              <w:marLeft w:val="0"/>
              <w:marRight w:val="0"/>
              <w:marTop w:val="0"/>
              <w:marBottom w:val="0"/>
              <w:divBdr>
                <w:top w:val="none" w:sz="0" w:space="0" w:color="auto"/>
                <w:left w:val="none" w:sz="0" w:space="0" w:color="auto"/>
                <w:bottom w:val="none" w:sz="0" w:space="0" w:color="auto"/>
                <w:right w:val="none" w:sz="0" w:space="0" w:color="auto"/>
              </w:divBdr>
            </w:div>
          </w:divsChild>
        </w:div>
        <w:div w:id="1171991660">
          <w:marLeft w:val="0"/>
          <w:marRight w:val="0"/>
          <w:marTop w:val="0"/>
          <w:marBottom w:val="0"/>
          <w:divBdr>
            <w:top w:val="none" w:sz="0" w:space="0" w:color="auto"/>
            <w:left w:val="none" w:sz="0" w:space="0" w:color="auto"/>
            <w:bottom w:val="none" w:sz="0" w:space="0" w:color="auto"/>
            <w:right w:val="none" w:sz="0" w:space="0" w:color="auto"/>
          </w:divBdr>
          <w:divsChild>
            <w:div w:id="429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860">
      <w:bodyDiv w:val="1"/>
      <w:marLeft w:val="0"/>
      <w:marRight w:val="0"/>
      <w:marTop w:val="0"/>
      <w:marBottom w:val="0"/>
      <w:divBdr>
        <w:top w:val="none" w:sz="0" w:space="0" w:color="auto"/>
        <w:left w:val="none" w:sz="0" w:space="0" w:color="auto"/>
        <w:bottom w:val="none" w:sz="0" w:space="0" w:color="auto"/>
        <w:right w:val="none" w:sz="0" w:space="0" w:color="auto"/>
      </w:divBdr>
      <w:divsChild>
        <w:div w:id="1749383336">
          <w:marLeft w:val="0"/>
          <w:marRight w:val="0"/>
          <w:marTop w:val="0"/>
          <w:marBottom w:val="0"/>
          <w:divBdr>
            <w:top w:val="none" w:sz="0" w:space="0" w:color="auto"/>
            <w:left w:val="none" w:sz="0" w:space="0" w:color="auto"/>
            <w:bottom w:val="none" w:sz="0" w:space="0" w:color="auto"/>
            <w:right w:val="none" w:sz="0" w:space="0" w:color="auto"/>
          </w:divBdr>
          <w:divsChild>
            <w:div w:id="819881400">
              <w:marLeft w:val="0"/>
              <w:marRight w:val="0"/>
              <w:marTop w:val="0"/>
              <w:marBottom w:val="0"/>
              <w:divBdr>
                <w:top w:val="none" w:sz="0" w:space="0" w:color="auto"/>
                <w:left w:val="none" w:sz="0" w:space="0" w:color="auto"/>
                <w:bottom w:val="none" w:sz="0" w:space="0" w:color="auto"/>
                <w:right w:val="none" w:sz="0" w:space="0" w:color="auto"/>
              </w:divBdr>
            </w:div>
          </w:divsChild>
        </w:div>
        <w:div w:id="235946083">
          <w:marLeft w:val="0"/>
          <w:marRight w:val="0"/>
          <w:marTop w:val="0"/>
          <w:marBottom w:val="0"/>
          <w:divBdr>
            <w:top w:val="none" w:sz="0" w:space="0" w:color="auto"/>
            <w:left w:val="none" w:sz="0" w:space="0" w:color="auto"/>
            <w:bottom w:val="none" w:sz="0" w:space="0" w:color="auto"/>
            <w:right w:val="none" w:sz="0" w:space="0" w:color="auto"/>
          </w:divBdr>
          <w:divsChild>
            <w:div w:id="1876040172">
              <w:marLeft w:val="0"/>
              <w:marRight w:val="0"/>
              <w:marTop w:val="0"/>
              <w:marBottom w:val="0"/>
              <w:divBdr>
                <w:top w:val="none" w:sz="0" w:space="0" w:color="auto"/>
                <w:left w:val="none" w:sz="0" w:space="0" w:color="auto"/>
                <w:bottom w:val="none" w:sz="0" w:space="0" w:color="auto"/>
                <w:right w:val="none" w:sz="0" w:space="0" w:color="auto"/>
              </w:divBdr>
            </w:div>
          </w:divsChild>
        </w:div>
        <w:div w:id="932473896">
          <w:marLeft w:val="0"/>
          <w:marRight w:val="0"/>
          <w:marTop w:val="0"/>
          <w:marBottom w:val="0"/>
          <w:divBdr>
            <w:top w:val="none" w:sz="0" w:space="0" w:color="auto"/>
            <w:left w:val="none" w:sz="0" w:space="0" w:color="auto"/>
            <w:bottom w:val="none" w:sz="0" w:space="0" w:color="auto"/>
            <w:right w:val="none" w:sz="0" w:space="0" w:color="auto"/>
          </w:divBdr>
          <w:divsChild>
            <w:div w:id="789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340">
      <w:bodyDiv w:val="1"/>
      <w:marLeft w:val="0"/>
      <w:marRight w:val="0"/>
      <w:marTop w:val="0"/>
      <w:marBottom w:val="0"/>
      <w:divBdr>
        <w:top w:val="none" w:sz="0" w:space="0" w:color="auto"/>
        <w:left w:val="none" w:sz="0" w:space="0" w:color="auto"/>
        <w:bottom w:val="none" w:sz="0" w:space="0" w:color="auto"/>
        <w:right w:val="none" w:sz="0" w:space="0" w:color="auto"/>
      </w:divBdr>
    </w:div>
    <w:div w:id="1935673840">
      <w:bodyDiv w:val="1"/>
      <w:marLeft w:val="0"/>
      <w:marRight w:val="0"/>
      <w:marTop w:val="0"/>
      <w:marBottom w:val="0"/>
      <w:divBdr>
        <w:top w:val="none" w:sz="0" w:space="0" w:color="auto"/>
        <w:left w:val="none" w:sz="0" w:space="0" w:color="auto"/>
        <w:bottom w:val="none" w:sz="0" w:space="0" w:color="auto"/>
        <w:right w:val="none" w:sz="0" w:space="0" w:color="auto"/>
      </w:divBdr>
      <w:divsChild>
        <w:div w:id="1801997165">
          <w:marLeft w:val="0"/>
          <w:marRight w:val="0"/>
          <w:marTop w:val="120"/>
          <w:marBottom w:val="120"/>
          <w:divBdr>
            <w:top w:val="none" w:sz="0" w:space="0" w:color="auto"/>
            <w:left w:val="none" w:sz="0" w:space="0" w:color="auto"/>
            <w:bottom w:val="none" w:sz="0" w:space="0" w:color="auto"/>
            <w:right w:val="none" w:sz="0" w:space="0" w:color="auto"/>
          </w:divBdr>
          <w:divsChild>
            <w:div w:id="2033335616">
              <w:marLeft w:val="0"/>
              <w:marRight w:val="0"/>
              <w:marTop w:val="0"/>
              <w:marBottom w:val="0"/>
              <w:divBdr>
                <w:top w:val="none" w:sz="0" w:space="0" w:color="auto"/>
                <w:left w:val="none" w:sz="0" w:space="0" w:color="auto"/>
                <w:bottom w:val="none" w:sz="0" w:space="0" w:color="auto"/>
                <w:right w:val="none" w:sz="0" w:space="0" w:color="auto"/>
              </w:divBdr>
              <w:divsChild>
                <w:div w:id="18985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29">
          <w:marLeft w:val="0"/>
          <w:marRight w:val="0"/>
          <w:marTop w:val="120"/>
          <w:marBottom w:val="120"/>
          <w:divBdr>
            <w:top w:val="none" w:sz="0" w:space="0" w:color="auto"/>
            <w:left w:val="none" w:sz="0" w:space="0" w:color="auto"/>
            <w:bottom w:val="none" w:sz="0" w:space="0" w:color="auto"/>
            <w:right w:val="none" w:sz="0" w:space="0" w:color="auto"/>
          </w:divBdr>
          <w:divsChild>
            <w:div w:id="808863456">
              <w:marLeft w:val="0"/>
              <w:marRight w:val="0"/>
              <w:marTop w:val="0"/>
              <w:marBottom w:val="0"/>
              <w:divBdr>
                <w:top w:val="none" w:sz="0" w:space="0" w:color="auto"/>
                <w:left w:val="none" w:sz="0" w:space="0" w:color="auto"/>
                <w:bottom w:val="none" w:sz="0" w:space="0" w:color="auto"/>
                <w:right w:val="none" w:sz="0" w:space="0" w:color="auto"/>
              </w:divBdr>
              <w:divsChild>
                <w:div w:id="1315840043">
                  <w:marLeft w:val="0"/>
                  <w:marRight w:val="0"/>
                  <w:marTop w:val="0"/>
                  <w:marBottom w:val="0"/>
                  <w:divBdr>
                    <w:top w:val="none" w:sz="0" w:space="0" w:color="auto"/>
                    <w:left w:val="none" w:sz="0" w:space="0" w:color="auto"/>
                    <w:bottom w:val="none" w:sz="0" w:space="0" w:color="auto"/>
                    <w:right w:val="none" w:sz="0" w:space="0" w:color="auto"/>
                  </w:divBdr>
                </w:div>
              </w:divsChild>
            </w:div>
            <w:div w:id="270478000">
              <w:marLeft w:val="0"/>
              <w:marRight w:val="0"/>
              <w:marTop w:val="0"/>
              <w:marBottom w:val="0"/>
              <w:divBdr>
                <w:top w:val="none" w:sz="0" w:space="0" w:color="auto"/>
                <w:left w:val="none" w:sz="0" w:space="0" w:color="auto"/>
                <w:bottom w:val="none" w:sz="0" w:space="0" w:color="auto"/>
                <w:right w:val="none" w:sz="0" w:space="0" w:color="auto"/>
              </w:divBdr>
              <w:divsChild>
                <w:div w:id="753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Curriculum/ContentDescription/VCECD003" TargetMode="External"/><Relationship Id="rId39" Type="http://schemas.openxmlformats.org/officeDocument/2006/relationships/hyperlink" Target="https://iview.abc.net.au/show/kazoops"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philosophy-foundation.org/stories-for-thinking" TargetMode="External"/><Relationship Id="rId42" Type="http://schemas.openxmlformats.org/officeDocument/2006/relationships/hyperlink" Target="https://www.youtube.com/watch?v=81b4i9jQhck" TargetMode="Externa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Curriculum/ContentDescription/VCECD002" TargetMode="External"/><Relationship Id="rId33" Type="http://schemas.openxmlformats.org/officeDocument/2006/relationships/hyperlink" Target="https://vimeo.com/198758372" TargetMode="External"/><Relationship Id="rId38" Type="http://schemas.openxmlformats.org/officeDocument/2006/relationships/hyperlink" Target="https://iview.abc.net.au/show/blue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www.vaps.vic.edu.au/ethical-capability/understanding-concepts/" TargetMode="External"/><Relationship Id="rId41" Type="http://schemas.openxmlformats.org/officeDocument/2006/relationships/hyperlink" Target="https://vimeo.com/1984732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CU001" TargetMode="External"/><Relationship Id="rId32" Type="http://schemas.openxmlformats.org/officeDocument/2006/relationships/hyperlink" Target="https://www.youtube.com/watch?v=6bdF79h3Ohs" TargetMode="External"/><Relationship Id="rId37" Type="http://schemas.openxmlformats.org/officeDocument/2006/relationships/hyperlink" Target="https://vimeo.com/198756155" TargetMode="External"/><Relationship Id="rId40" Type="http://schemas.openxmlformats.org/officeDocument/2006/relationships/hyperlink" Target="https://www.youtube.com/watch?v=81b4i9jQhc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curriculum/foundation-10/resources/Pages/OverviewoftheCapabilities.aspx" TargetMode="External"/><Relationship Id="rId28" Type="http://schemas.openxmlformats.org/officeDocument/2006/relationships/header" Target="header5.xml"/><Relationship Id="rId36" Type="http://schemas.openxmlformats.org/officeDocument/2006/relationships/hyperlink" Target="https://www.youtube.com/watch?v=81b4i9jQhck" TargetMode="Externa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www.youtube.com/watch?v=Z3UdWQJYYDM" TargetMode="External"/><Relationship Id="rId44" Type="http://schemas.openxmlformats.org/officeDocument/2006/relationships/hyperlink" Target="https://www.youtube.com/watch?v=81b4i9jQh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yperlink" Target="https://iview.abc.net.au/show/what-makes-me-me/series/1/video/ZX9585A003S00" TargetMode="External"/><Relationship Id="rId35" Type="http://schemas.openxmlformats.org/officeDocument/2006/relationships/hyperlink" Target="https://iview.abc.net.au/show/dot" TargetMode="External"/><Relationship Id="rId43" Type="http://schemas.openxmlformats.org/officeDocument/2006/relationships/hyperlink" Target="https://artuk.org/discover/artworks/kept-in-36558/search/actor:hedley-ralph-18481913/view_as/grid/page/4" TargetMode="External"/><Relationship Id="rId48"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F0DB9E-211E-4B66-8D29-E29F7D0A1A05}"/>
</file>

<file path=customXml/itemProps4.xml><?xml version="1.0" encoding="utf-8"?>
<ds:datastoreItem xmlns:ds="http://schemas.openxmlformats.org/officeDocument/2006/customXml" ds:itemID="{86E981EA-3E8A-4CDF-ABAB-59ECD3B2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Ethical Capability - a selection of classroom resources</vt:lpstr>
    </vt:vector>
  </TitlesOfParts>
  <Company>VCAA</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Capability - a selection of classroom resources, Foundation to Level 2</dc:title>
  <dc:subject/>
  <dc:creator>vcaa@education.vic.gov.au</dc:creator>
  <cp:keywords>resources; Victorian Curriculum; ethics</cp:keywords>
  <dc:description/>
  <cp:lastModifiedBy>Garner, Georgina K</cp:lastModifiedBy>
  <cp:revision>9</cp:revision>
  <dcterms:created xsi:type="dcterms:W3CDTF">2021-04-19T05:10:00Z</dcterms:created>
  <dcterms:modified xsi:type="dcterms:W3CDTF">2021-04-19T05:46:00Z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