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931F" w14:textId="4E1200F2" w:rsidR="00127607" w:rsidRPr="00EF2077" w:rsidRDefault="00EF2077" w:rsidP="00222F0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3A2FE6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BE1EB9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1404" w:type="dxa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567"/>
        <w:gridCol w:w="1417"/>
        <w:gridCol w:w="709"/>
        <w:gridCol w:w="1382"/>
        <w:gridCol w:w="602"/>
        <w:gridCol w:w="1418"/>
        <w:gridCol w:w="567"/>
        <w:gridCol w:w="1488"/>
        <w:gridCol w:w="638"/>
        <w:gridCol w:w="1400"/>
        <w:gridCol w:w="585"/>
        <w:gridCol w:w="1417"/>
        <w:gridCol w:w="567"/>
        <w:gridCol w:w="1506"/>
        <w:gridCol w:w="620"/>
        <w:gridCol w:w="1418"/>
      </w:tblGrid>
      <w:tr w:rsidR="005C3283" w:rsidRPr="00E03DF5" w14:paraId="5BA19324" w14:textId="77777777" w:rsidTr="00B62156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320" w14:textId="77777777" w:rsidR="005C3283" w:rsidRPr="002A15A7" w:rsidRDefault="005C32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321" w14:textId="77777777" w:rsidR="005C3283" w:rsidRPr="003A2FE6" w:rsidRDefault="005C3283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2FE6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6095" w:type="dxa"/>
            <w:gridSpan w:val="6"/>
            <w:tcBorders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322" w14:textId="77777777" w:rsidR="005C3283" w:rsidRPr="003A2FE6" w:rsidRDefault="005C3283" w:rsidP="00D929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3A2FE6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Foundation to 2</w:t>
            </w:r>
          </w:p>
        </w:tc>
        <w:tc>
          <w:tcPr>
            <w:tcW w:w="10206" w:type="dxa"/>
            <w:gridSpan w:val="10"/>
            <w:tcBorders>
              <w:lef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323" w14:textId="77777777" w:rsidR="005C3283" w:rsidRPr="003A2FE6" w:rsidRDefault="005C3283" w:rsidP="00D929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3A2FE6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3 and 4</w:t>
            </w:r>
          </w:p>
        </w:tc>
      </w:tr>
      <w:tr w:rsidR="005C3283" w:rsidRPr="00E03DF5" w14:paraId="5BA1932B" w14:textId="77777777" w:rsidTr="00B62156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325" w14:textId="77777777" w:rsidR="005C3283" w:rsidRPr="002A15A7" w:rsidRDefault="005C32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19326" w14:textId="77777777" w:rsidR="005C3283" w:rsidRPr="002A15A7" w:rsidRDefault="005C3283" w:rsidP="005A3B3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5BA19327" w14:textId="77777777" w:rsidR="005C3283" w:rsidRPr="00CB4115" w:rsidRDefault="005C3283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Concepts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14:paraId="5BA19328" w14:textId="77777777" w:rsidR="005C3283" w:rsidRPr="00CB4115" w:rsidRDefault="005C3283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Decision Making and Actions</w:t>
            </w:r>
          </w:p>
        </w:tc>
        <w:tc>
          <w:tcPr>
            <w:tcW w:w="6095" w:type="dxa"/>
            <w:gridSpan w:val="6"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19329" w14:textId="77777777" w:rsidR="005C3283" w:rsidRPr="00CB4115" w:rsidRDefault="005C3283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Concepts</w:t>
            </w:r>
          </w:p>
        </w:tc>
        <w:tc>
          <w:tcPr>
            <w:tcW w:w="4111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1932A" w14:textId="77777777" w:rsidR="005C3283" w:rsidRPr="00CB4115" w:rsidRDefault="005C3283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80D6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Decision Making and Actions</w:t>
            </w:r>
          </w:p>
        </w:tc>
      </w:tr>
      <w:tr w:rsidR="005C3283" w:rsidRPr="00E03DF5" w14:paraId="5BA1933E" w14:textId="77777777" w:rsidTr="00B62156">
        <w:trPr>
          <w:trHeight w:val="1637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32C" w14:textId="77777777" w:rsidR="005C3283" w:rsidRPr="00E03DF5" w:rsidRDefault="005C328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BA1932D" w14:textId="77777777" w:rsidR="005C3283" w:rsidRPr="00E03DF5" w:rsidRDefault="005C328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984" w:type="dxa"/>
            <w:gridSpan w:val="2"/>
          </w:tcPr>
          <w:p w14:paraId="5BA1932E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the meaning of right and wrong, good and bad, as concepts concerned with the outcomes of acts</w:t>
            </w:r>
          </w:p>
          <w:p w14:paraId="5BA1932F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ECU001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(VCECU001)</w:t>
              </w:r>
            </w:hyperlink>
          </w:p>
        </w:tc>
        <w:tc>
          <w:tcPr>
            <w:tcW w:w="2091" w:type="dxa"/>
            <w:gridSpan w:val="2"/>
          </w:tcPr>
          <w:p w14:paraId="5BA19330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the type of acts often considered right and those often considered wrong and the reasons why they are considered so </w:t>
            </w:r>
          </w:p>
          <w:p w14:paraId="5BA19331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CD002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(VCECD002)</w:t>
              </w:r>
            </w:hyperlink>
          </w:p>
        </w:tc>
        <w:tc>
          <w:tcPr>
            <w:tcW w:w="2020" w:type="dxa"/>
            <w:gridSpan w:val="2"/>
            <w:tcBorders>
              <w:right w:val="single" w:sz="12" w:space="0" w:color="A6A6A6" w:themeColor="background1" w:themeShade="A6"/>
            </w:tcBorders>
          </w:tcPr>
          <w:p w14:paraId="5BA19332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the effects that personal feelings can have on how people behave in situations where ethical issues are involved </w:t>
            </w:r>
          </w:p>
          <w:p w14:paraId="5BA19333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CD003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(VCECD003)</w:t>
              </w:r>
            </w:hyperlink>
          </w:p>
        </w:tc>
        <w:tc>
          <w:tcPr>
            <w:tcW w:w="2055" w:type="dxa"/>
            <w:gridSpan w:val="2"/>
            <w:tcBorders>
              <w:left w:val="single" w:sz="12" w:space="0" w:color="A6A6A6" w:themeColor="background1" w:themeShade="A6"/>
            </w:tcBorders>
          </w:tcPr>
          <w:p w14:paraId="5BA19334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the contested meaning of concepts including fairness and harm and how they can seem to differ in different situations </w:t>
            </w:r>
          </w:p>
          <w:p w14:paraId="5BA19335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CU004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(VCECU004)</w:t>
              </w:r>
            </w:hyperlink>
          </w:p>
        </w:tc>
        <w:tc>
          <w:tcPr>
            <w:tcW w:w="2038" w:type="dxa"/>
            <w:gridSpan w:val="2"/>
          </w:tcPr>
          <w:p w14:paraId="5BA19336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the extent to which particular acts might be regarded by different people as good or bad, right or wrong, better or worse, and explain why </w:t>
            </w:r>
          </w:p>
          <w:p w14:paraId="5BA19337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CU005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(VCECU005)</w:t>
              </w:r>
            </w:hyperlink>
          </w:p>
        </w:tc>
        <w:tc>
          <w:tcPr>
            <w:tcW w:w="2002" w:type="dxa"/>
            <w:gridSpan w:val="2"/>
          </w:tcPr>
          <w:p w14:paraId="5BA19338" w14:textId="77777777" w:rsidR="005C3283" w:rsidRDefault="005C3283" w:rsidP="005A3B39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Discuss the ways to identify ethical considerations in a range of problems </w:t>
            </w:r>
          </w:p>
          <w:p w14:paraId="5BA19339" w14:textId="77777777" w:rsidR="005C3283" w:rsidRPr="005A3B39" w:rsidRDefault="00BE1EB9" w:rsidP="005A3B3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CU006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(VCECU006)</w:t>
              </w:r>
            </w:hyperlink>
          </w:p>
        </w:tc>
        <w:tc>
          <w:tcPr>
            <w:tcW w:w="2073" w:type="dxa"/>
            <w:gridSpan w:val="2"/>
          </w:tcPr>
          <w:p w14:paraId="5BA1933A" w14:textId="77777777" w:rsidR="005C3283" w:rsidRDefault="005C3283" w:rsidP="005A3B39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Explore how apparently wrong actions can sometimes lead to good outcomes and the reverse</w:t>
            </w:r>
          </w:p>
          <w:p w14:paraId="5BA1933B" w14:textId="77777777" w:rsidR="005C3283" w:rsidRPr="0023348C" w:rsidRDefault="00BE1EB9" w:rsidP="005A3B3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CD007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(VCECD007)</w:t>
              </w:r>
            </w:hyperlink>
          </w:p>
        </w:tc>
        <w:tc>
          <w:tcPr>
            <w:tcW w:w="2038" w:type="dxa"/>
            <w:gridSpan w:val="2"/>
            <w:tcBorders>
              <w:right w:val="single" w:sz="4" w:space="0" w:color="A6A6A6" w:themeColor="background1" w:themeShade="A6"/>
            </w:tcBorders>
          </w:tcPr>
          <w:p w14:paraId="5BA1933C" w14:textId="77777777" w:rsidR="005C3283" w:rsidRDefault="005C3283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5C3283">
              <w:rPr>
                <w:rFonts w:ascii="Arial Narrow" w:hAnsi="Arial Narrow"/>
                <w:sz w:val="18"/>
                <w:szCs w:val="18"/>
              </w:rPr>
              <w:t>Discuss the role of personal values and dispositions in ethical decision-making and actions </w:t>
            </w:r>
          </w:p>
          <w:p w14:paraId="5BA1933D" w14:textId="77777777" w:rsidR="005C3283" w:rsidRPr="0023348C" w:rsidRDefault="00BE1EB9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ECD008" w:history="1">
              <w:r w:rsidR="005C3283" w:rsidRPr="005C3283">
                <w:rPr>
                  <w:rStyle w:val="Hyperlink"/>
                  <w:rFonts w:ascii="Arial Narrow" w:hAnsi="Arial Narrow"/>
                  <w:sz w:val="18"/>
                  <w:szCs w:val="18"/>
                </w:rPr>
                <w:t>(VCECD008)</w:t>
              </w:r>
            </w:hyperlink>
          </w:p>
        </w:tc>
      </w:tr>
      <w:tr w:rsidR="00B62156" w:rsidRPr="00E03DF5" w14:paraId="5BA19352" w14:textId="77777777" w:rsidTr="00B62156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1933F" w14:textId="77777777" w:rsidR="005C3283" w:rsidRPr="00E03DF5" w:rsidRDefault="005C3283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A19340" w14:textId="77777777" w:rsidR="005C3283" w:rsidRPr="00E03DF5" w:rsidRDefault="005C328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19341" w14:textId="77777777" w:rsidR="005C3283" w:rsidRPr="00E03DF5" w:rsidRDefault="005C3283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19342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A19343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A19344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5BA19345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5BA19346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BA19347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19348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BA19349" w14:textId="77777777" w:rsidR="005C3283" w:rsidRPr="0056716B" w:rsidRDefault="005C328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BA1934A" w14:textId="77777777" w:rsidR="005C3283" w:rsidRPr="0056716B" w:rsidRDefault="005C3283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5BA1934B" w14:textId="77777777" w:rsidR="005C3283" w:rsidRPr="0056716B" w:rsidRDefault="005C3283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BA1934C" w14:textId="77777777" w:rsidR="005C3283" w:rsidRPr="0056716B" w:rsidRDefault="005C3283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A1934D" w14:textId="77777777" w:rsidR="005C3283" w:rsidRPr="0056716B" w:rsidRDefault="005C3283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A1934E" w14:textId="77777777" w:rsidR="005C3283" w:rsidRPr="0056716B" w:rsidRDefault="005C3283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5BA1934F" w14:textId="77777777" w:rsidR="005C3283" w:rsidRPr="0056716B" w:rsidRDefault="005C3283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5BA19350" w14:textId="77777777" w:rsidR="005C3283" w:rsidRPr="0056716B" w:rsidRDefault="005C3283" w:rsidP="007A1CB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BA19351" w14:textId="77777777" w:rsidR="005C3283" w:rsidRPr="0056716B" w:rsidRDefault="005C3283" w:rsidP="007A1CB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62156" w:rsidRPr="00E03DF5" w14:paraId="5BA19366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53" w14:textId="77777777" w:rsidR="005C3283" w:rsidRPr="00E03DF5" w:rsidRDefault="005C3283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54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55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56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2.75pt;height:18pt" o:ole="">
                  <v:imagedata r:id="rId20" o:title=""/>
                </v:shape>
                <w:control r:id="rId21" w:name="CheckBox11311853" w:shapeid="_x0000_i113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57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5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22" w:name="CheckBox113118111" w:shapeid="_x0000_i113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5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5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23" w:name="CheckBox11311811" w:shapeid="_x0000_i113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5B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5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24" w:name="CheckBox11311891" w:shapeid="_x0000_i114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5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5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25" w:name="CheckBox1131188" w:shapeid="_x0000_i1143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5F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60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26" w:name="CheckBox1131189" w:shapeid="_x0000_i1145"/>
              </w:object>
            </w:r>
          </w:p>
        </w:tc>
        <w:tc>
          <w:tcPr>
            <w:tcW w:w="1417" w:type="dxa"/>
            <w:shd w:val="clear" w:color="auto" w:fill="auto"/>
          </w:tcPr>
          <w:p w14:paraId="5BA1936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6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27" w:name="CheckBox1131187" w:shapeid="_x0000_i1147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63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6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28" w:name="CheckBox11311861" w:shapeid="_x0000_i114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6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7A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67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68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69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6A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29" w:name="CheckBox113111153" w:shapeid="_x0000_i115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6B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6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30" w:name="CheckBox11311111111" w:shapeid="_x0000_i115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6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6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31" w:name="CheckBox1131111111" w:shapeid="_x0000_i115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6F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7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32" w:name="CheckBox1131111311" w:shapeid="_x0000_i115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7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7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33" w:name="CheckBox113111121" w:shapeid="_x0000_i1159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73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74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34" w:name="CheckBox113111131" w:shapeid="_x0000_i1161"/>
              </w:object>
            </w:r>
          </w:p>
        </w:tc>
        <w:tc>
          <w:tcPr>
            <w:tcW w:w="1417" w:type="dxa"/>
            <w:shd w:val="clear" w:color="auto" w:fill="auto"/>
          </w:tcPr>
          <w:p w14:paraId="5BA1937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7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35" w:name="CheckBox113111111" w:shapeid="_x0000_i1163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77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7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36" w:name="CheckBox113111161" w:shapeid="_x0000_i116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7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8E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7B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7C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7D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7E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37" w:name="CheckBox113112153" w:shapeid="_x0000_i116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7F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8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38" w:name="CheckBox1131121112" w:shapeid="_x0000_i116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8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8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39" w:name="CheckBox11311211112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83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8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40" w:name="CheckBox1131121121" w:shapeid="_x0000_i117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8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8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41" w:name="CheckBox113112111111" w:shapeid="_x0000_i1175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87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88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42" w:name="CheckBox113112112" w:shapeid="_x0000_i1177"/>
              </w:object>
            </w:r>
          </w:p>
        </w:tc>
        <w:tc>
          <w:tcPr>
            <w:tcW w:w="1417" w:type="dxa"/>
            <w:shd w:val="clear" w:color="auto" w:fill="auto"/>
          </w:tcPr>
          <w:p w14:paraId="5BA1938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8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43" w:name="CheckBox11311211111" w:shapeid="_x0000_i1179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8B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8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44" w:name="CheckBox1131121111" w:shapeid="_x0000_i118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8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A2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8F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90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91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92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45" w:name="CheckBox113113153" w:shapeid="_x0000_i118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93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9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46" w:name="CheckBox1131131111111111" w:shapeid="_x0000_i118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9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9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47" w:name="CheckBox113113111111111" w:shapeid="_x0000_i118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97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9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48" w:name="CheckBox11311311111111" w:shapeid="_x0000_i118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9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9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49" w:name="CheckBox113113111111" w:shapeid="_x0000_i1191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9B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9C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50" w:name="CheckBox1131131111111" w:shapeid="_x0000_i1193"/>
              </w:object>
            </w:r>
          </w:p>
        </w:tc>
        <w:tc>
          <w:tcPr>
            <w:tcW w:w="1417" w:type="dxa"/>
            <w:shd w:val="clear" w:color="auto" w:fill="auto"/>
          </w:tcPr>
          <w:p w14:paraId="5BA1939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9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51" w:name="CheckBox11311311111" w:shapeid="_x0000_i1195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9F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A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52" w:name="CheckBox1131131111" w:shapeid="_x0000_i11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A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B6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A3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A4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A5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A6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53" w:name="CheckBox1131141114" w:shapeid="_x0000_i119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A7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A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54" w:name="CheckBox11311411111111111" w:shapeid="_x0000_i120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A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A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55" w:name="CheckBox1131141111112" w:shapeid="_x0000_i120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AB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A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56" w:name="CheckBox1131141111111111" w:shapeid="_x0000_i120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A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A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57" w:name="CheckBox11311411111111" w:shapeid="_x0000_i1207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AF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B0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58" w:name="CheckBox113114111111111" w:shapeid="_x0000_i1209"/>
              </w:object>
            </w:r>
          </w:p>
        </w:tc>
        <w:tc>
          <w:tcPr>
            <w:tcW w:w="1417" w:type="dxa"/>
            <w:shd w:val="clear" w:color="auto" w:fill="auto"/>
          </w:tcPr>
          <w:p w14:paraId="5BA193B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B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59" w:name="CheckBox1131141111111" w:shapeid="_x0000_i1211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B3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B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60" w:name="CheckBox113114111111" w:shapeid="_x0000_i121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B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CA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B7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B8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B9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BA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61" w:name="CheckBox1131151123" w:shapeid="_x0000_i121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BB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B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62" w:name="CheckBox11311511111111111" w:shapeid="_x0000_i121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B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B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63" w:name="CheckBox1131151111111111" w:shapeid="_x0000_i121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BF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C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64" w:name="CheckBox113115111111111" w:shapeid="_x0000_i122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C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C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65" w:name="CheckBox1131151111111" w:shapeid="_x0000_i1223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C3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C4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66" w:name="CheckBox11311511111111" w:shapeid="_x0000_i1225"/>
              </w:object>
            </w:r>
          </w:p>
        </w:tc>
        <w:tc>
          <w:tcPr>
            <w:tcW w:w="1417" w:type="dxa"/>
            <w:shd w:val="clear" w:color="auto" w:fill="auto"/>
          </w:tcPr>
          <w:p w14:paraId="5BA193C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C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67" w:name="CheckBox113115111111" w:shapeid="_x0000_i1227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C7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C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68" w:name="CheckBox11311511111" w:shapeid="_x0000_i122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C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DE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CB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CC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CD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CE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69" w:name="CheckBox1131161111114" w:shapeid="_x0000_i123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CF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D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70" w:name="CheckBox11311611111111111111" w:shapeid="_x0000_i123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D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D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71" w:name="CheckBox1131161111111112" w:shapeid="_x0000_i123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D3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D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72" w:name="CheckBox1131161111111111111" w:shapeid="_x0000_i123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D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D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73" w:name="CheckBox11311611111111111" w:shapeid="_x0000_i1239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D7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D8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74" w:name="CheckBox113116111111111111" w:shapeid="_x0000_i1241"/>
              </w:object>
            </w:r>
          </w:p>
        </w:tc>
        <w:tc>
          <w:tcPr>
            <w:tcW w:w="1417" w:type="dxa"/>
            <w:shd w:val="clear" w:color="auto" w:fill="auto"/>
          </w:tcPr>
          <w:p w14:paraId="5BA193D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D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75" w:name="CheckBox1131161111111111" w:shapeid="_x0000_i1243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DB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D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76" w:name="CheckBox113116111111111" w:shapeid="_x0000_i124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D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62156" w:rsidRPr="00E03DF5" w14:paraId="5BA193F2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DF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E0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E1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E2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77" w:name="CheckBox11319613" w:shapeid="_x0000_i124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E3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E4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78" w:name="CheckBox1131912" w:shapeid="_x0000_i124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E5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E6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79" w:name="CheckBox1131911" w:shapeid="_x0000_i125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E7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E8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80" w:name="CheckBox11319211" w:shapeid="_x0000_i125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E9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EA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81" w:name="CheckBox1131931" w:shapeid="_x0000_i1255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EB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3EC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82" w:name="CheckBox1131921" w:shapeid="_x0000_i1257"/>
              </w:object>
            </w:r>
          </w:p>
        </w:tc>
        <w:tc>
          <w:tcPr>
            <w:tcW w:w="1417" w:type="dxa"/>
            <w:shd w:val="clear" w:color="auto" w:fill="auto"/>
          </w:tcPr>
          <w:p w14:paraId="5BA193ED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EE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83" w:name="CheckBox1131941" w:shapeid="_x0000_i1259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3EF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3F0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84" w:name="CheckBox113195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F1" w14:textId="77777777" w:rsidR="005C3283" w:rsidRPr="00700A81" w:rsidRDefault="005C328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B62156" w:rsidRPr="00E03DF5" w14:paraId="5BA19406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3F3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3F4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3F5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F6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0" o:title=""/>
                </v:shape>
                <w:control r:id="rId85" w:name="CheckBox113191293" w:shapeid="_x0000_i126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3F7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3F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0" o:title=""/>
                </v:shape>
                <w:control r:id="rId86" w:name="CheckBox11319123" w:shapeid="_x0000_i126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3F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3FA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0" o:title=""/>
                </v:shape>
                <w:control r:id="rId87" w:name="CheckBox11319124" w:shapeid="_x0000_i126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3FB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3F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0" o:title=""/>
                </v:shape>
                <w:control r:id="rId88" w:name="CheckBox113191251" w:shapeid="_x0000_i126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3F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3F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0" o:title=""/>
                </v:shape>
                <w:control r:id="rId89" w:name="CheckBox11319126" w:shapeid="_x0000_i1271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3FF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400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0" o:title=""/>
                </v:shape>
                <w:control r:id="rId90" w:name="CheckBox11319125" w:shapeid="_x0000_i1273"/>
              </w:object>
            </w:r>
          </w:p>
        </w:tc>
        <w:tc>
          <w:tcPr>
            <w:tcW w:w="1417" w:type="dxa"/>
            <w:shd w:val="clear" w:color="auto" w:fill="auto"/>
          </w:tcPr>
          <w:p w14:paraId="5BA1940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40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0" o:title=""/>
                </v:shape>
                <w:control r:id="rId91" w:name="CheckBox11319127" w:shapeid="_x0000_i1275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403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404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0" o:title=""/>
                </v:shape>
                <w:control r:id="rId92" w:name="CheckBox113191281" w:shapeid="_x0000_i127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40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B62156" w:rsidRPr="00E03DF5" w14:paraId="5BA1941A" w14:textId="77777777" w:rsidTr="00B62156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BA19407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19408" w14:textId="77777777" w:rsidR="005C3283" w:rsidRPr="00E03DF5" w:rsidRDefault="005C3283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9409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40A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0" o:title=""/>
                </v:shape>
                <w:control r:id="rId93" w:name="CheckBox11311711111123" w:shapeid="_x0000_i12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940B" w14:textId="77777777" w:rsidR="005C3283" w:rsidRPr="00700A81" w:rsidRDefault="005C3283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1940C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0" o:title=""/>
                </v:shape>
                <w:control r:id="rId94" w:name="CheckBox1131171111111111112" w:shapeid="_x0000_i128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A1940D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A1940E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0" o:title=""/>
                </v:shape>
                <w:control r:id="rId95" w:name="CheckBox113117111111111112" w:shapeid="_x0000_i128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40F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410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0" o:title=""/>
                </v:shape>
                <w:control r:id="rId96" w:name="CheckBox113117111111111121" w:shapeid="_x0000_i128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19411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BA19412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0" o:title=""/>
                </v:shape>
                <w:control r:id="rId97" w:name="CheckBox1131171111111112" w:shapeid="_x0000_i1287"/>
              </w:objec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A19413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BA19414" w14:textId="77777777" w:rsidR="005C3283" w:rsidRPr="00700A81" w:rsidRDefault="005C3283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0" o:title=""/>
                </v:shape>
                <w:control r:id="rId98" w:name="CheckBox11311711111111112" w:shapeid="_x0000_i1289"/>
              </w:object>
            </w:r>
          </w:p>
        </w:tc>
        <w:tc>
          <w:tcPr>
            <w:tcW w:w="1417" w:type="dxa"/>
            <w:shd w:val="clear" w:color="auto" w:fill="auto"/>
          </w:tcPr>
          <w:p w14:paraId="5BA19415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19416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0" o:title=""/>
                </v:shape>
                <w:control r:id="rId99" w:name="CheckBox113117111111112" w:shapeid="_x0000_i1291"/>
              </w:objec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A19417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BA19418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0" o:title=""/>
                </v:shape>
                <w:control r:id="rId100" w:name="CheckBox113117111111121" w:shapeid="_x0000_i129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9419" w14:textId="77777777" w:rsidR="005C3283" w:rsidRPr="00700A81" w:rsidRDefault="005C32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BA1941B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90740A" w14:paraId="5BA1941F" w14:textId="77777777" w:rsidTr="0090740A">
        <w:trPr>
          <w:trHeight w:val="283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1C" w14:textId="77777777" w:rsidR="0090740A" w:rsidRPr="00763150" w:rsidRDefault="0090740A" w:rsidP="004253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Pr="00652320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1D" w14:textId="77777777" w:rsidR="0090740A" w:rsidRDefault="0090740A" w:rsidP="0042537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3 and 4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1E" w14:textId="77777777" w:rsidR="0090740A" w:rsidRDefault="0090740A" w:rsidP="003431B0">
            <w:pPr>
              <w:rPr>
                <w:rFonts w:ascii="Calibri" w:hAnsi="Calibri" w:cs="Calibri"/>
                <w:b/>
                <w:lang w:val="en-AU"/>
              </w:rPr>
            </w:pPr>
            <w:r w:rsidRPr="003431B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3431B0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3431B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0740A" w14:paraId="5BA19421" w14:textId="77777777" w:rsidTr="0090740A">
        <w:trPr>
          <w:trHeight w:val="283"/>
        </w:trPr>
        <w:tc>
          <w:tcPr>
            <w:tcW w:w="228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20" w14:textId="77777777" w:rsidR="0090740A" w:rsidRPr="003431B0" w:rsidRDefault="0090740A" w:rsidP="00425374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Pr="005A3B39">
              <w:rPr>
                <w:rFonts w:ascii="Calibri" w:hAnsi="Calibri" w:cs="Calibri"/>
                <w:b/>
                <w:lang w:val="en-AU"/>
              </w:rPr>
              <w:t xml:space="preserve">   </w:t>
            </w:r>
          </w:p>
        </w:tc>
      </w:tr>
      <w:tr w:rsidR="0090740A" w:rsidRPr="00145826" w14:paraId="5BA19431" w14:textId="77777777" w:rsidTr="0090740A">
        <w:trPr>
          <w:trHeight w:val="1799"/>
        </w:trPr>
        <w:tc>
          <w:tcPr>
            <w:tcW w:w="760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A19422" w14:textId="77777777" w:rsidR="005C3283" w:rsidRDefault="005C3283" w:rsidP="005C328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5BA19423" w14:textId="77777777" w:rsidR="005C3283" w:rsidRPr="00887BC2" w:rsidRDefault="00887BC2" w:rsidP="00887BC2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</w:t>
            </w:r>
            <w:r w:rsidR="005C3283"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tudents identify and describe ethical concepts using illustrative examples from familiar situations and a basic vocabulary about ethical problems and their outcomes.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5BA19424" w14:textId="77777777" w:rsidR="00887BC2" w:rsidRDefault="005C3283" w:rsidP="005C3283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and explain acts and situations that have ethical dimensions, using illustrative examples. 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14:paraId="5BA19425" w14:textId="77777777" w:rsidR="0090740A" w:rsidRPr="00425374" w:rsidRDefault="005C3283" w:rsidP="005C3283">
            <w:pPr>
              <w:pStyle w:val="ListParagraph"/>
              <w:numPr>
                <w:ilvl w:val="0"/>
                <w:numId w:val="1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that personal feelings may influence the way people behave in situations where ethical issues are involved.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</w:tc>
        <w:tc>
          <w:tcPr>
            <w:tcW w:w="760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A19426" w14:textId="77777777" w:rsidR="005C3283" w:rsidRDefault="005C3283" w:rsidP="005C328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5BA19427" w14:textId="77777777" w:rsidR="005C3283" w:rsidRPr="005C3283" w:rsidRDefault="005C3283" w:rsidP="005C328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concrete examples from a range of contexts to explain the contested meaning of concepts and significance of acts. 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14:paraId="5BA19428" w14:textId="77777777" w:rsidR="005C3283" w:rsidRPr="005C3283" w:rsidRDefault="005C3283" w:rsidP="005C328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to identify ethical considerations in problems.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5BA19429" w14:textId="77777777" w:rsidR="005C3283" w:rsidRPr="005C3283" w:rsidRDefault="005C3283" w:rsidP="005C328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examples to evaluate ethical actions in relation to their outcomes.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BA1942A" w14:textId="77777777" w:rsidR="005C3283" w:rsidRPr="005C3283" w:rsidRDefault="005C3283" w:rsidP="005C3283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the role of personal values and dispositions in ethical decision-making and actions, recognising areas of contestability.</w:t>
            </w:r>
            <w:r w:rsid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5BA1942B" w14:textId="77777777" w:rsidR="0090740A" w:rsidRPr="005C3283" w:rsidRDefault="0090740A" w:rsidP="005C328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60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A1942C" w14:textId="77777777" w:rsidR="00887BC2" w:rsidRDefault="005C3283" w:rsidP="005C328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C328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5BA1942D" w14:textId="77777777" w:rsidR="00887BC2" w:rsidRPr="00887BC2" w:rsidRDefault="00887BC2" w:rsidP="00887BC2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</w:t>
            </w:r>
            <w:r w:rsidR="005C3283"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tudents evaluate the meaning of ethical concepts and analyse their value, identifying areas of contestability.</w:t>
            </w:r>
          </w:p>
          <w:p w14:paraId="5BA1942E" w14:textId="77777777" w:rsidR="005C3283" w:rsidRPr="00887BC2" w:rsidRDefault="005C3283" w:rsidP="00887BC2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different ways to respond to ethical problems and identify issues related to these.</w:t>
            </w:r>
          </w:p>
          <w:p w14:paraId="5BA1942F" w14:textId="77777777" w:rsidR="00887BC2" w:rsidRPr="00887BC2" w:rsidRDefault="005C3283" w:rsidP="00887BC2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different ethical issues associated with a particular problem. </w:t>
            </w:r>
          </w:p>
          <w:p w14:paraId="5BA19430" w14:textId="77777777" w:rsidR="0090740A" w:rsidRPr="00887BC2" w:rsidRDefault="005C3283" w:rsidP="00887BC2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87BC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the basis of a range of ethical principles and explain the role and significance of conscience and reasoning in ethical decision-making.</w:t>
            </w:r>
          </w:p>
        </w:tc>
      </w:tr>
    </w:tbl>
    <w:p w14:paraId="5BA19432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261"/>
      </w:tblGrid>
      <w:tr w:rsidR="00B759CA" w:rsidRPr="0095748C" w14:paraId="5BA19436" w14:textId="77777777" w:rsidTr="00B759C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33" w14:textId="77777777" w:rsidR="00B759CA" w:rsidRPr="007C5018" w:rsidRDefault="003A2FE6" w:rsidP="00B759C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759CA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34" w14:textId="77777777" w:rsidR="00B759CA" w:rsidRPr="007C5018" w:rsidRDefault="00B759CA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A19435" w14:textId="77777777" w:rsidR="00B759CA" w:rsidRPr="007C5018" w:rsidRDefault="00B759CA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5BA1943E" w14:textId="77777777" w:rsidTr="00B759CA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7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8" w14:textId="77777777" w:rsidR="000D02B8" w:rsidRPr="007C5018" w:rsidRDefault="003A2FE6" w:rsidP="003A2FE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39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BA1943A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C" w14:textId="77777777" w:rsidR="000D02B8" w:rsidRPr="007C5018" w:rsidRDefault="003A2FE6" w:rsidP="003A2FE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D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BA19446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3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4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4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BA1944E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4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4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5BA19456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4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5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5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5BA1945E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5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5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BA19466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5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6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6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BA1946E" w14:textId="77777777" w:rsidTr="00B759C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1946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1946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A1946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BA1946F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1"/>
      <w:footerReference w:type="default" r:id="rId102"/>
      <w:headerReference w:type="first" r:id="rId103"/>
      <w:footerReference w:type="first" r:id="rId10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194C2" w14:textId="77777777" w:rsidR="005C3283" w:rsidRDefault="005C3283" w:rsidP="00304EA1">
      <w:pPr>
        <w:spacing w:after="0" w:line="240" w:lineRule="auto"/>
      </w:pPr>
      <w:r>
        <w:separator/>
      </w:r>
    </w:p>
  </w:endnote>
  <w:endnote w:type="continuationSeparator" w:id="0">
    <w:p w14:paraId="5BA194C3" w14:textId="77777777" w:rsidR="005C3283" w:rsidRDefault="005C328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C3283" w14:paraId="5BA194C7" w14:textId="77777777" w:rsidTr="00083E00">
      <w:trPr>
        <w:trHeight w:val="701"/>
      </w:trPr>
      <w:tc>
        <w:tcPr>
          <w:tcW w:w="2835" w:type="dxa"/>
          <w:vAlign w:val="center"/>
        </w:tcPr>
        <w:p w14:paraId="5BA194C5" w14:textId="77777777" w:rsidR="005C3283" w:rsidRPr="002329F3" w:rsidRDefault="005C328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BA194C6" w14:textId="77777777" w:rsidR="005C3283" w:rsidRPr="00B41951" w:rsidRDefault="005C328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62156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5BA194C8" w14:textId="77777777" w:rsidR="005C3283" w:rsidRPr="00243F0D" w:rsidRDefault="005C328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C3283" w14:paraId="5BA194CD" w14:textId="77777777" w:rsidTr="004174A4">
      <w:trPr>
        <w:trHeight w:val="709"/>
      </w:trPr>
      <w:tc>
        <w:tcPr>
          <w:tcW w:w="7607" w:type="dxa"/>
          <w:vAlign w:val="center"/>
        </w:tcPr>
        <w:p w14:paraId="5BA194CA" w14:textId="77777777" w:rsidR="005C3283" w:rsidRPr="004A2ED8" w:rsidRDefault="005C328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BA194CB" w14:textId="77777777" w:rsidR="005C3283" w:rsidRPr="00B41951" w:rsidRDefault="005C328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BA194CC" w14:textId="77777777" w:rsidR="005C3283" w:rsidRDefault="005C328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BA194CE" w14:textId="77777777" w:rsidR="005C3283" w:rsidRDefault="005C328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94C0" w14:textId="77777777" w:rsidR="005C3283" w:rsidRDefault="005C3283" w:rsidP="00304EA1">
      <w:pPr>
        <w:spacing w:after="0" w:line="240" w:lineRule="auto"/>
      </w:pPr>
      <w:r>
        <w:separator/>
      </w:r>
    </w:p>
  </w:footnote>
  <w:footnote w:type="continuationSeparator" w:id="0">
    <w:p w14:paraId="5BA194C1" w14:textId="77777777" w:rsidR="005C3283" w:rsidRDefault="005C328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A194C4" w14:textId="77777777" w:rsidR="005C3283" w:rsidRPr="00D86DE4" w:rsidRDefault="005C328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Ethical Capability – Foundation to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94C9" w14:textId="77777777" w:rsidR="005C3283" w:rsidRPr="009370BC" w:rsidRDefault="005C3283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BA194CF" wp14:editId="5BA194D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Ethical Capability – Foundation to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BBB"/>
    <w:multiLevelType w:val="hybridMultilevel"/>
    <w:tmpl w:val="BFF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3341"/>
    <w:multiLevelType w:val="hybridMultilevel"/>
    <w:tmpl w:val="199C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11B93"/>
    <w:multiLevelType w:val="hybridMultilevel"/>
    <w:tmpl w:val="05DE6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B5B2C"/>
    <w:multiLevelType w:val="hybridMultilevel"/>
    <w:tmpl w:val="8B049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D10BD"/>
    <w:multiLevelType w:val="hybridMultilevel"/>
    <w:tmpl w:val="A928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04F4A"/>
    <w:multiLevelType w:val="hybridMultilevel"/>
    <w:tmpl w:val="14D8E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6"/>
  </w:num>
  <w:num w:numId="17">
    <w:abstractNumId w:val="10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F2A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A6CB7"/>
    <w:rsid w:val="001C73C5"/>
    <w:rsid w:val="001E5ED4"/>
    <w:rsid w:val="00222F0A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1B0"/>
    <w:rsid w:val="00372723"/>
    <w:rsid w:val="00391986"/>
    <w:rsid w:val="003A2FE6"/>
    <w:rsid w:val="003F09DB"/>
    <w:rsid w:val="003F313B"/>
    <w:rsid w:val="003F71E0"/>
    <w:rsid w:val="00400A2A"/>
    <w:rsid w:val="00416B45"/>
    <w:rsid w:val="004174A4"/>
    <w:rsid w:val="00417AA3"/>
    <w:rsid w:val="004227FE"/>
    <w:rsid w:val="00425374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A3B39"/>
    <w:rsid w:val="005B19C6"/>
    <w:rsid w:val="005B391B"/>
    <w:rsid w:val="005C3283"/>
    <w:rsid w:val="005D3D78"/>
    <w:rsid w:val="005E15C0"/>
    <w:rsid w:val="005E2EF0"/>
    <w:rsid w:val="00605D42"/>
    <w:rsid w:val="00607D1F"/>
    <w:rsid w:val="006207A6"/>
    <w:rsid w:val="00643937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91393"/>
    <w:rsid w:val="007A1CB8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525B"/>
    <w:rsid w:val="0088783C"/>
    <w:rsid w:val="00887BC2"/>
    <w:rsid w:val="008B0412"/>
    <w:rsid w:val="008B0964"/>
    <w:rsid w:val="008E2E17"/>
    <w:rsid w:val="0090740A"/>
    <w:rsid w:val="0092704D"/>
    <w:rsid w:val="00932C24"/>
    <w:rsid w:val="00934256"/>
    <w:rsid w:val="009370BC"/>
    <w:rsid w:val="00950D06"/>
    <w:rsid w:val="0097256D"/>
    <w:rsid w:val="0098739B"/>
    <w:rsid w:val="009939E5"/>
    <w:rsid w:val="00995185"/>
    <w:rsid w:val="009A0562"/>
    <w:rsid w:val="009B3D11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156"/>
    <w:rsid w:val="00B62480"/>
    <w:rsid w:val="00B634B7"/>
    <w:rsid w:val="00B66133"/>
    <w:rsid w:val="00B759CA"/>
    <w:rsid w:val="00B769B1"/>
    <w:rsid w:val="00B81B70"/>
    <w:rsid w:val="00BB0662"/>
    <w:rsid w:val="00BB2FE1"/>
    <w:rsid w:val="00BD0724"/>
    <w:rsid w:val="00BD2012"/>
    <w:rsid w:val="00BE1EB9"/>
    <w:rsid w:val="00BE5521"/>
    <w:rsid w:val="00C46F0E"/>
    <w:rsid w:val="00C53263"/>
    <w:rsid w:val="00C5379C"/>
    <w:rsid w:val="00C75F1D"/>
    <w:rsid w:val="00C80D65"/>
    <w:rsid w:val="00C94A8B"/>
    <w:rsid w:val="00C96144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929C4"/>
    <w:rsid w:val="00DA498D"/>
    <w:rsid w:val="00DA6A95"/>
    <w:rsid w:val="00DA6CC7"/>
    <w:rsid w:val="00DC21C3"/>
    <w:rsid w:val="00DF2FB6"/>
    <w:rsid w:val="00E03DF5"/>
    <w:rsid w:val="00E23F1D"/>
    <w:rsid w:val="00E36361"/>
    <w:rsid w:val="00E51EB0"/>
    <w:rsid w:val="00E5482F"/>
    <w:rsid w:val="00E55AE9"/>
    <w:rsid w:val="00EA0DF0"/>
    <w:rsid w:val="00EA628D"/>
    <w:rsid w:val="00EB044D"/>
    <w:rsid w:val="00EB0F48"/>
    <w:rsid w:val="00EB7571"/>
    <w:rsid w:val="00EC4E55"/>
    <w:rsid w:val="00EE29D6"/>
    <w:rsid w:val="00EF01CA"/>
    <w:rsid w:val="00EF2077"/>
    <w:rsid w:val="00F02482"/>
    <w:rsid w:val="00F10E37"/>
    <w:rsid w:val="00F15AA1"/>
    <w:rsid w:val="00F21A56"/>
    <w:rsid w:val="00F40D53"/>
    <w:rsid w:val="00F4525C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A19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ECU005" TargetMode="External"/><Relationship Id="rId29" Type="http://schemas.openxmlformats.org/officeDocument/2006/relationships/control" Target="activeX/activeX9.xml"/><Relationship Id="rId107" Type="http://schemas.openxmlformats.org/officeDocument/2006/relationships/theme" Target="theme/theme1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hyperlink" Target="http://victoriancurriculum.vcaa.vic.edu.au/Curriculum/ContentDescription/VCECD008" TargetMode="External"/><Relationship Id="rId14" Type="http://schemas.openxmlformats.org/officeDocument/2006/relationships/hyperlink" Target="http://victoriancurriculum.vcaa.vic.edu.au/Curriculum/ContentDescription/VCECD003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ECU001" TargetMode="External"/><Relationship Id="rId17" Type="http://schemas.openxmlformats.org/officeDocument/2006/relationships/hyperlink" Target="http://victoriancurriculum.vcaa.vic.edu.au/Curriculum/ContentDescription/VCECU006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header" Target="header2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ECU004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ECD002" TargetMode="External"/><Relationship Id="rId18" Type="http://schemas.openxmlformats.org/officeDocument/2006/relationships/hyperlink" Target="http://victoriancurriculum.vcaa.vic.edu.au/Curriculum/ContentDescription/VCECD007" TargetMode="External"/><Relationship Id="rId39" Type="http://schemas.openxmlformats.org/officeDocument/2006/relationships/control" Target="activeX/activeX19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116A3A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47E30"/>
    <w:rsid w:val="00AC53C0"/>
    <w:rsid w:val="00BF3A2E"/>
    <w:rsid w:val="00C114A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6A3A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6D86-A1A9-4F1A-A95F-72054579B28D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B8D5D8-D88C-4FA1-B748-002B031F2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A3909-912B-4A8A-8C35-E2F70404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E999B-EC64-465B-ADB9-93A7582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Ethical Capability – Foundation to 4</vt:lpstr>
    </vt:vector>
  </TitlesOfParts>
  <Company>Victorian Curriculum and Assessment Authority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Ethical Capability – Foundation to 4</dc:title>
  <dc:creator>Andrea, Campbell J</dc:creator>
  <cp:keywords>Ethical Capability; mapping; curriculum mapping; levels Foundation to 4</cp:keywords>
  <cp:lastModifiedBy>McMahon, Carole C</cp:lastModifiedBy>
  <cp:revision>15</cp:revision>
  <cp:lastPrinted>2015-11-23T04:06:00Z</cp:lastPrinted>
  <dcterms:created xsi:type="dcterms:W3CDTF">2015-11-23T04:45:00Z</dcterms:created>
  <dcterms:modified xsi:type="dcterms:W3CDTF">2019-08-15T01:32:00Z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