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6256" w14:textId="68FCA379" w:rsidR="007B612E" w:rsidRDefault="007B612E" w:rsidP="007B612E">
      <w:pPr>
        <w:jc w:val="center"/>
        <w:rPr>
          <w:rFonts w:ascii="Arial" w:hAnsi="Arial" w:cs="Arial"/>
          <w:b/>
          <w:color w:val="0096DF" w:themeColor="accent2"/>
          <w:sz w:val="44"/>
          <w:szCs w:val="24"/>
        </w:rPr>
      </w:pPr>
    </w:p>
    <w:p w14:paraId="4810664B" w14:textId="77777777" w:rsidR="007B612E" w:rsidRDefault="007B612E" w:rsidP="007B612E">
      <w:pPr>
        <w:jc w:val="center"/>
        <w:rPr>
          <w:rFonts w:ascii="Arial" w:hAnsi="Arial" w:cs="Arial"/>
          <w:b/>
          <w:color w:val="0096DF" w:themeColor="accent2"/>
          <w:sz w:val="44"/>
          <w:szCs w:val="24"/>
        </w:rPr>
      </w:pPr>
    </w:p>
    <w:p w14:paraId="3831180C" w14:textId="638C7648" w:rsidR="007B612E" w:rsidRPr="00F20D7A" w:rsidRDefault="007B612E" w:rsidP="007B612E">
      <w:pPr>
        <w:jc w:val="center"/>
        <w:rPr>
          <w:rFonts w:ascii="Arial" w:hAnsi="Arial" w:cs="Arial"/>
          <w:b/>
          <w:color w:val="0096DF" w:themeColor="accent2"/>
          <w:sz w:val="44"/>
          <w:szCs w:val="24"/>
        </w:rPr>
      </w:pPr>
      <w:r w:rsidRPr="00F20D7A">
        <w:rPr>
          <w:rFonts w:ascii="Arial" w:hAnsi="Arial" w:cs="Arial"/>
          <w:b/>
          <w:color w:val="0096DF" w:themeColor="accent2"/>
          <w:sz w:val="44"/>
          <w:szCs w:val="24"/>
        </w:rPr>
        <w:t>VICTORIAN CURRICULUM F-10: ETHICAL CAPABILITY</w:t>
      </w:r>
    </w:p>
    <w:p w14:paraId="4E74652B" w14:textId="1EA29CF9" w:rsidR="007B612E" w:rsidRPr="00F20D7A" w:rsidRDefault="007B612E" w:rsidP="007B612E">
      <w:pPr>
        <w:jc w:val="center"/>
        <w:rPr>
          <w:rFonts w:ascii="Arial" w:hAnsi="Arial" w:cs="Arial"/>
          <w:b/>
          <w:color w:val="0096DF" w:themeColor="accent2"/>
          <w:sz w:val="36"/>
          <w:szCs w:val="24"/>
        </w:rPr>
        <w:sectPr w:rsidR="007B612E" w:rsidRPr="00F20D7A" w:rsidSect="007B612E">
          <w:headerReference w:type="default" r:id="rId12"/>
          <w:footerReference w:type="default" r:id="rId13"/>
          <w:pgSz w:w="11906" w:h="16838"/>
          <w:pgMar w:top="1440" w:right="1440" w:bottom="1440" w:left="1440" w:header="708" w:footer="0" w:gutter="0"/>
          <w:cols w:space="708"/>
          <w:docGrid w:linePitch="360"/>
        </w:sectPr>
      </w:pPr>
      <w:r>
        <w:rPr>
          <w:rFonts w:ascii="Arial" w:hAnsi="Arial" w:cs="Arial"/>
          <w:b/>
          <w:noProof/>
          <w:color w:val="0096DF" w:themeColor="accent2"/>
          <w:sz w:val="44"/>
          <w:szCs w:val="24"/>
          <w:lang w:eastAsia="en-AU"/>
        </w:rPr>
        <w:drawing>
          <wp:anchor distT="0" distB="0" distL="114300" distR="114300" simplePos="0" relativeHeight="251661312" behindDoc="1" locked="0" layoutInCell="1" allowOverlap="1" wp14:anchorId="288B9C1C" wp14:editId="2166C694">
            <wp:simplePos x="0" y="0"/>
            <wp:positionH relativeFrom="column">
              <wp:posOffset>1345565</wp:posOffset>
            </wp:positionH>
            <wp:positionV relativeFrom="paragraph">
              <wp:posOffset>1316990</wp:posOffset>
            </wp:positionV>
            <wp:extent cx="2973705" cy="2973705"/>
            <wp:effectExtent l="0" t="0" r="0" b="0"/>
            <wp:wrapTight wrapText="bothSides">
              <wp:wrapPolygon edited="0">
                <wp:start x="0" y="0"/>
                <wp:lineTo x="0" y="21448"/>
                <wp:lineTo x="21448" y="21448"/>
                <wp:lineTo x="21448" y="0"/>
                <wp:lineTo x="0" y="0"/>
              </wp:wrapPolygon>
            </wp:wrapTight>
            <wp:docPr id="4" name="Picture 4" descr="K:\Shared\F-10\Specialist Area - FOR PUBLICATION\Image Abstracts for Units of Work\Ethical cap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Ethical capabil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3705" cy="297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D7A">
        <w:rPr>
          <w:rFonts w:ascii="Arial" w:hAnsi="Arial" w:cs="Arial"/>
          <w:b/>
          <w:color w:val="0096DF" w:themeColor="accent2"/>
          <w:sz w:val="40"/>
          <w:szCs w:val="24"/>
        </w:rPr>
        <w:t>ETHICAL PLANNING TOOL</w:t>
      </w:r>
      <w:bookmarkStart w:id="0" w:name="_GoBack"/>
      <w:bookmarkEnd w:id="0"/>
    </w:p>
    <w:p w14:paraId="6259F02C" w14:textId="77777777" w:rsidR="007B612E" w:rsidRPr="006E5AA3" w:rsidRDefault="007B612E" w:rsidP="007B612E">
      <w:pPr>
        <w:pStyle w:val="Heading1"/>
        <w:rPr>
          <w:rFonts w:ascii="Arial" w:hAnsi="Arial" w:cs="Arial"/>
        </w:rPr>
      </w:pPr>
      <w:r w:rsidRPr="006E5AA3">
        <w:rPr>
          <w:rFonts w:ascii="Arial" w:hAnsi="Arial" w:cs="Arial"/>
        </w:rPr>
        <w:lastRenderedPageBreak/>
        <w:t>Teaching ethical issues – Planning Tool</w:t>
      </w:r>
    </w:p>
    <w:p w14:paraId="2F5FA1C0" w14:textId="77777777" w:rsidR="007B612E" w:rsidRPr="006E5AA3" w:rsidRDefault="007B612E" w:rsidP="007B612E">
      <w:pPr>
        <w:pStyle w:val="Heading2"/>
        <w:rPr>
          <w:rFonts w:ascii="Arial" w:hAnsi="Arial" w:cs="Arial"/>
        </w:rPr>
      </w:pPr>
      <w:r w:rsidRPr="006E5AA3">
        <w:rPr>
          <w:rFonts w:ascii="Arial" w:hAnsi="Arial" w:cs="Arial"/>
        </w:rPr>
        <w:t>What is the tool?</w:t>
      </w:r>
    </w:p>
    <w:p w14:paraId="02CD0D75" w14:textId="77777777" w:rsidR="007B612E" w:rsidRPr="006E5AA3" w:rsidRDefault="007B612E" w:rsidP="007B612E">
      <w:pPr>
        <w:rPr>
          <w:rFonts w:ascii="Arial" w:hAnsi="Arial" w:cs="Arial"/>
        </w:rPr>
      </w:pPr>
      <w:r w:rsidRPr="006E5AA3">
        <w:rPr>
          <w:rFonts w:ascii="Arial" w:hAnsi="Arial" w:cs="Arial"/>
        </w:rPr>
        <w:t xml:space="preserve">Several learning areas within the </w:t>
      </w:r>
      <w:hyperlink r:id="rId15" w:history="1">
        <w:r w:rsidRPr="001A7BBC">
          <w:rPr>
            <w:rStyle w:val="Hyperlink"/>
            <w:rFonts w:ascii="Arial" w:hAnsi="Arial" w:cs="Arial"/>
          </w:rPr>
          <w:t>Victorian Curriculum</w:t>
        </w:r>
      </w:hyperlink>
      <w:r w:rsidRPr="006E5AA3">
        <w:rPr>
          <w:rFonts w:ascii="Arial" w:hAnsi="Arial" w:cs="Arial"/>
        </w:rPr>
        <w:t xml:space="preserve">: F-10 either mandate particular ethical issues for study or provide opportunities to teach an ethical issue. </w:t>
      </w:r>
    </w:p>
    <w:p w14:paraId="0F89F8A8" w14:textId="77777777" w:rsidR="007B612E" w:rsidRPr="006E5AA3" w:rsidRDefault="007B612E" w:rsidP="007B612E">
      <w:pPr>
        <w:rPr>
          <w:rFonts w:ascii="Arial" w:hAnsi="Arial" w:cs="Arial"/>
        </w:rPr>
      </w:pPr>
      <w:r w:rsidRPr="006E5AA3">
        <w:rPr>
          <w:rFonts w:ascii="Arial" w:hAnsi="Arial" w:cs="Arial"/>
        </w:rPr>
        <w:t xml:space="preserve">This planning helps identify which Ethical Capability content descriptions need to be taught to students. </w:t>
      </w:r>
    </w:p>
    <w:p w14:paraId="3B14EC85" w14:textId="77777777" w:rsidR="007B612E" w:rsidRPr="006E5AA3" w:rsidRDefault="007B612E" w:rsidP="007B612E">
      <w:pPr>
        <w:rPr>
          <w:rFonts w:ascii="Arial" w:hAnsi="Arial" w:cs="Arial"/>
        </w:rPr>
      </w:pPr>
      <w:r w:rsidRPr="006E5AA3">
        <w:rPr>
          <w:rFonts w:ascii="Arial" w:hAnsi="Arial" w:cs="Arial"/>
        </w:rPr>
        <w:t>The number of Ethical Capability content descriptions to be taught will depend on the nature of the ethical issue, how much time is available, student prior learning and other factors.</w:t>
      </w:r>
    </w:p>
    <w:p w14:paraId="2CC29098" w14:textId="77777777" w:rsidR="007B612E" w:rsidRPr="006E5AA3" w:rsidRDefault="007B612E" w:rsidP="007B612E">
      <w:pPr>
        <w:rPr>
          <w:rFonts w:ascii="Arial" w:hAnsi="Arial" w:cs="Arial"/>
        </w:rPr>
      </w:pPr>
      <w:r w:rsidRPr="006E5AA3">
        <w:rPr>
          <w:rFonts w:ascii="Arial" w:hAnsi="Arial" w:cs="Arial"/>
        </w:rPr>
        <w:t xml:space="preserve">This planning tool can be used to help make key decisions that will then influence the final design of the unit of work. It will help to identify where the priority teaching focus will be. A companion </w:t>
      </w:r>
      <w:r w:rsidRPr="00546110">
        <w:rPr>
          <w:rFonts w:ascii="Arial" w:hAnsi="Arial" w:cs="Arial"/>
        </w:rPr>
        <w:t>student Ethical Issue Reflection tool</w:t>
      </w:r>
      <w:r w:rsidRPr="006E5AA3">
        <w:rPr>
          <w:rFonts w:ascii="Arial" w:hAnsi="Arial" w:cs="Arial"/>
        </w:rPr>
        <w:t xml:space="preserve"> is also available, which allows the student to track the development in their thinking about an ethical issue as they complete Ethical Capability and other curriculum area teaching and learning activities. </w:t>
      </w:r>
    </w:p>
    <w:p w14:paraId="3F31EEBC" w14:textId="77777777" w:rsidR="007B612E" w:rsidRPr="006E5AA3" w:rsidRDefault="007B612E" w:rsidP="007B612E">
      <w:pPr>
        <w:pStyle w:val="Heading2"/>
        <w:rPr>
          <w:rFonts w:ascii="Arial" w:hAnsi="Arial" w:cs="Arial"/>
        </w:rPr>
      </w:pPr>
      <w:r w:rsidRPr="006E5AA3">
        <w:rPr>
          <w:rFonts w:ascii="Arial" w:hAnsi="Arial" w:cs="Arial"/>
        </w:rPr>
        <w:t>What is an ethical issue?</w:t>
      </w:r>
    </w:p>
    <w:p w14:paraId="79A08221" w14:textId="77777777" w:rsidR="007B612E" w:rsidRPr="006E5AA3" w:rsidRDefault="007B612E" w:rsidP="007B612E">
      <w:pPr>
        <w:pStyle w:val="GlossaryDefinition"/>
        <w:rPr>
          <w:rFonts w:ascii="Arial" w:hAnsi="Arial"/>
        </w:rPr>
      </w:pPr>
      <w:r w:rsidRPr="006E5AA3">
        <w:rPr>
          <w:rFonts w:ascii="Arial" w:hAnsi="Arial"/>
        </w:rPr>
        <w:t>An ethical issue arises in situations where there are competing alternatives – where the right thing to do is not clear.  An issue has ethical dimensions when actions themselves and/or outcomes can be judged in terms of good, bad, right, wrong, better or worse and in the background is a concern about these kinds of questions: ‘How ought I/we to live?’ ‘What kind of society should we have?’ ‘How should we treat others?’ ‘How should we treat other living things?’ ‘How should we interact with our environment?’</w:t>
      </w:r>
    </w:p>
    <w:p w14:paraId="1DAD120B" w14:textId="77777777" w:rsidR="007B612E" w:rsidRPr="006E5AA3" w:rsidRDefault="007B612E" w:rsidP="007B612E">
      <w:pPr>
        <w:pStyle w:val="GlossaryDefinition"/>
        <w:rPr>
          <w:rFonts w:ascii="Arial" w:hAnsi="Arial"/>
        </w:rPr>
      </w:pPr>
      <w:r w:rsidRPr="006E5AA3">
        <w:rPr>
          <w:rFonts w:ascii="Arial" w:hAnsi="Arial"/>
        </w:rPr>
        <w:t xml:space="preserve"> An ethical issue becomes an ethical dilemma when there are conflicts between ways to act, usually involving contravention of an ethical principle/s that is normally held – for example when acting to keep a promise may entail lying and the person normally would not lie. </w:t>
      </w:r>
    </w:p>
    <w:p w14:paraId="1399F2C3" w14:textId="77777777" w:rsidR="007B612E" w:rsidRPr="006E5AA3" w:rsidRDefault="007B612E" w:rsidP="007B612E">
      <w:pPr>
        <w:rPr>
          <w:rFonts w:ascii="Arial" w:hAnsi="Arial" w:cs="Arial"/>
        </w:rPr>
      </w:pPr>
      <w:r w:rsidRPr="006E5AA3">
        <w:rPr>
          <w:rFonts w:ascii="Arial" w:hAnsi="Arial" w:cs="Arial"/>
        </w:rPr>
        <w:t xml:space="preserve">The context of many learning areas and capabilities within the Victorian Curriculum: F-10 requires engagement with ethical issues. For example, concerns about exploitation could be raised in different learning area contexts – exploitation of people in learning areas such as Economics and Business and exploitation of the environment in learning areas such as Design and Technology and Geography. </w:t>
      </w:r>
    </w:p>
    <w:p w14:paraId="1402D040" w14:textId="77777777" w:rsidR="007B612E" w:rsidRPr="006E5AA3" w:rsidRDefault="007B612E" w:rsidP="007B612E">
      <w:pPr>
        <w:pStyle w:val="Heading2"/>
        <w:rPr>
          <w:rFonts w:ascii="Arial" w:hAnsi="Arial" w:cs="Arial"/>
        </w:rPr>
      </w:pPr>
      <w:r w:rsidRPr="006E5AA3">
        <w:rPr>
          <w:rFonts w:ascii="Arial" w:hAnsi="Arial" w:cs="Arial"/>
        </w:rPr>
        <w:t>What does engaging with an ethical issue require?</w:t>
      </w:r>
    </w:p>
    <w:p w14:paraId="4AFBDD93" w14:textId="77777777" w:rsidR="007B612E" w:rsidRPr="006E5AA3" w:rsidRDefault="007B612E" w:rsidP="007B612E">
      <w:pPr>
        <w:rPr>
          <w:rFonts w:ascii="Arial" w:hAnsi="Arial" w:cs="Arial"/>
        </w:rPr>
      </w:pPr>
      <w:r w:rsidRPr="006E5AA3">
        <w:rPr>
          <w:rFonts w:ascii="Arial" w:hAnsi="Arial" w:cs="Arial"/>
        </w:rPr>
        <w:t xml:space="preserve">Engaging with an ethical issue requires critical and creative thinking, understanding of the context of the issue, and understanding of ideas from the field of ethics and how to apply these ideas to the context. </w:t>
      </w:r>
    </w:p>
    <w:p w14:paraId="3B701E54" w14:textId="77777777" w:rsidR="007B612E" w:rsidRDefault="007B612E" w:rsidP="007B612E">
      <w:pPr>
        <w:rPr>
          <w:rFonts w:ascii="Arial" w:eastAsiaTheme="majorEastAsia" w:hAnsi="Arial" w:cs="Arial"/>
          <w:b/>
          <w:bCs/>
          <w:color w:val="0096DF" w:themeColor="accent1"/>
          <w:sz w:val="26"/>
          <w:szCs w:val="26"/>
        </w:rPr>
      </w:pPr>
      <w:r>
        <w:rPr>
          <w:rFonts w:ascii="Arial" w:hAnsi="Arial" w:cs="Arial"/>
        </w:rPr>
        <w:br w:type="page"/>
      </w:r>
    </w:p>
    <w:p w14:paraId="574852C2" w14:textId="77777777" w:rsidR="007B612E" w:rsidRPr="006E5AA3" w:rsidRDefault="007B612E" w:rsidP="007B612E">
      <w:pPr>
        <w:pStyle w:val="Heading2"/>
        <w:rPr>
          <w:rFonts w:ascii="Arial" w:hAnsi="Arial" w:cs="Arial"/>
        </w:rPr>
      </w:pPr>
      <w:r w:rsidRPr="006E5AA3">
        <w:rPr>
          <w:rFonts w:ascii="Arial" w:hAnsi="Arial" w:cs="Arial"/>
        </w:rPr>
        <w:lastRenderedPageBreak/>
        <w:t>How is this reflected in the Victorian Curriculum?</w:t>
      </w:r>
    </w:p>
    <w:p w14:paraId="0C9BB8F1" w14:textId="77777777" w:rsidR="007B612E" w:rsidRPr="006E5AA3" w:rsidRDefault="007B612E" w:rsidP="007B612E">
      <w:pPr>
        <w:rPr>
          <w:rFonts w:ascii="Arial" w:hAnsi="Arial" w:cs="Arial"/>
        </w:rPr>
      </w:pPr>
      <w:r w:rsidRPr="006E5AA3">
        <w:rPr>
          <w:rFonts w:ascii="Arial" w:hAnsi="Arial" w:cs="Arial"/>
        </w:rPr>
        <w:t>The Critical and Creative Thinking and Ethical Capability curriculums provide necessary knowledge and skills to evaluate an ethical issue. Knowledge and skills to understand and work with the context of the issue come from other curriculum areas. This is shown in the diagram below:</w:t>
      </w:r>
      <w:r w:rsidRPr="00F20D7A">
        <w:rPr>
          <w:rFonts w:ascii="Arial" w:hAnsi="Arial"/>
          <w:noProof/>
        </w:rPr>
        <w:t xml:space="preserve"> </w:t>
      </w:r>
      <w:r w:rsidRPr="006E5AA3">
        <w:rPr>
          <w:rFonts w:ascii="Arial" w:hAnsi="Arial"/>
          <w:noProof/>
          <w:lang w:eastAsia="en-AU"/>
        </w:rPr>
        <w:drawing>
          <wp:inline distT="0" distB="0" distL="0" distR="0" wp14:anchorId="7B6FACE3" wp14:editId="06488970">
            <wp:extent cx="6601767" cy="288387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12AE92" w14:textId="77777777" w:rsidR="007B612E" w:rsidRPr="006E5AA3" w:rsidRDefault="007B612E" w:rsidP="007B612E">
      <w:pPr>
        <w:pStyle w:val="Heading2"/>
        <w:rPr>
          <w:rFonts w:ascii="Arial" w:hAnsi="Arial" w:cs="Arial"/>
        </w:rPr>
      </w:pPr>
      <w:r w:rsidRPr="006E5AA3">
        <w:rPr>
          <w:rFonts w:ascii="Arial" w:hAnsi="Arial" w:cs="Arial"/>
        </w:rPr>
        <w:t>An illustrative example:</w:t>
      </w:r>
    </w:p>
    <w:p w14:paraId="60BFF9A5" w14:textId="77777777" w:rsidR="007B612E" w:rsidRPr="006E5AA3" w:rsidRDefault="007B612E" w:rsidP="007B612E">
      <w:pPr>
        <w:rPr>
          <w:rFonts w:ascii="Arial" w:hAnsi="Arial" w:cs="Arial"/>
        </w:rPr>
      </w:pPr>
      <w:r w:rsidRPr="006E5AA3">
        <w:rPr>
          <w:rFonts w:ascii="Arial" w:hAnsi="Arial" w:cs="Arial"/>
          <w:noProof/>
          <w:lang w:eastAsia="en-AU"/>
        </w:rPr>
        <w:drawing>
          <wp:anchor distT="0" distB="0" distL="114300" distR="114300" simplePos="0" relativeHeight="251659264" behindDoc="0" locked="0" layoutInCell="1" allowOverlap="1" wp14:anchorId="27CD42AA" wp14:editId="08833759">
            <wp:simplePos x="0" y="0"/>
            <wp:positionH relativeFrom="column">
              <wp:posOffset>416560</wp:posOffset>
            </wp:positionH>
            <wp:positionV relativeFrom="paragraph">
              <wp:posOffset>1384300</wp:posOffset>
            </wp:positionV>
            <wp:extent cx="5697220" cy="2411095"/>
            <wp:effectExtent l="0" t="38100" r="0" b="4635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Pr="006E5AA3">
        <w:rPr>
          <w:rFonts w:ascii="Arial" w:hAnsi="Arial" w:cs="Arial"/>
        </w:rPr>
        <w:t xml:space="preserve">The Victorian Curriculum: Geography Levels 7-8 includes the study of the issue of water scarcity and ways of overcoming it. Geography will contribute knowledge such as where major regions of water scarcity are located, and other relevant data and information, as well as related skills. Ethical capability will contribute knowledge such as how to determine the ethical significance of a particular concern (that is, how much does it matter?) and to understand why people may disagree on what their ethical obligations area. Critical and creative thinking will help students identify reasoning errors in different arguments. </w:t>
      </w:r>
    </w:p>
    <w:p w14:paraId="3FD90A48" w14:textId="77777777" w:rsidR="007B612E" w:rsidRPr="006E5AA3" w:rsidRDefault="007B612E" w:rsidP="007B612E">
      <w:pPr>
        <w:rPr>
          <w:rFonts w:ascii="Arial" w:hAnsi="Arial" w:cs="Arial"/>
        </w:rPr>
      </w:pPr>
    </w:p>
    <w:p w14:paraId="046C2FBF" w14:textId="77777777" w:rsidR="007B612E" w:rsidRPr="006E5AA3" w:rsidRDefault="007B612E" w:rsidP="007B612E">
      <w:pPr>
        <w:rPr>
          <w:rFonts w:ascii="Arial" w:hAnsi="Arial" w:cs="Arial"/>
          <w:b/>
        </w:rPr>
      </w:pPr>
    </w:p>
    <w:p w14:paraId="45705FB8" w14:textId="77777777" w:rsidR="007B612E" w:rsidRDefault="007B612E" w:rsidP="007B612E">
      <w:pPr>
        <w:rPr>
          <w:rFonts w:ascii="Arial" w:eastAsiaTheme="majorEastAsia" w:hAnsi="Arial" w:cs="Arial"/>
          <w:b/>
          <w:bCs/>
          <w:color w:val="0096DF" w:themeColor="accent1"/>
          <w:sz w:val="26"/>
          <w:szCs w:val="26"/>
        </w:rPr>
      </w:pPr>
      <w:r>
        <w:rPr>
          <w:rFonts w:ascii="Arial" w:hAnsi="Arial" w:cs="Arial"/>
        </w:rPr>
        <w:br w:type="page"/>
      </w:r>
    </w:p>
    <w:p w14:paraId="0314EB91" w14:textId="77777777" w:rsidR="007B612E" w:rsidRPr="006E5AA3" w:rsidRDefault="007B612E" w:rsidP="007B612E">
      <w:pPr>
        <w:pStyle w:val="Heading2"/>
        <w:rPr>
          <w:rFonts w:ascii="Arial" w:hAnsi="Arial" w:cs="Arial"/>
        </w:rPr>
      </w:pPr>
      <w:r w:rsidRPr="006E5AA3">
        <w:rPr>
          <w:rFonts w:ascii="Arial" w:hAnsi="Arial" w:cs="Arial"/>
        </w:rPr>
        <w:lastRenderedPageBreak/>
        <w:t>What is a good approach to thinking about an ethical issue?</w:t>
      </w:r>
    </w:p>
    <w:p w14:paraId="549DC55C" w14:textId="77777777" w:rsidR="007B612E" w:rsidRPr="006E5AA3" w:rsidRDefault="007B612E" w:rsidP="007B612E">
      <w:pPr>
        <w:rPr>
          <w:rFonts w:ascii="Arial" w:hAnsi="Arial" w:cs="Arial"/>
        </w:rPr>
      </w:pPr>
      <w:r w:rsidRPr="006E5AA3">
        <w:rPr>
          <w:rFonts w:ascii="Arial" w:hAnsi="Arial" w:cs="Arial"/>
        </w:rPr>
        <w:t>Key aspects typically involved in analysing and evaluating an ethical issue include:</w:t>
      </w:r>
    </w:p>
    <w:p w14:paraId="43A9304B" w14:textId="77777777" w:rsidR="007B612E" w:rsidRPr="006E5AA3" w:rsidRDefault="007B612E" w:rsidP="007B612E">
      <w:pPr>
        <w:rPr>
          <w:rFonts w:ascii="Arial" w:hAnsi="Arial" w:cs="Arial"/>
        </w:rPr>
      </w:pPr>
      <w:r w:rsidRPr="006E5AA3">
        <w:rPr>
          <w:rFonts w:ascii="Arial" w:hAnsi="Arial" w:cs="Arial"/>
          <w:b/>
        </w:rPr>
        <w:t>Part one</w:t>
      </w:r>
      <w:r w:rsidRPr="006E5AA3">
        <w:rPr>
          <w:rFonts w:ascii="Arial" w:hAnsi="Arial" w:cs="Arial"/>
        </w:rPr>
        <w:t>: Identifying and the ethical issue and who has responsibility for decision-making and action</w:t>
      </w:r>
    </w:p>
    <w:p w14:paraId="4CAE7DDE" w14:textId="77777777" w:rsidR="007B612E" w:rsidRPr="006E5AA3" w:rsidRDefault="007B612E" w:rsidP="007B612E">
      <w:pPr>
        <w:rPr>
          <w:rFonts w:ascii="Arial" w:hAnsi="Arial" w:cs="Arial"/>
        </w:rPr>
      </w:pPr>
      <w:r w:rsidRPr="006E5AA3">
        <w:rPr>
          <w:rFonts w:ascii="Arial" w:hAnsi="Arial" w:cs="Arial"/>
          <w:noProof/>
          <w:lang w:eastAsia="en-AU"/>
        </w:rPr>
        <w:drawing>
          <wp:anchor distT="0" distB="0" distL="114300" distR="114300" simplePos="0" relativeHeight="251660288" behindDoc="0" locked="0" layoutInCell="1" allowOverlap="1" wp14:anchorId="2CEEFEAA" wp14:editId="67AC9579">
            <wp:simplePos x="0" y="0"/>
            <wp:positionH relativeFrom="column">
              <wp:posOffset>4445</wp:posOffset>
            </wp:positionH>
            <wp:positionV relativeFrom="paragraph">
              <wp:posOffset>1081405</wp:posOffset>
            </wp:positionV>
            <wp:extent cx="6581140" cy="3898265"/>
            <wp:effectExtent l="0" t="361950" r="0" b="40703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r w:rsidRPr="006E5AA3">
        <w:rPr>
          <w:rFonts w:ascii="Arial" w:hAnsi="Arial" w:cs="Arial"/>
          <w:b/>
        </w:rPr>
        <w:t>Part two</w:t>
      </w:r>
      <w:r w:rsidRPr="006E5AA3">
        <w:rPr>
          <w:rFonts w:ascii="Arial" w:hAnsi="Arial" w:cs="Arial"/>
        </w:rPr>
        <w:t>: Selecting and justifying a response to the issue</w:t>
      </w:r>
    </w:p>
    <w:p w14:paraId="5D1F9892" w14:textId="77777777" w:rsidR="007B612E" w:rsidRPr="006E5AA3" w:rsidRDefault="007B612E" w:rsidP="007B612E">
      <w:pPr>
        <w:rPr>
          <w:rFonts w:ascii="Arial" w:hAnsi="Arial" w:cs="Arial"/>
        </w:rPr>
      </w:pPr>
      <w:r w:rsidRPr="006E5AA3">
        <w:rPr>
          <w:rFonts w:ascii="Arial" w:hAnsi="Arial" w:cs="Arial"/>
          <w:b/>
        </w:rPr>
        <w:t>Part three</w:t>
      </w:r>
      <w:r w:rsidRPr="006E5AA3">
        <w:rPr>
          <w:rFonts w:ascii="Arial" w:hAnsi="Arial" w:cs="Arial"/>
        </w:rPr>
        <w:t xml:space="preserve">: Reflection  </w:t>
      </w:r>
    </w:p>
    <w:p w14:paraId="202CFA99" w14:textId="77777777" w:rsidR="007B612E" w:rsidRPr="006E5AA3" w:rsidRDefault="007B612E" w:rsidP="007B612E">
      <w:pPr>
        <w:rPr>
          <w:rFonts w:ascii="Arial" w:hAnsi="Arial" w:cs="Arial"/>
        </w:rPr>
      </w:pPr>
    </w:p>
    <w:p w14:paraId="78968616" w14:textId="77777777" w:rsidR="007B612E" w:rsidRPr="006E5AA3" w:rsidRDefault="007B612E" w:rsidP="007B612E">
      <w:pPr>
        <w:rPr>
          <w:rFonts w:ascii="Arial" w:hAnsi="Arial" w:cs="Arial"/>
        </w:rPr>
      </w:pPr>
      <w:r w:rsidRPr="006E5AA3">
        <w:rPr>
          <w:rFonts w:ascii="Arial" w:hAnsi="Arial" w:cs="Arial"/>
        </w:rPr>
        <w:t xml:space="preserve">This way of thinking is reflected in design of this tool and is adapted from a 2011 paper by Sternberg: </w:t>
      </w:r>
      <w:r w:rsidRPr="006E5AA3">
        <w:rPr>
          <w:rFonts w:ascii="Arial" w:hAnsi="Arial" w:cs="Arial"/>
          <w:i/>
        </w:rPr>
        <w:t xml:space="preserve">Ethics: From thought to action, </w:t>
      </w:r>
      <w:r w:rsidRPr="006E5AA3">
        <w:rPr>
          <w:rFonts w:ascii="Arial" w:hAnsi="Arial" w:cs="Arial"/>
        </w:rPr>
        <w:t xml:space="preserve">Educational Leadership, vol.68, no.6. The Ethical Capability content descriptions support the teaching and learning of this approach. </w:t>
      </w:r>
    </w:p>
    <w:p w14:paraId="41A2F746" w14:textId="77777777" w:rsidR="007B612E" w:rsidRPr="006E5AA3" w:rsidRDefault="007B612E" w:rsidP="007B612E">
      <w:pPr>
        <w:pStyle w:val="Heading2"/>
        <w:rPr>
          <w:rFonts w:ascii="Arial" w:hAnsi="Arial" w:cs="Arial"/>
        </w:rPr>
      </w:pPr>
      <w:r w:rsidRPr="006E5AA3">
        <w:rPr>
          <w:rFonts w:ascii="Arial" w:hAnsi="Arial" w:cs="Arial"/>
        </w:rPr>
        <w:t>Should these parts be undertaken in order?</w:t>
      </w:r>
    </w:p>
    <w:p w14:paraId="23F506E2" w14:textId="77777777" w:rsidR="007B612E" w:rsidRPr="006E5AA3" w:rsidRDefault="007B612E" w:rsidP="007B612E">
      <w:pPr>
        <w:rPr>
          <w:rFonts w:ascii="Arial" w:hAnsi="Arial" w:cs="Arial"/>
        </w:rPr>
      </w:pPr>
      <w:r w:rsidRPr="006E5AA3">
        <w:rPr>
          <w:rFonts w:ascii="Arial" w:hAnsi="Arial" w:cs="Arial"/>
        </w:rPr>
        <w:t xml:space="preserve">These three parts could be undertaken in any order and more than once. For example, reflection could occur at the beginning and end of decision-making. Similarly, within each part there are different approaches; for example in part two, identifying a response and then analysing why the ethical principles that underlie it, or the other way around, selecting the ethical principle/s first that then deciding on a response. </w:t>
      </w:r>
    </w:p>
    <w:p w14:paraId="0A15C666" w14:textId="77777777" w:rsidR="007B612E" w:rsidRDefault="007B612E" w:rsidP="007B612E">
      <w:pPr>
        <w:rPr>
          <w:rFonts w:ascii="Arial" w:eastAsiaTheme="majorEastAsia" w:hAnsi="Arial" w:cs="Arial"/>
          <w:b/>
          <w:bCs/>
          <w:color w:val="0096DF" w:themeColor="accent1"/>
          <w:sz w:val="26"/>
          <w:szCs w:val="26"/>
        </w:rPr>
      </w:pPr>
      <w:r>
        <w:rPr>
          <w:rFonts w:ascii="Arial" w:hAnsi="Arial" w:cs="Arial"/>
        </w:rPr>
        <w:br w:type="page"/>
      </w:r>
    </w:p>
    <w:p w14:paraId="0068F6AC" w14:textId="77777777" w:rsidR="007B612E" w:rsidRPr="006E5AA3" w:rsidRDefault="007B612E" w:rsidP="007B612E">
      <w:pPr>
        <w:pStyle w:val="Heading2"/>
        <w:rPr>
          <w:rFonts w:ascii="Arial" w:hAnsi="Arial" w:cs="Arial"/>
        </w:rPr>
      </w:pPr>
      <w:r w:rsidRPr="006E5AA3">
        <w:rPr>
          <w:rFonts w:ascii="Arial" w:hAnsi="Arial" w:cs="Arial"/>
        </w:rPr>
        <w:lastRenderedPageBreak/>
        <w:t>Introducing, practising, deploying and demonstrating – what is the difference?</w:t>
      </w:r>
    </w:p>
    <w:p w14:paraId="55CBE020" w14:textId="77777777" w:rsidR="007B612E" w:rsidRPr="006E5AA3" w:rsidRDefault="007B612E" w:rsidP="007B612E">
      <w:pPr>
        <w:rPr>
          <w:rFonts w:ascii="Arial" w:hAnsi="Arial" w:cs="Arial"/>
        </w:rPr>
      </w:pPr>
      <w:r w:rsidRPr="006E5AA3">
        <w:rPr>
          <w:rFonts w:ascii="Arial" w:hAnsi="Arial" w:cs="Arial"/>
        </w:rPr>
        <w:t>It is helpful for planning purposes to distinguish between introducing content, practising, deploying and demonstrating.</w:t>
      </w:r>
    </w:p>
    <w:p w14:paraId="09621BF3" w14:textId="77777777" w:rsidR="007B612E" w:rsidRPr="006E5AA3" w:rsidRDefault="007B612E" w:rsidP="007B612E">
      <w:pPr>
        <w:rPr>
          <w:rFonts w:ascii="Arial" w:hAnsi="Arial" w:cs="Arial"/>
        </w:rPr>
      </w:pPr>
      <w:r w:rsidRPr="006E5AA3">
        <w:rPr>
          <w:rFonts w:ascii="Arial" w:hAnsi="Arial" w:cs="Arial"/>
          <w:b/>
        </w:rPr>
        <w:t>Introducing content</w:t>
      </w:r>
      <w:r w:rsidRPr="006E5AA3">
        <w:rPr>
          <w:rFonts w:ascii="Arial" w:hAnsi="Arial" w:cs="Arial"/>
        </w:rPr>
        <w:t xml:space="preserve"> means teaching the content description for the first time. Students will learn that knowledge for the first time. For example learning the knowledge required to identify an ethical issue. In this case, students could be taught to look for these kinds of characteristics:</w:t>
      </w:r>
    </w:p>
    <w:p w14:paraId="13D6DF7E" w14:textId="77777777" w:rsidR="007B612E" w:rsidRPr="006E5AA3" w:rsidRDefault="007B612E" w:rsidP="007B612E">
      <w:pPr>
        <w:pStyle w:val="GlossaryDefinition"/>
        <w:numPr>
          <w:ilvl w:val="0"/>
          <w:numId w:val="18"/>
        </w:numPr>
        <w:rPr>
          <w:rFonts w:ascii="Arial" w:hAnsi="Arial"/>
        </w:rPr>
      </w:pPr>
      <w:r w:rsidRPr="006E5AA3">
        <w:rPr>
          <w:rFonts w:ascii="Arial" w:hAnsi="Arial"/>
        </w:rPr>
        <w:t>There are competing alternatives – the right thing to do is not clear. </w:t>
      </w:r>
    </w:p>
    <w:p w14:paraId="3548B0AD" w14:textId="77777777" w:rsidR="007B612E" w:rsidRPr="006E5AA3" w:rsidRDefault="007B612E" w:rsidP="007B612E">
      <w:pPr>
        <w:pStyle w:val="GlossaryDefinition"/>
        <w:numPr>
          <w:ilvl w:val="0"/>
          <w:numId w:val="18"/>
        </w:numPr>
        <w:rPr>
          <w:rFonts w:ascii="Arial" w:hAnsi="Arial"/>
        </w:rPr>
      </w:pPr>
      <w:r w:rsidRPr="006E5AA3">
        <w:rPr>
          <w:rFonts w:ascii="Arial" w:hAnsi="Arial"/>
        </w:rPr>
        <w:t>The actions themselves and/or outcomes can be judged in terms of good, bad, right, wrong, better or worse; they might involve praise or blame</w:t>
      </w:r>
    </w:p>
    <w:p w14:paraId="40AEB6C3" w14:textId="77777777" w:rsidR="007B612E" w:rsidRPr="00F20D7A" w:rsidRDefault="007B612E" w:rsidP="007B612E">
      <w:pPr>
        <w:pStyle w:val="GlossaryDefinition"/>
        <w:numPr>
          <w:ilvl w:val="0"/>
          <w:numId w:val="18"/>
        </w:numPr>
        <w:rPr>
          <w:rFonts w:ascii="Arial" w:hAnsi="Arial"/>
        </w:rPr>
      </w:pPr>
      <w:r w:rsidRPr="006E5AA3">
        <w:rPr>
          <w:rFonts w:ascii="Arial" w:hAnsi="Arial"/>
        </w:rPr>
        <w:t>Directly or indirectly there is a concern about these kinds of questions: ‘How ought I/we to live?’ ‘What kind of society should we have?’ ‘How should we treat others?’ ‘How should we treat other living things?’ ‘How should we interact with our environment?’</w:t>
      </w:r>
    </w:p>
    <w:p w14:paraId="09A62F7C" w14:textId="77777777" w:rsidR="007B612E" w:rsidRPr="006E5AA3" w:rsidRDefault="007B612E" w:rsidP="007B612E">
      <w:pPr>
        <w:rPr>
          <w:rFonts w:ascii="Arial" w:hAnsi="Arial" w:cs="Arial"/>
        </w:rPr>
      </w:pPr>
      <w:r w:rsidRPr="006E5AA3">
        <w:rPr>
          <w:rFonts w:ascii="Arial" w:hAnsi="Arial" w:cs="Arial"/>
          <w:b/>
        </w:rPr>
        <w:t>Practising content</w:t>
      </w:r>
      <w:r w:rsidRPr="006E5AA3">
        <w:rPr>
          <w:rFonts w:ascii="Arial" w:hAnsi="Arial" w:cs="Arial"/>
        </w:rPr>
        <w:t xml:space="preserve"> means students undertake activities to learn and become confident with this new knowledge. For example working with a simple story or scenario to identify the ethical issues involved using the characteristics that they learnt in the ‘introducing content’ phase. Here typically activities work with simple scenarios so that students are focusing on understanding the ethics content that they have been taught rather than having to also work hard to understand the scenario.</w:t>
      </w:r>
    </w:p>
    <w:p w14:paraId="477856F4" w14:textId="77777777" w:rsidR="007B612E" w:rsidRPr="006E5AA3" w:rsidRDefault="007B612E" w:rsidP="007B612E">
      <w:pPr>
        <w:rPr>
          <w:rFonts w:ascii="Arial" w:hAnsi="Arial" w:cs="Arial"/>
        </w:rPr>
      </w:pPr>
      <w:r w:rsidRPr="006E5AA3">
        <w:rPr>
          <w:rFonts w:ascii="Arial" w:hAnsi="Arial" w:cs="Arial"/>
          <w:b/>
        </w:rPr>
        <w:t>Deploying content</w:t>
      </w:r>
      <w:r w:rsidRPr="006E5AA3">
        <w:rPr>
          <w:rFonts w:ascii="Arial" w:hAnsi="Arial" w:cs="Arial"/>
        </w:rPr>
        <w:t xml:space="preserve"> means taking the content that they have been introduced to and practised and applying it to a more complex scenario, typically drawn from a learning area context. For example students could practise identifying ethical issues using simple storybooks and deploy their learning to an issue encountered through the History curriculum. </w:t>
      </w:r>
    </w:p>
    <w:p w14:paraId="6EAC9D3D" w14:textId="77777777" w:rsidR="007B612E" w:rsidRPr="006E5AA3" w:rsidRDefault="007B612E" w:rsidP="007B612E">
      <w:pPr>
        <w:rPr>
          <w:rFonts w:ascii="Arial" w:hAnsi="Arial" w:cs="Arial"/>
        </w:rPr>
      </w:pPr>
      <w:r w:rsidRPr="006E5AA3">
        <w:rPr>
          <w:rFonts w:ascii="Arial" w:hAnsi="Arial" w:cs="Arial"/>
          <w:b/>
        </w:rPr>
        <w:t>Demonstrating content knowledge</w:t>
      </w:r>
      <w:r w:rsidRPr="006E5AA3">
        <w:rPr>
          <w:rFonts w:ascii="Arial" w:hAnsi="Arial" w:cs="Arial"/>
        </w:rPr>
        <w:t xml:space="preserve"> involves providing evidence of learning that can then be assessed. This could be formative or summative and occur at the introduction, practising and/or deployment. </w:t>
      </w:r>
    </w:p>
    <w:p w14:paraId="6F191BC0" w14:textId="77777777" w:rsidR="007B612E" w:rsidRPr="006E5AA3" w:rsidRDefault="007B612E" w:rsidP="007B612E">
      <w:pPr>
        <w:rPr>
          <w:rFonts w:ascii="Arial" w:hAnsi="Arial" w:cs="Arial"/>
        </w:rPr>
      </w:pPr>
      <w:r w:rsidRPr="006E5AA3">
        <w:rPr>
          <w:rFonts w:ascii="Arial" w:hAnsi="Arial" w:cs="Arial"/>
        </w:rPr>
        <w:t>Introducing, practising, deploying and demonstrating can occur within one unit of work or across more than one unit of work, across one or more levels and one or more learning areas, according to student needs. How this is managed is a planning decision.</w:t>
      </w:r>
    </w:p>
    <w:p w14:paraId="314A98DA" w14:textId="77777777" w:rsidR="007B612E" w:rsidRPr="006E5AA3" w:rsidRDefault="007B612E" w:rsidP="007B612E">
      <w:pPr>
        <w:rPr>
          <w:rFonts w:ascii="Arial" w:hAnsi="Arial" w:cs="Arial"/>
        </w:rPr>
      </w:pPr>
      <w:r w:rsidRPr="006E5AA3">
        <w:rPr>
          <w:rFonts w:ascii="Arial" w:hAnsi="Arial" w:cs="Arial"/>
        </w:rPr>
        <w:t xml:space="preserve">This tool concentrates on identifying the teaching and learning from the Ethical Capability curriculum that is necessary to fill a gap in student learning. So it is concerned with the introduction of content. It could also be used to track practising, deploying and demonstrating as the tool is filled out and these classifications applied by the teacher to the planning. </w:t>
      </w:r>
    </w:p>
    <w:p w14:paraId="15D69FAA" w14:textId="77777777" w:rsidR="007B612E" w:rsidRPr="006E5AA3" w:rsidRDefault="007B612E" w:rsidP="007B612E">
      <w:pPr>
        <w:rPr>
          <w:rFonts w:ascii="Arial" w:hAnsi="Arial" w:cs="Arial"/>
        </w:rPr>
      </w:pPr>
    </w:p>
    <w:p w14:paraId="65B806A3" w14:textId="77777777" w:rsidR="007B612E" w:rsidRPr="006E5AA3" w:rsidRDefault="007B612E" w:rsidP="007B612E">
      <w:pPr>
        <w:pStyle w:val="Heading2"/>
        <w:rPr>
          <w:rFonts w:ascii="Arial" w:hAnsi="Arial" w:cs="Arial"/>
        </w:rPr>
      </w:pPr>
      <w:r w:rsidRPr="006E5AA3">
        <w:rPr>
          <w:rFonts w:ascii="Arial" w:hAnsi="Arial" w:cs="Arial"/>
        </w:rPr>
        <w:t>Do all these parts need to be taught?</w:t>
      </w:r>
    </w:p>
    <w:p w14:paraId="5FE378CC" w14:textId="77777777" w:rsidR="007B612E" w:rsidRPr="006E5AA3" w:rsidRDefault="007B612E" w:rsidP="007B612E">
      <w:pPr>
        <w:rPr>
          <w:rFonts w:ascii="Arial" w:hAnsi="Arial" w:cs="Arial"/>
        </w:rPr>
      </w:pPr>
      <w:r w:rsidRPr="006E5AA3">
        <w:rPr>
          <w:rFonts w:ascii="Arial" w:hAnsi="Arial" w:cs="Arial"/>
        </w:rPr>
        <w:t>In unit planning, certain parts may not be required to be taught at all for a particular issue. This may be for a variety of reasons, for example:</w:t>
      </w:r>
    </w:p>
    <w:p w14:paraId="349E254B" w14:textId="77777777" w:rsidR="007B612E" w:rsidRPr="006E5AA3" w:rsidRDefault="007B612E" w:rsidP="007B612E">
      <w:pPr>
        <w:pStyle w:val="ListParagraph"/>
        <w:numPr>
          <w:ilvl w:val="0"/>
          <w:numId w:val="12"/>
        </w:numPr>
        <w:rPr>
          <w:rFonts w:ascii="Arial" w:hAnsi="Arial" w:cs="Arial"/>
        </w:rPr>
      </w:pPr>
      <w:r w:rsidRPr="006E5AA3">
        <w:rPr>
          <w:rFonts w:ascii="Arial" w:hAnsi="Arial" w:cs="Arial"/>
        </w:rPr>
        <w:t>given time constraints a particular part will not be undertaken, for example reflection;</w:t>
      </w:r>
    </w:p>
    <w:p w14:paraId="32097966" w14:textId="77777777" w:rsidR="007B612E" w:rsidRPr="006E5AA3" w:rsidRDefault="007B612E" w:rsidP="007B612E">
      <w:pPr>
        <w:pStyle w:val="ListParagraph"/>
        <w:numPr>
          <w:ilvl w:val="0"/>
          <w:numId w:val="12"/>
        </w:numPr>
        <w:rPr>
          <w:rFonts w:ascii="Arial" w:hAnsi="Arial" w:cs="Arial"/>
        </w:rPr>
      </w:pPr>
      <w:r w:rsidRPr="006E5AA3">
        <w:rPr>
          <w:rFonts w:ascii="Arial" w:hAnsi="Arial" w:cs="Arial"/>
        </w:rPr>
        <w:t>certain information will be assumed or already known, for example in part one, what the issue is and who has responsibility for it; or</w:t>
      </w:r>
    </w:p>
    <w:p w14:paraId="30831F03" w14:textId="77777777" w:rsidR="007B612E" w:rsidRPr="006E5AA3" w:rsidRDefault="007B612E" w:rsidP="007B612E">
      <w:pPr>
        <w:pStyle w:val="ListParagraph"/>
        <w:numPr>
          <w:ilvl w:val="0"/>
          <w:numId w:val="12"/>
        </w:numPr>
        <w:rPr>
          <w:rFonts w:ascii="Arial" w:hAnsi="Arial" w:cs="Arial"/>
        </w:rPr>
      </w:pPr>
      <w:r w:rsidRPr="006E5AA3">
        <w:rPr>
          <w:rFonts w:ascii="Arial" w:hAnsi="Arial" w:cs="Arial"/>
        </w:rPr>
        <w:t>students are already at the required Ethical Capability Achievement Standard for undertaking a particular part and can be simply instructed to complete it without any extra teaching</w:t>
      </w:r>
    </w:p>
    <w:p w14:paraId="31499194" w14:textId="77777777" w:rsidR="007B612E" w:rsidRPr="006E5AA3" w:rsidRDefault="007B612E" w:rsidP="007B612E">
      <w:pPr>
        <w:rPr>
          <w:rFonts w:ascii="Arial" w:hAnsi="Arial" w:cs="Arial"/>
        </w:rPr>
      </w:pPr>
    </w:p>
    <w:p w14:paraId="6E62AC49" w14:textId="77777777" w:rsidR="007B612E" w:rsidRPr="006E5AA3" w:rsidRDefault="007B612E" w:rsidP="007B612E">
      <w:pPr>
        <w:rPr>
          <w:rFonts w:ascii="Arial" w:hAnsi="Arial" w:cs="Arial"/>
          <w:b/>
        </w:rPr>
      </w:pPr>
      <w:r w:rsidRPr="006E5AA3">
        <w:rPr>
          <w:rFonts w:ascii="Arial" w:hAnsi="Arial" w:cs="Arial"/>
          <w:b/>
        </w:rPr>
        <w:br w:type="page"/>
      </w:r>
    </w:p>
    <w:p w14:paraId="5A785E56" w14:textId="77777777" w:rsidR="007B612E" w:rsidRPr="006E5AA3" w:rsidRDefault="007B612E" w:rsidP="007B612E">
      <w:pPr>
        <w:pStyle w:val="Heading2"/>
        <w:rPr>
          <w:rFonts w:ascii="Arial" w:hAnsi="Arial" w:cs="Arial"/>
        </w:rPr>
      </w:pPr>
      <w:r w:rsidRPr="006E5AA3">
        <w:rPr>
          <w:rFonts w:ascii="Arial" w:hAnsi="Arial" w:cs="Arial"/>
        </w:rPr>
        <w:lastRenderedPageBreak/>
        <w:t>What should be in place prior to using the planning tool?</w:t>
      </w:r>
    </w:p>
    <w:p w14:paraId="56C7DFC9" w14:textId="77777777" w:rsidR="007B612E" w:rsidRPr="006E5AA3" w:rsidRDefault="007B612E" w:rsidP="007B612E">
      <w:pPr>
        <w:rPr>
          <w:rFonts w:ascii="Arial" w:hAnsi="Arial" w:cs="Arial"/>
        </w:rPr>
      </w:pPr>
      <w:r w:rsidRPr="006E5AA3">
        <w:rPr>
          <w:rFonts w:ascii="Arial" w:hAnsi="Arial" w:cs="Arial"/>
        </w:rPr>
        <w:t>Consideration of the following will assist in more efficient and effective use of the planning tool:</w:t>
      </w:r>
    </w:p>
    <w:p w14:paraId="4CE0F3FE" w14:textId="77777777" w:rsidR="007B612E" w:rsidRPr="006E5AA3" w:rsidRDefault="007B612E" w:rsidP="007B612E">
      <w:pPr>
        <w:pStyle w:val="ListParagraph"/>
        <w:numPr>
          <w:ilvl w:val="0"/>
          <w:numId w:val="13"/>
        </w:numPr>
        <w:rPr>
          <w:rFonts w:ascii="Arial" w:hAnsi="Arial" w:cs="Arial"/>
        </w:rPr>
      </w:pPr>
      <w:r w:rsidRPr="006E5AA3">
        <w:rPr>
          <w:rFonts w:ascii="Arial" w:hAnsi="Arial" w:cs="Arial"/>
        </w:rPr>
        <w:t xml:space="preserve">What are the relevant content descriptions and achievement standard elements from </w:t>
      </w:r>
      <w:r w:rsidRPr="006E5AA3">
        <w:rPr>
          <w:rFonts w:ascii="Arial" w:hAnsi="Arial" w:cs="Arial"/>
          <w:b/>
        </w:rPr>
        <w:t>other learning area/s</w:t>
      </w:r>
      <w:r w:rsidRPr="006E5AA3">
        <w:rPr>
          <w:rFonts w:ascii="Arial" w:hAnsi="Arial" w:cs="Arial"/>
        </w:rPr>
        <w:t xml:space="preserve"> that provides the context for the ethical issue? The VCAA Curriculum Planning templates can be used to identify these and to complete step 2 below – see </w:t>
      </w:r>
      <w:hyperlink r:id="rId31" w:history="1">
        <w:r w:rsidRPr="006E5AA3">
          <w:rPr>
            <w:rStyle w:val="Hyperlink"/>
            <w:rFonts w:ascii="Arial" w:hAnsi="Arial" w:cs="Arial"/>
          </w:rPr>
          <w:t>http://www.vcaa.vic.edu.au/Pages/foundation10/viccurriculum/curriculumplanning.aspx</w:t>
        </w:r>
      </w:hyperlink>
      <w:r w:rsidRPr="006E5AA3">
        <w:rPr>
          <w:rFonts w:ascii="Arial" w:hAnsi="Arial" w:cs="Arial"/>
        </w:rPr>
        <w:t xml:space="preserve"> </w:t>
      </w:r>
    </w:p>
    <w:p w14:paraId="6CFD262C" w14:textId="77777777" w:rsidR="007B612E" w:rsidRPr="006E5AA3" w:rsidRDefault="007B612E" w:rsidP="007B612E">
      <w:pPr>
        <w:pStyle w:val="ListParagraph"/>
        <w:rPr>
          <w:rFonts w:ascii="Arial" w:hAnsi="Arial" w:cs="Arial"/>
          <w:b/>
        </w:rPr>
      </w:pPr>
    </w:p>
    <w:p w14:paraId="46AE4A17" w14:textId="77777777" w:rsidR="007B612E" w:rsidRPr="006E5AA3" w:rsidRDefault="007B612E" w:rsidP="007B612E">
      <w:pPr>
        <w:pStyle w:val="ListParagraph"/>
        <w:numPr>
          <w:ilvl w:val="0"/>
          <w:numId w:val="13"/>
        </w:numPr>
        <w:rPr>
          <w:rFonts w:ascii="Arial" w:hAnsi="Arial" w:cs="Arial"/>
        </w:rPr>
      </w:pPr>
      <w:r w:rsidRPr="006E5AA3">
        <w:rPr>
          <w:rFonts w:ascii="Arial" w:hAnsi="Arial" w:cs="Arial"/>
        </w:rPr>
        <w:t xml:space="preserve">Consider whether the </w:t>
      </w:r>
      <w:r w:rsidRPr="006E5AA3">
        <w:rPr>
          <w:rFonts w:ascii="Arial" w:hAnsi="Arial" w:cs="Arial"/>
          <w:b/>
        </w:rPr>
        <w:t>other necessary student learning</w:t>
      </w:r>
      <w:r w:rsidRPr="006E5AA3">
        <w:rPr>
          <w:rFonts w:ascii="Arial" w:hAnsi="Arial" w:cs="Arial"/>
        </w:rPr>
        <w:t xml:space="preserve"> is in place:</w:t>
      </w:r>
    </w:p>
    <w:p w14:paraId="275D219C" w14:textId="77777777" w:rsidR="007B612E" w:rsidRPr="006E5AA3" w:rsidRDefault="007B612E" w:rsidP="007B612E">
      <w:pPr>
        <w:pStyle w:val="ListParagraph"/>
        <w:numPr>
          <w:ilvl w:val="0"/>
          <w:numId w:val="19"/>
        </w:numPr>
        <w:rPr>
          <w:rFonts w:ascii="Arial" w:hAnsi="Arial" w:cs="Arial"/>
        </w:rPr>
      </w:pPr>
      <w:r w:rsidRPr="006E5AA3">
        <w:rPr>
          <w:rFonts w:ascii="Arial" w:hAnsi="Arial" w:cs="Arial"/>
        </w:rPr>
        <w:t xml:space="preserve">Have students learnt the necessary </w:t>
      </w:r>
      <w:r w:rsidRPr="006E5AA3">
        <w:rPr>
          <w:rFonts w:ascii="Arial" w:hAnsi="Arial" w:cs="Arial"/>
          <w:b/>
        </w:rPr>
        <w:t>critical and creative thinking</w:t>
      </w:r>
      <w:r w:rsidRPr="006E5AA3">
        <w:rPr>
          <w:rFonts w:ascii="Arial" w:hAnsi="Arial" w:cs="Arial"/>
        </w:rPr>
        <w:t xml:space="preserve"> content to analyse and evaluate the issue to the desired standard? </w:t>
      </w:r>
    </w:p>
    <w:p w14:paraId="3ADF1B90" w14:textId="77777777" w:rsidR="007B612E" w:rsidRPr="006E5AA3" w:rsidRDefault="007B612E" w:rsidP="007B612E">
      <w:pPr>
        <w:pStyle w:val="ListParagraph"/>
        <w:numPr>
          <w:ilvl w:val="0"/>
          <w:numId w:val="19"/>
        </w:numPr>
        <w:rPr>
          <w:rFonts w:ascii="Arial" w:hAnsi="Arial" w:cs="Arial"/>
        </w:rPr>
      </w:pPr>
      <w:r w:rsidRPr="006E5AA3">
        <w:rPr>
          <w:rFonts w:ascii="Arial" w:hAnsi="Arial" w:cs="Arial"/>
        </w:rPr>
        <w:t xml:space="preserve">Have students learnt the necessary content from </w:t>
      </w:r>
      <w:r w:rsidRPr="006E5AA3">
        <w:rPr>
          <w:rFonts w:ascii="Arial" w:hAnsi="Arial" w:cs="Arial"/>
          <w:b/>
        </w:rPr>
        <w:t>relevant wider learning areas or other capabilities</w:t>
      </w:r>
      <w:r w:rsidRPr="006E5AA3">
        <w:rPr>
          <w:rFonts w:ascii="Arial" w:hAnsi="Arial" w:cs="Arial"/>
        </w:rPr>
        <w:t xml:space="preserve"> in the Victorian Curriculum, for example Science, the Arts, the Humanities, and Intercultural Capability, to engage with this issue? </w:t>
      </w:r>
    </w:p>
    <w:p w14:paraId="1C313E81" w14:textId="77777777" w:rsidR="007B612E" w:rsidRPr="006E5AA3" w:rsidRDefault="007B612E" w:rsidP="007B612E">
      <w:pPr>
        <w:pStyle w:val="ListParagraph"/>
        <w:rPr>
          <w:rFonts w:ascii="Arial" w:hAnsi="Arial" w:cs="Arial"/>
        </w:rPr>
      </w:pPr>
    </w:p>
    <w:p w14:paraId="28379084" w14:textId="77777777" w:rsidR="007B612E" w:rsidRPr="006E5AA3" w:rsidRDefault="007B612E" w:rsidP="007B612E">
      <w:pPr>
        <w:pStyle w:val="ListParagraph"/>
        <w:numPr>
          <w:ilvl w:val="0"/>
          <w:numId w:val="13"/>
        </w:numPr>
        <w:rPr>
          <w:rFonts w:ascii="Arial" w:hAnsi="Arial" w:cs="Arial"/>
        </w:rPr>
      </w:pPr>
      <w:r w:rsidRPr="006E5AA3">
        <w:rPr>
          <w:rFonts w:ascii="Arial" w:hAnsi="Arial" w:cs="Arial"/>
        </w:rPr>
        <w:t>What is the time allocated to studying this issue?</w:t>
      </w:r>
    </w:p>
    <w:p w14:paraId="76AFCD86" w14:textId="77777777" w:rsidR="007B612E" w:rsidRPr="006E5AA3" w:rsidRDefault="007B612E" w:rsidP="007B612E">
      <w:pPr>
        <w:pStyle w:val="ListParagraph"/>
        <w:rPr>
          <w:rFonts w:ascii="Arial" w:hAnsi="Arial" w:cs="Arial"/>
          <w:b/>
        </w:rPr>
      </w:pPr>
    </w:p>
    <w:p w14:paraId="516C8903" w14:textId="77777777" w:rsidR="007B612E" w:rsidRPr="006E5AA3" w:rsidRDefault="007B612E" w:rsidP="007B612E">
      <w:pPr>
        <w:pStyle w:val="Heading2"/>
        <w:rPr>
          <w:rFonts w:ascii="Arial" w:hAnsi="Arial" w:cs="Arial"/>
        </w:rPr>
      </w:pPr>
      <w:r w:rsidRPr="006E5AA3">
        <w:rPr>
          <w:rFonts w:ascii="Arial" w:hAnsi="Arial" w:cs="Arial"/>
        </w:rPr>
        <w:t>How can gaps in student learning of Ethical Capability be identified?</w:t>
      </w:r>
    </w:p>
    <w:p w14:paraId="4BD11154" w14:textId="77777777" w:rsidR="007B612E" w:rsidRPr="006E5AA3" w:rsidRDefault="007B612E" w:rsidP="007B612E">
      <w:pPr>
        <w:rPr>
          <w:rFonts w:ascii="Arial" w:hAnsi="Arial" w:cs="Arial"/>
        </w:rPr>
      </w:pPr>
      <w:r w:rsidRPr="006E5AA3">
        <w:rPr>
          <w:rFonts w:ascii="Arial" w:hAnsi="Arial" w:cs="Arial"/>
        </w:rPr>
        <w:t>Use the table below to identify Ethical Capability content that students need to be taught.</w:t>
      </w:r>
    </w:p>
    <w:p w14:paraId="2E92AA2B" w14:textId="77777777" w:rsidR="007B612E" w:rsidRPr="006E5AA3" w:rsidRDefault="007B612E" w:rsidP="007B612E">
      <w:pPr>
        <w:rPr>
          <w:rFonts w:ascii="Arial" w:hAnsi="Arial" w:cs="Arial"/>
        </w:rPr>
      </w:pPr>
      <w:r w:rsidRPr="006E5AA3">
        <w:rPr>
          <w:rFonts w:ascii="Arial" w:hAnsi="Arial" w:cs="Arial"/>
        </w:rPr>
        <w:t xml:space="preserve">The first column in the table below contains a thorough overview of the overarching questions related to analysing and evaluating an ethical issue. It represents what </w:t>
      </w:r>
      <w:r w:rsidRPr="006E5AA3">
        <w:rPr>
          <w:rFonts w:ascii="Arial" w:hAnsi="Arial" w:cs="Arial"/>
          <w:i/>
        </w:rPr>
        <w:t xml:space="preserve">could </w:t>
      </w:r>
      <w:r w:rsidRPr="006E5AA3">
        <w:rPr>
          <w:rFonts w:ascii="Arial" w:hAnsi="Arial" w:cs="Arial"/>
        </w:rPr>
        <w:t xml:space="preserve">be taught. </w:t>
      </w:r>
    </w:p>
    <w:p w14:paraId="4B97079E" w14:textId="77777777" w:rsidR="007B612E" w:rsidRPr="006E5AA3" w:rsidRDefault="007B612E" w:rsidP="007B612E">
      <w:pPr>
        <w:rPr>
          <w:rFonts w:ascii="Arial" w:hAnsi="Arial" w:cs="Arial"/>
        </w:rPr>
      </w:pPr>
      <w:r w:rsidRPr="006E5AA3">
        <w:rPr>
          <w:rFonts w:ascii="Arial" w:hAnsi="Arial" w:cs="Arial"/>
        </w:rPr>
        <w:t xml:space="preserve">The second column contains diagnostic questions, which will help to identify and focus on gaps in students’ learning, that is, to identify what </w:t>
      </w:r>
      <w:r w:rsidRPr="006E5AA3">
        <w:rPr>
          <w:rFonts w:ascii="Arial" w:hAnsi="Arial" w:cs="Arial"/>
          <w:i/>
        </w:rPr>
        <w:t xml:space="preserve">should </w:t>
      </w:r>
      <w:r w:rsidRPr="006E5AA3">
        <w:rPr>
          <w:rFonts w:ascii="Arial" w:hAnsi="Arial" w:cs="Arial"/>
        </w:rPr>
        <w:t xml:space="preserve">be taught. </w:t>
      </w:r>
    </w:p>
    <w:p w14:paraId="7C0C03A0" w14:textId="77777777" w:rsidR="007B612E" w:rsidRPr="006E5AA3" w:rsidRDefault="007B612E" w:rsidP="007B612E">
      <w:pPr>
        <w:rPr>
          <w:rFonts w:ascii="Arial" w:hAnsi="Arial" w:cs="Arial"/>
        </w:rPr>
      </w:pPr>
      <w:r w:rsidRPr="006E5AA3">
        <w:rPr>
          <w:rFonts w:ascii="Arial" w:hAnsi="Arial" w:cs="Arial"/>
        </w:rPr>
        <w:t xml:space="preserve">Content descriptions related to each of these questions are found in the Ethical Capability curriculum. This section includes a link to the interactive Ethical Capability curriculum mapping template, where specific content can be targeted for teaching. </w:t>
      </w:r>
    </w:p>
    <w:p w14:paraId="73F3F90C" w14:textId="77777777" w:rsidR="007B612E" w:rsidRPr="006E5AA3" w:rsidRDefault="007B612E" w:rsidP="007B612E">
      <w:pPr>
        <w:rPr>
          <w:rFonts w:ascii="Arial" w:hAnsi="Arial" w:cs="Arial"/>
          <w:b/>
        </w:rPr>
      </w:pPr>
    </w:p>
    <w:p w14:paraId="71A63F29" w14:textId="77777777" w:rsidR="007B612E" w:rsidRPr="006E5AA3" w:rsidRDefault="007B612E" w:rsidP="007B612E">
      <w:pPr>
        <w:rPr>
          <w:rFonts w:ascii="Arial" w:hAnsi="Arial" w:cs="Arial"/>
          <w:b/>
        </w:rPr>
      </w:pPr>
    </w:p>
    <w:p w14:paraId="11D20733" w14:textId="77777777" w:rsidR="007B612E" w:rsidRPr="006E5AA3" w:rsidRDefault="007B612E" w:rsidP="007B612E">
      <w:pPr>
        <w:rPr>
          <w:rFonts w:ascii="Arial" w:hAnsi="Arial" w:cs="Arial"/>
          <w:b/>
        </w:rPr>
      </w:pPr>
      <w:r w:rsidRPr="006E5AA3">
        <w:rPr>
          <w:rFonts w:ascii="Arial" w:hAnsi="Arial" w:cs="Arial"/>
          <w:b/>
        </w:rPr>
        <w:br w:type="page"/>
      </w:r>
    </w:p>
    <w:p w14:paraId="416AFA62" w14:textId="77777777" w:rsidR="007B612E" w:rsidRDefault="007B612E" w:rsidP="007B612E">
      <w:pPr>
        <w:pStyle w:val="Heading2"/>
        <w:rPr>
          <w:rFonts w:ascii="Arial" w:hAnsi="Arial" w:cs="Arial"/>
        </w:rPr>
      </w:pPr>
      <w:r w:rsidRPr="006E5AA3">
        <w:rPr>
          <w:rFonts w:ascii="Arial" w:hAnsi="Arial" w:cs="Arial"/>
        </w:rPr>
        <w:lastRenderedPageBreak/>
        <w:t>Part one: Identifying an ethical issue and who has responsibility for decision-making and action</w:t>
      </w:r>
    </w:p>
    <w:p w14:paraId="401446B0" w14:textId="77777777" w:rsidR="007B612E" w:rsidRDefault="007B612E" w:rsidP="007B612E">
      <w:pPr>
        <w:rPr>
          <w:rFonts w:ascii="Arial" w:hAnsi="Arial" w:cs="Arial"/>
          <w:color w:val="0070C0"/>
        </w:rPr>
      </w:pPr>
    </w:p>
    <w:p w14:paraId="64E8938B" w14:textId="77777777" w:rsidR="007B612E" w:rsidRPr="00FF6F64" w:rsidRDefault="007B612E" w:rsidP="007B612E">
      <w:pPr>
        <w:spacing w:line="240" w:lineRule="auto"/>
        <w:rPr>
          <w:rFonts w:ascii="Arial" w:hAnsi="Arial" w:cs="Arial"/>
        </w:rPr>
      </w:pPr>
      <w:r w:rsidRPr="00FF6F64">
        <w:rPr>
          <w:rFonts w:ascii="Arial" w:hAnsi="Arial" w:cs="Arial"/>
        </w:rPr>
        <w:t xml:space="preserve">The left column identifies what </w:t>
      </w:r>
      <w:r w:rsidRPr="00FF6F64">
        <w:rPr>
          <w:rFonts w:ascii="Arial" w:hAnsi="Arial" w:cs="Arial"/>
          <w:i/>
        </w:rPr>
        <w:t xml:space="preserve">could </w:t>
      </w:r>
      <w:r w:rsidRPr="00FF6F64">
        <w:rPr>
          <w:rFonts w:ascii="Arial" w:hAnsi="Arial" w:cs="Arial"/>
        </w:rPr>
        <w:t>be taught.</w:t>
      </w:r>
    </w:p>
    <w:p w14:paraId="497131E2" w14:textId="77777777" w:rsidR="007B612E" w:rsidRPr="00FF6F64" w:rsidRDefault="007B612E" w:rsidP="007B612E">
      <w:pPr>
        <w:spacing w:line="240" w:lineRule="auto"/>
        <w:rPr>
          <w:rFonts w:ascii="Arial" w:hAnsi="Arial" w:cs="Arial"/>
        </w:rPr>
      </w:pPr>
      <w:r w:rsidRPr="00FF6F64">
        <w:rPr>
          <w:rFonts w:ascii="Arial" w:hAnsi="Arial" w:cs="Arial"/>
        </w:rPr>
        <w:t xml:space="preserve">There is space to enter </w:t>
      </w:r>
      <w:r w:rsidRPr="00FF6F64">
        <w:rPr>
          <w:rFonts w:ascii="Arial" w:hAnsi="Arial" w:cs="Arial"/>
          <w:i/>
        </w:rPr>
        <w:t>possible</w:t>
      </w:r>
      <w:r w:rsidRPr="00FF6F64">
        <w:rPr>
          <w:rFonts w:ascii="Arial" w:hAnsi="Arial" w:cs="Arial"/>
        </w:rPr>
        <w:t xml:space="preserve"> teaching points to then base a final decision on focus points for the unit.</w:t>
      </w:r>
    </w:p>
    <w:p w14:paraId="169384A5" w14:textId="77777777" w:rsidR="007B612E" w:rsidRPr="00FF6F64" w:rsidRDefault="007B612E" w:rsidP="007B612E">
      <w:pPr>
        <w:spacing w:line="240" w:lineRule="auto"/>
        <w:rPr>
          <w:rFonts w:ascii="Arial" w:hAnsi="Arial" w:cs="Arial"/>
        </w:rPr>
      </w:pPr>
      <w:r w:rsidRPr="00FF6F64">
        <w:rPr>
          <w:rFonts w:ascii="Arial" w:hAnsi="Arial" w:cs="Arial"/>
        </w:rPr>
        <w:t xml:space="preserve">Use the diagnostic questions column at right to make the final decisions on what </w:t>
      </w:r>
      <w:r w:rsidRPr="00FF6F64">
        <w:rPr>
          <w:rFonts w:ascii="Arial" w:hAnsi="Arial" w:cs="Arial"/>
          <w:i/>
        </w:rPr>
        <w:t>should</w:t>
      </w:r>
      <w:r w:rsidRPr="00FF6F64">
        <w:rPr>
          <w:rFonts w:ascii="Arial" w:hAnsi="Arial" w:cs="Arial"/>
        </w:rPr>
        <w:t xml:space="preserve"> be taught. </w:t>
      </w:r>
    </w:p>
    <w:tbl>
      <w:tblPr>
        <w:tblStyle w:val="TableGrid"/>
        <w:tblW w:w="5000" w:type="pct"/>
        <w:tblLayout w:type="fixed"/>
        <w:tblLook w:val="04A0" w:firstRow="1" w:lastRow="0" w:firstColumn="1" w:lastColumn="0" w:noHBand="0" w:noVBand="1"/>
      </w:tblPr>
      <w:tblGrid>
        <w:gridCol w:w="5341"/>
        <w:gridCol w:w="5341"/>
      </w:tblGrid>
      <w:tr w:rsidR="007B612E" w:rsidRPr="00FF6F64" w14:paraId="585CDB7F" w14:textId="77777777" w:rsidTr="00410018">
        <w:trPr>
          <w:trHeight w:val="243"/>
        </w:trPr>
        <w:tc>
          <w:tcPr>
            <w:tcW w:w="2500" w:type="pct"/>
            <w:shd w:val="clear" w:color="auto" w:fill="D9D9D9" w:themeFill="background1" w:themeFillShade="D9"/>
          </w:tcPr>
          <w:p w14:paraId="345463BE" w14:textId="77777777" w:rsidR="007B612E" w:rsidRPr="00FF6F64" w:rsidRDefault="007B612E" w:rsidP="00410018">
            <w:pPr>
              <w:rPr>
                <w:rFonts w:ascii="Arial" w:hAnsi="Arial" w:cs="Arial"/>
                <w:b/>
                <w:color w:val="0070C0"/>
              </w:rPr>
            </w:pPr>
            <w:r w:rsidRPr="00FF6F64">
              <w:rPr>
                <w:rFonts w:ascii="Arial" w:hAnsi="Arial" w:cs="Arial"/>
                <w:b/>
              </w:rPr>
              <w:t>Links to the Ethical Capability curriculum intention:</w:t>
            </w:r>
          </w:p>
        </w:tc>
        <w:tc>
          <w:tcPr>
            <w:tcW w:w="2500" w:type="pct"/>
            <w:shd w:val="clear" w:color="auto" w:fill="D9D9D9" w:themeFill="background1" w:themeFillShade="D9"/>
          </w:tcPr>
          <w:p w14:paraId="24833389" w14:textId="77777777" w:rsidR="007B612E" w:rsidRPr="00FF6F64" w:rsidRDefault="007B612E" w:rsidP="00410018">
            <w:pPr>
              <w:rPr>
                <w:rFonts w:ascii="Arial" w:hAnsi="Arial" w:cs="Arial"/>
                <w:b/>
              </w:rPr>
            </w:pPr>
            <w:r w:rsidRPr="00FF6F64">
              <w:rPr>
                <w:rFonts w:ascii="Arial" w:hAnsi="Arial" w:cs="Arial"/>
                <w:b/>
              </w:rPr>
              <w:t>Diagnostic questions – deciding which Ethical Capability content descriptions to teach:</w:t>
            </w:r>
          </w:p>
        </w:tc>
      </w:tr>
      <w:tr w:rsidR="007B612E" w:rsidRPr="006E5AA3" w14:paraId="23B08AEB" w14:textId="77777777" w:rsidTr="00410018">
        <w:trPr>
          <w:trHeight w:val="7499"/>
        </w:trPr>
        <w:tc>
          <w:tcPr>
            <w:tcW w:w="2500" w:type="pct"/>
          </w:tcPr>
          <w:p w14:paraId="7D5D70F9" w14:textId="77777777" w:rsidR="007B612E" w:rsidRPr="006E5AA3" w:rsidRDefault="007B612E" w:rsidP="00410018">
            <w:pPr>
              <w:rPr>
                <w:rFonts w:ascii="Arial" w:hAnsi="Arial" w:cs="Arial"/>
              </w:rPr>
            </w:pPr>
          </w:p>
          <w:p w14:paraId="04C3F87F" w14:textId="77777777" w:rsidR="007B612E" w:rsidRPr="006E5AA3" w:rsidRDefault="007B612E" w:rsidP="00410018">
            <w:pPr>
              <w:pStyle w:val="ListParagraph"/>
              <w:numPr>
                <w:ilvl w:val="0"/>
                <w:numId w:val="20"/>
              </w:numPr>
              <w:rPr>
                <w:rFonts w:ascii="Arial" w:hAnsi="Arial" w:cs="Arial"/>
              </w:rPr>
            </w:pPr>
            <w:r w:rsidRPr="006E5AA3">
              <w:rPr>
                <w:rFonts w:ascii="Arial" w:hAnsi="Arial" w:cs="Arial"/>
              </w:rPr>
              <w:t>What is the issue?</w:t>
            </w:r>
          </w:p>
          <w:p w14:paraId="6D20D34F" w14:textId="77777777" w:rsidR="007B612E" w:rsidRPr="006E5AA3" w:rsidRDefault="007B612E" w:rsidP="00410018">
            <w:pPr>
              <w:pStyle w:val="ListParagraph"/>
              <w:tabs>
                <w:tab w:val="left" w:pos="1218"/>
              </w:tabs>
              <w:ind w:firstLine="495"/>
              <w:rPr>
                <w:rFonts w:ascii="Arial" w:hAnsi="Arial" w:cs="Arial"/>
                <w:color w:val="0070C0"/>
              </w:rPr>
            </w:pPr>
          </w:p>
          <w:p w14:paraId="1F57803A" w14:textId="77777777" w:rsidR="007B612E" w:rsidRPr="006E5AA3" w:rsidRDefault="007B612E" w:rsidP="00410018">
            <w:pPr>
              <w:pStyle w:val="ListParagraph"/>
              <w:numPr>
                <w:ilvl w:val="0"/>
                <w:numId w:val="20"/>
              </w:numPr>
              <w:rPr>
                <w:rFonts w:ascii="Arial" w:hAnsi="Arial" w:cs="Arial"/>
              </w:rPr>
            </w:pPr>
            <w:r w:rsidRPr="006E5AA3">
              <w:rPr>
                <w:rFonts w:ascii="Arial" w:hAnsi="Arial" w:cs="Arial"/>
              </w:rPr>
              <w:t>Why is it an ethical issue?</w:t>
            </w:r>
          </w:p>
          <w:p w14:paraId="7ADEF4BA" w14:textId="77777777" w:rsidR="007B612E" w:rsidRPr="006E5AA3" w:rsidRDefault="007B612E" w:rsidP="00410018">
            <w:pPr>
              <w:rPr>
                <w:rFonts w:ascii="Arial" w:hAnsi="Arial" w:cs="Arial"/>
                <w:color w:val="0070C0"/>
              </w:rPr>
            </w:pPr>
          </w:p>
          <w:p w14:paraId="565F8499" w14:textId="77777777" w:rsidR="007B612E" w:rsidRPr="006E5AA3" w:rsidRDefault="007B612E" w:rsidP="00410018">
            <w:pPr>
              <w:pStyle w:val="ListParagraph"/>
              <w:numPr>
                <w:ilvl w:val="0"/>
                <w:numId w:val="20"/>
              </w:numPr>
              <w:rPr>
                <w:rFonts w:ascii="Arial" w:hAnsi="Arial" w:cs="Arial"/>
              </w:rPr>
            </w:pPr>
            <w:r w:rsidRPr="006E5AA3">
              <w:rPr>
                <w:rFonts w:ascii="Arial" w:hAnsi="Arial" w:cs="Arial"/>
              </w:rPr>
              <w:t>How significant is this issue and for whom?</w:t>
            </w:r>
          </w:p>
          <w:p w14:paraId="296EB355" w14:textId="77777777" w:rsidR="007B612E" w:rsidRPr="006E5AA3" w:rsidRDefault="007B612E" w:rsidP="00410018">
            <w:pPr>
              <w:rPr>
                <w:rFonts w:ascii="Arial" w:hAnsi="Arial" w:cs="Arial"/>
              </w:rPr>
            </w:pPr>
          </w:p>
          <w:p w14:paraId="16E27DE0" w14:textId="77777777" w:rsidR="007B612E" w:rsidRPr="006E5AA3" w:rsidRDefault="007B612E" w:rsidP="00410018">
            <w:pPr>
              <w:pStyle w:val="ListParagraph"/>
              <w:numPr>
                <w:ilvl w:val="0"/>
                <w:numId w:val="20"/>
              </w:numPr>
              <w:rPr>
                <w:rFonts w:ascii="Arial" w:hAnsi="Arial" w:cs="Arial"/>
              </w:rPr>
            </w:pPr>
            <w:r w:rsidRPr="006E5AA3">
              <w:rPr>
                <w:rFonts w:ascii="Arial" w:hAnsi="Arial" w:cs="Arial"/>
              </w:rPr>
              <w:t>Who has responsibility and why? Does it matter what kind of person or group this is?</w:t>
            </w:r>
          </w:p>
          <w:p w14:paraId="0A03C47C" w14:textId="77777777" w:rsidR="007B612E" w:rsidRPr="006E5AA3" w:rsidRDefault="007B612E" w:rsidP="00410018">
            <w:pPr>
              <w:ind w:left="720"/>
              <w:rPr>
                <w:rFonts w:ascii="Arial" w:hAnsi="Arial" w:cs="Arial"/>
                <w:b/>
              </w:rPr>
            </w:pPr>
          </w:p>
        </w:tc>
        <w:tc>
          <w:tcPr>
            <w:tcW w:w="2500" w:type="pct"/>
          </w:tcPr>
          <w:p w14:paraId="4D956ECF" w14:textId="77777777" w:rsidR="007B612E" w:rsidRPr="006E5AA3" w:rsidRDefault="007B612E" w:rsidP="00410018">
            <w:pPr>
              <w:rPr>
                <w:rFonts w:ascii="Arial" w:hAnsi="Arial" w:cs="Arial"/>
              </w:rPr>
            </w:pPr>
          </w:p>
          <w:p w14:paraId="78C8EA04" w14:textId="77777777" w:rsidR="007B612E" w:rsidRPr="006E5AA3" w:rsidRDefault="007B612E" w:rsidP="00410018">
            <w:pPr>
              <w:rPr>
                <w:rFonts w:ascii="Arial" w:hAnsi="Arial" w:cs="Arial"/>
              </w:rPr>
            </w:pPr>
            <w:r w:rsidRPr="006E5AA3">
              <w:rPr>
                <w:rFonts w:ascii="Arial" w:hAnsi="Arial" w:cs="Arial"/>
              </w:rPr>
              <w:t>Do you want students to identify the ethical issue?</w:t>
            </w:r>
          </w:p>
          <w:p w14:paraId="4EC68E18" w14:textId="77777777" w:rsidR="007B612E" w:rsidRPr="006E5AA3" w:rsidRDefault="007B612E" w:rsidP="00410018">
            <w:pPr>
              <w:rPr>
                <w:rFonts w:ascii="Arial" w:hAnsi="Arial" w:cs="Arial"/>
              </w:rPr>
            </w:pPr>
          </w:p>
          <w:p w14:paraId="32460543" w14:textId="77777777" w:rsidR="007B612E" w:rsidRPr="00D5549F" w:rsidRDefault="007B612E" w:rsidP="00410018">
            <w:pPr>
              <w:pStyle w:val="ListParagraph"/>
              <w:numPr>
                <w:ilvl w:val="0"/>
                <w:numId w:val="21"/>
              </w:numPr>
              <w:rPr>
                <w:rFonts w:ascii="Arial" w:hAnsi="Arial" w:cs="Arial"/>
              </w:rPr>
            </w:pPr>
            <w:r w:rsidRPr="00D5549F">
              <w:rPr>
                <w:rFonts w:ascii="Arial" w:hAnsi="Arial" w:cs="Arial"/>
              </w:rPr>
              <w:t xml:space="preserve">No, they will be given the issue  </w:t>
            </w:r>
          </w:p>
          <w:p w14:paraId="4344AD50" w14:textId="77777777" w:rsidR="007B612E" w:rsidRPr="00D5549F" w:rsidRDefault="007B612E" w:rsidP="00410018">
            <w:pPr>
              <w:pStyle w:val="ListParagraph"/>
              <w:numPr>
                <w:ilvl w:val="0"/>
                <w:numId w:val="21"/>
              </w:numPr>
              <w:rPr>
                <w:rFonts w:ascii="Arial" w:hAnsi="Arial" w:cs="Arial"/>
              </w:rPr>
            </w:pPr>
            <w:r w:rsidRPr="00D5549F">
              <w:rPr>
                <w:rFonts w:ascii="Arial" w:hAnsi="Arial" w:cs="Arial"/>
              </w:rPr>
              <w:t>Yes</w:t>
            </w:r>
          </w:p>
          <w:p w14:paraId="3CB9A4F6" w14:textId="77777777" w:rsidR="007B612E" w:rsidRPr="006E5AA3" w:rsidRDefault="007B612E" w:rsidP="00410018">
            <w:pPr>
              <w:rPr>
                <w:rFonts w:ascii="Arial" w:hAnsi="Arial" w:cs="Arial"/>
              </w:rPr>
            </w:pPr>
          </w:p>
          <w:p w14:paraId="38FA5579" w14:textId="77777777" w:rsidR="007B612E" w:rsidRPr="006E5AA3" w:rsidRDefault="007B612E" w:rsidP="00410018">
            <w:pPr>
              <w:rPr>
                <w:rFonts w:ascii="Arial" w:hAnsi="Arial" w:cs="Arial"/>
              </w:rPr>
            </w:pPr>
            <w:r w:rsidRPr="006E5AA3">
              <w:rPr>
                <w:rFonts w:ascii="Arial" w:hAnsi="Arial" w:cs="Arial"/>
              </w:rPr>
              <w:t>Do you want students to be able to justify why it is an ethical issue and its significance?</w:t>
            </w:r>
          </w:p>
          <w:p w14:paraId="76ADD035" w14:textId="77777777" w:rsidR="007B612E" w:rsidRPr="006E5AA3" w:rsidRDefault="007B612E" w:rsidP="00410018">
            <w:pPr>
              <w:rPr>
                <w:rFonts w:ascii="Arial" w:hAnsi="Arial" w:cs="Arial"/>
              </w:rPr>
            </w:pPr>
          </w:p>
          <w:p w14:paraId="05196583" w14:textId="77777777" w:rsidR="007B612E" w:rsidRPr="00D5549F" w:rsidRDefault="007B612E" w:rsidP="00410018">
            <w:pPr>
              <w:pStyle w:val="ListParagraph"/>
              <w:numPr>
                <w:ilvl w:val="0"/>
                <w:numId w:val="22"/>
              </w:numPr>
              <w:rPr>
                <w:rFonts w:ascii="Arial" w:hAnsi="Arial" w:cs="Arial"/>
              </w:rPr>
            </w:pPr>
            <w:r w:rsidRPr="00D5549F">
              <w:rPr>
                <w:rFonts w:ascii="Arial" w:hAnsi="Arial" w:cs="Arial"/>
              </w:rPr>
              <w:t>No, they will be given this information</w:t>
            </w:r>
          </w:p>
          <w:p w14:paraId="3A580791" w14:textId="77777777" w:rsidR="007B612E" w:rsidRPr="00D5549F" w:rsidRDefault="007B612E" w:rsidP="00410018">
            <w:pPr>
              <w:pStyle w:val="ListParagraph"/>
              <w:numPr>
                <w:ilvl w:val="0"/>
                <w:numId w:val="22"/>
              </w:numPr>
              <w:rPr>
                <w:rFonts w:ascii="Arial" w:hAnsi="Arial" w:cs="Arial"/>
              </w:rPr>
            </w:pPr>
            <w:r w:rsidRPr="00D5549F">
              <w:rPr>
                <w:rFonts w:ascii="Arial" w:hAnsi="Arial" w:cs="Arial"/>
              </w:rPr>
              <w:t xml:space="preserve">Yes </w:t>
            </w:r>
          </w:p>
          <w:p w14:paraId="5E270942" w14:textId="77777777" w:rsidR="007B612E" w:rsidRPr="006E5AA3" w:rsidRDefault="007B612E" w:rsidP="00410018">
            <w:pPr>
              <w:rPr>
                <w:rFonts w:ascii="Arial" w:hAnsi="Arial" w:cs="Arial"/>
              </w:rPr>
            </w:pPr>
          </w:p>
          <w:p w14:paraId="1A9B230A" w14:textId="77777777" w:rsidR="007B612E" w:rsidRPr="006E5AA3" w:rsidRDefault="007B612E" w:rsidP="00410018">
            <w:pPr>
              <w:rPr>
                <w:rFonts w:ascii="Arial" w:hAnsi="Arial" w:cs="Arial"/>
              </w:rPr>
            </w:pPr>
            <w:r w:rsidRPr="006E5AA3">
              <w:rPr>
                <w:rFonts w:ascii="Arial" w:hAnsi="Arial" w:cs="Arial"/>
              </w:rPr>
              <w:t>Do you want students to be able to identify and justify who has responsibility for each issue?</w:t>
            </w:r>
          </w:p>
          <w:p w14:paraId="4C9BE5FD" w14:textId="77777777" w:rsidR="007B612E" w:rsidRPr="006E5AA3" w:rsidRDefault="007B612E" w:rsidP="00410018">
            <w:pPr>
              <w:rPr>
                <w:rFonts w:ascii="Arial" w:hAnsi="Arial" w:cs="Arial"/>
              </w:rPr>
            </w:pPr>
          </w:p>
          <w:p w14:paraId="13D2ECF6" w14:textId="77777777" w:rsidR="007B612E" w:rsidRPr="00D5549F" w:rsidRDefault="007B612E" w:rsidP="00410018">
            <w:pPr>
              <w:pStyle w:val="ListParagraph"/>
              <w:numPr>
                <w:ilvl w:val="0"/>
                <w:numId w:val="23"/>
              </w:numPr>
              <w:rPr>
                <w:rFonts w:ascii="Arial" w:hAnsi="Arial" w:cs="Arial"/>
              </w:rPr>
            </w:pPr>
            <w:r w:rsidRPr="00D5549F">
              <w:rPr>
                <w:rFonts w:ascii="Arial" w:hAnsi="Arial" w:cs="Arial"/>
              </w:rPr>
              <w:t>No</w:t>
            </w:r>
          </w:p>
          <w:p w14:paraId="1DD948E0" w14:textId="77777777" w:rsidR="007B612E" w:rsidRPr="00D5549F" w:rsidRDefault="007B612E" w:rsidP="00410018">
            <w:pPr>
              <w:pStyle w:val="ListParagraph"/>
              <w:numPr>
                <w:ilvl w:val="0"/>
                <w:numId w:val="23"/>
              </w:numPr>
              <w:rPr>
                <w:rFonts w:ascii="Arial" w:hAnsi="Arial" w:cs="Arial"/>
              </w:rPr>
            </w:pPr>
            <w:r w:rsidRPr="00D5549F">
              <w:rPr>
                <w:rFonts w:ascii="Arial" w:hAnsi="Arial" w:cs="Arial"/>
              </w:rPr>
              <w:t>Yes</w:t>
            </w:r>
          </w:p>
          <w:p w14:paraId="33CD72FF" w14:textId="77777777" w:rsidR="007B612E" w:rsidRPr="006E5AA3" w:rsidRDefault="007B612E" w:rsidP="00410018">
            <w:pPr>
              <w:rPr>
                <w:rFonts w:ascii="Arial" w:hAnsi="Arial" w:cs="Arial"/>
              </w:rPr>
            </w:pPr>
          </w:p>
          <w:p w14:paraId="6BC16E43" w14:textId="77777777" w:rsidR="007B612E" w:rsidRPr="006E5AA3" w:rsidRDefault="007B612E" w:rsidP="00410018">
            <w:pPr>
              <w:rPr>
                <w:rFonts w:ascii="Arial" w:hAnsi="Arial" w:cs="Arial"/>
              </w:rPr>
            </w:pPr>
            <w:r w:rsidRPr="006E5AA3">
              <w:rPr>
                <w:rFonts w:ascii="Arial" w:hAnsi="Arial" w:cs="Arial"/>
              </w:rPr>
              <w:t>For each Yes:</w:t>
            </w:r>
          </w:p>
          <w:p w14:paraId="76AFE112" w14:textId="77777777" w:rsidR="007B612E" w:rsidRPr="00D5549F" w:rsidRDefault="007B612E" w:rsidP="00410018">
            <w:pPr>
              <w:pStyle w:val="ListParagraph"/>
              <w:numPr>
                <w:ilvl w:val="0"/>
                <w:numId w:val="24"/>
              </w:numPr>
              <w:rPr>
                <w:rFonts w:ascii="Arial" w:hAnsi="Arial" w:cs="Arial"/>
              </w:rPr>
            </w:pPr>
            <w:r w:rsidRPr="00D5549F">
              <w:rPr>
                <w:rFonts w:ascii="Arial" w:hAnsi="Arial" w:cs="Arial"/>
              </w:rPr>
              <w:t xml:space="preserve">Can they do this already without any explicit teaching? </w:t>
            </w:r>
          </w:p>
          <w:p w14:paraId="545A5C8F" w14:textId="77777777" w:rsidR="007B612E" w:rsidRPr="00D5549F" w:rsidRDefault="007B612E" w:rsidP="00410018">
            <w:pPr>
              <w:pStyle w:val="ListParagraph"/>
              <w:numPr>
                <w:ilvl w:val="0"/>
                <w:numId w:val="24"/>
              </w:numPr>
              <w:rPr>
                <w:rFonts w:ascii="Arial" w:hAnsi="Arial" w:cs="Arial"/>
              </w:rPr>
            </w:pPr>
            <w:r w:rsidRPr="00D5549F">
              <w:rPr>
                <w:rFonts w:ascii="Arial" w:hAnsi="Arial" w:cs="Arial"/>
              </w:rPr>
              <w:t xml:space="preserve">Can they do this to the expected standard? Check the Achievement Standards for Ethical Capability </w:t>
            </w:r>
          </w:p>
          <w:p w14:paraId="299DBEE1" w14:textId="77777777" w:rsidR="007B612E" w:rsidRPr="00D5549F" w:rsidRDefault="007B612E" w:rsidP="00410018">
            <w:pPr>
              <w:pStyle w:val="ListParagraph"/>
              <w:numPr>
                <w:ilvl w:val="0"/>
                <w:numId w:val="24"/>
              </w:numPr>
              <w:rPr>
                <w:rFonts w:ascii="Arial" w:hAnsi="Arial" w:cs="Arial"/>
              </w:rPr>
            </w:pPr>
            <w:r w:rsidRPr="00D5549F">
              <w:rPr>
                <w:rFonts w:ascii="Arial" w:hAnsi="Arial" w:cs="Arial"/>
              </w:rPr>
              <w:t xml:space="preserve">What do students need to learn? Identify content that needs to be explicitly taught in order for students to undertake </w:t>
            </w:r>
            <w:r w:rsidRPr="00D5549F">
              <w:rPr>
                <w:rFonts w:ascii="Arial" w:hAnsi="Arial" w:cs="Arial"/>
                <w:b/>
              </w:rPr>
              <w:t>Part one</w:t>
            </w:r>
            <w:r w:rsidRPr="00D5549F">
              <w:rPr>
                <w:rFonts w:ascii="Arial" w:hAnsi="Arial" w:cs="Arial"/>
              </w:rPr>
              <w:t xml:space="preserve"> using the column at left and the Ethical Capability curriculum planning template at : </w:t>
            </w:r>
            <w:hyperlink r:id="rId32" w:history="1">
              <w:r w:rsidRPr="00D5549F">
                <w:rPr>
                  <w:rStyle w:val="Hyperlink"/>
                  <w:rFonts w:ascii="Arial" w:hAnsi="Arial" w:cs="Arial"/>
                </w:rPr>
                <w:t>http://www.vcaa.vic.edu.au/Pages/foundation10/viccurriculum/ethics/ethicscmt.aspx</w:t>
              </w:r>
            </w:hyperlink>
            <w:r w:rsidRPr="00D5549F">
              <w:rPr>
                <w:rFonts w:ascii="Arial" w:hAnsi="Arial" w:cs="Arial"/>
              </w:rPr>
              <w:t xml:space="preserve"> </w:t>
            </w:r>
          </w:p>
        </w:tc>
      </w:tr>
    </w:tbl>
    <w:p w14:paraId="46CE104B" w14:textId="77777777" w:rsidR="007B612E" w:rsidRPr="006E5AA3" w:rsidRDefault="007B612E" w:rsidP="007B612E">
      <w:pPr>
        <w:rPr>
          <w:rFonts w:ascii="Arial" w:hAnsi="Arial" w:cs="Arial"/>
          <w:b/>
        </w:rPr>
      </w:pPr>
    </w:p>
    <w:p w14:paraId="6A53EC8D" w14:textId="77777777" w:rsidR="007B612E" w:rsidRPr="006E5AA3" w:rsidRDefault="007B612E" w:rsidP="007B612E">
      <w:pPr>
        <w:rPr>
          <w:rFonts w:ascii="Arial" w:hAnsi="Arial" w:cs="Arial"/>
          <w:b/>
        </w:rPr>
      </w:pPr>
    </w:p>
    <w:p w14:paraId="30A6DF39" w14:textId="77777777" w:rsidR="007B612E" w:rsidRDefault="007B612E" w:rsidP="007B612E">
      <w:pPr>
        <w:rPr>
          <w:rFonts w:ascii="Arial" w:eastAsiaTheme="majorEastAsia" w:hAnsi="Arial" w:cs="Arial"/>
          <w:b/>
          <w:bCs/>
          <w:color w:val="0096DF" w:themeColor="accent1"/>
          <w:sz w:val="26"/>
          <w:szCs w:val="26"/>
        </w:rPr>
      </w:pPr>
      <w:r>
        <w:rPr>
          <w:rFonts w:ascii="Arial" w:hAnsi="Arial" w:cs="Arial"/>
        </w:rPr>
        <w:br w:type="page"/>
      </w:r>
    </w:p>
    <w:p w14:paraId="0CCE6D2B" w14:textId="77777777" w:rsidR="007B612E" w:rsidRDefault="007B612E" w:rsidP="007B612E">
      <w:pPr>
        <w:pStyle w:val="Heading2"/>
        <w:rPr>
          <w:rFonts w:ascii="Arial" w:hAnsi="Arial" w:cs="Arial"/>
        </w:rPr>
      </w:pPr>
      <w:r w:rsidRPr="006E5AA3">
        <w:rPr>
          <w:rFonts w:ascii="Arial" w:hAnsi="Arial" w:cs="Arial"/>
        </w:rPr>
        <w:lastRenderedPageBreak/>
        <w:t>Part two: Selecting and justifying a response to the issue</w:t>
      </w:r>
    </w:p>
    <w:p w14:paraId="663ECDD4" w14:textId="77777777" w:rsidR="007B612E" w:rsidRDefault="007B612E" w:rsidP="007B612E">
      <w:pPr>
        <w:spacing w:line="240" w:lineRule="auto"/>
        <w:rPr>
          <w:rFonts w:ascii="Arial" w:hAnsi="Arial" w:cs="Arial"/>
          <w:color w:val="0070C0"/>
        </w:rPr>
      </w:pPr>
    </w:p>
    <w:p w14:paraId="126B3B99" w14:textId="77777777" w:rsidR="007B612E" w:rsidRPr="00FF6F64" w:rsidRDefault="007B612E" w:rsidP="007B612E">
      <w:pPr>
        <w:spacing w:line="240" w:lineRule="auto"/>
        <w:rPr>
          <w:rFonts w:ascii="Arial" w:hAnsi="Arial" w:cs="Arial"/>
        </w:rPr>
      </w:pPr>
      <w:r w:rsidRPr="00FF6F64">
        <w:rPr>
          <w:rFonts w:ascii="Arial" w:hAnsi="Arial" w:cs="Arial"/>
        </w:rPr>
        <w:t xml:space="preserve">The left column identifies what </w:t>
      </w:r>
      <w:r w:rsidRPr="00FF6F64">
        <w:rPr>
          <w:rFonts w:ascii="Arial" w:hAnsi="Arial" w:cs="Arial"/>
          <w:i/>
        </w:rPr>
        <w:t xml:space="preserve">could </w:t>
      </w:r>
      <w:r w:rsidRPr="00FF6F64">
        <w:rPr>
          <w:rFonts w:ascii="Arial" w:hAnsi="Arial" w:cs="Arial"/>
        </w:rPr>
        <w:t>be taught.</w:t>
      </w:r>
    </w:p>
    <w:p w14:paraId="36DA208B" w14:textId="77777777" w:rsidR="007B612E" w:rsidRPr="00FF6F64" w:rsidRDefault="007B612E" w:rsidP="007B612E">
      <w:pPr>
        <w:spacing w:line="240" w:lineRule="auto"/>
        <w:rPr>
          <w:rFonts w:ascii="Arial" w:hAnsi="Arial" w:cs="Arial"/>
        </w:rPr>
      </w:pPr>
      <w:r w:rsidRPr="00FF6F64">
        <w:rPr>
          <w:rFonts w:ascii="Arial" w:hAnsi="Arial" w:cs="Arial"/>
        </w:rPr>
        <w:t xml:space="preserve">There is space to enter possible teaching points to then base a final decision on focus points for the unit. </w:t>
      </w:r>
    </w:p>
    <w:p w14:paraId="691F44AB" w14:textId="77777777" w:rsidR="007B612E" w:rsidRPr="00FF6F64" w:rsidRDefault="007B612E" w:rsidP="007B612E">
      <w:pPr>
        <w:spacing w:line="240" w:lineRule="auto"/>
        <w:rPr>
          <w:rFonts w:ascii="Arial" w:hAnsi="Arial" w:cs="Arial"/>
        </w:rPr>
      </w:pPr>
      <w:r w:rsidRPr="00FF6F64">
        <w:rPr>
          <w:rFonts w:ascii="Arial" w:hAnsi="Arial" w:cs="Arial"/>
        </w:rPr>
        <w:t xml:space="preserve">Use the diagnostic questions column at right to make the final decisions on what </w:t>
      </w:r>
      <w:r w:rsidRPr="00FF6F64">
        <w:rPr>
          <w:rFonts w:ascii="Arial" w:hAnsi="Arial" w:cs="Arial"/>
          <w:i/>
        </w:rPr>
        <w:t>should</w:t>
      </w:r>
      <w:r w:rsidRPr="00FF6F64">
        <w:rPr>
          <w:rFonts w:ascii="Arial" w:hAnsi="Arial" w:cs="Arial"/>
        </w:rPr>
        <w:t xml:space="preserve"> be taught. </w:t>
      </w:r>
    </w:p>
    <w:p w14:paraId="6F9A3B98" w14:textId="77777777" w:rsidR="007B612E" w:rsidRPr="00FF6F64" w:rsidRDefault="007B612E" w:rsidP="007B612E">
      <w:pPr>
        <w:spacing w:line="240" w:lineRule="auto"/>
        <w:rPr>
          <w:rFonts w:ascii="Arial" w:hAnsi="Arial" w:cs="Arial"/>
        </w:rPr>
      </w:pPr>
      <w:r w:rsidRPr="00FF6F64">
        <w:rPr>
          <w:rFonts w:ascii="Arial" w:hAnsi="Arial" w:cs="Arial"/>
        </w:rPr>
        <w:t>Note the sections below could be done in any order.</w:t>
      </w:r>
    </w:p>
    <w:p w14:paraId="0AED3081" w14:textId="77777777" w:rsidR="007B612E" w:rsidRPr="00FF6F64" w:rsidRDefault="007B612E" w:rsidP="007B612E">
      <w:pPr>
        <w:spacing w:line="240" w:lineRule="auto"/>
        <w:rPr>
          <w:rFonts w:ascii="Arial" w:hAnsi="Arial" w:cs="Arial"/>
        </w:rPr>
      </w:pPr>
      <w:r w:rsidRPr="00FF6F64">
        <w:rPr>
          <w:rFonts w:ascii="Arial" w:hAnsi="Arial" w:cs="Arial"/>
        </w:rPr>
        <w:t xml:space="preserve">Some issues will be more open, with decisions still to be made and outcomes in the future, while others already have had decisions made about them by individuals or groups, and outcomes may be identifiable. </w:t>
      </w:r>
    </w:p>
    <w:tbl>
      <w:tblPr>
        <w:tblStyle w:val="TableGrid"/>
        <w:tblW w:w="5000" w:type="pct"/>
        <w:tblLayout w:type="fixed"/>
        <w:tblLook w:val="04A0" w:firstRow="1" w:lastRow="0" w:firstColumn="1" w:lastColumn="0" w:noHBand="0" w:noVBand="1"/>
      </w:tblPr>
      <w:tblGrid>
        <w:gridCol w:w="5341"/>
        <w:gridCol w:w="5341"/>
      </w:tblGrid>
      <w:tr w:rsidR="007B612E" w:rsidRPr="00FF6F64" w14:paraId="45CAEBB1" w14:textId="77777777" w:rsidTr="00410018">
        <w:trPr>
          <w:trHeight w:val="484"/>
        </w:trPr>
        <w:tc>
          <w:tcPr>
            <w:tcW w:w="2500" w:type="pct"/>
            <w:shd w:val="clear" w:color="auto" w:fill="D9D9D9" w:themeFill="background1" w:themeFillShade="D9"/>
          </w:tcPr>
          <w:p w14:paraId="486A891F" w14:textId="77777777" w:rsidR="007B612E" w:rsidRPr="00FF6F64" w:rsidRDefault="007B612E" w:rsidP="00410018">
            <w:pPr>
              <w:rPr>
                <w:rFonts w:ascii="Arial" w:hAnsi="Arial" w:cs="Arial"/>
                <w:b/>
                <w:sz w:val="24"/>
              </w:rPr>
            </w:pPr>
            <w:r w:rsidRPr="00FF6F64">
              <w:rPr>
                <w:rFonts w:ascii="Arial" w:hAnsi="Arial" w:cs="Arial"/>
                <w:b/>
                <w:sz w:val="24"/>
              </w:rPr>
              <w:t>Links to the Ethical Capability curriculum intention:</w:t>
            </w:r>
          </w:p>
        </w:tc>
        <w:tc>
          <w:tcPr>
            <w:tcW w:w="2500" w:type="pct"/>
            <w:shd w:val="clear" w:color="auto" w:fill="D9D9D9" w:themeFill="background1" w:themeFillShade="D9"/>
          </w:tcPr>
          <w:p w14:paraId="3A1B564F" w14:textId="77777777" w:rsidR="007B612E" w:rsidRPr="00FF6F64" w:rsidRDefault="007B612E" w:rsidP="00410018">
            <w:pPr>
              <w:rPr>
                <w:rFonts w:ascii="Arial" w:hAnsi="Arial" w:cs="Arial"/>
                <w:b/>
                <w:sz w:val="24"/>
              </w:rPr>
            </w:pPr>
            <w:r w:rsidRPr="00FF6F64">
              <w:rPr>
                <w:rFonts w:ascii="Arial" w:hAnsi="Arial" w:cs="Arial"/>
                <w:b/>
                <w:sz w:val="24"/>
              </w:rPr>
              <w:t>Diagnostic questions:</w:t>
            </w:r>
          </w:p>
        </w:tc>
      </w:tr>
      <w:tr w:rsidR="007B612E" w:rsidRPr="006E5AA3" w14:paraId="011D26D3" w14:textId="77777777" w:rsidTr="00410018">
        <w:trPr>
          <w:trHeight w:val="2684"/>
        </w:trPr>
        <w:tc>
          <w:tcPr>
            <w:tcW w:w="2500" w:type="pct"/>
          </w:tcPr>
          <w:p w14:paraId="14C0BAB9" w14:textId="77777777" w:rsidR="007B612E" w:rsidRPr="006E5AA3" w:rsidRDefault="007B612E" w:rsidP="00410018">
            <w:pPr>
              <w:rPr>
                <w:rFonts w:ascii="Arial" w:hAnsi="Arial" w:cs="Arial"/>
                <w:color w:val="0070C0"/>
              </w:rPr>
            </w:pPr>
            <w:r>
              <w:rPr>
                <w:rFonts w:ascii="Arial" w:hAnsi="Arial" w:cs="Arial"/>
                <w:color w:val="0070C0"/>
              </w:rPr>
              <w:t>D</w:t>
            </w:r>
            <w:r w:rsidRPr="006E5AA3">
              <w:rPr>
                <w:rFonts w:ascii="Arial" w:hAnsi="Arial" w:cs="Arial"/>
                <w:color w:val="0070C0"/>
              </w:rPr>
              <w:t>epending on the issue, consider:</w:t>
            </w:r>
          </w:p>
          <w:p w14:paraId="40C80161" w14:textId="77777777" w:rsidR="007B612E" w:rsidRPr="006E5AA3" w:rsidRDefault="007B612E" w:rsidP="00410018">
            <w:pPr>
              <w:rPr>
                <w:rFonts w:ascii="Arial" w:hAnsi="Arial" w:cs="Arial"/>
                <w:color w:val="0070C0"/>
              </w:rPr>
            </w:pPr>
          </w:p>
          <w:p w14:paraId="53E9CC97" w14:textId="77777777" w:rsidR="007B612E" w:rsidRPr="00FF6F64" w:rsidRDefault="007B612E" w:rsidP="00410018">
            <w:pPr>
              <w:rPr>
                <w:rFonts w:ascii="Arial" w:hAnsi="Arial" w:cs="Arial"/>
                <w:b/>
              </w:rPr>
            </w:pPr>
            <w:r w:rsidRPr="00FF6F64">
              <w:rPr>
                <w:rFonts w:ascii="Arial" w:hAnsi="Arial" w:cs="Arial"/>
                <w:b/>
              </w:rPr>
              <w:t>The nature of a/the response and its outcome:</w:t>
            </w:r>
          </w:p>
          <w:p w14:paraId="4B5A9B57" w14:textId="77777777" w:rsidR="007B612E" w:rsidRPr="00D5549F" w:rsidRDefault="007B612E" w:rsidP="00410018">
            <w:pPr>
              <w:pStyle w:val="ListParagraph"/>
              <w:numPr>
                <w:ilvl w:val="0"/>
                <w:numId w:val="25"/>
              </w:numPr>
              <w:rPr>
                <w:rFonts w:ascii="Arial" w:hAnsi="Arial" w:cs="Arial"/>
              </w:rPr>
            </w:pPr>
            <w:r w:rsidRPr="00D5549F">
              <w:rPr>
                <w:rFonts w:ascii="Arial" w:hAnsi="Arial" w:cs="Arial"/>
              </w:rPr>
              <w:t>What should be done/was done in this specific case?</w:t>
            </w:r>
          </w:p>
          <w:p w14:paraId="6E063451" w14:textId="77777777" w:rsidR="007B612E" w:rsidRPr="00D5549F" w:rsidRDefault="007B612E" w:rsidP="00410018">
            <w:pPr>
              <w:pStyle w:val="ListParagraph"/>
              <w:numPr>
                <w:ilvl w:val="0"/>
                <w:numId w:val="25"/>
              </w:numPr>
              <w:rPr>
                <w:rFonts w:ascii="Arial" w:hAnsi="Arial" w:cs="Arial"/>
              </w:rPr>
            </w:pPr>
            <w:r w:rsidRPr="00D5549F">
              <w:rPr>
                <w:rFonts w:ascii="Arial" w:hAnsi="Arial" w:cs="Arial"/>
              </w:rPr>
              <w:t>What is the expected outcome/what was the outcome?</w:t>
            </w:r>
          </w:p>
          <w:p w14:paraId="7F11EDD9" w14:textId="77777777" w:rsidR="007B612E" w:rsidRPr="00FF6F64" w:rsidRDefault="007B612E" w:rsidP="00410018">
            <w:pPr>
              <w:rPr>
                <w:rFonts w:ascii="Arial" w:hAnsi="Arial" w:cs="Arial"/>
                <w:color w:val="0070C0"/>
              </w:rPr>
            </w:pPr>
          </w:p>
          <w:p w14:paraId="6DDEA9B8" w14:textId="77777777" w:rsidR="007B612E" w:rsidRPr="00FF6F64" w:rsidRDefault="007B612E" w:rsidP="00410018">
            <w:pPr>
              <w:rPr>
                <w:rFonts w:ascii="Arial" w:hAnsi="Arial" w:cs="Arial"/>
                <w:b/>
              </w:rPr>
            </w:pPr>
            <w:r w:rsidRPr="00FF6F64">
              <w:rPr>
                <w:rFonts w:ascii="Arial" w:hAnsi="Arial" w:cs="Arial"/>
                <w:b/>
              </w:rPr>
              <w:t>Justifying a response:</w:t>
            </w:r>
          </w:p>
          <w:p w14:paraId="1221FCD8" w14:textId="77777777" w:rsidR="007B612E" w:rsidRPr="00FF6F64" w:rsidRDefault="007B612E" w:rsidP="00410018">
            <w:pPr>
              <w:pStyle w:val="ListParagraph"/>
              <w:numPr>
                <w:ilvl w:val="0"/>
                <w:numId w:val="26"/>
              </w:numPr>
              <w:rPr>
                <w:rFonts w:ascii="Arial" w:hAnsi="Arial" w:cs="Arial"/>
              </w:rPr>
            </w:pPr>
            <w:r w:rsidRPr="00FF6F64">
              <w:rPr>
                <w:rFonts w:ascii="Arial" w:hAnsi="Arial" w:cs="Arial"/>
              </w:rPr>
              <w:t>Which principle/s could guide a response?</w:t>
            </w:r>
          </w:p>
          <w:p w14:paraId="3CEDADD4" w14:textId="77777777" w:rsidR="007B612E" w:rsidRPr="00D5549F" w:rsidRDefault="007B612E" w:rsidP="00410018">
            <w:pPr>
              <w:pStyle w:val="ListParagraph"/>
              <w:numPr>
                <w:ilvl w:val="0"/>
                <w:numId w:val="26"/>
              </w:numPr>
              <w:rPr>
                <w:rFonts w:ascii="Arial" w:hAnsi="Arial" w:cs="Arial"/>
              </w:rPr>
            </w:pPr>
            <w:r w:rsidRPr="00D5549F">
              <w:rPr>
                <w:rFonts w:ascii="Arial" w:hAnsi="Arial" w:cs="Arial"/>
              </w:rPr>
              <w:t xml:space="preserve">If response to the issue is open, an ethical principle/s can help to guide decision-making. List relevant principles here that could guide a decision on what action to take. Refer to </w:t>
            </w:r>
            <w:hyperlink r:id="rId33" w:history="1">
              <w:r w:rsidRPr="001A7BBC">
                <w:rPr>
                  <w:rStyle w:val="Hyperlink"/>
                  <w:rFonts w:ascii="Arial" w:hAnsi="Arial" w:cs="Arial"/>
                </w:rPr>
                <w:t>list of ethical principles</w:t>
              </w:r>
            </w:hyperlink>
            <w:r>
              <w:rPr>
                <w:rStyle w:val="Hyperlink"/>
                <w:rFonts w:ascii="Arial" w:hAnsi="Arial" w:cs="Arial"/>
              </w:rPr>
              <w:t xml:space="preserve"> </w:t>
            </w:r>
            <w:r w:rsidRPr="00546110">
              <w:rPr>
                <w:rFonts w:ascii="Arial" w:hAnsi="Arial" w:cs="Arial"/>
              </w:rPr>
              <w:t>at</w:t>
            </w:r>
            <w:r w:rsidRPr="00D5549F">
              <w:rPr>
                <w:rFonts w:ascii="Arial" w:hAnsi="Arial" w:cs="Arial"/>
              </w:rPr>
              <w:t xml:space="preserve"> and select those relevant to this issue, or construct your own list. </w:t>
            </w:r>
          </w:p>
          <w:p w14:paraId="0532832C" w14:textId="77777777" w:rsidR="007B612E" w:rsidRPr="00FF6F64" w:rsidRDefault="007B612E" w:rsidP="00410018">
            <w:pPr>
              <w:ind w:left="360"/>
              <w:rPr>
                <w:rFonts w:ascii="Arial" w:hAnsi="Arial" w:cs="Arial"/>
              </w:rPr>
            </w:pPr>
          </w:p>
          <w:p w14:paraId="7DDEEAB3" w14:textId="77777777" w:rsidR="007B612E" w:rsidRDefault="007B612E" w:rsidP="00410018">
            <w:pPr>
              <w:pStyle w:val="ListParagraph"/>
              <w:numPr>
                <w:ilvl w:val="0"/>
                <w:numId w:val="26"/>
              </w:numPr>
              <w:rPr>
                <w:rFonts w:ascii="Arial" w:hAnsi="Arial" w:cs="Arial"/>
              </w:rPr>
            </w:pPr>
            <w:r w:rsidRPr="00FF6F64">
              <w:rPr>
                <w:rFonts w:ascii="Arial" w:hAnsi="Arial" w:cs="Arial"/>
              </w:rPr>
              <w:t>Which specific principle/s should/do underlie the selected response?</w:t>
            </w:r>
          </w:p>
          <w:p w14:paraId="6BDECC50" w14:textId="77777777" w:rsidR="007B612E" w:rsidRPr="00FF6F64" w:rsidRDefault="007B612E" w:rsidP="00410018">
            <w:pPr>
              <w:ind w:left="360"/>
              <w:rPr>
                <w:rFonts w:ascii="Arial" w:hAnsi="Arial" w:cs="Arial"/>
              </w:rPr>
            </w:pPr>
          </w:p>
          <w:p w14:paraId="5D50F97E" w14:textId="77777777" w:rsidR="007B612E" w:rsidRPr="00FF6F64" w:rsidRDefault="007B612E" w:rsidP="00410018">
            <w:pPr>
              <w:rPr>
                <w:rFonts w:ascii="Arial" w:hAnsi="Arial" w:cs="Arial"/>
              </w:rPr>
            </w:pPr>
            <w:r w:rsidRPr="00FF6F64">
              <w:rPr>
                <w:rFonts w:ascii="Arial" w:hAnsi="Arial" w:cs="Arial"/>
              </w:rPr>
              <w:t xml:space="preserve">Where the student needs to select a response, consider the list of what principle/s could act as a guide to action and identify which should be selected. </w:t>
            </w:r>
          </w:p>
          <w:p w14:paraId="06804E4A" w14:textId="77777777" w:rsidR="007B612E" w:rsidRPr="00FF6F64" w:rsidRDefault="007B612E" w:rsidP="00410018">
            <w:pPr>
              <w:rPr>
                <w:rFonts w:ascii="Arial" w:hAnsi="Arial" w:cs="Arial"/>
              </w:rPr>
            </w:pPr>
            <w:r w:rsidRPr="00FF6F64">
              <w:rPr>
                <w:rFonts w:ascii="Arial" w:hAnsi="Arial" w:cs="Arial"/>
              </w:rPr>
              <w:t>If the response has already been decided, analyse what the underlying ethical principle involved is.</w:t>
            </w:r>
          </w:p>
          <w:p w14:paraId="0348157F" w14:textId="77777777" w:rsidR="007B612E" w:rsidRPr="00FF6F64" w:rsidRDefault="007B612E" w:rsidP="00410018">
            <w:pPr>
              <w:rPr>
                <w:rFonts w:ascii="Arial" w:hAnsi="Arial" w:cs="Arial"/>
              </w:rPr>
            </w:pPr>
          </w:p>
          <w:p w14:paraId="7F6D6DD8" w14:textId="77777777" w:rsidR="007B612E" w:rsidRPr="00FF6F64" w:rsidRDefault="007B612E" w:rsidP="00410018">
            <w:pPr>
              <w:rPr>
                <w:rFonts w:ascii="Arial" w:hAnsi="Arial" w:cs="Arial"/>
                <w:b/>
              </w:rPr>
            </w:pPr>
            <w:r w:rsidRPr="00FF6F64">
              <w:rPr>
                <w:rFonts w:ascii="Arial" w:hAnsi="Arial" w:cs="Arial"/>
                <w:b/>
              </w:rPr>
              <w:t xml:space="preserve">Unpacking each principle: </w:t>
            </w:r>
          </w:p>
          <w:p w14:paraId="241BE6F7" w14:textId="77777777" w:rsidR="007B612E" w:rsidRPr="00D5549F" w:rsidRDefault="007B612E" w:rsidP="00410018">
            <w:pPr>
              <w:pStyle w:val="ListParagraph"/>
              <w:numPr>
                <w:ilvl w:val="0"/>
                <w:numId w:val="31"/>
              </w:numPr>
              <w:rPr>
                <w:rFonts w:ascii="Arial" w:hAnsi="Arial" w:cs="Arial"/>
              </w:rPr>
            </w:pPr>
            <w:r w:rsidRPr="00D5549F">
              <w:rPr>
                <w:rFonts w:ascii="Arial" w:hAnsi="Arial" w:cs="Arial"/>
              </w:rPr>
              <w:t>Does it concern consequences that must be taken into account ahead of (or take priority over) duties?</w:t>
            </w:r>
          </w:p>
          <w:p w14:paraId="5D786713" w14:textId="77777777" w:rsidR="007B612E" w:rsidRPr="00FF6F64" w:rsidRDefault="007B612E" w:rsidP="00410018">
            <w:pPr>
              <w:pStyle w:val="ListParagraph"/>
              <w:rPr>
                <w:rFonts w:ascii="Arial" w:hAnsi="Arial" w:cs="Arial"/>
              </w:rPr>
            </w:pPr>
          </w:p>
          <w:p w14:paraId="6F171978" w14:textId="77777777" w:rsidR="007B612E" w:rsidRPr="00D5549F" w:rsidRDefault="007B612E" w:rsidP="00410018">
            <w:pPr>
              <w:pStyle w:val="ListParagraph"/>
              <w:numPr>
                <w:ilvl w:val="0"/>
                <w:numId w:val="31"/>
              </w:numPr>
              <w:rPr>
                <w:rFonts w:ascii="Arial" w:hAnsi="Arial" w:cs="Arial"/>
              </w:rPr>
            </w:pPr>
            <w:r w:rsidRPr="00D5549F">
              <w:rPr>
                <w:rFonts w:ascii="Arial" w:hAnsi="Arial" w:cs="Arial"/>
              </w:rPr>
              <w:t>Does it concern a duty that must be undertaken regardless of (or that takes priority over) consequences?</w:t>
            </w:r>
          </w:p>
          <w:p w14:paraId="6438FB11" w14:textId="77777777" w:rsidR="007B612E" w:rsidRPr="00FF6F64" w:rsidRDefault="007B612E" w:rsidP="00410018">
            <w:pPr>
              <w:ind w:left="360"/>
              <w:rPr>
                <w:rFonts w:ascii="Arial" w:hAnsi="Arial" w:cs="Arial"/>
              </w:rPr>
            </w:pPr>
          </w:p>
          <w:p w14:paraId="7904995C" w14:textId="77777777" w:rsidR="007B612E" w:rsidRPr="00D5549F" w:rsidRDefault="007B612E" w:rsidP="00410018">
            <w:pPr>
              <w:pStyle w:val="ListParagraph"/>
              <w:numPr>
                <w:ilvl w:val="0"/>
                <w:numId w:val="31"/>
              </w:numPr>
              <w:rPr>
                <w:rFonts w:ascii="Arial" w:hAnsi="Arial" w:cs="Arial"/>
              </w:rPr>
            </w:pPr>
            <w:r w:rsidRPr="00D5549F">
              <w:rPr>
                <w:rFonts w:ascii="Arial" w:hAnsi="Arial" w:cs="Arial"/>
              </w:rPr>
              <w:t>What are the concepts/values involved?</w:t>
            </w:r>
          </w:p>
          <w:p w14:paraId="407C44A0" w14:textId="77777777" w:rsidR="007B612E" w:rsidRPr="00FF6F64" w:rsidRDefault="007B612E" w:rsidP="00410018">
            <w:pPr>
              <w:ind w:left="360"/>
              <w:rPr>
                <w:rFonts w:ascii="Arial" w:hAnsi="Arial" w:cs="Arial"/>
              </w:rPr>
            </w:pPr>
          </w:p>
          <w:p w14:paraId="7A617EAB" w14:textId="77777777" w:rsidR="007B612E" w:rsidRPr="00D5549F" w:rsidRDefault="007B612E" w:rsidP="00410018">
            <w:pPr>
              <w:pStyle w:val="ListParagraph"/>
              <w:numPr>
                <w:ilvl w:val="0"/>
                <w:numId w:val="31"/>
              </w:numPr>
              <w:rPr>
                <w:rFonts w:ascii="Arial" w:hAnsi="Arial" w:cs="Arial"/>
                <w:b/>
              </w:rPr>
            </w:pPr>
            <w:r w:rsidRPr="00D5549F">
              <w:rPr>
                <w:rFonts w:ascii="Arial" w:hAnsi="Arial" w:cs="Arial"/>
              </w:rPr>
              <w:t>The contestability of each of these points</w:t>
            </w:r>
          </w:p>
        </w:tc>
        <w:tc>
          <w:tcPr>
            <w:tcW w:w="2500" w:type="pct"/>
          </w:tcPr>
          <w:p w14:paraId="09457071" w14:textId="77777777" w:rsidR="007B612E" w:rsidRPr="006E5AA3" w:rsidRDefault="007B612E" w:rsidP="00410018">
            <w:pPr>
              <w:rPr>
                <w:rFonts w:ascii="Arial" w:hAnsi="Arial" w:cs="Arial"/>
              </w:rPr>
            </w:pPr>
          </w:p>
          <w:p w14:paraId="47F75E84" w14:textId="77777777" w:rsidR="007B612E" w:rsidRPr="006E5AA3" w:rsidRDefault="007B612E" w:rsidP="00410018">
            <w:pPr>
              <w:rPr>
                <w:rFonts w:ascii="Arial" w:hAnsi="Arial" w:cs="Arial"/>
              </w:rPr>
            </w:pPr>
          </w:p>
          <w:p w14:paraId="77F1C205" w14:textId="77777777" w:rsidR="007B612E" w:rsidRPr="00FF6F64" w:rsidRDefault="007B612E" w:rsidP="00410018">
            <w:pPr>
              <w:rPr>
                <w:rFonts w:ascii="Arial" w:hAnsi="Arial" w:cs="Arial"/>
                <w:b/>
              </w:rPr>
            </w:pPr>
            <w:r w:rsidRPr="00FF6F64">
              <w:rPr>
                <w:rFonts w:ascii="Arial" w:hAnsi="Arial" w:cs="Arial"/>
                <w:b/>
              </w:rPr>
              <w:t>Do you want students to select a response/s?</w:t>
            </w:r>
          </w:p>
          <w:p w14:paraId="10AD3261" w14:textId="77777777" w:rsidR="007B612E" w:rsidRPr="006E5AA3" w:rsidRDefault="007B612E" w:rsidP="00410018">
            <w:pPr>
              <w:rPr>
                <w:rFonts w:ascii="Arial" w:hAnsi="Arial" w:cs="Arial"/>
              </w:rPr>
            </w:pPr>
          </w:p>
          <w:p w14:paraId="5F7270C1" w14:textId="77777777" w:rsidR="007B612E" w:rsidRPr="00D5549F" w:rsidRDefault="007B612E" w:rsidP="00410018">
            <w:pPr>
              <w:pStyle w:val="ListParagraph"/>
              <w:numPr>
                <w:ilvl w:val="0"/>
                <w:numId w:val="27"/>
              </w:numPr>
              <w:rPr>
                <w:rFonts w:ascii="Arial" w:hAnsi="Arial" w:cs="Arial"/>
              </w:rPr>
            </w:pPr>
            <w:r w:rsidRPr="00D5549F">
              <w:rPr>
                <w:rFonts w:ascii="Arial" w:hAnsi="Arial" w:cs="Arial"/>
              </w:rPr>
              <w:t xml:space="preserve">No, they will be given the response/s </w:t>
            </w:r>
          </w:p>
          <w:p w14:paraId="445C7AD3" w14:textId="77777777" w:rsidR="007B612E" w:rsidRPr="00D5549F" w:rsidRDefault="007B612E" w:rsidP="00410018">
            <w:pPr>
              <w:pStyle w:val="ListParagraph"/>
              <w:numPr>
                <w:ilvl w:val="0"/>
                <w:numId w:val="27"/>
              </w:numPr>
              <w:rPr>
                <w:rFonts w:ascii="Arial" w:hAnsi="Arial" w:cs="Arial"/>
              </w:rPr>
            </w:pPr>
            <w:r w:rsidRPr="00D5549F">
              <w:rPr>
                <w:rFonts w:ascii="Arial" w:hAnsi="Arial" w:cs="Arial"/>
              </w:rPr>
              <w:t>Yes</w:t>
            </w:r>
          </w:p>
          <w:p w14:paraId="2AE0BAE8" w14:textId="77777777" w:rsidR="007B612E" w:rsidRPr="006E5AA3" w:rsidRDefault="007B612E" w:rsidP="00410018">
            <w:pPr>
              <w:rPr>
                <w:rFonts w:ascii="Arial" w:hAnsi="Arial" w:cs="Arial"/>
              </w:rPr>
            </w:pPr>
          </w:p>
          <w:p w14:paraId="0A6F3059" w14:textId="77777777" w:rsidR="007B612E" w:rsidRPr="00FF6F64" w:rsidRDefault="007B612E" w:rsidP="00410018">
            <w:pPr>
              <w:rPr>
                <w:rFonts w:ascii="Arial" w:hAnsi="Arial" w:cs="Arial"/>
                <w:b/>
              </w:rPr>
            </w:pPr>
            <w:r w:rsidRPr="00FF6F64">
              <w:rPr>
                <w:rFonts w:ascii="Arial" w:hAnsi="Arial" w:cs="Arial"/>
                <w:b/>
              </w:rPr>
              <w:t>Do you want students to be able to justify the response/s?</w:t>
            </w:r>
          </w:p>
          <w:p w14:paraId="669E868B" w14:textId="77777777" w:rsidR="007B612E" w:rsidRPr="006E5AA3" w:rsidRDefault="007B612E" w:rsidP="00410018">
            <w:pPr>
              <w:rPr>
                <w:rFonts w:ascii="Arial" w:hAnsi="Arial" w:cs="Arial"/>
              </w:rPr>
            </w:pPr>
          </w:p>
          <w:p w14:paraId="6A9C75E2" w14:textId="77777777" w:rsidR="007B612E" w:rsidRPr="00D5549F" w:rsidRDefault="007B612E" w:rsidP="00410018">
            <w:pPr>
              <w:pStyle w:val="ListParagraph"/>
              <w:numPr>
                <w:ilvl w:val="0"/>
                <w:numId w:val="28"/>
              </w:numPr>
              <w:ind w:left="720"/>
              <w:rPr>
                <w:rFonts w:ascii="Arial" w:hAnsi="Arial" w:cs="Arial"/>
              </w:rPr>
            </w:pPr>
            <w:r w:rsidRPr="00D5549F">
              <w:rPr>
                <w:rFonts w:ascii="Arial" w:hAnsi="Arial" w:cs="Arial"/>
              </w:rPr>
              <w:t>No</w:t>
            </w:r>
          </w:p>
          <w:p w14:paraId="0F6354D1" w14:textId="77777777" w:rsidR="007B612E" w:rsidRPr="00D5549F" w:rsidRDefault="007B612E" w:rsidP="00410018">
            <w:pPr>
              <w:pStyle w:val="ListParagraph"/>
              <w:numPr>
                <w:ilvl w:val="0"/>
                <w:numId w:val="28"/>
              </w:numPr>
              <w:ind w:left="720"/>
              <w:rPr>
                <w:rFonts w:ascii="Arial" w:hAnsi="Arial" w:cs="Arial"/>
              </w:rPr>
            </w:pPr>
            <w:r w:rsidRPr="00D5549F">
              <w:rPr>
                <w:rFonts w:ascii="Arial" w:hAnsi="Arial" w:cs="Arial"/>
              </w:rPr>
              <w:t>Yes</w:t>
            </w:r>
            <w:r w:rsidRPr="00D5549F">
              <w:rPr>
                <w:rFonts w:ascii="Arial" w:hAnsi="Arial" w:cs="Arial"/>
                <w:color w:val="0070C0"/>
              </w:rPr>
              <w:t xml:space="preserve"> </w:t>
            </w:r>
          </w:p>
          <w:p w14:paraId="70B9971C" w14:textId="77777777" w:rsidR="007B612E" w:rsidRPr="006E5AA3" w:rsidRDefault="007B612E" w:rsidP="00410018">
            <w:pPr>
              <w:ind w:left="360"/>
              <w:rPr>
                <w:rFonts w:ascii="Arial" w:hAnsi="Arial" w:cs="Arial"/>
              </w:rPr>
            </w:pPr>
          </w:p>
          <w:p w14:paraId="1AE70E6D" w14:textId="77777777" w:rsidR="007B612E" w:rsidRPr="00FF6F64" w:rsidRDefault="007B612E" w:rsidP="00410018">
            <w:pPr>
              <w:rPr>
                <w:rFonts w:ascii="Arial" w:hAnsi="Arial" w:cs="Arial"/>
                <w:b/>
              </w:rPr>
            </w:pPr>
            <w:r w:rsidRPr="00FF6F64">
              <w:rPr>
                <w:rFonts w:ascii="Arial" w:hAnsi="Arial" w:cs="Arial"/>
                <w:b/>
              </w:rPr>
              <w:t>Do you want students to be able to evaluate an outcome?</w:t>
            </w:r>
          </w:p>
          <w:p w14:paraId="2D212BD0" w14:textId="77777777" w:rsidR="007B612E" w:rsidRPr="006E5AA3" w:rsidRDefault="007B612E" w:rsidP="00410018">
            <w:pPr>
              <w:rPr>
                <w:rFonts w:ascii="Arial" w:hAnsi="Arial" w:cs="Arial"/>
              </w:rPr>
            </w:pPr>
          </w:p>
          <w:p w14:paraId="6C9A9796" w14:textId="77777777" w:rsidR="007B612E" w:rsidRPr="00D5549F" w:rsidRDefault="007B612E" w:rsidP="00410018">
            <w:pPr>
              <w:pStyle w:val="ListParagraph"/>
              <w:numPr>
                <w:ilvl w:val="0"/>
                <w:numId w:val="29"/>
              </w:numPr>
              <w:rPr>
                <w:rFonts w:ascii="Arial" w:hAnsi="Arial" w:cs="Arial"/>
              </w:rPr>
            </w:pPr>
            <w:r w:rsidRPr="00D5549F">
              <w:rPr>
                <w:rFonts w:ascii="Arial" w:hAnsi="Arial" w:cs="Arial"/>
              </w:rPr>
              <w:t>No</w:t>
            </w:r>
          </w:p>
          <w:p w14:paraId="01B64B35" w14:textId="77777777" w:rsidR="007B612E" w:rsidRPr="00D5549F" w:rsidRDefault="007B612E" w:rsidP="00410018">
            <w:pPr>
              <w:pStyle w:val="ListParagraph"/>
              <w:numPr>
                <w:ilvl w:val="0"/>
                <w:numId w:val="29"/>
              </w:numPr>
              <w:rPr>
                <w:rFonts w:ascii="Arial" w:hAnsi="Arial" w:cs="Arial"/>
              </w:rPr>
            </w:pPr>
            <w:r w:rsidRPr="00D5549F">
              <w:rPr>
                <w:rFonts w:ascii="Arial" w:hAnsi="Arial" w:cs="Arial"/>
              </w:rPr>
              <w:t>Yes</w:t>
            </w:r>
          </w:p>
          <w:p w14:paraId="496FF184" w14:textId="77777777" w:rsidR="007B612E" w:rsidRPr="006E5AA3" w:rsidRDefault="007B612E" w:rsidP="00410018">
            <w:pPr>
              <w:pStyle w:val="ListParagraph"/>
              <w:rPr>
                <w:rFonts w:ascii="Arial" w:hAnsi="Arial" w:cs="Arial"/>
              </w:rPr>
            </w:pPr>
          </w:p>
          <w:p w14:paraId="669136CF" w14:textId="77777777" w:rsidR="007B612E" w:rsidRPr="00FF6F64" w:rsidRDefault="007B612E" w:rsidP="00410018">
            <w:pPr>
              <w:rPr>
                <w:rFonts w:ascii="Arial" w:hAnsi="Arial" w:cs="Arial"/>
                <w:b/>
              </w:rPr>
            </w:pPr>
            <w:r w:rsidRPr="00FF6F64">
              <w:rPr>
                <w:rFonts w:ascii="Arial" w:hAnsi="Arial" w:cs="Arial"/>
                <w:b/>
              </w:rPr>
              <w:t>For each Yes:</w:t>
            </w:r>
          </w:p>
          <w:p w14:paraId="6BF09C95" w14:textId="77777777" w:rsidR="007B612E" w:rsidRPr="006E5AA3" w:rsidRDefault="007B612E" w:rsidP="00410018">
            <w:pPr>
              <w:rPr>
                <w:rFonts w:ascii="Arial" w:hAnsi="Arial" w:cs="Arial"/>
              </w:rPr>
            </w:pPr>
          </w:p>
          <w:p w14:paraId="08B3E3DD" w14:textId="77777777" w:rsidR="007B612E" w:rsidRPr="006E5AA3" w:rsidRDefault="007B612E" w:rsidP="00410018">
            <w:pPr>
              <w:pStyle w:val="ListParagraph"/>
              <w:numPr>
                <w:ilvl w:val="0"/>
                <w:numId w:val="30"/>
              </w:numPr>
              <w:rPr>
                <w:rFonts w:ascii="Arial" w:hAnsi="Arial" w:cs="Arial"/>
              </w:rPr>
            </w:pPr>
            <w:r w:rsidRPr="006E5AA3">
              <w:rPr>
                <w:rFonts w:ascii="Arial" w:hAnsi="Arial" w:cs="Arial"/>
              </w:rPr>
              <w:t xml:space="preserve">Can they do this already without any explicit teaching? </w:t>
            </w:r>
          </w:p>
          <w:p w14:paraId="78393FC4" w14:textId="77777777" w:rsidR="007B612E" w:rsidRPr="006E5AA3" w:rsidRDefault="007B612E" w:rsidP="00410018">
            <w:pPr>
              <w:pStyle w:val="ListParagraph"/>
              <w:numPr>
                <w:ilvl w:val="0"/>
                <w:numId w:val="30"/>
              </w:numPr>
              <w:rPr>
                <w:rFonts w:ascii="Arial" w:hAnsi="Arial" w:cs="Arial"/>
              </w:rPr>
            </w:pPr>
            <w:r w:rsidRPr="006E5AA3">
              <w:rPr>
                <w:rFonts w:ascii="Arial" w:hAnsi="Arial" w:cs="Arial"/>
              </w:rPr>
              <w:t>Can they do this to the expected standard? Check the achievement standards of Ethical Capability</w:t>
            </w:r>
          </w:p>
          <w:p w14:paraId="47504208" w14:textId="77777777" w:rsidR="007B612E" w:rsidRPr="00D5549F" w:rsidRDefault="007B612E" w:rsidP="00410018">
            <w:pPr>
              <w:pStyle w:val="ListParagraph"/>
              <w:numPr>
                <w:ilvl w:val="0"/>
                <w:numId w:val="30"/>
              </w:numPr>
              <w:rPr>
                <w:rFonts w:ascii="Arial" w:hAnsi="Arial" w:cs="Arial"/>
              </w:rPr>
            </w:pPr>
            <w:r w:rsidRPr="006E5AA3">
              <w:rPr>
                <w:rFonts w:ascii="Arial" w:hAnsi="Arial" w:cs="Arial"/>
              </w:rPr>
              <w:t xml:space="preserve">What do students need to learn? Identify content that needs to be explicitly taught in order for students to undertake </w:t>
            </w:r>
            <w:r w:rsidRPr="006E5AA3">
              <w:rPr>
                <w:rFonts w:ascii="Arial" w:hAnsi="Arial" w:cs="Arial"/>
                <w:b/>
              </w:rPr>
              <w:t>Part two</w:t>
            </w:r>
            <w:r w:rsidRPr="006E5AA3">
              <w:rPr>
                <w:rFonts w:ascii="Arial" w:hAnsi="Arial" w:cs="Arial"/>
              </w:rPr>
              <w:t xml:space="preserve"> using the column at left and the Ethical Capability curriculum planning template at : </w:t>
            </w:r>
            <w:hyperlink r:id="rId34" w:history="1">
              <w:r w:rsidRPr="00D5549F">
                <w:rPr>
                  <w:rStyle w:val="Hyperlink"/>
                  <w:rFonts w:ascii="Arial" w:hAnsi="Arial" w:cs="Arial"/>
                </w:rPr>
                <w:t>http://www.vcaa.vic.edu.au/Pages/foundation10/viccurriculum/ethics/ethicscmt.aspx</w:t>
              </w:r>
            </w:hyperlink>
            <w:r w:rsidRPr="00D5549F">
              <w:rPr>
                <w:rFonts w:ascii="Arial" w:hAnsi="Arial" w:cs="Arial"/>
              </w:rPr>
              <w:t xml:space="preserve"> </w:t>
            </w:r>
          </w:p>
          <w:p w14:paraId="6D02023F" w14:textId="77777777" w:rsidR="007B612E" w:rsidRPr="006E5AA3" w:rsidRDefault="007B612E" w:rsidP="00410018">
            <w:pPr>
              <w:rPr>
                <w:rFonts w:ascii="Arial" w:hAnsi="Arial" w:cs="Arial"/>
                <w:b/>
              </w:rPr>
            </w:pPr>
          </w:p>
        </w:tc>
      </w:tr>
    </w:tbl>
    <w:p w14:paraId="56670A8C" w14:textId="77777777" w:rsidR="007B612E" w:rsidRPr="006E5AA3" w:rsidRDefault="007B612E" w:rsidP="007B612E">
      <w:pPr>
        <w:rPr>
          <w:rFonts w:ascii="Arial" w:hAnsi="Arial" w:cs="Arial"/>
        </w:rPr>
      </w:pPr>
      <w:r w:rsidRPr="006E5AA3">
        <w:rPr>
          <w:rFonts w:ascii="Arial" w:hAnsi="Arial" w:cs="Arial"/>
        </w:rPr>
        <w:br w:type="page"/>
      </w:r>
    </w:p>
    <w:p w14:paraId="4A0C88E8" w14:textId="77777777" w:rsidR="007B612E" w:rsidRDefault="007B612E" w:rsidP="007B612E">
      <w:pPr>
        <w:pStyle w:val="Heading2"/>
        <w:rPr>
          <w:rFonts w:ascii="Arial" w:hAnsi="Arial" w:cs="Arial"/>
        </w:rPr>
      </w:pPr>
      <w:r w:rsidRPr="006E5AA3">
        <w:rPr>
          <w:rFonts w:ascii="Arial" w:hAnsi="Arial" w:cs="Arial"/>
        </w:rPr>
        <w:lastRenderedPageBreak/>
        <w:t>Part three: Reflection</w:t>
      </w:r>
    </w:p>
    <w:p w14:paraId="5DED0EBC" w14:textId="77777777" w:rsidR="007B612E" w:rsidRDefault="007B612E" w:rsidP="007B612E">
      <w:pPr>
        <w:rPr>
          <w:rFonts w:ascii="Arial" w:hAnsi="Arial" w:cs="Arial"/>
          <w:color w:val="0070C0"/>
        </w:rPr>
      </w:pPr>
    </w:p>
    <w:p w14:paraId="6A5B360F" w14:textId="77777777" w:rsidR="007B612E" w:rsidRPr="00FF6F64" w:rsidRDefault="007B612E" w:rsidP="007B612E">
      <w:pPr>
        <w:spacing w:line="240" w:lineRule="auto"/>
        <w:rPr>
          <w:rFonts w:ascii="Arial" w:hAnsi="Arial" w:cs="Arial"/>
        </w:rPr>
      </w:pPr>
      <w:r w:rsidRPr="00FF6F64">
        <w:rPr>
          <w:rFonts w:ascii="Arial" w:hAnsi="Arial" w:cs="Arial"/>
        </w:rPr>
        <w:t xml:space="preserve">The left column identifies what </w:t>
      </w:r>
      <w:r w:rsidRPr="00FF6F64">
        <w:rPr>
          <w:rFonts w:ascii="Arial" w:hAnsi="Arial" w:cs="Arial"/>
          <w:i/>
        </w:rPr>
        <w:t xml:space="preserve">could </w:t>
      </w:r>
      <w:r w:rsidRPr="00FF6F64">
        <w:rPr>
          <w:rFonts w:ascii="Arial" w:hAnsi="Arial" w:cs="Arial"/>
        </w:rPr>
        <w:t>be taught.</w:t>
      </w:r>
    </w:p>
    <w:p w14:paraId="4835CFA4" w14:textId="77777777" w:rsidR="007B612E" w:rsidRPr="00FF6F64" w:rsidRDefault="007B612E" w:rsidP="007B612E">
      <w:pPr>
        <w:spacing w:line="240" w:lineRule="auto"/>
        <w:rPr>
          <w:rFonts w:ascii="Arial" w:hAnsi="Arial" w:cs="Arial"/>
        </w:rPr>
      </w:pPr>
      <w:r w:rsidRPr="00FF6F64">
        <w:rPr>
          <w:rFonts w:ascii="Arial" w:hAnsi="Arial" w:cs="Arial"/>
        </w:rPr>
        <w:t xml:space="preserve">There is space to enter possible teaching points to then base a final decision on </w:t>
      </w:r>
      <w:r>
        <w:rPr>
          <w:rFonts w:ascii="Arial" w:hAnsi="Arial" w:cs="Arial"/>
        </w:rPr>
        <w:t>what focus points for the unit.</w:t>
      </w:r>
    </w:p>
    <w:p w14:paraId="536B9986" w14:textId="77777777" w:rsidR="007B612E" w:rsidRPr="00FF6F64" w:rsidRDefault="007B612E" w:rsidP="007B612E">
      <w:pPr>
        <w:spacing w:line="240" w:lineRule="auto"/>
        <w:rPr>
          <w:rFonts w:ascii="Arial" w:hAnsi="Arial" w:cs="Arial"/>
        </w:rPr>
      </w:pPr>
      <w:r w:rsidRPr="00FF6F64">
        <w:rPr>
          <w:rFonts w:ascii="Arial" w:hAnsi="Arial" w:cs="Arial"/>
        </w:rPr>
        <w:t xml:space="preserve">Use the diagnostic questions column at right to make the final decisions on what </w:t>
      </w:r>
      <w:r w:rsidRPr="00FF6F64">
        <w:rPr>
          <w:rFonts w:ascii="Arial" w:hAnsi="Arial" w:cs="Arial"/>
          <w:i/>
        </w:rPr>
        <w:t>should</w:t>
      </w:r>
      <w:r w:rsidRPr="00FF6F64">
        <w:rPr>
          <w:rFonts w:ascii="Arial" w:hAnsi="Arial" w:cs="Arial"/>
        </w:rPr>
        <w:t xml:space="preserve"> be taught. </w:t>
      </w:r>
    </w:p>
    <w:tbl>
      <w:tblPr>
        <w:tblStyle w:val="TableGrid"/>
        <w:tblW w:w="5000" w:type="pct"/>
        <w:tblLayout w:type="fixed"/>
        <w:tblLook w:val="04A0" w:firstRow="1" w:lastRow="0" w:firstColumn="1" w:lastColumn="0" w:noHBand="0" w:noVBand="1"/>
      </w:tblPr>
      <w:tblGrid>
        <w:gridCol w:w="5341"/>
        <w:gridCol w:w="5341"/>
      </w:tblGrid>
      <w:tr w:rsidR="007B612E" w:rsidRPr="00FF6F64" w14:paraId="195F230A" w14:textId="77777777" w:rsidTr="00410018">
        <w:trPr>
          <w:trHeight w:val="392"/>
        </w:trPr>
        <w:tc>
          <w:tcPr>
            <w:tcW w:w="2500" w:type="pct"/>
            <w:shd w:val="clear" w:color="auto" w:fill="D9D9D9" w:themeFill="background1" w:themeFillShade="D9"/>
          </w:tcPr>
          <w:p w14:paraId="61ED8670" w14:textId="77777777" w:rsidR="007B612E" w:rsidRPr="00FF6F64" w:rsidRDefault="007B612E" w:rsidP="00410018">
            <w:pPr>
              <w:rPr>
                <w:rFonts w:ascii="Arial" w:hAnsi="Arial" w:cs="Arial"/>
                <w:b/>
              </w:rPr>
            </w:pPr>
            <w:r w:rsidRPr="00FF6F64">
              <w:rPr>
                <w:rFonts w:ascii="Arial" w:hAnsi="Arial" w:cs="Arial"/>
                <w:b/>
              </w:rPr>
              <w:t>Links to the Ethical Capability curriculum intention:</w:t>
            </w:r>
          </w:p>
        </w:tc>
        <w:tc>
          <w:tcPr>
            <w:tcW w:w="2500" w:type="pct"/>
            <w:shd w:val="clear" w:color="auto" w:fill="D9D9D9" w:themeFill="background1" w:themeFillShade="D9"/>
          </w:tcPr>
          <w:p w14:paraId="704B71F1" w14:textId="77777777" w:rsidR="007B612E" w:rsidRPr="00FF6F64" w:rsidRDefault="007B612E" w:rsidP="00410018">
            <w:pPr>
              <w:rPr>
                <w:rFonts w:ascii="Arial" w:hAnsi="Arial" w:cs="Arial"/>
                <w:b/>
              </w:rPr>
            </w:pPr>
            <w:r w:rsidRPr="00FF6F64">
              <w:rPr>
                <w:rFonts w:ascii="Arial" w:hAnsi="Arial" w:cs="Arial"/>
                <w:b/>
              </w:rPr>
              <w:t>Diagnostic questions:</w:t>
            </w:r>
          </w:p>
        </w:tc>
      </w:tr>
      <w:tr w:rsidR="007B612E" w:rsidRPr="006E5AA3" w14:paraId="64367D44" w14:textId="77777777" w:rsidTr="00410018">
        <w:trPr>
          <w:trHeight w:val="1114"/>
        </w:trPr>
        <w:tc>
          <w:tcPr>
            <w:tcW w:w="2500" w:type="pct"/>
          </w:tcPr>
          <w:p w14:paraId="71CFED1A" w14:textId="77777777" w:rsidR="007B612E" w:rsidRPr="000C1DE4" w:rsidRDefault="007B612E" w:rsidP="00410018">
            <w:pPr>
              <w:pStyle w:val="ListParagraph"/>
              <w:numPr>
                <w:ilvl w:val="0"/>
                <w:numId w:val="32"/>
              </w:numPr>
              <w:rPr>
                <w:rFonts w:ascii="Arial" w:hAnsi="Arial" w:cs="Arial"/>
              </w:rPr>
            </w:pPr>
            <w:r w:rsidRPr="000C1DE4">
              <w:rPr>
                <w:rFonts w:ascii="Arial" w:hAnsi="Arial" w:cs="Arial"/>
              </w:rPr>
              <w:t>Further factors that influence ethical decision-making and action, for example:</w:t>
            </w:r>
          </w:p>
          <w:p w14:paraId="50C800AC" w14:textId="77777777" w:rsidR="007B612E" w:rsidRPr="00FF6F64" w:rsidRDefault="007B612E" w:rsidP="00410018">
            <w:pPr>
              <w:pStyle w:val="ListParagraph"/>
              <w:numPr>
                <w:ilvl w:val="0"/>
                <w:numId w:val="17"/>
              </w:numPr>
              <w:rPr>
                <w:rFonts w:ascii="Arial" w:hAnsi="Arial" w:cs="Arial"/>
              </w:rPr>
            </w:pPr>
            <w:r w:rsidRPr="00FF6F64">
              <w:rPr>
                <w:rFonts w:ascii="Arial" w:hAnsi="Arial" w:cs="Arial"/>
              </w:rPr>
              <w:t>Would it take a person with particular disposition/s (e.g. courageous, compassionate) to do this action?</w:t>
            </w:r>
          </w:p>
          <w:p w14:paraId="23CE94A3" w14:textId="77777777" w:rsidR="007B612E" w:rsidRPr="00FF6F64" w:rsidRDefault="007B612E" w:rsidP="00410018">
            <w:pPr>
              <w:pStyle w:val="ListParagraph"/>
              <w:numPr>
                <w:ilvl w:val="0"/>
                <w:numId w:val="17"/>
              </w:numPr>
              <w:rPr>
                <w:rFonts w:ascii="Arial" w:hAnsi="Arial" w:cs="Arial"/>
              </w:rPr>
            </w:pPr>
            <w:r w:rsidRPr="00FF6F64">
              <w:rPr>
                <w:rFonts w:ascii="Arial" w:hAnsi="Arial" w:cs="Arial"/>
              </w:rPr>
              <w:t xml:space="preserve">How </w:t>
            </w:r>
            <w:proofErr w:type="gramStart"/>
            <w:r w:rsidRPr="00FF6F64">
              <w:rPr>
                <w:rFonts w:ascii="Arial" w:hAnsi="Arial" w:cs="Arial"/>
              </w:rPr>
              <w:t>are</w:t>
            </w:r>
            <w:proofErr w:type="gramEnd"/>
            <w:r w:rsidRPr="00FF6F64">
              <w:rPr>
                <w:rFonts w:ascii="Arial" w:hAnsi="Arial" w:cs="Arial"/>
              </w:rPr>
              <w:t xml:space="preserve"> feelings/past experience/conscience influencing decision-making?</w:t>
            </w:r>
          </w:p>
          <w:p w14:paraId="4728F600" w14:textId="77777777" w:rsidR="007B612E" w:rsidRPr="00FF6F64" w:rsidRDefault="007B612E" w:rsidP="00410018">
            <w:pPr>
              <w:pStyle w:val="ListParagraph"/>
              <w:rPr>
                <w:rFonts w:ascii="Arial" w:hAnsi="Arial" w:cs="Arial"/>
              </w:rPr>
            </w:pPr>
          </w:p>
          <w:p w14:paraId="09722E1A" w14:textId="77777777" w:rsidR="007B612E" w:rsidRPr="000C1DE4" w:rsidRDefault="007B612E" w:rsidP="00410018">
            <w:pPr>
              <w:pStyle w:val="ListParagraph"/>
              <w:numPr>
                <w:ilvl w:val="0"/>
                <w:numId w:val="32"/>
              </w:numPr>
              <w:rPr>
                <w:rFonts w:ascii="Arial" w:hAnsi="Arial" w:cs="Arial"/>
              </w:rPr>
            </w:pPr>
            <w:r w:rsidRPr="000C1DE4">
              <w:rPr>
                <w:rFonts w:ascii="Arial" w:hAnsi="Arial" w:cs="Arial"/>
              </w:rPr>
              <w:t>Broader/deeper implications arising from a decision/principle (If students do take a position on the ethical issue, you may want to ask them to consider if applying the same reasoning in a different context would commit them to a position they would disagree with. Do they want their decision to apply as a general rule? Or is the decision specific to a particular context or set of circumstances?)</w:t>
            </w:r>
          </w:p>
          <w:p w14:paraId="7C5F5596" w14:textId="77777777" w:rsidR="007B612E" w:rsidRPr="00FF6F64" w:rsidRDefault="007B612E" w:rsidP="00410018">
            <w:pPr>
              <w:pStyle w:val="ListParagraph"/>
              <w:rPr>
                <w:rFonts w:ascii="Arial" w:hAnsi="Arial" w:cs="Arial"/>
              </w:rPr>
            </w:pPr>
          </w:p>
          <w:p w14:paraId="706359E5" w14:textId="77777777" w:rsidR="007B612E" w:rsidRPr="000C1DE4" w:rsidRDefault="007B612E" w:rsidP="00410018">
            <w:pPr>
              <w:pStyle w:val="ListParagraph"/>
              <w:numPr>
                <w:ilvl w:val="0"/>
                <w:numId w:val="32"/>
              </w:numPr>
              <w:rPr>
                <w:rFonts w:ascii="Arial" w:hAnsi="Arial" w:cs="Arial"/>
              </w:rPr>
            </w:pPr>
            <w:r w:rsidRPr="000C1DE4">
              <w:rPr>
                <w:rFonts w:ascii="Arial" w:hAnsi="Arial" w:cs="Arial"/>
              </w:rPr>
              <w:t>Challenges in managing factors that influence ethical decision-making and action</w:t>
            </w:r>
          </w:p>
          <w:p w14:paraId="2E7C9084" w14:textId="77777777" w:rsidR="007B612E" w:rsidRPr="006E5AA3" w:rsidRDefault="007B612E" w:rsidP="00410018">
            <w:pPr>
              <w:pStyle w:val="ListParagraph"/>
              <w:rPr>
                <w:rFonts w:ascii="Arial" w:hAnsi="Arial" w:cs="Arial"/>
                <w:b/>
              </w:rPr>
            </w:pPr>
          </w:p>
        </w:tc>
        <w:tc>
          <w:tcPr>
            <w:tcW w:w="2500" w:type="pct"/>
          </w:tcPr>
          <w:p w14:paraId="7BC0E833" w14:textId="77777777" w:rsidR="007B612E" w:rsidRDefault="007B612E" w:rsidP="00410018">
            <w:pPr>
              <w:rPr>
                <w:rFonts w:ascii="Arial" w:hAnsi="Arial" w:cs="Arial"/>
              </w:rPr>
            </w:pPr>
            <w:r w:rsidRPr="006E5AA3">
              <w:rPr>
                <w:rFonts w:ascii="Arial" w:hAnsi="Arial" w:cs="Arial"/>
              </w:rPr>
              <w:t>Do you want students to refer to factors that will influence a judgement about:</w:t>
            </w:r>
          </w:p>
          <w:p w14:paraId="3298DAF9" w14:textId="77777777" w:rsidR="007B612E" w:rsidRPr="006E5AA3" w:rsidRDefault="007B612E" w:rsidP="00410018">
            <w:pPr>
              <w:rPr>
                <w:rFonts w:ascii="Arial" w:hAnsi="Arial" w:cs="Arial"/>
              </w:rPr>
            </w:pPr>
          </w:p>
          <w:p w14:paraId="2D155268" w14:textId="77777777" w:rsidR="007B612E" w:rsidRPr="000C1DE4" w:rsidRDefault="007B612E" w:rsidP="00410018">
            <w:pPr>
              <w:pStyle w:val="ListParagraph"/>
              <w:numPr>
                <w:ilvl w:val="0"/>
                <w:numId w:val="33"/>
              </w:numPr>
              <w:rPr>
                <w:rFonts w:ascii="Arial" w:hAnsi="Arial" w:cs="Arial"/>
              </w:rPr>
            </w:pPr>
            <w:r w:rsidRPr="000C1DE4">
              <w:rPr>
                <w:rFonts w:ascii="Arial" w:hAnsi="Arial" w:cs="Arial"/>
              </w:rPr>
              <w:t xml:space="preserve">The significance of the issue?                                                  </w:t>
            </w:r>
          </w:p>
          <w:p w14:paraId="2607325B" w14:textId="77777777" w:rsidR="007B612E" w:rsidRPr="000C1DE4" w:rsidRDefault="007B612E" w:rsidP="00410018">
            <w:pPr>
              <w:pStyle w:val="ListParagraph"/>
              <w:numPr>
                <w:ilvl w:val="0"/>
                <w:numId w:val="33"/>
              </w:numPr>
              <w:rPr>
                <w:rFonts w:ascii="Arial" w:hAnsi="Arial" w:cs="Arial"/>
              </w:rPr>
            </w:pPr>
            <w:r w:rsidRPr="000C1DE4">
              <w:rPr>
                <w:rFonts w:ascii="Arial" w:hAnsi="Arial" w:cs="Arial"/>
              </w:rPr>
              <w:t xml:space="preserve">Who has responsibility for the issue?                                     </w:t>
            </w:r>
          </w:p>
          <w:p w14:paraId="7D2386FA" w14:textId="77777777" w:rsidR="007B612E" w:rsidRPr="000C1DE4" w:rsidRDefault="007B612E" w:rsidP="00410018">
            <w:pPr>
              <w:pStyle w:val="ListParagraph"/>
              <w:numPr>
                <w:ilvl w:val="0"/>
                <w:numId w:val="33"/>
              </w:numPr>
              <w:rPr>
                <w:rFonts w:ascii="Arial" w:hAnsi="Arial" w:cs="Arial"/>
                <w:color w:val="0070C0"/>
              </w:rPr>
            </w:pPr>
            <w:r w:rsidRPr="000C1DE4">
              <w:rPr>
                <w:rFonts w:ascii="Arial" w:hAnsi="Arial" w:cs="Arial"/>
              </w:rPr>
              <w:t xml:space="preserve">What could and should be done about the issue?               </w:t>
            </w:r>
          </w:p>
          <w:p w14:paraId="56FE0E51" w14:textId="77777777" w:rsidR="007B612E" w:rsidRPr="000C1DE4" w:rsidRDefault="007B612E" w:rsidP="00410018">
            <w:pPr>
              <w:pStyle w:val="ListParagraph"/>
              <w:ind w:left="767"/>
              <w:rPr>
                <w:rFonts w:ascii="Arial" w:hAnsi="Arial" w:cs="Arial"/>
                <w:color w:val="0070C0"/>
              </w:rPr>
            </w:pPr>
          </w:p>
          <w:p w14:paraId="6B783009" w14:textId="77777777" w:rsidR="007B612E" w:rsidRPr="006E5AA3" w:rsidRDefault="007B612E" w:rsidP="00410018">
            <w:pPr>
              <w:rPr>
                <w:rFonts w:ascii="Arial" w:hAnsi="Arial" w:cs="Arial"/>
              </w:rPr>
            </w:pPr>
            <w:r w:rsidRPr="006E5AA3">
              <w:rPr>
                <w:rFonts w:ascii="Arial" w:hAnsi="Arial" w:cs="Arial"/>
              </w:rPr>
              <w:t>Do you want students to refer to challenges in managing these factors?</w:t>
            </w:r>
          </w:p>
          <w:p w14:paraId="7CD7B7B6" w14:textId="77777777" w:rsidR="007B612E" w:rsidRPr="006E5AA3" w:rsidRDefault="007B612E" w:rsidP="00410018">
            <w:pPr>
              <w:rPr>
                <w:rFonts w:ascii="Arial" w:hAnsi="Arial" w:cs="Arial"/>
              </w:rPr>
            </w:pPr>
          </w:p>
          <w:p w14:paraId="7AAFB76D" w14:textId="77777777" w:rsidR="007B612E" w:rsidRPr="000C1DE4" w:rsidRDefault="007B612E" w:rsidP="00410018">
            <w:pPr>
              <w:pStyle w:val="ListParagraph"/>
              <w:numPr>
                <w:ilvl w:val="0"/>
                <w:numId w:val="34"/>
              </w:numPr>
              <w:ind w:left="720"/>
              <w:rPr>
                <w:rFonts w:ascii="Arial" w:hAnsi="Arial" w:cs="Arial"/>
              </w:rPr>
            </w:pPr>
            <w:r w:rsidRPr="000C1DE4">
              <w:rPr>
                <w:rFonts w:ascii="Arial" w:hAnsi="Arial" w:cs="Arial"/>
              </w:rPr>
              <w:t>No</w:t>
            </w:r>
          </w:p>
          <w:p w14:paraId="421CC99B" w14:textId="77777777" w:rsidR="007B612E" w:rsidRPr="000C1DE4" w:rsidRDefault="007B612E" w:rsidP="00410018">
            <w:pPr>
              <w:pStyle w:val="ListParagraph"/>
              <w:numPr>
                <w:ilvl w:val="0"/>
                <w:numId w:val="34"/>
              </w:numPr>
              <w:ind w:left="720"/>
              <w:rPr>
                <w:rFonts w:ascii="Arial" w:hAnsi="Arial" w:cs="Arial"/>
              </w:rPr>
            </w:pPr>
            <w:r w:rsidRPr="000C1DE4">
              <w:rPr>
                <w:rFonts w:ascii="Arial" w:hAnsi="Arial" w:cs="Arial"/>
              </w:rPr>
              <w:t>Yes</w:t>
            </w:r>
          </w:p>
          <w:p w14:paraId="656F26A2" w14:textId="77777777" w:rsidR="007B612E" w:rsidRPr="006E5AA3" w:rsidRDefault="007B612E" w:rsidP="00410018">
            <w:pPr>
              <w:ind w:left="360"/>
              <w:rPr>
                <w:rFonts w:ascii="Arial" w:hAnsi="Arial" w:cs="Arial"/>
              </w:rPr>
            </w:pPr>
          </w:p>
          <w:p w14:paraId="742A0132" w14:textId="77777777" w:rsidR="007B612E" w:rsidRPr="006E5AA3" w:rsidRDefault="007B612E" w:rsidP="00410018">
            <w:pPr>
              <w:rPr>
                <w:rFonts w:ascii="Arial" w:hAnsi="Arial" w:cs="Arial"/>
              </w:rPr>
            </w:pPr>
            <w:r w:rsidRPr="006E5AA3">
              <w:rPr>
                <w:rFonts w:ascii="Arial" w:hAnsi="Arial" w:cs="Arial"/>
              </w:rPr>
              <w:t>Do you want students to consider the broader or deeper implications of their principle/position/decision?</w:t>
            </w:r>
          </w:p>
          <w:p w14:paraId="0A7CCE08" w14:textId="77777777" w:rsidR="007B612E" w:rsidRPr="006E5AA3" w:rsidRDefault="007B612E" w:rsidP="00410018">
            <w:pPr>
              <w:rPr>
                <w:rFonts w:ascii="Arial" w:hAnsi="Arial" w:cs="Arial"/>
              </w:rPr>
            </w:pPr>
          </w:p>
          <w:p w14:paraId="70F8CDEA" w14:textId="77777777" w:rsidR="007B612E" w:rsidRPr="000C1DE4" w:rsidRDefault="007B612E" w:rsidP="00410018">
            <w:pPr>
              <w:pStyle w:val="ListParagraph"/>
              <w:numPr>
                <w:ilvl w:val="0"/>
                <w:numId w:val="35"/>
              </w:numPr>
              <w:rPr>
                <w:rFonts w:ascii="Arial" w:hAnsi="Arial" w:cs="Arial"/>
              </w:rPr>
            </w:pPr>
            <w:r w:rsidRPr="000C1DE4">
              <w:rPr>
                <w:rFonts w:ascii="Arial" w:hAnsi="Arial" w:cs="Arial"/>
              </w:rPr>
              <w:t>No</w:t>
            </w:r>
          </w:p>
          <w:p w14:paraId="14006F04" w14:textId="77777777" w:rsidR="007B612E" w:rsidRPr="000C1DE4" w:rsidRDefault="007B612E" w:rsidP="00410018">
            <w:pPr>
              <w:pStyle w:val="ListParagraph"/>
              <w:numPr>
                <w:ilvl w:val="0"/>
                <w:numId w:val="35"/>
              </w:numPr>
              <w:rPr>
                <w:rFonts w:ascii="Arial" w:hAnsi="Arial" w:cs="Arial"/>
              </w:rPr>
            </w:pPr>
            <w:r w:rsidRPr="000C1DE4">
              <w:rPr>
                <w:rFonts w:ascii="Arial" w:hAnsi="Arial" w:cs="Arial"/>
              </w:rPr>
              <w:t>Yes</w:t>
            </w:r>
          </w:p>
          <w:p w14:paraId="6FAF9A3B" w14:textId="77777777" w:rsidR="007B612E" w:rsidRPr="006E5AA3" w:rsidRDefault="007B612E" w:rsidP="00410018">
            <w:pPr>
              <w:rPr>
                <w:rFonts w:ascii="Arial" w:hAnsi="Arial" w:cs="Arial"/>
                <w:color w:val="0070C0"/>
              </w:rPr>
            </w:pPr>
          </w:p>
          <w:p w14:paraId="3EBCC8F6" w14:textId="77777777" w:rsidR="007B612E" w:rsidRPr="006E5AA3" w:rsidRDefault="007B612E" w:rsidP="00410018">
            <w:pPr>
              <w:rPr>
                <w:rFonts w:ascii="Arial" w:hAnsi="Arial" w:cs="Arial"/>
              </w:rPr>
            </w:pPr>
            <w:r w:rsidRPr="006E5AA3">
              <w:rPr>
                <w:rFonts w:ascii="Arial" w:hAnsi="Arial" w:cs="Arial"/>
              </w:rPr>
              <w:t>For each Yes:</w:t>
            </w:r>
          </w:p>
          <w:p w14:paraId="6B766533" w14:textId="77777777" w:rsidR="007B612E" w:rsidRPr="006E5AA3" w:rsidRDefault="007B612E" w:rsidP="00410018">
            <w:pPr>
              <w:rPr>
                <w:rFonts w:ascii="Arial" w:hAnsi="Arial" w:cs="Arial"/>
              </w:rPr>
            </w:pPr>
          </w:p>
          <w:p w14:paraId="38153B95" w14:textId="77777777" w:rsidR="007B612E" w:rsidRPr="006E5AA3" w:rsidRDefault="007B612E" w:rsidP="00410018">
            <w:pPr>
              <w:pStyle w:val="ListParagraph"/>
              <w:numPr>
                <w:ilvl w:val="0"/>
                <w:numId w:val="36"/>
              </w:numPr>
              <w:rPr>
                <w:rFonts w:ascii="Arial" w:hAnsi="Arial" w:cs="Arial"/>
              </w:rPr>
            </w:pPr>
            <w:r w:rsidRPr="006E5AA3">
              <w:rPr>
                <w:rFonts w:ascii="Arial" w:hAnsi="Arial" w:cs="Arial"/>
              </w:rPr>
              <w:t xml:space="preserve">Can they do this already without any explicit teaching? </w:t>
            </w:r>
          </w:p>
          <w:p w14:paraId="219B85E4" w14:textId="77777777" w:rsidR="007B612E" w:rsidRPr="006E5AA3" w:rsidRDefault="007B612E" w:rsidP="00410018">
            <w:pPr>
              <w:pStyle w:val="ListParagraph"/>
              <w:numPr>
                <w:ilvl w:val="0"/>
                <w:numId w:val="36"/>
              </w:numPr>
              <w:rPr>
                <w:rFonts w:ascii="Arial" w:hAnsi="Arial" w:cs="Arial"/>
              </w:rPr>
            </w:pPr>
            <w:r w:rsidRPr="006E5AA3">
              <w:rPr>
                <w:rFonts w:ascii="Arial" w:hAnsi="Arial" w:cs="Arial"/>
              </w:rPr>
              <w:t>Can they do this to the expected standard? Check the achievement standards of Ethical Capability</w:t>
            </w:r>
          </w:p>
          <w:p w14:paraId="666C4F99" w14:textId="77777777" w:rsidR="007B612E" w:rsidRPr="000C1DE4" w:rsidRDefault="007B612E" w:rsidP="00410018">
            <w:pPr>
              <w:pStyle w:val="ListParagraph"/>
              <w:numPr>
                <w:ilvl w:val="0"/>
                <w:numId w:val="36"/>
              </w:numPr>
              <w:rPr>
                <w:rFonts w:ascii="Arial" w:hAnsi="Arial" w:cs="Arial"/>
              </w:rPr>
            </w:pPr>
            <w:r w:rsidRPr="006E5AA3">
              <w:rPr>
                <w:rFonts w:ascii="Arial" w:hAnsi="Arial" w:cs="Arial"/>
              </w:rPr>
              <w:t xml:space="preserve">What do students need to learn? Identify content that needs to be explicitly taught in order for students to undertake </w:t>
            </w:r>
            <w:r w:rsidRPr="006E5AA3">
              <w:rPr>
                <w:rFonts w:ascii="Arial" w:hAnsi="Arial" w:cs="Arial"/>
                <w:b/>
              </w:rPr>
              <w:t>Part three</w:t>
            </w:r>
            <w:r w:rsidRPr="006E5AA3">
              <w:rPr>
                <w:rFonts w:ascii="Arial" w:hAnsi="Arial" w:cs="Arial"/>
              </w:rPr>
              <w:t xml:space="preserve"> using the column at left and the Ethical capability curriculum planning template at : </w:t>
            </w:r>
            <w:hyperlink r:id="rId35" w:history="1">
              <w:r w:rsidRPr="000C1DE4">
                <w:rPr>
                  <w:rStyle w:val="Hyperlink"/>
                  <w:rFonts w:ascii="Arial" w:hAnsi="Arial" w:cs="Arial"/>
                </w:rPr>
                <w:t>http://www.vcaa.vic.edu.au/Pages/foundation10/viccurriculum/ethics/ethicscmt.aspx</w:t>
              </w:r>
            </w:hyperlink>
          </w:p>
        </w:tc>
      </w:tr>
    </w:tbl>
    <w:p w14:paraId="19708DFF" w14:textId="77777777" w:rsidR="007B612E" w:rsidRPr="006E5AA3" w:rsidRDefault="007B612E" w:rsidP="007B612E">
      <w:pPr>
        <w:rPr>
          <w:rFonts w:ascii="Arial" w:hAnsi="Arial" w:cs="Arial"/>
        </w:rPr>
      </w:pPr>
    </w:p>
    <w:p w14:paraId="42E0AD77" w14:textId="77777777" w:rsidR="00D54BD0" w:rsidRPr="007B612E" w:rsidRDefault="00D54BD0" w:rsidP="007B612E"/>
    <w:sectPr w:rsidR="00D54BD0" w:rsidRPr="007B612E" w:rsidSect="007B612E">
      <w:headerReference w:type="default" r:id="rId36"/>
      <w:footerReference w:type="default" r:id="rId37"/>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AD84" w14:textId="77777777" w:rsidR="009742B0" w:rsidRDefault="009742B0" w:rsidP="003D153B">
      <w:pPr>
        <w:spacing w:after="0" w:line="240" w:lineRule="auto"/>
      </w:pPr>
      <w:r>
        <w:separator/>
      </w:r>
    </w:p>
  </w:endnote>
  <w:endnote w:type="continuationSeparator" w:id="0">
    <w:p w14:paraId="42E0AD85" w14:textId="77777777" w:rsidR="009742B0" w:rsidRDefault="009742B0" w:rsidP="003D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FE51" w14:textId="1FD41B08" w:rsidR="007B612E" w:rsidRDefault="007B612E" w:rsidP="009742B0">
    <w:pPr>
      <w:pStyle w:val="Footer"/>
    </w:pPr>
    <w:r>
      <w:rPr>
        <w:noProof/>
        <w:lang w:eastAsia="en-AU"/>
      </w:rPr>
      <w:drawing>
        <wp:inline distT="0" distB="0" distL="0" distR="0" wp14:anchorId="271DC199" wp14:editId="6D588353">
          <wp:extent cx="5731510" cy="1307429"/>
          <wp:effectExtent l="0" t="0" r="2540" b="7620"/>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07429"/>
                  </a:xfrm>
                  <a:prstGeom prst="rect">
                    <a:avLst/>
                  </a:prstGeom>
                </pic:spPr>
              </pic:pic>
            </a:graphicData>
          </a:graphic>
        </wp:inline>
      </w:drawing>
    </w:r>
  </w:p>
  <w:p w14:paraId="49F823CB" w14:textId="77777777" w:rsidR="007B612E" w:rsidRDefault="007B612E" w:rsidP="009742B0">
    <w:pPr>
      <w:pStyle w:val="Footer"/>
    </w:pPr>
  </w:p>
  <w:p w14:paraId="4F820FB1" w14:textId="77777777" w:rsidR="007B612E" w:rsidRDefault="007B6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0AD89" w14:textId="2EB22AF6" w:rsidR="009742B0" w:rsidRDefault="007B612E" w:rsidP="007B612E">
    <w:pPr>
      <w:pStyle w:val="VCAAcaptionsandfootnotes"/>
    </w:pPr>
    <w:r>
      <w:rPr>
        <w:color w:val="0096DF"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AD82" w14:textId="77777777" w:rsidR="009742B0" w:rsidRDefault="009742B0" w:rsidP="003D153B">
      <w:pPr>
        <w:spacing w:after="0" w:line="240" w:lineRule="auto"/>
      </w:pPr>
      <w:r>
        <w:separator/>
      </w:r>
    </w:p>
  </w:footnote>
  <w:footnote w:type="continuationSeparator" w:id="0">
    <w:p w14:paraId="42E0AD83" w14:textId="77777777" w:rsidR="009742B0" w:rsidRDefault="009742B0" w:rsidP="003D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C50C" w14:textId="16D0E2C3" w:rsidR="007B612E" w:rsidRDefault="007B612E">
    <w:pPr>
      <w:pStyle w:val="Header"/>
    </w:pPr>
    <w:r>
      <w:rPr>
        <w:noProof/>
        <w:lang w:eastAsia="en-AU"/>
      </w:rPr>
      <w:drawing>
        <wp:inline distT="0" distB="0" distL="0" distR="0" wp14:anchorId="669813E0" wp14:editId="65A56BFD">
          <wp:extent cx="5731510" cy="694487"/>
          <wp:effectExtent l="0" t="0" r="254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9448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0CB6" w14:textId="5CC7D193" w:rsidR="007B612E" w:rsidRDefault="007B6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507"/>
    <w:multiLevelType w:val="hybridMultilevel"/>
    <w:tmpl w:val="CD0A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6224C"/>
    <w:multiLevelType w:val="hybridMultilevel"/>
    <w:tmpl w:val="A1781850"/>
    <w:lvl w:ilvl="0" w:tplc="FB162F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23DCE"/>
    <w:multiLevelType w:val="hybridMultilevel"/>
    <w:tmpl w:val="71EC0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843231D"/>
    <w:multiLevelType w:val="hybridMultilevel"/>
    <w:tmpl w:val="70C4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7719E"/>
    <w:multiLevelType w:val="hybridMultilevel"/>
    <w:tmpl w:val="F8D6D9C4"/>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37D72"/>
    <w:multiLevelType w:val="hybridMultilevel"/>
    <w:tmpl w:val="7EDC2BCA"/>
    <w:lvl w:ilvl="0" w:tplc="56F2044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C37C2"/>
    <w:multiLevelType w:val="hybridMultilevel"/>
    <w:tmpl w:val="B4C2F0B4"/>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4C1BFC"/>
    <w:multiLevelType w:val="hybridMultilevel"/>
    <w:tmpl w:val="7C4AB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4B1DA7"/>
    <w:multiLevelType w:val="hybridMultilevel"/>
    <w:tmpl w:val="8A126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6058A9"/>
    <w:multiLevelType w:val="hybridMultilevel"/>
    <w:tmpl w:val="23606FD0"/>
    <w:lvl w:ilvl="0" w:tplc="A396406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AA77108"/>
    <w:multiLevelType w:val="hybridMultilevel"/>
    <w:tmpl w:val="2A4C061C"/>
    <w:lvl w:ilvl="0" w:tplc="FB162F9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FB7C33"/>
    <w:multiLevelType w:val="hybridMultilevel"/>
    <w:tmpl w:val="2BA01684"/>
    <w:lvl w:ilvl="0" w:tplc="FB162F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F481D63"/>
    <w:multiLevelType w:val="hybridMultilevel"/>
    <w:tmpl w:val="43D6E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C858CD"/>
    <w:multiLevelType w:val="hybridMultilevel"/>
    <w:tmpl w:val="06900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404426"/>
    <w:multiLevelType w:val="hybridMultilevel"/>
    <w:tmpl w:val="33FA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A0194D"/>
    <w:multiLevelType w:val="hybridMultilevel"/>
    <w:tmpl w:val="BCB8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977AE5"/>
    <w:multiLevelType w:val="hybridMultilevel"/>
    <w:tmpl w:val="03DE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AB7650"/>
    <w:multiLevelType w:val="hybridMultilevel"/>
    <w:tmpl w:val="4B1E4434"/>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7E75A3"/>
    <w:multiLevelType w:val="hybridMultilevel"/>
    <w:tmpl w:val="0C72ED00"/>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04647D"/>
    <w:multiLevelType w:val="hybridMultilevel"/>
    <w:tmpl w:val="453464DE"/>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4A3AF6"/>
    <w:multiLevelType w:val="hybridMultilevel"/>
    <w:tmpl w:val="6B224E2A"/>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E274E"/>
    <w:multiLevelType w:val="hybridMultilevel"/>
    <w:tmpl w:val="23EC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29141D"/>
    <w:multiLevelType w:val="hybridMultilevel"/>
    <w:tmpl w:val="9A26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4A49FA"/>
    <w:multiLevelType w:val="hybridMultilevel"/>
    <w:tmpl w:val="8D64DCAE"/>
    <w:lvl w:ilvl="0" w:tplc="FB162F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1BF4C34"/>
    <w:multiLevelType w:val="hybridMultilevel"/>
    <w:tmpl w:val="494670D4"/>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912A9F"/>
    <w:multiLevelType w:val="hybridMultilevel"/>
    <w:tmpl w:val="814CD378"/>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A014B8"/>
    <w:multiLevelType w:val="hybridMultilevel"/>
    <w:tmpl w:val="B47EC7AA"/>
    <w:lvl w:ilvl="0" w:tplc="56F2044A">
      <w:start w:val="1"/>
      <w:numFmt w:val="bullet"/>
      <w:lvlText w:val=""/>
      <w:lvlJc w:val="left"/>
      <w:pPr>
        <w:ind w:left="767" w:hanging="360"/>
      </w:pPr>
      <w:rPr>
        <w:rFonts w:ascii="Symbol" w:hAnsi="Symbol" w:hint="default"/>
        <w:strike w:val="0"/>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7">
    <w:nsid w:val="61BE0DD1"/>
    <w:multiLevelType w:val="hybridMultilevel"/>
    <w:tmpl w:val="75E6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C8061A"/>
    <w:multiLevelType w:val="hybridMultilevel"/>
    <w:tmpl w:val="85DCE332"/>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6D2680"/>
    <w:multiLevelType w:val="hybridMultilevel"/>
    <w:tmpl w:val="61A4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5703B4"/>
    <w:multiLevelType w:val="hybridMultilevel"/>
    <w:tmpl w:val="71B80C8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1">
    <w:nsid w:val="72A74EBF"/>
    <w:multiLevelType w:val="hybridMultilevel"/>
    <w:tmpl w:val="6096CFFA"/>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502517"/>
    <w:multiLevelType w:val="hybridMultilevel"/>
    <w:tmpl w:val="A32E99EA"/>
    <w:lvl w:ilvl="0" w:tplc="7CD446D4">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7E14096"/>
    <w:multiLevelType w:val="hybridMultilevel"/>
    <w:tmpl w:val="18A4C90A"/>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A05F34"/>
    <w:multiLevelType w:val="hybridMultilevel"/>
    <w:tmpl w:val="15B2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2816E6"/>
    <w:multiLevelType w:val="hybridMultilevel"/>
    <w:tmpl w:val="335A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7"/>
  </w:num>
  <w:num w:numId="4">
    <w:abstractNumId w:val="20"/>
  </w:num>
  <w:num w:numId="5">
    <w:abstractNumId w:val="31"/>
  </w:num>
  <w:num w:numId="6">
    <w:abstractNumId w:val="18"/>
  </w:num>
  <w:num w:numId="7">
    <w:abstractNumId w:val="24"/>
  </w:num>
  <w:num w:numId="8">
    <w:abstractNumId w:val="6"/>
  </w:num>
  <w:num w:numId="9">
    <w:abstractNumId w:val="19"/>
  </w:num>
  <w:num w:numId="10">
    <w:abstractNumId w:val="5"/>
  </w:num>
  <w:num w:numId="11">
    <w:abstractNumId w:val="26"/>
  </w:num>
  <w:num w:numId="12">
    <w:abstractNumId w:val="29"/>
  </w:num>
  <w:num w:numId="13">
    <w:abstractNumId w:val="12"/>
  </w:num>
  <w:num w:numId="14">
    <w:abstractNumId w:val="9"/>
  </w:num>
  <w:num w:numId="15">
    <w:abstractNumId w:val="28"/>
  </w:num>
  <w:num w:numId="16">
    <w:abstractNumId w:val="25"/>
  </w:num>
  <w:num w:numId="17">
    <w:abstractNumId w:val="32"/>
  </w:num>
  <w:num w:numId="18">
    <w:abstractNumId w:val="30"/>
  </w:num>
  <w:num w:numId="19">
    <w:abstractNumId w:val="2"/>
  </w:num>
  <w:num w:numId="20">
    <w:abstractNumId w:val="3"/>
  </w:num>
  <w:num w:numId="21">
    <w:abstractNumId w:val="8"/>
  </w:num>
  <w:num w:numId="22">
    <w:abstractNumId w:val="22"/>
  </w:num>
  <w:num w:numId="23">
    <w:abstractNumId w:val="27"/>
  </w:num>
  <w:num w:numId="24">
    <w:abstractNumId w:val="35"/>
  </w:num>
  <w:num w:numId="25">
    <w:abstractNumId w:val="15"/>
  </w:num>
  <w:num w:numId="26">
    <w:abstractNumId w:val="21"/>
  </w:num>
  <w:num w:numId="27">
    <w:abstractNumId w:val="14"/>
  </w:num>
  <w:num w:numId="28">
    <w:abstractNumId w:val="7"/>
  </w:num>
  <w:num w:numId="29">
    <w:abstractNumId w:val="34"/>
  </w:num>
  <w:num w:numId="30">
    <w:abstractNumId w:val="13"/>
  </w:num>
  <w:num w:numId="31">
    <w:abstractNumId w:val="16"/>
  </w:num>
  <w:num w:numId="32">
    <w:abstractNumId w:val="0"/>
  </w:num>
  <w:num w:numId="33">
    <w:abstractNumId w:val="1"/>
  </w:num>
  <w:num w:numId="34">
    <w:abstractNumId w:val="10"/>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59"/>
    <w:rsid w:val="000131E9"/>
    <w:rsid w:val="0001490F"/>
    <w:rsid w:val="00020448"/>
    <w:rsid w:val="00031EC9"/>
    <w:rsid w:val="0003420C"/>
    <w:rsid w:val="00034D87"/>
    <w:rsid w:val="00037A95"/>
    <w:rsid w:val="00040A69"/>
    <w:rsid w:val="0006573F"/>
    <w:rsid w:val="0006630B"/>
    <w:rsid w:val="00070766"/>
    <w:rsid w:val="00090F51"/>
    <w:rsid w:val="00093C33"/>
    <w:rsid w:val="0009637F"/>
    <w:rsid w:val="000A2B84"/>
    <w:rsid w:val="000D32FE"/>
    <w:rsid w:val="000E2CBE"/>
    <w:rsid w:val="000F14F4"/>
    <w:rsid w:val="001153EF"/>
    <w:rsid w:val="001231D1"/>
    <w:rsid w:val="00135AFA"/>
    <w:rsid w:val="00140314"/>
    <w:rsid w:val="001855A9"/>
    <w:rsid w:val="0019761B"/>
    <w:rsid w:val="001A7BBC"/>
    <w:rsid w:val="001B4FF5"/>
    <w:rsid w:val="001C3093"/>
    <w:rsid w:val="002124D8"/>
    <w:rsid w:val="00232881"/>
    <w:rsid w:val="0027101B"/>
    <w:rsid w:val="0027661C"/>
    <w:rsid w:val="00287ED5"/>
    <w:rsid w:val="0029135C"/>
    <w:rsid w:val="002938FC"/>
    <w:rsid w:val="002A4237"/>
    <w:rsid w:val="002C4ABF"/>
    <w:rsid w:val="002C6460"/>
    <w:rsid w:val="0031546B"/>
    <w:rsid w:val="00317029"/>
    <w:rsid w:val="00322654"/>
    <w:rsid w:val="00337C50"/>
    <w:rsid w:val="003433F4"/>
    <w:rsid w:val="00345E03"/>
    <w:rsid w:val="00352536"/>
    <w:rsid w:val="003600A2"/>
    <w:rsid w:val="00365A03"/>
    <w:rsid w:val="00381A72"/>
    <w:rsid w:val="00382F15"/>
    <w:rsid w:val="003935D9"/>
    <w:rsid w:val="003A0A9B"/>
    <w:rsid w:val="003D153B"/>
    <w:rsid w:val="003D5E47"/>
    <w:rsid w:val="004077BD"/>
    <w:rsid w:val="00423839"/>
    <w:rsid w:val="00423B86"/>
    <w:rsid w:val="00425DDF"/>
    <w:rsid w:val="00432C17"/>
    <w:rsid w:val="00481C2E"/>
    <w:rsid w:val="00483988"/>
    <w:rsid w:val="00483AD5"/>
    <w:rsid w:val="004962CF"/>
    <w:rsid w:val="004A1D28"/>
    <w:rsid w:val="004A48E9"/>
    <w:rsid w:val="004B481F"/>
    <w:rsid w:val="004C110C"/>
    <w:rsid w:val="004C7869"/>
    <w:rsid w:val="004F3D74"/>
    <w:rsid w:val="00501C3D"/>
    <w:rsid w:val="005366EE"/>
    <w:rsid w:val="00565258"/>
    <w:rsid w:val="0057083D"/>
    <w:rsid w:val="00573D44"/>
    <w:rsid w:val="00575CAA"/>
    <w:rsid w:val="00587F53"/>
    <w:rsid w:val="005917B3"/>
    <w:rsid w:val="005A25AA"/>
    <w:rsid w:val="005A34A3"/>
    <w:rsid w:val="005B4B9E"/>
    <w:rsid w:val="005B74AD"/>
    <w:rsid w:val="005E2415"/>
    <w:rsid w:val="005F6F06"/>
    <w:rsid w:val="006434E9"/>
    <w:rsid w:val="00664304"/>
    <w:rsid w:val="00670627"/>
    <w:rsid w:val="00670A89"/>
    <w:rsid w:val="006749AA"/>
    <w:rsid w:val="006960BC"/>
    <w:rsid w:val="006D31C3"/>
    <w:rsid w:val="006E5AA3"/>
    <w:rsid w:val="007203AC"/>
    <w:rsid w:val="00734F05"/>
    <w:rsid w:val="0074562E"/>
    <w:rsid w:val="00751094"/>
    <w:rsid w:val="0075130C"/>
    <w:rsid w:val="00772E6C"/>
    <w:rsid w:val="007767E8"/>
    <w:rsid w:val="00787E73"/>
    <w:rsid w:val="007B612E"/>
    <w:rsid w:val="007C615A"/>
    <w:rsid w:val="007D6371"/>
    <w:rsid w:val="008142E0"/>
    <w:rsid w:val="00821648"/>
    <w:rsid w:val="008365C4"/>
    <w:rsid w:val="00861100"/>
    <w:rsid w:val="0091218B"/>
    <w:rsid w:val="00931E69"/>
    <w:rsid w:val="009366A4"/>
    <w:rsid w:val="00941DDF"/>
    <w:rsid w:val="009673FF"/>
    <w:rsid w:val="009742B0"/>
    <w:rsid w:val="00974F2C"/>
    <w:rsid w:val="009B4F9C"/>
    <w:rsid w:val="009B7D26"/>
    <w:rsid w:val="009C04DF"/>
    <w:rsid w:val="009F775A"/>
    <w:rsid w:val="00A010AE"/>
    <w:rsid w:val="00A76FA2"/>
    <w:rsid w:val="00A77BD1"/>
    <w:rsid w:val="00A80E49"/>
    <w:rsid w:val="00A9404F"/>
    <w:rsid w:val="00AA4E1C"/>
    <w:rsid w:val="00AB674A"/>
    <w:rsid w:val="00AC0095"/>
    <w:rsid w:val="00AC40AD"/>
    <w:rsid w:val="00AC7ABB"/>
    <w:rsid w:val="00AD14B1"/>
    <w:rsid w:val="00B0487B"/>
    <w:rsid w:val="00B825CB"/>
    <w:rsid w:val="00BB23BB"/>
    <w:rsid w:val="00BD098F"/>
    <w:rsid w:val="00BD0A18"/>
    <w:rsid w:val="00BD2CFA"/>
    <w:rsid w:val="00BF59F0"/>
    <w:rsid w:val="00C04759"/>
    <w:rsid w:val="00C0744A"/>
    <w:rsid w:val="00C1220B"/>
    <w:rsid w:val="00C246ED"/>
    <w:rsid w:val="00C4562E"/>
    <w:rsid w:val="00C77028"/>
    <w:rsid w:val="00C84F26"/>
    <w:rsid w:val="00C9227C"/>
    <w:rsid w:val="00C923CF"/>
    <w:rsid w:val="00C940D0"/>
    <w:rsid w:val="00CA0124"/>
    <w:rsid w:val="00CA1ADB"/>
    <w:rsid w:val="00CA2AB3"/>
    <w:rsid w:val="00CC41D9"/>
    <w:rsid w:val="00CE363C"/>
    <w:rsid w:val="00CF2DD3"/>
    <w:rsid w:val="00CF41AF"/>
    <w:rsid w:val="00D13876"/>
    <w:rsid w:val="00D162B8"/>
    <w:rsid w:val="00D50678"/>
    <w:rsid w:val="00D54BD0"/>
    <w:rsid w:val="00D57ACB"/>
    <w:rsid w:val="00D652D0"/>
    <w:rsid w:val="00DB184B"/>
    <w:rsid w:val="00DF2554"/>
    <w:rsid w:val="00DF4D94"/>
    <w:rsid w:val="00DF66FF"/>
    <w:rsid w:val="00E01747"/>
    <w:rsid w:val="00E10DBC"/>
    <w:rsid w:val="00E418D9"/>
    <w:rsid w:val="00E439B5"/>
    <w:rsid w:val="00E61903"/>
    <w:rsid w:val="00E70980"/>
    <w:rsid w:val="00E76262"/>
    <w:rsid w:val="00E94F22"/>
    <w:rsid w:val="00EA6CFE"/>
    <w:rsid w:val="00EF67AB"/>
    <w:rsid w:val="00EF7F3C"/>
    <w:rsid w:val="00F1075F"/>
    <w:rsid w:val="00F1380A"/>
    <w:rsid w:val="00F432C7"/>
    <w:rsid w:val="00F506F6"/>
    <w:rsid w:val="00F7160F"/>
    <w:rsid w:val="00F7313C"/>
    <w:rsid w:val="00F83E07"/>
    <w:rsid w:val="00F97884"/>
    <w:rsid w:val="00FA0AC8"/>
    <w:rsid w:val="00FA2398"/>
    <w:rsid w:val="00FB02CB"/>
    <w:rsid w:val="00FC5AAF"/>
    <w:rsid w:val="00FC7A7E"/>
    <w:rsid w:val="00FD10A7"/>
    <w:rsid w:val="00FE1310"/>
    <w:rsid w:val="00FE7E7D"/>
    <w:rsid w:val="00FF6F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2E0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A3"/>
  </w:style>
  <w:style w:type="paragraph" w:styleId="Heading1">
    <w:name w:val="heading 1"/>
    <w:basedOn w:val="Normal"/>
    <w:next w:val="Normal"/>
    <w:link w:val="Heading1Char"/>
    <w:uiPriority w:val="9"/>
    <w:qFormat/>
    <w:rsid w:val="006E5AA3"/>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6E5AA3"/>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semiHidden/>
    <w:unhideWhenUsed/>
    <w:qFormat/>
    <w:rsid w:val="006E5AA3"/>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6E5AA3"/>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6E5AA3"/>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6E5AA3"/>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6E5A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5AA3"/>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6E5A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0F"/>
    <w:rPr>
      <w:rFonts w:ascii="Tahoma" w:hAnsi="Tahoma" w:cs="Tahoma"/>
      <w:sz w:val="16"/>
      <w:szCs w:val="16"/>
    </w:rPr>
  </w:style>
  <w:style w:type="paragraph" w:styleId="ListParagraph">
    <w:name w:val="List Paragraph"/>
    <w:basedOn w:val="Normal"/>
    <w:uiPriority w:val="34"/>
    <w:qFormat/>
    <w:rsid w:val="006E5AA3"/>
    <w:pPr>
      <w:ind w:left="720"/>
      <w:contextualSpacing/>
    </w:pPr>
  </w:style>
  <w:style w:type="character" w:styleId="CommentReference">
    <w:name w:val="annotation reference"/>
    <w:basedOn w:val="DefaultParagraphFont"/>
    <w:uiPriority w:val="99"/>
    <w:semiHidden/>
    <w:unhideWhenUsed/>
    <w:rsid w:val="00F432C7"/>
    <w:rPr>
      <w:sz w:val="16"/>
      <w:szCs w:val="16"/>
    </w:rPr>
  </w:style>
  <w:style w:type="paragraph" w:styleId="CommentText">
    <w:name w:val="annotation text"/>
    <w:basedOn w:val="Normal"/>
    <w:link w:val="CommentTextChar"/>
    <w:uiPriority w:val="99"/>
    <w:semiHidden/>
    <w:unhideWhenUsed/>
    <w:rsid w:val="00F432C7"/>
    <w:pPr>
      <w:spacing w:line="240" w:lineRule="auto"/>
    </w:pPr>
    <w:rPr>
      <w:sz w:val="20"/>
      <w:szCs w:val="20"/>
    </w:rPr>
  </w:style>
  <w:style w:type="character" w:customStyle="1" w:styleId="CommentTextChar">
    <w:name w:val="Comment Text Char"/>
    <w:basedOn w:val="DefaultParagraphFont"/>
    <w:link w:val="CommentText"/>
    <w:uiPriority w:val="99"/>
    <w:semiHidden/>
    <w:rsid w:val="00F432C7"/>
    <w:rPr>
      <w:sz w:val="20"/>
      <w:szCs w:val="20"/>
    </w:rPr>
  </w:style>
  <w:style w:type="paragraph" w:styleId="CommentSubject">
    <w:name w:val="annotation subject"/>
    <w:basedOn w:val="CommentText"/>
    <w:next w:val="CommentText"/>
    <w:link w:val="CommentSubjectChar"/>
    <w:uiPriority w:val="99"/>
    <w:semiHidden/>
    <w:unhideWhenUsed/>
    <w:rsid w:val="00F432C7"/>
    <w:rPr>
      <w:b/>
      <w:bCs/>
    </w:rPr>
  </w:style>
  <w:style w:type="character" w:customStyle="1" w:styleId="CommentSubjectChar">
    <w:name w:val="Comment Subject Char"/>
    <w:basedOn w:val="CommentTextChar"/>
    <w:link w:val="CommentSubject"/>
    <w:uiPriority w:val="99"/>
    <w:semiHidden/>
    <w:rsid w:val="00F432C7"/>
    <w:rPr>
      <w:b/>
      <w:bCs/>
      <w:sz w:val="20"/>
      <w:szCs w:val="20"/>
    </w:rPr>
  </w:style>
  <w:style w:type="table" w:styleId="TableGrid">
    <w:name w:val="Table Grid"/>
    <w:basedOn w:val="TableNormal"/>
    <w:uiPriority w:val="59"/>
    <w:rsid w:val="00F1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2CFA"/>
    <w:rPr>
      <w:color w:val="0070C0" w:themeColor="hyperlink"/>
      <w:u w:val="single"/>
    </w:rPr>
  </w:style>
  <w:style w:type="paragraph" w:customStyle="1" w:styleId="GlossaryDefinition">
    <w:name w:val="Glossary Definition"/>
    <w:basedOn w:val="Normal"/>
    <w:link w:val="GlossaryDefinitionChar"/>
    <w:rsid w:val="00A80E49"/>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A80E49"/>
    <w:rPr>
      <w:rFonts w:ascii="Calibri" w:eastAsia="Calibri" w:hAnsi="Calibri" w:cs="Arial"/>
      <w:szCs w:val="24"/>
      <w:lang w:eastAsia="en-AU"/>
    </w:rPr>
  </w:style>
  <w:style w:type="paragraph" w:styleId="Header">
    <w:name w:val="header"/>
    <w:basedOn w:val="Normal"/>
    <w:link w:val="HeaderChar"/>
    <w:uiPriority w:val="99"/>
    <w:unhideWhenUsed/>
    <w:rsid w:val="003D1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53B"/>
  </w:style>
  <w:style w:type="paragraph" w:styleId="Footer">
    <w:name w:val="footer"/>
    <w:basedOn w:val="Normal"/>
    <w:link w:val="FooterChar"/>
    <w:uiPriority w:val="99"/>
    <w:unhideWhenUsed/>
    <w:rsid w:val="003D1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53B"/>
  </w:style>
  <w:style w:type="table" w:styleId="LightList-Accent1">
    <w:name w:val="Light List Accent 1"/>
    <w:basedOn w:val="TableNormal"/>
    <w:uiPriority w:val="61"/>
    <w:rsid w:val="00A77BD1"/>
    <w:pPr>
      <w:spacing w:after="0" w:line="240" w:lineRule="auto"/>
    </w:pPr>
    <w:tblPr>
      <w:tblStyleRowBandSize w:val="1"/>
      <w:tblStyleColBandSize w:val="1"/>
      <w:tblInd w:w="0" w:type="dxa"/>
      <w:tblBorders>
        <w:top w:val="single" w:sz="8" w:space="0" w:color="0096DF" w:themeColor="accent1"/>
        <w:left w:val="single" w:sz="8" w:space="0" w:color="0096DF" w:themeColor="accent1"/>
        <w:bottom w:val="single" w:sz="8" w:space="0" w:color="0096DF" w:themeColor="accent1"/>
        <w:right w:val="single" w:sz="8" w:space="0" w:color="0096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character" w:customStyle="1" w:styleId="Heading1Char">
    <w:name w:val="Heading 1 Char"/>
    <w:basedOn w:val="DefaultParagraphFont"/>
    <w:link w:val="Heading1"/>
    <w:uiPriority w:val="9"/>
    <w:rsid w:val="006E5AA3"/>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6E5AA3"/>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semiHidden/>
    <w:rsid w:val="006E5AA3"/>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6E5AA3"/>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6E5AA3"/>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6E5AA3"/>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6E5A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5AA3"/>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6E5A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5AA3"/>
    <w:pPr>
      <w:spacing w:line="240" w:lineRule="auto"/>
    </w:pPr>
    <w:rPr>
      <w:b/>
      <w:bCs/>
      <w:color w:val="0096DF" w:themeColor="accent1"/>
      <w:sz w:val="18"/>
      <w:szCs w:val="18"/>
    </w:rPr>
  </w:style>
  <w:style w:type="paragraph" w:styleId="Title">
    <w:name w:val="Title"/>
    <w:basedOn w:val="Normal"/>
    <w:next w:val="Normal"/>
    <w:link w:val="TitleChar"/>
    <w:uiPriority w:val="10"/>
    <w:qFormat/>
    <w:rsid w:val="006E5AA3"/>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E5AA3"/>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6E5AA3"/>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6E5AA3"/>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6E5AA3"/>
    <w:rPr>
      <w:b/>
      <w:bCs/>
    </w:rPr>
  </w:style>
  <w:style w:type="character" w:styleId="Emphasis">
    <w:name w:val="Emphasis"/>
    <w:basedOn w:val="DefaultParagraphFont"/>
    <w:uiPriority w:val="20"/>
    <w:qFormat/>
    <w:rsid w:val="006E5AA3"/>
    <w:rPr>
      <w:i/>
      <w:iCs/>
    </w:rPr>
  </w:style>
  <w:style w:type="paragraph" w:styleId="NoSpacing">
    <w:name w:val="No Spacing"/>
    <w:uiPriority w:val="1"/>
    <w:qFormat/>
    <w:rsid w:val="006E5AA3"/>
    <w:pPr>
      <w:spacing w:after="0" w:line="240" w:lineRule="auto"/>
    </w:pPr>
  </w:style>
  <w:style w:type="paragraph" w:styleId="Quote">
    <w:name w:val="Quote"/>
    <w:basedOn w:val="Normal"/>
    <w:next w:val="Normal"/>
    <w:link w:val="QuoteChar"/>
    <w:uiPriority w:val="29"/>
    <w:qFormat/>
    <w:rsid w:val="006E5AA3"/>
    <w:rPr>
      <w:i/>
      <w:iCs/>
      <w:color w:val="000000" w:themeColor="text1"/>
    </w:rPr>
  </w:style>
  <w:style w:type="character" w:customStyle="1" w:styleId="QuoteChar">
    <w:name w:val="Quote Char"/>
    <w:basedOn w:val="DefaultParagraphFont"/>
    <w:link w:val="Quote"/>
    <w:uiPriority w:val="29"/>
    <w:rsid w:val="006E5AA3"/>
    <w:rPr>
      <w:i/>
      <w:iCs/>
      <w:color w:val="000000" w:themeColor="text1"/>
    </w:rPr>
  </w:style>
  <w:style w:type="paragraph" w:styleId="IntenseQuote">
    <w:name w:val="Intense Quote"/>
    <w:basedOn w:val="Normal"/>
    <w:next w:val="Normal"/>
    <w:link w:val="IntenseQuoteChar"/>
    <w:uiPriority w:val="30"/>
    <w:qFormat/>
    <w:rsid w:val="006E5AA3"/>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6E5AA3"/>
    <w:rPr>
      <w:b/>
      <w:bCs/>
      <w:i/>
      <w:iCs/>
      <w:color w:val="0096DF" w:themeColor="accent1"/>
    </w:rPr>
  </w:style>
  <w:style w:type="character" w:styleId="SubtleEmphasis">
    <w:name w:val="Subtle Emphasis"/>
    <w:basedOn w:val="DefaultParagraphFont"/>
    <w:uiPriority w:val="19"/>
    <w:qFormat/>
    <w:rsid w:val="006E5AA3"/>
    <w:rPr>
      <w:i/>
      <w:iCs/>
      <w:color w:val="808080" w:themeColor="text1" w:themeTint="7F"/>
    </w:rPr>
  </w:style>
  <w:style w:type="character" w:styleId="IntenseEmphasis">
    <w:name w:val="Intense Emphasis"/>
    <w:basedOn w:val="DefaultParagraphFont"/>
    <w:uiPriority w:val="21"/>
    <w:qFormat/>
    <w:rsid w:val="006E5AA3"/>
    <w:rPr>
      <w:b/>
      <w:bCs/>
      <w:i/>
      <w:iCs/>
      <w:color w:val="0096DF" w:themeColor="accent1"/>
    </w:rPr>
  </w:style>
  <w:style w:type="character" w:styleId="SubtleReference">
    <w:name w:val="Subtle Reference"/>
    <w:basedOn w:val="DefaultParagraphFont"/>
    <w:uiPriority w:val="31"/>
    <w:qFormat/>
    <w:rsid w:val="006E5AA3"/>
    <w:rPr>
      <w:smallCaps/>
      <w:color w:val="0096DF" w:themeColor="accent2"/>
      <w:u w:val="single"/>
    </w:rPr>
  </w:style>
  <w:style w:type="character" w:styleId="IntenseReference">
    <w:name w:val="Intense Reference"/>
    <w:basedOn w:val="DefaultParagraphFont"/>
    <w:uiPriority w:val="32"/>
    <w:qFormat/>
    <w:rsid w:val="006E5AA3"/>
    <w:rPr>
      <w:b/>
      <w:bCs/>
      <w:smallCaps/>
      <w:color w:val="0096DF" w:themeColor="accent2"/>
      <w:spacing w:val="5"/>
      <w:u w:val="single"/>
    </w:rPr>
  </w:style>
  <w:style w:type="character" w:styleId="BookTitle">
    <w:name w:val="Book Title"/>
    <w:basedOn w:val="DefaultParagraphFont"/>
    <w:uiPriority w:val="33"/>
    <w:qFormat/>
    <w:rsid w:val="006E5AA3"/>
    <w:rPr>
      <w:b/>
      <w:bCs/>
      <w:smallCaps/>
      <w:spacing w:val="5"/>
    </w:rPr>
  </w:style>
  <w:style w:type="paragraph" w:styleId="TOCHeading">
    <w:name w:val="TOC Heading"/>
    <w:basedOn w:val="Heading1"/>
    <w:next w:val="Normal"/>
    <w:uiPriority w:val="39"/>
    <w:semiHidden/>
    <w:unhideWhenUsed/>
    <w:qFormat/>
    <w:rsid w:val="006E5AA3"/>
    <w:pPr>
      <w:outlineLvl w:val="9"/>
    </w:pPr>
  </w:style>
  <w:style w:type="paragraph" w:customStyle="1" w:styleId="VCAAcaptionsandfootnotes">
    <w:name w:val="VCAA captions and footnotes"/>
    <w:basedOn w:val="Normal"/>
    <w:qFormat/>
    <w:rsid w:val="007B612E"/>
    <w:pPr>
      <w:spacing w:before="120" w:after="120" w:line="240" w:lineRule="exact"/>
    </w:pPr>
    <w:rPr>
      <w:rFonts w:ascii="Arial" w:eastAsiaTheme="minorHAnsi" w:hAnsi="Arial" w:cs="Arial"/>
      <w:color w:val="000000" w:themeColor="tex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A3"/>
  </w:style>
  <w:style w:type="paragraph" w:styleId="Heading1">
    <w:name w:val="heading 1"/>
    <w:basedOn w:val="Normal"/>
    <w:next w:val="Normal"/>
    <w:link w:val="Heading1Char"/>
    <w:uiPriority w:val="9"/>
    <w:qFormat/>
    <w:rsid w:val="006E5AA3"/>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6E5AA3"/>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semiHidden/>
    <w:unhideWhenUsed/>
    <w:qFormat/>
    <w:rsid w:val="006E5AA3"/>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6E5AA3"/>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6E5AA3"/>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6E5AA3"/>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6E5A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5AA3"/>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6E5A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0F"/>
    <w:rPr>
      <w:rFonts w:ascii="Tahoma" w:hAnsi="Tahoma" w:cs="Tahoma"/>
      <w:sz w:val="16"/>
      <w:szCs w:val="16"/>
    </w:rPr>
  </w:style>
  <w:style w:type="paragraph" w:styleId="ListParagraph">
    <w:name w:val="List Paragraph"/>
    <w:basedOn w:val="Normal"/>
    <w:uiPriority w:val="34"/>
    <w:qFormat/>
    <w:rsid w:val="006E5AA3"/>
    <w:pPr>
      <w:ind w:left="720"/>
      <w:contextualSpacing/>
    </w:pPr>
  </w:style>
  <w:style w:type="character" w:styleId="CommentReference">
    <w:name w:val="annotation reference"/>
    <w:basedOn w:val="DefaultParagraphFont"/>
    <w:uiPriority w:val="99"/>
    <w:semiHidden/>
    <w:unhideWhenUsed/>
    <w:rsid w:val="00F432C7"/>
    <w:rPr>
      <w:sz w:val="16"/>
      <w:szCs w:val="16"/>
    </w:rPr>
  </w:style>
  <w:style w:type="paragraph" w:styleId="CommentText">
    <w:name w:val="annotation text"/>
    <w:basedOn w:val="Normal"/>
    <w:link w:val="CommentTextChar"/>
    <w:uiPriority w:val="99"/>
    <w:semiHidden/>
    <w:unhideWhenUsed/>
    <w:rsid w:val="00F432C7"/>
    <w:pPr>
      <w:spacing w:line="240" w:lineRule="auto"/>
    </w:pPr>
    <w:rPr>
      <w:sz w:val="20"/>
      <w:szCs w:val="20"/>
    </w:rPr>
  </w:style>
  <w:style w:type="character" w:customStyle="1" w:styleId="CommentTextChar">
    <w:name w:val="Comment Text Char"/>
    <w:basedOn w:val="DefaultParagraphFont"/>
    <w:link w:val="CommentText"/>
    <w:uiPriority w:val="99"/>
    <w:semiHidden/>
    <w:rsid w:val="00F432C7"/>
    <w:rPr>
      <w:sz w:val="20"/>
      <w:szCs w:val="20"/>
    </w:rPr>
  </w:style>
  <w:style w:type="paragraph" w:styleId="CommentSubject">
    <w:name w:val="annotation subject"/>
    <w:basedOn w:val="CommentText"/>
    <w:next w:val="CommentText"/>
    <w:link w:val="CommentSubjectChar"/>
    <w:uiPriority w:val="99"/>
    <w:semiHidden/>
    <w:unhideWhenUsed/>
    <w:rsid w:val="00F432C7"/>
    <w:rPr>
      <w:b/>
      <w:bCs/>
    </w:rPr>
  </w:style>
  <w:style w:type="character" w:customStyle="1" w:styleId="CommentSubjectChar">
    <w:name w:val="Comment Subject Char"/>
    <w:basedOn w:val="CommentTextChar"/>
    <w:link w:val="CommentSubject"/>
    <w:uiPriority w:val="99"/>
    <w:semiHidden/>
    <w:rsid w:val="00F432C7"/>
    <w:rPr>
      <w:b/>
      <w:bCs/>
      <w:sz w:val="20"/>
      <w:szCs w:val="20"/>
    </w:rPr>
  </w:style>
  <w:style w:type="table" w:styleId="TableGrid">
    <w:name w:val="Table Grid"/>
    <w:basedOn w:val="TableNormal"/>
    <w:uiPriority w:val="59"/>
    <w:rsid w:val="00F1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2CFA"/>
    <w:rPr>
      <w:color w:val="0070C0" w:themeColor="hyperlink"/>
      <w:u w:val="single"/>
    </w:rPr>
  </w:style>
  <w:style w:type="paragraph" w:customStyle="1" w:styleId="GlossaryDefinition">
    <w:name w:val="Glossary Definition"/>
    <w:basedOn w:val="Normal"/>
    <w:link w:val="GlossaryDefinitionChar"/>
    <w:rsid w:val="00A80E49"/>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A80E49"/>
    <w:rPr>
      <w:rFonts w:ascii="Calibri" w:eastAsia="Calibri" w:hAnsi="Calibri" w:cs="Arial"/>
      <w:szCs w:val="24"/>
      <w:lang w:eastAsia="en-AU"/>
    </w:rPr>
  </w:style>
  <w:style w:type="paragraph" w:styleId="Header">
    <w:name w:val="header"/>
    <w:basedOn w:val="Normal"/>
    <w:link w:val="HeaderChar"/>
    <w:uiPriority w:val="99"/>
    <w:unhideWhenUsed/>
    <w:rsid w:val="003D1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53B"/>
  </w:style>
  <w:style w:type="paragraph" w:styleId="Footer">
    <w:name w:val="footer"/>
    <w:basedOn w:val="Normal"/>
    <w:link w:val="FooterChar"/>
    <w:uiPriority w:val="99"/>
    <w:unhideWhenUsed/>
    <w:rsid w:val="003D1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53B"/>
  </w:style>
  <w:style w:type="table" w:styleId="LightList-Accent1">
    <w:name w:val="Light List Accent 1"/>
    <w:basedOn w:val="TableNormal"/>
    <w:uiPriority w:val="61"/>
    <w:rsid w:val="00A77BD1"/>
    <w:pPr>
      <w:spacing w:after="0" w:line="240" w:lineRule="auto"/>
    </w:pPr>
    <w:tblPr>
      <w:tblStyleRowBandSize w:val="1"/>
      <w:tblStyleColBandSize w:val="1"/>
      <w:tblInd w:w="0" w:type="dxa"/>
      <w:tblBorders>
        <w:top w:val="single" w:sz="8" w:space="0" w:color="0096DF" w:themeColor="accent1"/>
        <w:left w:val="single" w:sz="8" w:space="0" w:color="0096DF" w:themeColor="accent1"/>
        <w:bottom w:val="single" w:sz="8" w:space="0" w:color="0096DF" w:themeColor="accent1"/>
        <w:right w:val="single" w:sz="8" w:space="0" w:color="0096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character" w:customStyle="1" w:styleId="Heading1Char">
    <w:name w:val="Heading 1 Char"/>
    <w:basedOn w:val="DefaultParagraphFont"/>
    <w:link w:val="Heading1"/>
    <w:uiPriority w:val="9"/>
    <w:rsid w:val="006E5AA3"/>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6E5AA3"/>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semiHidden/>
    <w:rsid w:val="006E5AA3"/>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6E5AA3"/>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6E5AA3"/>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6E5AA3"/>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6E5A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5AA3"/>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6E5A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5AA3"/>
    <w:pPr>
      <w:spacing w:line="240" w:lineRule="auto"/>
    </w:pPr>
    <w:rPr>
      <w:b/>
      <w:bCs/>
      <w:color w:val="0096DF" w:themeColor="accent1"/>
      <w:sz w:val="18"/>
      <w:szCs w:val="18"/>
    </w:rPr>
  </w:style>
  <w:style w:type="paragraph" w:styleId="Title">
    <w:name w:val="Title"/>
    <w:basedOn w:val="Normal"/>
    <w:next w:val="Normal"/>
    <w:link w:val="TitleChar"/>
    <w:uiPriority w:val="10"/>
    <w:qFormat/>
    <w:rsid w:val="006E5AA3"/>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E5AA3"/>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6E5AA3"/>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6E5AA3"/>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6E5AA3"/>
    <w:rPr>
      <w:b/>
      <w:bCs/>
    </w:rPr>
  </w:style>
  <w:style w:type="character" w:styleId="Emphasis">
    <w:name w:val="Emphasis"/>
    <w:basedOn w:val="DefaultParagraphFont"/>
    <w:uiPriority w:val="20"/>
    <w:qFormat/>
    <w:rsid w:val="006E5AA3"/>
    <w:rPr>
      <w:i/>
      <w:iCs/>
    </w:rPr>
  </w:style>
  <w:style w:type="paragraph" w:styleId="NoSpacing">
    <w:name w:val="No Spacing"/>
    <w:uiPriority w:val="1"/>
    <w:qFormat/>
    <w:rsid w:val="006E5AA3"/>
    <w:pPr>
      <w:spacing w:after="0" w:line="240" w:lineRule="auto"/>
    </w:pPr>
  </w:style>
  <w:style w:type="paragraph" w:styleId="Quote">
    <w:name w:val="Quote"/>
    <w:basedOn w:val="Normal"/>
    <w:next w:val="Normal"/>
    <w:link w:val="QuoteChar"/>
    <w:uiPriority w:val="29"/>
    <w:qFormat/>
    <w:rsid w:val="006E5AA3"/>
    <w:rPr>
      <w:i/>
      <w:iCs/>
      <w:color w:val="000000" w:themeColor="text1"/>
    </w:rPr>
  </w:style>
  <w:style w:type="character" w:customStyle="1" w:styleId="QuoteChar">
    <w:name w:val="Quote Char"/>
    <w:basedOn w:val="DefaultParagraphFont"/>
    <w:link w:val="Quote"/>
    <w:uiPriority w:val="29"/>
    <w:rsid w:val="006E5AA3"/>
    <w:rPr>
      <w:i/>
      <w:iCs/>
      <w:color w:val="000000" w:themeColor="text1"/>
    </w:rPr>
  </w:style>
  <w:style w:type="paragraph" w:styleId="IntenseQuote">
    <w:name w:val="Intense Quote"/>
    <w:basedOn w:val="Normal"/>
    <w:next w:val="Normal"/>
    <w:link w:val="IntenseQuoteChar"/>
    <w:uiPriority w:val="30"/>
    <w:qFormat/>
    <w:rsid w:val="006E5AA3"/>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6E5AA3"/>
    <w:rPr>
      <w:b/>
      <w:bCs/>
      <w:i/>
      <w:iCs/>
      <w:color w:val="0096DF" w:themeColor="accent1"/>
    </w:rPr>
  </w:style>
  <w:style w:type="character" w:styleId="SubtleEmphasis">
    <w:name w:val="Subtle Emphasis"/>
    <w:basedOn w:val="DefaultParagraphFont"/>
    <w:uiPriority w:val="19"/>
    <w:qFormat/>
    <w:rsid w:val="006E5AA3"/>
    <w:rPr>
      <w:i/>
      <w:iCs/>
      <w:color w:val="808080" w:themeColor="text1" w:themeTint="7F"/>
    </w:rPr>
  </w:style>
  <w:style w:type="character" w:styleId="IntenseEmphasis">
    <w:name w:val="Intense Emphasis"/>
    <w:basedOn w:val="DefaultParagraphFont"/>
    <w:uiPriority w:val="21"/>
    <w:qFormat/>
    <w:rsid w:val="006E5AA3"/>
    <w:rPr>
      <w:b/>
      <w:bCs/>
      <w:i/>
      <w:iCs/>
      <w:color w:val="0096DF" w:themeColor="accent1"/>
    </w:rPr>
  </w:style>
  <w:style w:type="character" w:styleId="SubtleReference">
    <w:name w:val="Subtle Reference"/>
    <w:basedOn w:val="DefaultParagraphFont"/>
    <w:uiPriority w:val="31"/>
    <w:qFormat/>
    <w:rsid w:val="006E5AA3"/>
    <w:rPr>
      <w:smallCaps/>
      <w:color w:val="0096DF" w:themeColor="accent2"/>
      <w:u w:val="single"/>
    </w:rPr>
  </w:style>
  <w:style w:type="character" w:styleId="IntenseReference">
    <w:name w:val="Intense Reference"/>
    <w:basedOn w:val="DefaultParagraphFont"/>
    <w:uiPriority w:val="32"/>
    <w:qFormat/>
    <w:rsid w:val="006E5AA3"/>
    <w:rPr>
      <w:b/>
      <w:bCs/>
      <w:smallCaps/>
      <w:color w:val="0096DF" w:themeColor="accent2"/>
      <w:spacing w:val="5"/>
      <w:u w:val="single"/>
    </w:rPr>
  </w:style>
  <w:style w:type="character" w:styleId="BookTitle">
    <w:name w:val="Book Title"/>
    <w:basedOn w:val="DefaultParagraphFont"/>
    <w:uiPriority w:val="33"/>
    <w:qFormat/>
    <w:rsid w:val="006E5AA3"/>
    <w:rPr>
      <w:b/>
      <w:bCs/>
      <w:smallCaps/>
      <w:spacing w:val="5"/>
    </w:rPr>
  </w:style>
  <w:style w:type="paragraph" w:styleId="TOCHeading">
    <w:name w:val="TOC Heading"/>
    <w:basedOn w:val="Heading1"/>
    <w:next w:val="Normal"/>
    <w:uiPriority w:val="39"/>
    <w:semiHidden/>
    <w:unhideWhenUsed/>
    <w:qFormat/>
    <w:rsid w:val="006E5AA3"/>
    <w:pPr>
      <w:outlineLvl w:val="9"/>
    </w:pPr>
  </w:style>
  <w:style w:type="paragraph" w:customStyle="1" w:styleId="VCAAcaptionsandfootnotes">
    <w:name w:val="VCAA captions and footnotes"/>
    <w:basedOn w:val="Normal"/>
    <w:qFormat/>
    <w:rsid w:val="007B612E"/>
    <w:pPr>
      <w:spacing w:before="120" w:after="120" w:line="240" w:lineRule="exact"/>
    </w:pPr>
    <w:rPr>
      <w:rFonts w:ascii="Arial" w:eastAsiaTheme="minorHAnsi" w:hAnsi="Arial" w:cs="Arial"/>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hyperlink" Target="http://www.vcaa.vic.edu.au/Pages/foundation10/viccurriculum/ethics/ethicscmt.aspx"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www.vcaa.vic.edu.au/Documents/viccurric/ethics/List_of_Ethical_Principles.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Colors" Target="diagrams/colors2.xml"/><Relationship Id="rId32" Type="http://schemas.openxmlformats.org/officeDocument/2006/relationships/hyperlink" Target="http://www.vcaa.vic.edu.au/Pages/foundation10/viccurriculum/ethics/ethicscmt.aspx"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vcaa.vic.edu.au/Documents/viccurric/ethics/Ethical_issues_7-10_curriculum_map.docx"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hyperlink" Target="http://www.vcaa.vic.edu.au/Pages/foundation10/viccurriculum/curriculumplann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vcaa.vic.edu.au/Pages/foundation10/viccurriculum/ethics/ethicscm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A7AB2D-E881-4867-9FED-CBB721865786}" type="doc">
      <dgm:prSet loTypeId="urn:microsoft.com/office/officeart/2008/layout/RadialCluster" loCatId="cycle" qsTypeId="urn:microsoft.com/office/officeart/2005/8/quickstyle/simple4" qsCatId="simple" csTypeId="urn:microsoft.com/office/officeart/2005/8/colors/accent1_2" csCatId="accent1" phldr="1"/>
      <dgm:spPr/>
      <dgm:t>
        <a:bodyPr/>
        <a:lstStyle/>
        <a:p>
          <a:endParaRPr lang="en-AU"/>
        </a:p>
      </dgm:t>
    </dgm:pt>
    <dgm:pt modelId="{90C63498-3C3E-490B-BC64-6AA8F2DB6282}">
      <dgm:prSet phldrT="[Text]"/>
      <dgm:spPr/>
      <dgm:t>
        <a:bodyPr/>
        <a:lstStyle/>
        <a:p>
          <a:pPr algn="ctr"/>
          <a:r>
            <a:rPr lang="en-AU"/>
            <a:t>ETHICAL ISSUE </a:t>
          </a:r>
        </a:p>
      </dgm:t>
    </dgm:pt>
    <dgm:pt modelId="{52F9BEAE-2A8B-4702-9945-23691BD157D1}" type="parTrans" cxnId="{FE85DA96-F456-4B81-BA70-35F6A66BD8C8}">
      <dgm:prSet/>
      <dgm:spPr/>
      <dgm:t>
        <a:bodyPr/>
        <a:lstStyle/>
        <a:p>
          <a:pPr algn="ctr"/>
          <a:endParaRPr lang="en-AU"/>
        </a:p>
      </dgm:t>
    </dgm:pt>
    <dgm:pt modelId="{01FDF693-D0A0-4C0D-B089-DD8FB639E1FC}" type="sibTrans" cxnId="{FE85DA96-F456-4B81-BA70-35F6A66BD8C8}">
      <dgm:prSet/>
      <dgm:spPr/>
      <dgm:t>
        <a:bodyPr/>
        <a:lstStyle/>
        <a:p>
          <a:pPr algn="ctr"/>
          <a:endParaRPr lang="en-AU"/>
        </a:p>
      </dgm:t>
    </dgm:pt>
    <dgm:pt modelId="{635B760B-4742-419B-843C-D449D14BAB81}">
      <dgm:prSet phldrT="[Text]"/>
      <dgm:spPr/>
      <dgm:t>
        <a:bodyPr/>
        <a:lstStyle/>
        <a:p>
          <a:pPr algn="ctr"/>
          <a:r>
            <a:rPr lang="en-AU"/>
            <a:t>Ethical Capability</a:t>
          </a:r>
        </a:p>
      </dgm:t>
    </dgm:pt>
    <dgm:pt modelId="{8C41C964-45F2-44AA-BD96-30F0245D33E8}" type="parTrans" cxnId="{63179C27-5C6B-4E21-94DB-2B7F20E64AB3}">
      <dgm:prSet/>
      <dgm:spPr/>
      <dgm:t>
        <a:bodyPr/>
        <a:lstStyle/>
        <a:p>
          <a:pPr algn="ctr"/>
          <a:endParaRPr lang="en-AU"/>
        </a:p>
      </dgm:t>
    </dgm:pt>
    <dgm:pt modelId="{094DE24E-4106-446E-A61A-67F398452414}" type="sibTrans" cxnId="{63179C27-5C6B-4E21-94DB-2B7F20E64AB3}">
      <dgm:prSet/>
      <dgm:spPr/>
      <dgm:t>
        <a:bodyPr/>
        <a:lstStyle/>
        <a:p>
          <a:pPr algn="ctr"/>
          <a:endParaRPr lang="en-AU"/>
        </a:p>
      </dgm:t>
    </dgm:pt>
    <dgm:pt modelId="{705AFD3F-368A-4AAF-A2CC-F05A6A3E32BC}">
      <dgm:prSet phldrT="[Text]"/>
      <dgm:spPr/>
      <dgm:t>
        <a:bodyPr/>
        <a:lstStyle/>
        <a:p>
          <a:pPr algn="ctr"/>
          <a:r>
            <a:rPr lang="en-AU"/>
            <a:t>Other curriculum areas, for example the Humanities, Science,  Intercultural capability  </a:t>
          </a:r>
        </a:p>
      </dgm:t>
    </dgm:pt>
    <dgm:pt modelId="{49EC06A1-759A-47FC-A8E0-DF2B53C9CC64}" type="parTrans" cxnId="{4CF26685-6ED7-4F53-B9EE-2F22593DD7B5}">
      <dgm:prSet/>
      <dgm:spPr/>
      <dgm:t>
        <a:bodyPr/>
        <a:lstStyle/>
        <a:p>
          <a:pPr algn="ctr"/>
          <a:endParaRPr lang="en-AU"/>
        </a:p>
      </dgm:t>
    </dgm:pt>
    <dgm:pt modelId="{2C418F8E-FCA0-4456-B588-4A78C583D82B}" type="sibTrans" cxnId="{4CF26685-6ED7-4F53-B9EE-2F22593DD7B5}">
      <dgm:prSet/>
      <dgm:spPr/>
      <dgm:t>
        <a:bodyPr/>
        <a:lstStyle/>
        <a:p>
          <a:pPr algn="ctr"/>
          <a:endParaRPr lang="en-AU"/>
        </a:p>
      </dgm:t>
    </dgm:pt>
    <dgm:pt modelId="{C1081F9E-B188-4A3A-AC1F-E1EC42B16A71}">
      <dgm:prSet phldrT="[Text]"/>
      <dgm:spPr/>
      <dgm:t>
        <a:bodyPr/>
        <a:lstStyle/>
        <a:p>
          <a:pPr algn="ctr"/>
          <a:r>
            <a:rPr lang="en-AU"/>
            <a:t>Critical and Creative Thinking</a:t>
          </a:r>
        </a:p>
      </dgm:t>
    </dgm:pt>
    <dgm:pt modelId="{133102B5-27E5-4ADC-B2F3-C3C82808B94F}" type="sibTrans" cxnId="{EE8ECB26-C139-4BA9-880B-55AF7476E4F2}">
      <dgm:prSet/>
      <dgm:spPr/>
      <dgm:t>
        <a:bodyPr/>
        <a:lstStyle/>
        <a:p>
          <a:pPr algn="ctr"/>
          <a:endParaRPr lang="en-AU"/>
        </a:p>
      </dgm:t>
    </dgm:pt>
    <dgm:pt modelId="{3D65B5E2-A40C-406D-8E00-A8B2B78D1F47}" type="parTrans" cxnId="{EE8ECB26-C139-4BA9-880B-55AF7476E4F2}">
      <dgm:prSet/>
      <dgm:spPr/>
      <dgm:t>
        <a:bodyPr/>
        <a:lstStyle/>
        <a:p>
          <a:pPr algn="ctr"/>
          <a:endParaRPr lang="en-AU"/>
        </a:p>
      </dgm:t>
    </dgm:pt>
    <dgm:pt modelId="{5C60B4DE-FBC3-40E7-8009-B363CD563800}" type="pres">
      <dgm:prSet presAssocID="{D2A7AB2D-E881-4867-9FED-CBB721865786}" presName="Name0" presStyleCnt="0">
        <dgm:presLayoutVars>
          <dgm:chMax val="1"/>
          <dgm:chPref val="1"/>
          <dgm:dir/>
          <dgm:animOne val="branch"/>
          <dgm:animLvl val="lvl"/>
        </dgm:presLayoutVars>
      </dgm:prSet>
      <dgm:spPr/>
      <dgm:t>
        <a:bodyPr/>
        <a:lstStyle/>
        <a:p>
          <a:endParaRPr lang="en-AU"/>
        </a:p>
      </dgm:t>
    </dgm:pt>
    <dgm:pt modelId="{E24C1570-0286-4045-BBBC-AA1793766C0F}" type="pres">
      <dgm:prSet presAssocID="{90C63498-3C3E-490B-BC64-6AA8F2DB6282}" presName="singleCycle" presStyleCnt="0"/>
      <dgm:spPr/>
      <dgm:t>
        <a:bodyPr/>
        <a:lstStyle/>
        <a:p>
          <a:endParaRPr lang="en-AU"/>
        </a:p>
      </dgm:t>
    </dgm:pt>
    <dgm:pt modelId="{DB4073F7-5D72-4E2B-8657-D9D1F8E29725}" type="pres">
      <dgm:prSet presAssocID="{90C63498-3C3E-490B-BC64-6AA8F2DB6282}" presName="singleCenter" presStyleLbl="node1" presStyleIdx="0" presStyleCnt="4" custScaleX="143438" custScaleY="142234">
        <dgm:presLayoutVars>
          <dgm:chMax val="7"/>
          <dgm:chPref val="7"/>
        </dgm:presLayoutVars>
      </dgm:prSet>
      <dgm:spPr/>
      <dgm:t>
        <a:bodyPr/>
        <a:lstStyle/>
        <a:p>
          <a:endParaRPr lang="en-AU"/>
        </a:p>
      </dgm:t>
    </dgm:pt>
    <dgm:pt modelId="{E29B3CAD-22FE-47B5-B538-8C7B0E35C5CC}" type="pres">
      <dgm:prSet presAssocID="{8C41C964-45F2-44AA-BD96-30F0245D33E8}" presName="Name56" presStyleLbl="parChTrans1D2" presStyleIdx="0" presStyleCnt="3"/>
      <dgm:spPr/>
      <dgm:t>
        <a:bodyPr/>
        <a:lstStyle/>
        <a:p>
          <a:endParaRPr lang="en-AU"/>
        </a:p>
      </dgm:t>
    </dgm:pt>
    <dgm:pt modelId="{080C1AD1-0A65-4F7E-9753-2DF456733F35}" type="pres">
      <dgm:prSet presAssocID="{635B760B-4742-419B-843C-D449D14BAB81}" presName="text0" presStyleLbl="node1" presStyleIdx="1" presStyleCnt="4" custScaleX="240556" custRadScaleRad="83439">
        <dgm:presLayoutVars>
          <dgm:bulletEnabled val="1"/>
        </dgm:presLayoutVars>
      </dgm:prSet>
      <dgm:spPr/>
      <dgm:t>
        <a:bodyPr/>
        <a:lstStyle/>
        <a:p>
          <a:endParaRPr lang="en-AU"/>
        </a:p>
      </dgm:t>
    </dgm:pt>
    <dgm:pt modelId="{71E9FC31-6A34-438B-8B27-72AB02A54E57}" type="pres">
      <dgm:prSet presAssocID="{49EC06A1-759A-47FC-A8E0-DF2B53C9CC64}" presName="Name56" presStyleLbl="parChTrans1D2" presStyleIdx="1" presStyleCnt="3"/>
      <dgm:spPr/>
      <dgm:t>
        <a:bodyPr/>
        <a:lstStyle/>
        <a:p>
          <a:endParaRPr lang="en-AU"/>
        </a:p>
      </dgm:t>
    </dgm:pt>
    <dgm:pt modelId="{9ABA12A5-F02F-4B1E-9D71-54247E31270D}" type="pres">
      <dgm:prSet presAssocID="{705AFD3F-368A-4AAF-A2CC-F05A6A3E32BC}" presName="text0" presStyleLbl="node1" presStyleIdx="2" presStyleCnt="4" custScaleX="254593" custScaleY="140883" custRadScaleRad="130044" custRadScaleInc="-12753">
        <dgm:presLayoutVars>
          <dgm:bulletEnabled val="1"/>
        </dgm:presLayoutVars>
      </dgm:prSet>
      <dgm:spPr/>
      <dgm:t>
        <a:bodyPr/>
        <a:lstStyle/>
        <a:p>
          <a:endParaRPr lang="en-AU"/>
        </a:p>
      </dgm:t>
    </dgm:pt>
    <dgm:pt modelId="{9A30B294-D4D2-4D12-93F2-C4C425D6F09E}" type="pres">
      <dgm:prSet presAssocID="{3D65B5E2-A40C-406D-8E00-A8B2B78D1F47}" presName="Name56" presStyleLbl="parChTrans1D2" presStyleIdx="2" presStyleCnt="3"/>
      <dgm:spPr/>
      <dgm:t>
        <a:bodyPr/>
        <a:lstStyle/>
        <a:p>
          <a:endParaRPr lang="en-AU"/>
        </a:p>
      </dgm:t>
    </dgm:pt>
    <dgm:pt modelId="{E62B7B4A-4AD7-469A-8BAA-1A026941FA42}" type="pres">
      <dgm:prSet presAssocID="{C1081F9E-B188-4A3A-AC1F-E1EC42B16A71}" presName="text0" presStyleLbl="node1" presStyleIdx="3" presStyleCnt="4" custScaleX="262476" custScaleY="141605" custRadScaleRad="126919" custRadScaleInc="10880">
        <dgm:presLayoutVars>
          <dgm:bulletEnabled val="1"/>
        </dgm:presLayoutVars>
      </dgm:prSet>
      <dgm:spPr/>
      <dgm:t>
        <a:bodyPr/>
        <a:lstStyle/>
        <a:p>
          <a:endParaRPr lang="en-AU"/>
        </a:p>
      </dgm:t>
    </dgm:pt>
  </dgm:ptLst>
  <dgm:cxnLst>
    <dgm:cxn modelId="{31EB5971-60AD-4A4C-B5C8-79013A3E7648}" type="presOf" srcId="{90C63498-3C3E-490B-BC64-6AA8F2DB6282}" destId="{DB4073F7-5D72-4E2B-8657-D9D1F8E29725}" srcOrd="0" destOrd="0" presId="urn:microsoft.com/office/officeart/2008/layout/RadialCluster"/>
    <dgm:cxn modelId="{10EE267C-E233-494C-99B5-55366CBBE55E}" type="presOf" srcId="{705AFD3F-368A-4AAF-A2CC-F05A6A3E32BC}" destId="{9ABA12A5-F02F-4B1E-9D71-54247E31270D}" srcOrd="0" destOrd="0" presId="urn:microsoft.com/office/officeart/2008/layout/RadialCluster"/>
    <dgm:cxn modelId="{DCFE34D8-E0CB-459B-B5A3-DEF1333CBD3F}" type="presOf" srcId="{C1081F9E-B188-4A3A-AC1F-E1EC42B16A71}" destId="{E62B7B4A-4AD7-469A-8BAA-1A026941FA42}" srcOrd="0" destOrd="0" presId="urn:microsoft.com/office/officeart/2008/layout/RadialCluster"/>
    <dgm:cxn modelId="{63179C27-5C6B-4E21-94DB-2B7F20E64AB3}" srcId="{90C63498-3C3E-490B-BC64-6AA8F2DB6282}" destId="{635B760B-4742-419B-843C-D449D14BAB81}" srcOrd="0" destOrd="0" parTransId="{8C41C964-45F2-44AA-BD96-30F0245D33E8}" sibTransId="{094DE24E-4106-446E-A61A-67F398452414}"/>
    <dgm:cxn modelId="{EE8ECB26-C139-4BA9-880B-55AF7476E4F2}" srcId="{90C63498-3C3E-490B-BC64-6AA8F2DB6282}" destId="{C1081F9E-B188-4A3A-AC1F-E1EC42B16A71}" srcOrd="2" destOrd="0" parTransId="{3D65B5E2-A40C-406D-8E00-A8B2B78D1F47}" sibTransId="{133102B5-27E5-4ADC-B2F3-C3C82808B94F}"/>
    <dgm:cxn modelId="{FE85DA96-F456-4B81-BA70-35F6A66BD8C8}" srcId="{D2A7AB2D-E881-4867-9FED-CBB721865786}" destId="{90C63498-3C3E-490B-BC64-6AA8F2DB6282}" srcOrd="0" destOrd="0" parTransId="{52F9BEAE-2A8B-4702-9945-23691BD157D1}" sibTransId="{01FDF693-D0A0-4C0D-B089-DD8FB639E1FC}"/>
    <dgm:cxn modelId="{34110EE4-2349-416A-8481-62EC2AA2BA2D}" type="presOf" srcId="{49EC06A1-759A-47FC-A8E0-DF2B53C9CC64}" destId="{71E9FC31-6A34-438B-8B27-72AB02A54E57}" srcOrd="0" destOrd="0" presId="urn:microsoft.com/office/officeart/2008/layout/RadialCluster"/>
    <dgm:cxn modelId="{808A6058-F3BF-4F3C-AB73-D3CE75DFA802}" type="presOf" srcId="{D2A7AB2D-E881-4867-9FED-CBB721865786}" destId="{5C60B4DE-FBC3-40E7-8009-B363CD563800}" srcOrd="0" destOrd="0" presId="urn:microsoft.com/office/officeart/2008/layout/RadialCluster"/>
    <dgm:cxn modelId="{4CF26685-6ED7-4F53-B9EE-2F22593DD7B5}" srcId="{90C63498-3C3E-490B-BC64-6AA8F2DB6282}" destId="{705AFD3F-368A-4AAF-A2CC-F05A6A3E32BC}" srcOrd="1" destOrd="0" parTransId="{49EC06A1-759A-47FC-A8E0-DF2B53C9CC64}" sibTransId="{2C418F8E-FCA0-4456-B588-4A78C583D82B}"/>
    <dgm:cxn modelId="{922A1706-BA5C-45DC-A78A-018795AF3AC9}" type="presOf" srcId="{8C41C964-45F2-44AA-BD96-30F0245D33E8}" destId="{E29B3CAD-22FE-47B5-B538-8C7B0E35C5CC}" srcOrd="0" destOrd="0" presId="urn:microsoft.com/office/officeart/2008/layout/RadialCluster"/>
    <dgm:cxn modelId="{2EBC1601-B292-4937-9278-645E34363786}" type="presOf" srcId="{635B760B-4742-419B-843C-D449D14BAB81}" destId="{080C1AD1-0A65-4F7E-9753-2DF456733F35}" srcOrd="0" destOrd="0" presId="urn:microsoft.com/office/officeart/2008/layout/RadialCluster"/>
    <dgm:cxn modelId="{145F6038-2E7F-4FF2-902E-6CCB9910332C}" type="presOf" srcId="{3D65B5E2-A40C-406D-8E00-A8B2B78D1F47}" destId="{9A30B294-D4D2-4D12-93F2-C4C425D6F09E}" srcOrd="0" destOrd="0" presId="urn:microsoft.com/office/officeart/2008/layout/RadialCluster"/>
    <dgm:cxn modelId="{A0DEBC9E-3CC3-475B-AF18-90D0D8C3B829}" type="presParOf" srcId="{5C60B4DE-FBC3-40E7-8009-B363CD563800}" destId="{E24C1570-0286-4045-BBBC-AA1793766C0F}" srcOrd="0" destOrd="0" presId="urn:microsoft.com/office/officeart/2008/layout/RadialCluster"/>
    <dgm:cxn modelId="{101617B5-92F5-4123-9847-81122C441101}" type="presParOf" srcId="{E24C1570-0286-4045-BBBC-AA1793766C0F}" destId="{DB4073F7-5D72-4E2B-8657-D9D1F8E29725}" srcOrd="0" destOrd="0" presId="urn:microsoft.com/office/officeart/2008/layout/RadialCluster"/>
    <dgm:cxn modelId="{6B8A038B-0695-4F69-A525-9A0431E87FF9}" type="presParOf" srcId="{E24C1570-0286-4045-BBBC-AA1793766C0F}" destId="{E29B3CAD-22FE-47B5-B538-8C7B0E35C5CC}" srcOrd="1" destOrd="0" presId="urn:microsoft.com/office/officeart/2008/layout/RadialCluster"/>
    <dgm:cxn modelId="{EEEBD04F-77FA-43A5-A682-2DF35A268F86}" type="presParOf" srcId="{E24C1570-0286-4045-BBBC-AA1793766C0F}" destId="{080C1AD1-0A65-4F7E-9753-2DF456733F35}" srcOrd="2" destOrd="0" presId="urn:microsoft.com/office/officeart/2008/layout/RadialCluster"/>
    <dgm:cxn modelId="{E1084137-F617-4941-9C9A-CFEC39DFC9AA}" type="presParOf" srcId="{E24C1570-0286-4045-BBBC-AA1793766C0F}" destId="{71E9FC31-6A34-438B-8B27-72AB02A54E57}" srcOrd="3" destOrd="0" presId="urn:microsoft.com/office/officeart/2008/layout/RadialCluster"/>
    <dgm:cxn modelId="{304BA397-5635-4092-BAE6-A4FEB5E297B6}" type="presParOf" srcId="{E24C1570-0286-4045-BBBC-AA1793766C0F}" destId="{9ABA12A5-F02F-4B1E-9D71-54247E31270D}" srcOrd="4" destOrd="0" presId="urn:microsoft.com/office/officeart/2008/layout/RadialCluster"/>
    <dgm:cxn modelId="{B17F2E43-C95F-438C-99F8-3F65A0BFBC8A}" type="presParOf" srcId="{E24C1570-0286-4045-BBBC-AA1793766C0F}" destId="{9A30B294-D4D2-4D12-93F2-C4C425D6F09E}" srcOrd="5" destOrd="0" presId="urn:microsoft.com/office/officeart/2008/layout/RadialCluster"/>
    <dgm:cxn modelId="{4FE0D510-F2D2-4580-B004-06C294F04E7D}" type="presParOf" srcId="{E24C1570-0286-4045-BBBC-AA1793766C0F}" destId="{E62B7B4A-4AD7-469A-8BAA-1A026941FA42}" srcOrd="6"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A7AB2D-E881-4867-9FED-CBB721865786}" type="doc">
      <dgm:prSet loTypeId="urn:microsoft.com/office/officeart/2008/layout/RadialCluster" loCatId="cycle" qsTypeId="urn:microsoft.com/office/officeart/2005/8/quickstyle/simple4" qsCatId="simple" csTypeId="urn:microsoft.com/office/officeart/2005/8/colors/accent1_2" csCatId="accent1" phldr="1"/>
      <dgm:spPr/>
      <dgm:t>
        <a:bodyPr/>
        <a:lstStyle/>
        <a:p>
          <a:endParaRPr lang="en-AU"/>
        </a:p>
      </dgm:t>
    </dgm:pt>
    <dgm:pt modelId="{90C63498-3C3E-490B-BC64-6AA8F2DB6282}">
      <dgm:prSet phldrT="[Text]"/>
      <dgm:spPr/>
      <dgm:t>
        <a:bodyPr/>
        <a:lstStyle/>
        <a:p>
          <a:pPr algn="ctr"/>
          <a:r>
            <a:rPr lang="en-AU" b="1"/>
            <a:t>Should dams be built as a response to water scarcity? </a:t>
          </a:r>
        </a:p>
      </dgm:t>
    </dgm:pt>
    <dgm:pt modelId="{52F9BEAE-2A8B-4702-9945-23691BD157D1}" type="parTrans" cxnId="{FE85DA96-F456-4B81-BA70-35F6A66BD8C8}">
      <dgm:prSet/>
      <dgm:spPr/>
      <dgm:t>
        <a:bodyPr/>
        <a:lstStyle/>
        <a:p>
          <a:pPr algn="ctr"/>
          <a:endParaRPr lang="en-AU"/>
        </a:p>
      </dgm:t>
    </dgm:pt>
    <dgm:pt modelId="{01FDF693-D0A0-4C0D-B089-DD8FB639E1FC}" type="sibTrans" cxnId="{FE85DA96-F456-4B81-BA70-35F6A66BD8C8}">
      <dgm:prSet/>
      <dgm:spPr/>
      <dgm:t>
        <a:bodyPr/>
        <a:lstStyle/>
        <a:p>
          <a:pPr algn="ctr"/>
          <a:endParaRPr lang="en-AU"/>
        </a:p>
      </dgm:t>
    </dgm:pt>
    <dgm:pt modelId="{635B760B-4742-419B-843C-D449D14BAB81}">
      <dgm:prSet phldrT="[Text]" custT="1"/>
      <dgm:spPr/>
      <dgm:t>
        <a:bodyPr/>
        <a:lstStyle/>
        <a:p>
          <a:pPr algn="ctr"/>
          <a:r>
            <a:rPr lang="en-AU" sz="1400" b="1"/>
            <a:t>ETHICAL</a:t>
          </a:r>
          <a:r>
            <a:rPr lang="en-AU" sz="1400" b="1" baseline="0"/>
            <a:t> CAPABILITY</a:t>
          </a:r>
          <a:endParaRPr lang="en-AU" sz="1400" b="1"/>
        </a:p>
      </dgm:t>
    </dgm:pt>
    <dgm:pt modelId="{8C41C964-45F2-44AA-BD96-30F0245D33E8}" type="parTrans" cxnId="{63179C27-5C6B-4E21-94DB-2B7F20E64AB3}">
      <dgm:prSet/>
      <dgm:spPr/>
      <dgm:t>
        <a:bodyPr/>
        <a:lstStyle/>
        <a:p>
          <a:pPr algn="ctr"/>
          <a:endParaRPr lang="en-AU"/>
        </a:p>
      </dgm:t>
    </dgm:pt>
    <dgm:pt modelId="{094DE24E-4106-446E-A61A-67F398452414}" type="sibTrans" cxnId="{63179C27-5C6B-4E21-94DB-2B7F20E64AB3}">
      <dgm:prSet/>
      <dgm:spPr/>
      <dgm:t>
        <a:bodyPr/>
        <a:lstStyle/>
        <a:p>
          <a:pPr algn="ctr"/>
          <a:endParaRPr lang="en-AU"/>
        </a:p>
      </dgm:t>
    </dgm:pt>
    <dgm:pt modelId="{C1081F9E-B188-4A3A-AC1F-E1EC42B16A71}">
      <dgm:prSet phldrT="[Text]" custT="1"/>
      <dgm:spPr/>
      <dgm:t>
        <a:bodyPr/>
        <a:lstStyle/>
        <a:p>
          <a:pPr algn="ctr"/>
          <a:r>
            <a:rPr lang="en-AU" sz="1400" b="1"/>
            <a:t>Geography</a:t>
          </a:r>
        </a:p>
      </dgm:t>
    </dgm:pt>
    <dgm:pt modelId="{133102B5-27E5-4ADC-B2F3-C3C82808B94F}" type="sibTrans" cxnId="{EE8ECB26-C139-4BA9-880B-55AF7476E4F2}">
      <dgm:prSet/>
      <dgm:spPr/>
      <dgm:t>
        <a:bodyPr/>
        <a:lstStyle/>
        <a:p>
          <a:pPr algn="ctr"/>
          <a:endParaRPr lang="en-AU"/>
        </a:p>
      </dgm:t>
    </dgm:pt>
    <dgm:pt modelId="{3D65B5E2-A40C-406D-8E00-A8B2B78D1F47}" type="parTrans" cxnId="{EE8ECB26-C139-4BA9-880B-55AF7476E4F2}">
      <dgm:prSet/>
      <dgm:spPr/>
      <dgm:t>
        <a:bodyPr/>
        <a:lstStyle/>
        <a:p>
          <a:pPr algn="ctr"/>
          <a:endParaRPr lang="en-AU"/>
        </a:p>
      </dgm:t>
    </dgm:pt>
    <dgm:pt modelId="{86C242C4-BC0A-4901-BDB7-88632F0FE53B}">
      <dgm:prSet phldrT="[Text]" custT="1"/>
      <dgm:spPr/>
      <dgm:t>
        <a:bodyPr/>
        <a:lstStyle/>
        <a:p>
          <a:r>
            <a:rPr lang="en-AU" sz="1400" b="1"/>
            <a:t>Critical and creative thinking</a:t>
          </a:r>
        </a:p>
      </dgm:t>
    </dgm:pt>
    <dgm:pt modelId="{C1AC3F3D-24C8-4E41-8E59-F2662169EA38}" type="parTrans" cxnId="{A5500A02-692A-47A1-8140-7C6CB0CC755B}">
      <dgm:prSet/>
      <dgm:spPr/>
      <dgm:t>
        <a:bodyPr/>
        <a:lstStyle/>
        <a:p>
          <a:endParaRPr lang="en-AU"/>
        </a:p>
      </dgm:t>
    </dgm:pt>
    <dgm:pt modelId="{7E6C1694-1D9D-4253-BB9C-857371C21ECB}" type="sibTrans" cxnId="{A5500A02-692A-47A1-8140-7C6CB0CC755B}">
      <dgm:prSet/>
      <dgm:spPr/>
      <dgm:t>
        <a:bodyPr/>
        <a:lstStyle/>
        <a:p>
          <a:endParaRPr lang="en-AU"/>
        </a:p>
      </dgm:t>
    </dgm:pt>
    <dgm:pt modelId="{5C60B4DE-FBC3-40E7-8009-B363CD563800}" type="pres">
      <dgm:prSet presAssocID="{D2A7AB2D-E881-4867-9FED-CBB721865786}" presName="Name0" presStyleCnt="0">
        <dgm:presLayoutVars>
          <dgm:chMax val="1"/>
          <dgm:chPref val="1"/>
          <dgm:dir/>
          <dgm:animOne val="branch"/>
          <dgm:animLvl val="lvl"/>
        </dgm:presLayoutVars>
      </dgm:prSet>
      <dgm:spPr/>
      <dgm:t>
        <a:bodyPr/>
        <a:lstStyle/>
        <a:p>
          <a:endParaRPr lang="en-AU"/>
        </a:p>
      </dgm:t>
    </dgm:pt>
    <dgm:pt modelId="{E24C1570-0286-4045-BBBC-AA1793766C0F}" type="pres">
      <dgm:prSet presAssocID="{90C63498-3C3E-490B-BC64-6AA8F2DB6282}" presName="singleCycle" presStyleCnt="0"/>
      <dgm:spPr/>
      <dgm:t>
        <a:bodyPr/>
        <a:lstStyle/>
        <a:p>
          <a:endParaRPr lang="en-AU"/>
        </a:p>
      </dgm:t>
    </dgm:pt>
    <dgm:pt modelId="{DB4073F7-5D72-4E2B-8657-D9D1F8E29725}" type="pres">
      <dgm:prSet presAssocID="{90C63498-3C3E-490B-BC64-6AA8F2DB6282}" presName="singleCenter" presStyleLbl="node1" presStyleIdx="0" presStyleCnt="4" custScaleX="198285" custScaleY="142234" custLinFactNeighborY="-3321">
        <dgm:presLayoutVars>
          <dgm:chMax val="7"/>
          <dgm:chPref val="7"/>
        </dgm:presLayoutVars>
      </dgm:prSet>
      <dgm:spPr/>
      <dgm:t>
        <a:bodyPr/>
        <a:lstStyle/>
        <a:p>
          <a:endParaRPr lang="en-AU"/>
        </a:p>
      </dgm:t>
    </dgm:pt>
    <dgm:pt modelId="{E29B3CAD-22FE-47B5-B538-8C7B0E35C5CC}" type="pres">
      <dgm:prSet presAssocID="{8C41C964-45F2-44AA-BD96-30F0245D33E8}" presName="Name56" presStyleLbl="parChTrans1D2" presStyleIdx="0" presStyleCnt="3"/>
      <dgm:spPr/>
      <dgm:t>
        <a:bodyPr/>
        <a:lstStyle/>
        <a:p>
          <a:endParaRPr lang="en-AU"/>
        </a:p>
      </dgm:t>
    </dgm:pt>
    <dgm:pt modelId="{080C1AD1-0A65-4F7E-9753-2DF456733F35}" type="pres">
      <dgm:prSet presAssocID="{635B760B-4742-419B-843C-D449D14BAB81}" presName="text0" presStyleLbl="node1" presStyleIdx="1" presStyleCnt="4" custScaleX="408561" custScaleY="153529">
        <dgm:presLayoutVars>
          <dgm:bulletEnabled val="1"/>
        </dgm:presLayoutVars>
      </dgm:prSet>
      <dgm:spPr/>
      <dgm:t>
        <a:bodyPr/>
        <a:lstStyle/>
        <a:p>
          <a:endParaRPr lang="en-AU"/>
        </a:p>
      </dgm:t>
    </dgm:pt>
    <dgm:pt modelId="{9A30B294-D4D2-4D12-93F2-C4C425D6F09E}" type="pres">
      <dgm:prSet presAssocID="{3D65B5E2-A40C-406D-8E00-A8B2B78D1F47}" presName="Name56" presStyleLbl="parChTrans1D2" presStyleIdx="1" presStyleCnt="3"/>
      <dgm:spPr/>
      <dgm:t>
        <a:bodyPr/>
        <a:lstStyle/>
        <a:p>
          <a:endParaRPr lang="en-AU"/>
        </a:p>
      </dgm:t>
    </dgm:pt>
    <dgm:pt modelId="{E62B7B4A-4AD7-469A-8BAA-1A026941FA42}" type="pres">
      <dgm:prSet presAssocID="{C1081F9E-B188-4A3A-AC1F-E1EC42B16A71}" presName="text0" presStyleLbl="node1" presStyleIdx="2" presStyleCnt="4" custScaleX="301365" custScaleY="161576" custRadScaleRad="153480" custRadScaleInc="-22287">
        <dgm:presLayoutVars>
          <dgm:bulletEnabled val="1"/>
        </dgm:presLayoutVars>
      </dgm:prSet>
      <dgm:spPr/>
      <dgm:t>
        <a:bodyPr/>
        <a:lstStyle/>
        <a:p>
          <a:endParaRPr lang="en-AU"/>
        </a:p>
      </dgm:t>
    </dgm:pt>
    <dgm:pt modelId="{D1F18E22-6CEE-4CED-B8A3-5F9ABD08FE00}" type="pres">
      <dgm:prSet presAssocID="{C1AC3F3D-24C8-4E41-8E59-F2662169EA38}" presName="Name56" presStyleLbl="parChTrans1D2" presStyleIdx="2" presStyleCnt="3"/>
      <dgm:spPr/>
      <dgm:t>
        <a:bodyPr/>
        <a:lstStyle/>
        <a:p>
          <a:endParaRPr lang="en-AU"/>
        </a:p>
      </dgm:t>
    </dgm:pt>
    <dgm:pt modelId="{90165EAE-A327-455F-88DA-88C089A999F2}" type="pres">
      <dgm:prSet presAssocID="{86C242C4-BC0A-4901-BDB7-88632F0FE53B}" presName="text0" presStyleLbl="node1" presStyleIdx="3" presStyleCnt="4" custScaleX="298435" custScaleY="163798" custRadScaleRad="163690" custRadScaleInc="22381">
        <dgm:presLayoutVars>
          <dgm:bulletEnabled val="1"/>
        </dgm:presLayoutVars>
      </dgm:prSet>
      <dgm:spPr/>
      <dgm:t>
        <a:bodyPr/>
        <a:lstStyle/>
        <a:p>
          <a:endParaRPr lang="en-AU"/>
        </a:p>
      </dgm:t>
    </dgm:pt>
  </dgm:ptLst>
  <dgm:cxnLst>
    <dgm:cxn modelId="{B59E206D-8E83-443F-B08E-6F3AF8A57DEC}" type="presOf" srcId="{D2A7AB2D-E881-4867-9FED-CBB721865786}" destId="{5C60B4DE-FBC3-40E7-8009-B363CD563800}" srcOrd="0" destOrd="0" presId="urn:microsoft.com/office/officeart/2008/layout/RadialCluster"/>
    <dgm:cxn modelId="{CBF6D3D5-CAFF-4C36-9374-358BF3296A03}" type="presOf" srcId="{8C41C964-45F2-44AA-BD96-30F0245D33E8}" destId="{E29B3CAD-22FE-47B5-B538-8C7B0E35C5CC}" srcOrd="0" destOrd="0" presId="urn:microsoft.com/office/officeart/2008/layout/RadialCluster"/>
    <dgm:cxn modelId="{A5500A02-692A-47A1-8140-7C6CB0CC755B}" srcId="{90C63498-3C3E-490B-BC64-6AA8F2DB6282}" destId="{86C242C4-BC0A-4901-BDB7-88632F0FE53B}" srcOrd="2" destOrd="0" parTransId="{C1AC3F3D-24C8-4E41-8E59-F2662169EA38}" sibTransId="{7E6C1694-1D9D-4253-BB9C-857371C21ECB}"/>
    <dgm:cxn modelId="{63179C27-5C6B-4E21-94DB-2B7F20E64AB3}" srcId="{90C63498-3C3E-490B-BC64-6AA8F2DB6282}" destId="{635B760B-4742-419B-843C-D449D14BAB81}" srcOrd="0" destOrd="0" parTransId="{8C41C964-45F2-44AA-BD96-30F0245D33E8}" sibTransId="{094DE24E-4106-446E-A61A-67F398452414}"/>
    <dgm:cxn modelId="{EE8ECB26-C139-4BA9-880B-55AF7476E4F2}" srcId="{90C63498-3C3E-490B-BC64-6AA8F2DB6282}" destId="{C1081F9E-B188-4A3A-AC1F-E1EC42B16A71}" srcOrd="1" destOrd="0" parTransId="{3D65B5E2-A40C-406D-8E00-A8B2B78D1F47}" sibTransId="{133102B5-27E5-4ADC-B2F3-C3C82808B94F}"/>
    <dgm:cxn modelId="{FE85DA96-F456-4B81-BA70-35F6A66BD8C8}" srcId="{D2A7AB2D-E881-4867-9FED-CBB721865786}" destId="{90C63498-3C3E-490B-BC64-6AA8F2DB6282}" srcOrd="0" destOrd="0" parTransId="{52F9BEAE-2A8B-4702-9945-23691BD157D1}" sibTransId="{01FDF693-D0A0-4C0D-B089-DD8FB639E1FC}"/>
    <dgm:cxn modelId="{1DBEFCD4-FE7C-4DB1-83F2-83615CDF78B1}" type="presOf" srcId="{90C63498-3C3E-490B-BC64-6AA8F2DB6282}" destId="{DB4073F7-5D72-4E2B-8657-D9D1F8E29725}" srcOrd="0" destOrd="0" presId="urn:microsoft.com/office/officeart/2008/layout/RadialCluster"/>
    <dgm:cxn modelId="{BE4E793E-771D-434C-A410-6FC7D9DC80DD}" type="presOf" srcId="{C1081F9E-B188-4A3A-AC1F-E1EC42B16A71}" destId="{E62B7B4A-4AD7-469A-8BAA-1A026941FA42}" srcOrd="0" destOrd="0" presId="urn:microsoft.com/office/officeart/2008/layout/RadialCluster"/>
    <dgm:cxn modelId="{34EA230B-76E3-4152-BE13-F010F7F6E0EC}" type="presOf" srcId="{86C242C4-BC0A-4901-BDB7-88632F0FE53B}" destId="{90165EAE-A327-455F-88DA-88C089A999F2}" srcOrd="0" destOrd="0" presId="urn:microsoft.com/office/officeart/2008/layout/RadialCluster"/>
    <dgm:cxn modelId="{CE36962F-B8FD-47BC-844F-73266B27B7ED}" type="presOf" srcId="{3D65B5E2-A40C-406D-8E00-A8B2B78D1F47}" destId="{9A30B294-D4D2-4D12-93F2-C4C425D6F09E}" srcOrd="0" destOrd="0" presId="urn:microsoft.com/office/officeart/2008/layout/RadialCluster"/>
    <dgm:cxn modelId="{B54F99B7-B8A9-4446-9421-29ADAACAEB5E}" type="presOf" srcId="{C1AC3F3D-24C8-4E41-8E59-F2662169EA38}" destId="{D1F18E22-6CEE-4CED-B8A3-5F9ABD08FE00}" srcOrd="0" destOrd="0" presId="urn:microsoft.com/office/officeart/2008/layout/RadialCluster"/>
    <dgm:cxn modelId="{7A026588-D83F-4BD7-AEB8-71C3190BD10A}" type="presOf" srcId="{635B760B-4742-419B-843C-D449D14BAB81}" destId="{080C1AD1-0A65-4F7E-9753-2DF456733F35}" srcOrd="0" destOrd="0" presId="urn:microsoft.com/office/officeart/2008/layout/RadialCluster"/>
    <dgm:cxn modelId="{80127F88-4484-4E5A-BD66-CE88CCEECF4E}" type="presParOf" srcId="{5C60B4DE-FBC3-40E7-8009-B363CD563800}" destId="{E24C1570-0286-4045-BBBC-AA1793766C0F}" srcOrd="0" destOrd="0" presId="urn:microsoft.com/office/officeart/2008/layout/RadialCluster"/>
    <dgm:cxn modelId="{A1D9DF9E-A3D3-40E8-AD12-0089D9E9914C}" type="presParOf" srcId="{E24C1570-0286-4045-BBBC-AA1793766C0F}" destId="{DB4073F7-5D72-4E2B-8657-D9D1F8E29725}" srcOrd="0" destOrd="0" presId="urn:microsoft.com/office/officeart/2008/layout/RadialCluster"/>
    <dgm:cxn modelId="{2164A761-3463-44BD-BA57-04AFBC87D75A}" type="presParOf" srcId="{E24C1570-0286-4045-BBBC-AA1793766C0F}" destId="{E29B3CAD-22FE-47B5-B538-8C7B0E35C5CC}" srcOrd="1" destOrd="0" presId="urn:microsoft.com/office/officeart/2008/layout/RadialCluster"/>
    <dgm:cxn modelId="{570A672A-D551-4934-A202-CBAE840FB4F7}" type="presParOf" srcId="{E24C1570-0286-4045-BBBC-AA1793766C0F}" destId="{080C1AD1-0A65-4F7E-9753-2DF456733F35}" srcOrd="2" destOrd="0" presId="urn:microsoft.com/office/officeart/2008/layout/RadialCluster"/>
    <dgm:cxn modelId="{B6E479D3-AF2D-429A-ABC9-C6A46A769D87}" type="presParOf" srcId="{E24C1570-0286-4045-BBBC-AA1793766C0F}" destId="{9A30B294-D4D2-4D12-93F2-C4C425D6F09E}" srcOrd="3" destOrd="0" presId="urn:microsoft.com/office/officeart/2008/layout/RadialCluster"/>
    <dgm:cxn modelId="{53F369F3-3321-4225-9ACD-46273BB8A157}" type="presParOf" srcId="{E24C1570-0286-4045-BBBC-AA1793766C0F}" destId="{E62B7B4A-4AD7-469A-8BAA-1A026941FA42}" srcOrd="4" destOrd="0" presId="urn:microsoft.com/office/officeart/2008/layout/RadialCluster"/>
    <dgm:cxn modelId="{DCB41FE5-5A92-4072-A252-10811833455F}" type="presParOf" srcId="{E24C1570-0286-4045-BBBC-AA1793766C0F}" destId="{D1F18E22-6CEE-4CED-B8A3-5F9ABD08FE00}" srcOrd="5" destOrd="0" presId="urn:microsoft.com/office/officeart/2008/layout/RadialCluster"/>
    <dgm:cxn modelId="{95E991E9-0BB6-415B-83CF-D4EE041F87F8}" type="presParOf" srcId="{E24C1570-0286-4045-BBBC-AA1793766C0F}" destId="{90165EAE-A327-455F-88DA-88C089A999F2}" srcOrd="6"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371276-2472-4918-A6E7-72AA70108B12}"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en-AU"/>
        </a:p>
      </dgm:t>
    </dgm:pt>
    <dgm:pt modelId="{4F2A294A-E9BD-4289-9BC4-EF3CD9B2C15B}">
      <dgm:prSet phldrT="[Text]"/>
      <dgm:spPr/>
      <dgm:t>
        <a:bodyPr/>
        <a:lstStyle/>
        <a:p>
          <a:r>
            <a:rPr lang="en-AU"/>
            <a:t>ETHICAL </a:t>
          </a:r>
          <a:r>
            <a:rPr lang="en-AU" b="0"/>
            <a:t>ISSUE</a:t>
          </a:r>
        </a:p>
      </dgm:t>
    </dgm:pt>
    <dgm:pt modelId="{AFBF3CCF-0FA9-4234-9CCD-034454E1E7B0}" type="parTrans" cxnId="{70FE6B6F-E546-4C17-99D7-FCD4F6E8CC27}">
      <dgm:prSet/>
      <dgm:spPr/>
      <dgm:t>
        <a:bodyPr/>
        <a:lstStyle/>
        <a:p>
          <a:endParaRPr lang="en-AU"/>
        </a:p>
      </dgm:t>
    </dgm:pt>
    <dgm:pt modelId="{EAFB38C5-183E-41CF-9F1D-9A90CD197F6E}" type="sibTrans" cxnId="{70FE6B6F-E546-4C17-99D7-FCD4F6E8CC27}">
      <dgm:prSet/>
      <dgm:spPr/>
      <dgm:t>
        <a:bodyPr/>
        <a:lstStyle/>
        <a:p>
          <a:endParaRPr lang="en-AU"/>
        </a:p>
      </dgm:t>
    </dgm:pt>
    <dgm:pt modelId="{6C03C35A-F665-4834-A952-19C47045667C}">
      <dgm:prSet phldrT="[Text]" custT="1"/>
      <dgm:spPr/>
      <dgm:t>
        <a:bodyPr/>
        <a:lstStyle/>
        <a:p>
          <a:r>
            <a:rPr lang="en-AU" sz="1200" b="1"/>
            <a:t>Ethical capability</a:t>
          </a:r>
        </a:p>
        <a:p>
          <a:r>
            <a:rPr lang="en-AU" sz="1200" b="1"/>
            <a:t>Content</a:t>
          </a:r>
        </a:p>
      </dgm:t>
    </dgm:pt>
    <dgm:pt modelId="{4F031351-89A8-4510-884D-DD888B0EDE76}" type="parTrans" cxnId="{51D1C5F5-2F73-405D-9AEF-BA5F0D679AD9}">
      <dgm:prSet/>
      <dgm:spPr/>
      <dgm:t>
        <a:bodyPr/>
        <a:lstStyle/>
        <a:p>
          <a:endParaRPr lang="en-AU"/>
        </a:p>
      </dgm:t>
    </dgm:pt>
    <dgm:pt modelId="{8EAD5DF0-C482-4EBA-9559-CC74AC479FA6}" type="sibTrans" cxnId="{51D1C5F5-2F73-405D-9AEF-BA5F0D679AD9}">
      <dgm:prSet/>
      <dgm:spPr/>
      <dgm:t>
        <a:bodyPr/>
        <a:lstStyle/>
        <a:p>
          <a:endParaRPr lang="en-AU"/>
        </a:p>
      </dgm:t>
    </dgm:pt>
    <dgm:pt modelId="{527375CD-3396-4D21-A89F-3E1F9E755FFA}">
      <dgm:prSet phldrT="[Text]" custT="1"/>
      <dgm:spPr/>
      <dgm:t>
        <a:bodyPr/>
        <a:lstStyle/>
        <a:p>
          <a:r>
            <a:rPr lang="en-AU" sz="1200" b="1"/>
            <a:t>Selecting and justifying a response to the issue</a:t>
          </a:r>
        </a:p>
      </dgm:t>
    </dgm:pt>
    <dgm:pt modelId="{DBA2E22F-DCCC-4330-A34E-B114C836E4A2}" type="parTrans" cxnId="{A7612A14-BC45-47AE-B266-2FE9812B851C}">
      <dgm:prSet/>
      <dgm:spPr/>
      <dgm:t>
        <a:bodyPr/>
        <a:lstStyle/>
        <a:p>
          <a:endParaRPr lang="en-AU"/>
        </a:p>
      </dgm:t>
    </dgm:pt>
    <dgm:pt modelId="{3CBA87CF-7DFA-4645-9C58-80DC4B95B631}" type="sibTrans" cxnId="{A7612A14-BC45-47AE-B266-2FE9812B851C}">
      <dgm:prSet/>
      <dgm:spPr/>
      <dgm:t>
        <a:bodyPr/>
        <a:lstStyle/>
        <a:p>
          <a:endParaRPr lang="en-AU"/>
        </a:p>
      </dgm:t>
    </dgm:pt>
    <dgm:pt modelId="{E3175AB7-6A1A-4D5D-AFF5-44FC0BF19E83}">
      <dgm:prSet phldrT="[Text]" custT="1"/>
      <dgm:spPr/>
      <dgm:t>
        <a:bodyPr/>
        <a:lstStyle/>
        <a:p>
          <a:r>
            <a:rPr lang="en-AU" sz="1200" b="1"/>
            <a:t>Reflection </a:t>
          </a:r>
        </a:p>
      </dgm:t>
    </dgm:pt>
    <dgm:pt modelId="{FBFBC9FB-A4EB-42A3-B6FA-AE86A8FBE1DD}" type="parTrans" cxnId="{78C374B2-AC65-4B98-8547-3E87BAFF47A8}">
      <dgm:prSet/>
      <dgm:spPr/>
      <dgm:t>
        <a:bodyPr/>
        <a:lstStyle/>
        <a:p>
          <a:endParaRPr lang="en-AU"/>
        </a:p>
      </dgm:t>
    </dgm:pt>
    <dgm:pt modelId="{56814C01-2C88-421D-B907-BD52CC8BD4C0}" type="sibTrans" cxnId="{78C374B2-AC65-4B98-8547-3E87BAFF47A8}">
      <dgm:prSet/>
      <dgm:spPr/>
      <dgm:t>
        <a:bodyPr/>
        <a:lstStyle/>
        <a:p>
          <a:endParaRPr lang="en-AU"/>
        </a:p>
      </dgm:t>
    </dgm:pt>
    <dgm:pt modelId="{C438005D-5819-4EA6-BE4F-7CE287982D8F}">
      <dgm:prSet phldrT="[Text]" custT="1"/>
      <dgm:spPr/>
      <dgm:t>
        <a:bodyPr/>
        <a:lstStyle/>
        <a:p>
          <a:r>
            <a:rPr lang="en-AU" sz="1200" b="1"/>
            <a:t>Identifying the ethical issue and who has responsbility for decision-making and action  </a:t>
          </a:r>
        </a:p>
      </dgm:t>
    </dgm:pt>
    <dgm:pt modelId="{F8D38D87-7CE3-4493-81C4-1ACE67ADEA0A}" type="parTrans" cxnId="{2FCCFF6F-8324-42A3-974C-2AD329708E57}">
      <dgm:prSet/>
      <dgm:spPr/>
      <dgm:t>
        <a:bodyPr/>
        <a:lstStyle/>
        <a:p>
          <a:endParaRPr lang="en-AU"/>
        </a:p>
      </dgm:t>
    </dgm:pt>
    <dgm:pt modelId="{BEF438AA-CB96-430E-877B-C385DE7BB4FB}" type="sibTrans" cxnId="{2FCCFF6F-8324-42A3-974C-2AD329708E57}">
      <dgm:prSet/>
      <dgm:spPr/>
      <dgm:t>
        <a:bodyPr/>
        <a:lstStyle/>
        <a:p>
          <a:endParaRPr lang="en-AU"/>
        </a:p>
      </dgm:t>
    </dgm:pt>
    <dgm:pt modelId="{B3F8A384-AB1E-46F8-8F52-D71A3F49EFB1}" type="pres">
      <dgm:prSet presAssocID="{08371276-2472-4918-A6E7-72AA70108B12}" presName="Name0" presStyleCnt="0">
        <dgm:presLayoutVars>
          <dgm:chMax val="1"/>
          <dgm:dir/>
          <dgm:animLvl val="ctr"/>
          <dgm:resizeHandles val="exact"/>
        </dgm:presLayoutVars>
      </dgm:prSet>
      <dgm:spPr/>
      <dgm:t>
        <a:bodyPr/>
        <a:lstStyle/>
        <a:p>
          <a:endParaRPr lang="en-AU"/>
        </a:p>
      </dgm:t>
    </dgm:pt>
    <dgm:pt modelId="{1B7BFF54-F714-4AEB-BF89-9C5CDBDB6877}" type="pres">
      <dgm:prSet presAssocID="{4F2A294A-E9BD-4289-9BC4-EF3CD9B2C15B}" presName="centerShape" presStyleLbl="node0" presStyleIdx="0" presStyleCnt="1" custScaleX="76439" custScaleY="75724"/>
      <dgm:spPr/>
      <dgm:t>
        <a:bodyPr/>
        <a:lstStyle/>
        <a:p>
          <a:endParaRPr lang="en-AU"/>
        </a:p>
      </dgm:t>
    </dgm:pt>
    <dgm:pt modelId="{4824ADE0-60A1-4681-9609-B8879E2356D0}" type="pres">
      <dgm:prSet presAssocID="{6C03C35A-F665-4834-A952-19C47045667C}" presName="node" presStyleLbl="node1" presStyleIdx="0" presStyleCnt="4" custScaleX="173539" custScaleY="171221" custRadScaleRad="116472" custRadScaleInc="-1125">
        <dgm:presLayoutVars>
          <dgm:bulletEnabled val="1"/>
        </dgm:presLayoutVars>
      </dgm:prSet>
      <dgm:spPr/>
      <dgm:t>
        <a:bodyPr/>
        <a:lstStyle/>
        <a:p>
          <a:endParaRPr lang="en-AU"/>
        </a:p>
      </dgm:t>
    </dgm:pt>
    <dgm:pt modelId="{F88AFA9F-1F5F-4243-8F11-99259E479049}" type="pres">
      <dgm:prSet presAssocID="{6C03C35A-F665-4834-A952-19C47045667C}" presName="dummy" presStyleCnt="0"/>
      <dgm:spPr/>
      <dgm:t>
        <a:bodyPr/>
        <a:lstStyle/>
        <a:p>
          <a:endParaRPr lang="en-AU"/>
        </a:p>
      </dgm:t>
    </dgm:pt>
    <dgm:pt modelId="{6FC9F653-1FE5-458E-9FEC-D71D4045E8D7}" type="pres">
      <dgm:prSet presAssocID="{8EAD5DF0-C482-4EBA-9559-CC74AC479FA6}" presName="sibTrans" presStyleLbl="sibTrans2D1" presStyleIdx="0" presStyleCnt="4"/>
      <dgm:spPr/>
      <dgm:t>
        <a:bodyPr/>
        <a:lstStyle/>
        <a:p>
          <a:endParaRPr lang="en-AU"/>
        </a:p>
      </dgm:t>
    </dgm:pt>
    <dgm:pt modelId="{144A0F76-EC8F-47BE-8830-B6C07A6F1CF8}" type="pres">
      <dgm:prSet presAssocID="{527375CD-3396-4D21-A89F-3E1F9E755FFA}" presName="node" presStyleLbl="node1" presStyleIdx="1" presStyleCnt="4" custScaleX="173539" custScaleY="173539" custRadScaleRad="114703">
        <dgm:presLayoutVars>
          <dgm:bulletEnabled val="1"/>
        </dgm:presLayoutVars>
      </dgm:prSet>
      <dgm:spPr/>
      <dgm:t>
        <a:bodyPr/>
        <a:lstStyle/>
        <a:p>
          <a:endParaRPr lang="en-AU"/>
        </a:p>
      </dgm:t>
    </dgm:pt>
    <dgm:pt modelId="{B9FAA418-E58A-484E-970B-31CE88DF56C4}" type="pres">
      <dgm:prSet presAssocID="{527375CD-3396-4D21-A89F-3E1F9E755FFA}" presName="dummy" presStyleCnt="0"/>
      <dgm:spPr/>
      <dgm:t>
        <a:bodyPr/>
        <a:lstStyle/>
        <a:p>
          <a:endParaRPr lang="en-AU"/>
        </a:p>
      </dgm:t>
    </dgm:pt>
    <dgm:pt modelId="{A0FA3FA9-82DC-488E-80B3-C32C5D14BE3C}" type="pres">
      <dgm:prSet presAssocID="{3CBA87CF-7DFA-4645-9C58-80DC4B95B631}" presName="sibTrans" presStyleLbl="sibTrans2D1" presStyleIdx="1" presStyleCnt="4"/>
      <dgm:spPr/>
      <dgm:t>
        <a:bodyPr/>
        <a:lstStyle/>
        <a:p>
          <a:endParaRPr lang="en-AU"/>
        </a:p>
      </dgm:t>
    </dgm:pt>
    <dgm:pt modelId="{5AB2F2C7-B18B-42D8-8327-BA420F136E79}" type="pres">
      <dgm:prSet presAssocID="{E3175AB7-6A1A-4D5D-AFF5-44FC0BF19E83}" presName="node" presStyleLbl="node1" presStyleIdx="2" presStyleCnt="4" custScaleX="173539" custScaleY="167597">
        <dgm:presLayoutVars>
          <dgm:bulletEnabled val="1"/>
        </dgm:presLayoutVars>
      </dgm:prSet>
      <dgm:spPr/>
      <dgm:t>
        <a:bodyPr/>
        <a:lstStyle/>
        <a:p>
          <a:endParaRPr lang="en-AU"/>
        </a:p>
      </dgm:t>
    </dgm:pt>
    <dgm:pt modelId="{1C6C8E65-F458-4C76-A667-0F887BA86A4C}" type="pres">
      <dgm:prSet presAssocID="{E3175AB7-6A1A-4D5D-AFF5-44FC0BF19E83}" presName="dummy" presStyleCnt="0"/>
      <dgm:spPr/>
      <dgm:t>
        <a:bodyPr/>
        <a:lstStyle/>
        <a:p>
          <a:endParaRPr lang="en-AU"/>
        </a:p>
      </dgm:t>
    </dgm:pt>
    <dgm:pt modelId="{136CE48E-4147-4B4F-ADE3-3B618B5BFBF0}" type="pres">
      <dgm:prSet presAssocID="{56814C01-2C88-421D-B907-BD52CC8BD4C0}" presName="sibTrans" presStyleLbl="sibTrans2D1" presStyleIdx="2" presStyleCnt="4"/>
      <dgm:spPr/>
      <dgm:t>
        <a:bodyPr/>
        <a:lstStyle/>
        <a:p>
          <a:endParaRPr lang="en-AU"/>
        </a:p>
      </dgm:t>
    </dgm:pt>
    <dgm:pt modelId="{717DCC7F-FF4F-4F84-857C-770033BCAD66}" type="pres">
      <dgm:prSet presAssocID="{C438005D-5819-4EA6-BE4F-7CE287982D8F}" presName="node" presStyleLbl="node1" presStyleIdx="3" presStyleCnt="4" custScaleX="173539" custScaleY="173539" custRadScaleRad="113235" custRadScaleInc="-1240">
        <dgm:presLayoutVars>
          <dgm:bulletEnabled val="1"/>
        </dgm:presLayoutVars>
      </dgm:prSet>
      <dgm:spPr/>
      <dgm:t>
        <a:bodyPr/>
        <a:lstStyle/>
        <a:p>
          <a:endParaRPr lang="en-AU"/>
        </a:p>
      </dgm:t>
    </dgm:pt>
    <dgm:pt modelId="{29331591-7E15-4848-BC02-E614AA876296}" type="pres">
      <dgm:prSet presAssocID="{C438005D-5819-4EA6-BE4F-7CE287982D8F}" presName="dummy" presStyleCnt="0"/>
      <dgm:spPr/>
      <dgm:t>
        <a:bodyPr/>
        <a:lstStyle/>
        <a:p>
          <a:endParaRPr lang="en-AU"/>
        </a:p>
      </dgm:t>
    </dgm:pt>
    <dgm:pt modelId="{1AF5D30B-C5A6-4DCA-AE10-A773EE816180}" type="pres">
      <dgm:prSet presAssocID="{BEF438AA-CB96-430E-877B-C385DE7BB4FB}" presName="sibTrans" presStyleLbl="sibTrans2D1" presStyleIdx="3" presStyleCnt="4"/>
      <dgm:spPr/>
      <dgm:t>
        <a:bodyPr/>
        <a:lstStyle/>
        <a:p>
          <a:endParaRPr lang="en-AU"/>
        </a:p>
      </dgm:t>
    </dgm:pt>
  </dgm:ptLst>
  <dgm:cxnLst>
    <dgm:cxn modelId="{86260CE3-A3DB-4FD7-B28E-3F51DB58E500}" type="presOf" srcId="{8EAD5DF0-C482-4EBA-9559-CC74AC479FA6}" destId="{6FC9F653-1FE5-458E-9FEC-D71D4045E8D7}" srcOrd="0" destOrd="0" presId="urn:microsoft.com/office/officeart/2005/8/layout/radial6"/>
    <dgm:cxn modelId="{70FE6B6F-E546-4C17-99D7-FCD4F6E8CC27}" srcId="{08371276-2472-4918-A6E7-72AA70108B12}" destId="{4F2A294A-E9BD-4289-9BC4-EF3CD9B2C15B}" srcOrd="0" destOrd="0" parTransId="{AFBF3CCF-0FA9-4234-9CCD-034454E1E7B0}" sibTransId="{EAFB38C5-183E-41CF-9F1D-9A90CD197F6E}"/>
    <dgm:cxn modelId="{A7612A14-BC45-47AE-B266-2FE9812B851C}" srcId="{4F2A294A-E9BD-4289-9BC4-EF3CD9B2C15B}" destId="{527375CD-3396-4D21-A89F-3E1F9E755FFA}" srcOrd="1" destOrd="0" parTransId="{DBA2E22F-DCCC-4330-A34E-B114C836E4A2}" sibTransId="{3CBA87CF-7DFA-4645-9C58-80DC4B95B631}"/>
    <dgm:cxn modelId="{FF4BD729-7464-4DB5-A82F-4B6D2FF8CE7C}" type="presOf" srcId="{3CBA87CF-7DFA-4645-9C58-80DC4B95B631}" destId="{A0FA3FA9-82DC-488E-80B3-C32C5D14BE3C}" srcOrd="0" destOrd="0" presId="urn:microsoft.com/office/officeart/2005/8/layout/radial6"/>
    <dgm:cxn modelId="{29E529F7-2032-4C72-A83E-CA5C3F1151F8}" type="presOf" srcId="{6C03C35A-F665-4834-A952-19C47045667C}" destId="{4824ADE0-60A1-4681-9609-B8879E2356D0}" srcOrd="0" destOrd="0" presId="urn:microsoft.com/office/officeart/2005/8/layout/radial6"/>
    <dgm:cxn modelId="{78C374B2-AC65-4B98-8547-3E87BAFF47A8}" srcId="{4F2A294A-E9BD-4289-9BC4-EF3CD9B2C15B}" destId="{E3175AB7-6A1A-4D5D-AFF5-44FC0BF19E83}" srcOrd="2" destOrd="0" parTransId="{FBFBC9FB-A4EB-42A3-B6FA-AE86A8FBE1DD}" sibTransId="{56814C01-2C88-421D-B907-BD52CC8BD4C0}"/>
    <dgm:cxn modelId="{BB75F4CF-F889-478B-BFC1-D2088D5ACB92}" type="presOf" srcId="{BEF438AA-CB96-430E-877B-C385DE7BB4FB}" destId="{1AF5D30B-C5A6-4DCA-AE10-A773EE816180}" srcOrd="0" destOrd="0" presId="urn:microsoft.com/office/officeart/2005/8/layout/radial6"/>
    <dgm:cxn modelId="{5DF50996-B1CC-43EB-BB7E-A0309F1B893F}" type="presOf" srcId="{4F2A294A-E9BD-4289-9BC4-EF3CD9B2C15B}" destId="{1B7BFF54-F714-4AEB-BF89-9C5CDBDB6877}" srcOrd="0" destOrd="0" presId="urn:microsoft.com/office/officeart/2005/8/layout/radial6"/>
    <dgm:cxn modelId="{1AAE5D71-983F-4EA0-98CB-88CFEB2043BC}" type="presOf" srcId="{527375CD-3396-4D21-A89F-3E1F9E755FFA}" destId="{144A0F76-EC8F-47BE-8830-B6C07A6F1CF8}" srcOrd="0" destOrd="0" presId="urn:microsoft.com/office/officeart/2005/8/layout/radial6"/>
    <dgm:cxn modelId="{43BA9C84-6B10-4F86-87DE-7F28A260F8FB}" type="presOf" srcId="{56814C01-2C88-421D-B907-BD52CC8BD4C0}" destId="{136CE48E-4147-4B4F-ADE3-3B618B5BFBF0}" srcOrd="0" destOrd="0" presId="urn:microsoft.com/office/officeart/2005/8/layout/radial6"/>
    <dgm:cxn modelId="{9D02CD39-713F-42D4-87F0-9446854BD351}" type="presOf" srcId="{C438005D-5819-4EA6-BE4F-7CE287982D8F}" destId="{717DCC7F-FF4F-4F84-857C-770033BCAD66}" srcOrd="0" destOrd="0" presId="urn:microsoft.com/office/officeart/2005/8/layout/radial6"/>
    <dgm:cxn modelId="{521CEA3B-1ACF-431C-96E5-8E44C218191C}" type="presOf" srcId="{E3175AB7-6A1A-4D5D-AFF5-44FC0BF19E83}" destId="{5AB2F2C7-B18B-42D8-8327-BA420F136E79}" srcOrd="0" destOrd="0" presId="urn:microsoft.com/office/officeart/2005/8/layout/radial6"/>
    <dgm:cxn modelId="{4A07697C-4B21-44A3-A191-440718B21981}" type="presOf" srcId="{08371276-2472-4918-A6E7-72AA70108B12}" destId="{B3F8A384-AB1E-46F8-8F52-D71A3F49EFB1}" srcOrd="0" destOrd="0" presId="urn:microsoft.com/office/officeart/2005/8/layout/radial6"/>
    <dgm:cxn modelId="{51D1C5F5-2F73-405D-9AEF-BA5F0D679AD9}" srcId="{4F2A294A-E9BD-4289-9BC4-EF3CD9B2C15B}" destId="{6C03C35A-F665-4834-A952-19C47045667C}" srcOrd="0" destOrd="0" parTransId="{4F031351-89A8-4510-884D-DD888B0EDE76}" sibTransId="{8EAD5DF0-C482-4EBA-9559-CC74AC479FA6}"/>
    <dgm:cxn modelId="{2FCCFF6F-8324-42A3-974C-2AD329708E57}" srcId="{4F2A294A-E9BD-4289-9BC4-EF3CD9B2C15B}" destId="{C438005D-5819-4EA6-BE4F-7CE287982D8F}" srcOrd="3" destOrd="0" parTransId="{F8D38D87-7CE3-4493-81C4-1ACE67ADEA0A}" sibTransId="{BEF438AA-CB96-430E-877B-C385DE7BB4FB}"/>
    <dgm:cxn modelId="{2D2D9B94-E27E-4E44-BF72-71A2AC75B11D}" type="presParOf" srcId="{B3F8A384-AB1E-46F8-8F52-D71A3F49EFB1}" destId="{1B7BFF54-F714-4AEB-BF89-9C5CDBDB6877}" srcOrd="0" destOrd="0" presId="urn:microsoft.com/office/officeart/2005/8/layout/radial6"/>
    <dgm:cxn modelId="{E5AD7F25-5E2A-451D-847B-544F133E2FF1}" type="presParOf" srcId="{B3F8A384-AB1E-46F8-8F52-D71A3F49EFB1}" destId="{4824ADE0-60A1-4681-9609-B8879E2356D0}" srcOrd="1" destOrd="0" presId="urn:microsoft.com/office/officeart/2005/8/layout/radial6"/>
    <dgm:cxn modelId="{49045B0C-8B47-446D-9EF9-57CCE485C047}" type="presParOf" srcId="{B3F8A384-AB1E-46F8-8F52-D71A3F49EFB1}" destId="{F88AFA9F-1F5F-4243-8F11-99259E479049}" srcOrd="2" destOrd="0" presId="urn:microsoft.com/office/officeart/2005/8/layout/radial6"/>
    <dgm:cxn modelId="{93190507-63EB-4591-97C3-6E19A5DE6EEB}" type="presParOf" srcId="{B3F8A384-AB1E-46F8-8F52-D71A3F49EFB1}" destId="{6FC9F653-1FE5-458E-9FEC-D71D4045E8D7}" srcOrd="3" destOrd="0" presId="urn:microsoft.com/office/officeart/2005/8/layout/radial6"/>
    <dgm:cxn modelId="{DBEC2A5A-A8D0-4D00-AC42-18F53B40AD30}" type="presParOf" srcId="{B3F8A384-AB1E-46F8-8F52-D71A3F49EFB1}" destId="{144A0F76-EC8F-47BE-8830-B6C07A6F1CF8}" srcOrd="4" destOrd="0" presId="urn:microsoft.com/office/officeart/2005/8/layout/radial6"/>
    <dgm:cxn modelId="{EA70371F-5553-4E77-AC69-9217F6496FDE}" type="presParOf" srcId="{B3F8A384-AB1E-46F8-8F52-D71A3F49EFB1}" destId="{B9FAA418-E58A-484E-970B-31CE88DF56C4}" srcOrd="5" destOrd="0" presId="urn:microsoft.com/office/officeart/2005/8/layout/radial6"/>
    <dgm:cxn modelId="{2BFA8852-54FD-44CD-8BE3-16FE7CE7449D}" type="presParOf" srcId="{B3F8A384-AB1E-46F8-8F52-D71A3F49EFB1}" destId="{A0FA3FA9-82DC-488E-80B3-C32C5D14BE3C}" srcOrd="6" destOrd="0" presId="urn:microsoft.com/office/officeart/2005/8/layout/radial6"/>
    <dgm:cxn modelId="{76566A31-5AB3-46E0-A134-9819A8920CD0}" type="presParOf" srcId="{B3F8A384-AB1E-46F8-8F52-D71A3F49EFB1}" destId="{5AB2F2C7-B18B-42D8-8327-BA420F136E79}" srcOrd="7" destOrd="0" presId="urn:microsoft.com/office/officeart/2005/8/layout/radial6"/>
    <dgm:cxn modelId="{071CC8D0-6B00-493B-A6D1-47F7D104764E}" type="presParOf" srcId="{B3F8A384-AB1E-46F8-8F52-D71A3F49EFB1}" destId="{1C6C8E65-F458-4C76-A667-0F887BA86A4C}" srcOrd="8" destOrd="0" presId="urn:microsoft.com/office/officeart/2005/8/layout/radial6"/>
    <dgm:cxn modelId="{C68FDB29-99A8-48F9-8615-D687D09A2FCA}" type="presParOf" srcId="{B3F8A384-AB1E-46F8-8F52-D71A3F49EFB1}" destId="{136CE48E-4147-4B4F-ADE3-3B618B5BFBF0}" srcOrd="9" destOrd="0" presId="urn:microsoft.com/office/officeart/2005/8/layout/radial6"/>
    <dgm:cxn modelId="{5F49B45C-798D-4912-97F1-D73514E25600}" type="presParOf" srcId="{B3F8A384-AB1E-46F8-8F52-D71A3F49EFB1}" destId="{717DCC7F-FF4F-4F84-857C-770033BCAD66}" srcOrd="10" destOrd="0" presId="urn:microsoft.com/office/officeart/2005/8/layout/radial6"/>
    <dgm:cxn modelId="{5F637BEE-A3EF-4B5F-98B7-294630556133}" type="presParOf" srcId="{B3F8A384-AB1E-46F8-8F52-D71A3F49EFB1}" destId="{29331591-7E15-4848-BC02-E614AA876296}" srcOrd="11" destOrd="0" presId="urn:microsoft.com/office/officeart/2005/8/layout/radial6"/>
    <dgm:cxn modelId="{C830BF41-2A90-4039-A4B3-0CBD409E7726}" type="presParOf" srcId="{B3F8A384-AB1E-46F8-8F52-D71A3F49EFB1}" destId="{1AF5D30B-C5A6-4DCA-AE10-A773EE816180}" srcOrd="12" destOrd="0" presId="urn:microsoft.com/office/officeart/2005/8/layout/radial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073F7-5D72-4E2B-8657-D9D1F8E29725}">
      <dsp:nvSpPr>
        <dsp:cNvPr id="0" name=""/>
        <dsp:cNvSpPr/>
      </dsp:nvSpPr>
      <dsp:spPr>
        <a:xfrm>
          <a:off x="2691820" y="1098690"/>
          <a:ext cx="1240972" cy="123055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en-AU" sz="2300" kern="1200"/>
            <a:t>ETHICAL ISSUE </a:t>
          </a:r>
        </a:p>
      </dsp:txBody>
      <dsp:txXfrm>
        <a:off x="2751891" y="1158761"/>
        <a:ext cx="1120830" cy="1110414"/>
      </dsp:txXfrm>
    </dsp:sp>
    <dsp:sp modelId="{E29B3CAD-22FE-47B5-B538-8C7B0E35C5CC}">
      <dsp:nvSpPr>
        <dsp:cNvPr id="0" name=""/>
        <dsp:cNvSpPr/>
      </dsp:nvSpPr>
      <dsp:spPr>
        <a:xfrm rot="16200000">
          <a:off x="3210289" y="996672"/>
          <a:ext cx="204036" cy="0"/>
        </a:xfrm>
        <a:custGeom>
          <a:avLst/>
          <a:gdLst/>
          <a:ahLst/>
          <a:cxnLst/>
          <a:rect l="0" t="0" r="0" b="0"/>
          <a:pathLst>
            <a:path>
              <a:moveTo>
                <a:pt x="0" y="0"/>
              </a:moveTo>
              <a:lnTo>
                <a:pt x="20403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0C1AD1-0A65-4F7E-9753-2DF456733F35}">
      <dsp:nvSpPr>
        <dsp:cNvPr id="0" name=""/>
        <dsp:cNvSpPr/>
      </dsp:nvSpPr>
      <dsp:spPr>
        <a:xfrm>
          <a:off x="2615104" y="314994"/>
          <a:ext cx="1394405" cy="57965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AU" sz="1500" kern="1200"/>
            <a:t>Ethical Capability</a:t>
          </a:r>
        </a:p>
      </dsp:txBody>
      <dsp:txXfrm>
        <a:off x="2643401" y="343291"/>
        <a:ext cx="1337811" cy="523065"/>
      </dsp:txXfrm>
    </dsp:sp>
    <dsp:sp modelId="{71E9FC31-6A34-438B-8B27-72AB02A54E57}">
      <dsp:nvSpPr>
        <dsp:cNvPr id="0" name=""/>
        <dsp:cNvSpPr/>
      </dsp:nvSpPr>
      <dsp:spPr>
        <a:xfrm rot="1340892">
          <a:off x="3923030" y="2018483"/>
          <a:ext cx="259973" cy="0"/>
        </a:xfrm>
        <a:custGeom>
          <a:avLst/>
          <a:gdLst/>
          <a:ahLst/>
          <a:cxnLst/>
          <a:rect l="0" t="0" r="0" b="0"/>
          <a:pathLst>
            <a:path>
              <a:moveTo>
                <a:pt x="0" y="0"/>
              </a:moveTo>
              <a:lnTo>
                <a:pt x="25997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BA12A5-F02F-4B1E-9D71-54247E31270D}">
      <dsp:nvSpPr>
        <dsp:cNvPr id="0" name=""/>
        <dsp:cNvSpPr/>
      </dsp:nvSpPr>
      <dsp:spPr>
        <a:xfrm>
          <a:off x="4173240" y="1962942"/>
          <a:ext cx="1475771" cy="81664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AU" sz="1100" kern="1200"/>
            <a:t>Other curriculum areas, for example the Humanities, Science,  Intercultural capability  </a:t>
          </a:r>
        </a:p>
      </dsp:txBody>
      <dsp:txXfrm>
        <a:off x="4213105" y="2002807"/>
        <a:ext cx="1396041" cy="736911"/>
      </dsp:txXfrm>
    </dsp:sp>
    <dsp:sp modelId="{9A30B294-D4D2-4D12-93F2-C4C425D6F09E}">
      <dsp:nvSpPr>
        <dsp:cNvPr id="0" name=""/>
        <dsp:cNvSpPr/>
      </dsp:nvSpPr>
      <dsp:spPr>
        <a:xfrm rot="9391680">
          <a:off x="2518022" y="2019508"/>
          <a:ext cx="181299" cy="0"/>
        </a:xfrm>
        <a:custGeom>
          <a:avLst/>
          <a:gdLst/>
          <a:ahLst/>
          <a:cxnLst/>
          <a:rect l="0" t="0" r="0" b="0"/>
          <a:pathLst>
            <a:path>
              <a:moveTo>
                <a:pt x="0" y="0"/>
              </a:moveTo>
              <a:lnTo>
                <a:pt x="181299"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2B7B4A-4AD7-469A-8BAA-1A026941FA42}">
      <dsp:nvSpPr>
        <dsp:cNvPr id="0" name=""/>
        <dsp:cNvSpPr/>
      </dsp:nvSpPr>
      <dsp:spPr>
        <a:xfrm>
          <a:off x="1004056" y="1975535"/>
          <a:ext cx="1521466" cy="8208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AU" sz="1500" kern="1200"/>
            <a:t>Critical and Creative Thinking</a:t>
          </a:r>
        </a:p>
      </dsp:txBody>
      <dsp:txXfrm>
        <a:off x="1044125" y="2015604"/>
        <a:ext cx="1441328" cy="740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073F7-5D72-4E2B-8657-D9D1F8E29725}">
      <dsp:nvSpPr>
        <dsp:cNvPr id="0" name=""/>
        <dsp:cNvSpPr/>
      </dsp:nvSpPr>
      <dsp:spPr>
        <a:xfrm>
          <a:off x="2127934" y="882720"/>
          <a:ext cx="1434251" cy="10288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AU" sz="1400" b="1" kern="1200"/>
            <a:t>Should dams be built as a response to water scarcity? </a:t>
          </a:r>
        </a:p>
      </dsp:txBody>
      <dsp:txXfrm>
        <a:off x="2178157" y="932943"/>
        <a:ext cx="1333805" cy="928373"/>
      </dsp:txXfrm>
    </dsp:sp>
    <dsp:sp modelId="{E29B3CAD-22FE-47B5-B538-8C7B0E35C5CC}">
      <dsp:nvSpPr>
        <dsp:cNvPr id="0" name=""/>
        <dsp:cNvSpPr/>
      </dsp:nvSpPr>
      <dsp:spPr>
        <a:xfrm rot="16200000">
          <a:off x="2769503" y="807163"/>
          <a:ext cx="151113" cy="0"/>
        </a:xfrm>
        <a:custGeom>
          <a:avLst/>
          <a:gdLst/>
          <a:ahLst/>
          <a:cxnLst/>
          <a:rect l="0" t="0" r="0" b="0"/>
          <a:pathLst>
            <a:path>
              <a:moveTo>
                <a:pt x="0" y="0"/>
              </a:moveTo>
              <a:lnTo>
                <a:pt x="15111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0C1AD1-0A65-4F7E-9753-2DF456733F35}">
      <dsp:nvSpPr>
        <dsp:cNvPr id="0" name=""/>
        <dsp:cNvSpPr/>
      </dsp:nvSpPr>
      <dsp:spPr>
        <a:xfrm>
          <a:off x="1855055" y="-12441"/>
          <a:ext cx="1980009" cy="74404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AU" sz="1400" b="1" kern="1200"/>
            <a:t>ETHICAL</a:t>
          </a:r>
          <a:r>
            <a:rPr lang="en-AU" sz="1400" b="1" kern="1200" baseline="0"/>
            <a:t> CAPABILITY</a:t>
          </a:r>
          <a:endParaRPr lang="en-AU" sz="1400" b="1" kern="1200"/>
        </a:p>
      </dsp:txBody>
      <dsp:txXfrm>
        <a:off x="1891376" y="23880"/>
        <a:ext cx="1907367" cy="671405"/>
      </dsp:txXfrm>
    </dsp:sp>
    <dsp:sp modelId="{9A30B294-D4D2-4D12-93F2-C4C425D6F09E}">
      <dsp:nvSpPr>
        <dsp:cNvPr id="0" name=""/>
        <dsp:cNvSpPr/>
      </dsp:nvSpPr>
      <dsp:spPr>
        <a:xfrm rot="1138396">
          <a:off x="3556813" y="1675830"/>
          <a:ext cx="197760" cy="0"/>
        </a:xfrm>
        <a:custGeom>
          <a:avLst/>
          <a:gdLst/>
          <a:ahLst/>
          <a:cxnLst/>
          <a:rect l="0" t="0" r="0" b="0"/>
          <a:pathLst>
            <a:path>
              <a:moveTo>
                <a:pt x="0" y="0"/>
              </a:moveTo>
              <a:lnTo>
                <a:pt x="19776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2B7B4A-4AD7-469A-8BAA-1A026941FA42}">
      <dsp:nvSpPr>
        <dsp:cNvPr id="0" name=""/>
        <dsp:cNvSpPr/>
      </dsp:nvSpPr>
      <dsp:spPr>
        <a:xfrm>
          <a:off x="3749202" y="1567521"/>
          <a:ext cx="1460505" cy="78304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AU" sz="1400" b="1" kern="1200"/>
            <a:t>Geography</a:t>
          </a:r>
        </a:p>
      </dsp:txBody>
      <dsp:txXfrm>
        <a:off x="3787427" y="1605746"/>
        <a:ext cx="1384055" cy="706595"/>
      </dsp:txXfrm>
    </dsp:sp>
    <dsp:sp modelId="{D1F18E22-6CEE-4CED-B8A3-5F9ABD08FE00}">
      <dsp:nvSpPr>
        <dsp:cNvPr id="0" name=""/>
        <dsp:cNvSpPr/>
      </dsp:nvSpPr>
      <dsp:spPr>
        <a:xfrm rot="9673612">
          <a:off x="1816058" y="1692439"/>
          <a:ext cx="320398" cy="0"/>
        </a:xfrm>
        <a:custGeom>
          <a:avLst/>
          <a:gdLst/>
          <a:ahLst/>
          <a:cxnLst/>
          <a:rect l="0" t="0" r="0" b="0"/>
          <a:pathLst>
            <a:path>
              <a:moveTo>
                <a:pt x="0" y="0"/>
              </a:moveTo>
              <a:lnTo>
                <a:pt x="320398"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0165EAE-A327-455F-88DA-88C089A999F2}">
      <dsp:nvSpPr>
        <dsp:cNvPr id="0" name=""/>
        <dsp:cNvSpPr/>
      </dsp:nvSpPr>
      <dsp:spPr>
        <a:xfrm>
          <a:off x="378275" y="1592891"/>
          <a:ext cx="1446305" cy="79381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AU" sz="1400" b="1" kern="1200"/>
            <a:t>Critical and creative thinking</a:t>
          </a:r>
        </a:p>
      </dsp:txBody>
      <dsp:txXfrm>
        <a:off x="417026" y="1631642"/>
        <a:ext cx="1368803" cy="716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F5D30B-C5A6-4DCA-AE10-A773EE816180}">
      <dsp:nvSpPr>
        <dsp:cNvPr id="0" name=""/>
        <dsp:cNvSpPr/>
      </dsp:nvSpPr>
      <dsp:spPr>
        <a:xfrm>
          <a:off x="1597575" y="447232"/>
          <a:ext cx="2998121" cy="2998121"/>
        </a:xfrm>
        <a:prstGeom prst="blockArc">
          <a:avLst>
            <a:gd name="adj1" fmla="val 10747508"/>
            <a:gd name="adj2" fmla="val 16632862"/>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6CE48E-4147-4B4F-ADE3-3B618B5BFBF0}">
      <dsp:nvSpPr>
        <dsp:cNvPr id="0" name=""/>
        <dsp:cNvSpPr/>
      </dsp:nvSpPr>
      <dsp:spPr>
        <a:xfrm>
          <a:off x="1597744" y="471701"/>
          <a:ext cx="2998121" cy="2998121"/>
        </a:xfrm>
        <a:prstGeom prst="blockArc">
          <a:avLst>
            <a:gd name="adj1" fmla="val 4943755"/>
            <a:gd name="adj2" fmla="val 10804957"/>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0FA3FA9-82DC-488E-80B3-C32C5D14BE3C}">
      <dsp:nvSpPr>
        <dsp:cNvPr id="0" name=""/>
        <dsp:cNvSpPr/>
      </dsp:nvSpPr>
      <dsp:spPr>
        <a:xfrm>
          <a:off x="2006888" y="474751"/>
          <a:ext cx="2998121" cy="2998121"/>
        </a:xfrm>
        <a:prstGeom prst="blockArc">
          <a:avLst>
            <a:gd name="adj1" fmla="val 21562608"/>
            <a:gd name="adj2" fmla="val 5907497"/>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C9F653-1FE5-458E-9FEC-D71D4045E8D7}">
      <dsp:nvSpPr>
        <dsp:cNvPr id="0" name=""/>
        <dsp:cNvSpPr/>
      </dsp:nvSpPr>
      <dsp:spPr>
        <a:xfrm>
          <a:off x="2006906" y="441365"/>
          <a:ext cx="2998121" cy="2998121"/>
        </a:xfrm>
        <a:prstGeom prst="blockArc">
          <a:avLst>
            <a:gd name="adj1" fmla="val 15668605"/>
            <a:gd name="adj2" fmla="val 40990"/>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B7BFF54-F714-4AEB-BF89-9C5CDBDB6877}">
      <dsp:nvSpPr>
        <dsp:cNvPr id="0" name=""/>
        <dsp:cNvSpPr/>
      </dsp:nvSpPr>
      <dsp:spPr>
        <a:xfrm>
          <a:off x="2763073" y="1435323"/>
          <a:ext cx="1054992" cy="10451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kern="1200"/>
            <a:t>ETHICAL </a:t>
          </a:r>
          <a:r>
            <a:rPr lang="en-AU" sz="1600" b="0" kern="1200"/>
            <a:t>ISSUE</a:t>
          </a:r>
        </a:p>
      </dsp:txBody>
      <dsp:txXfrm>
        <a:off x="2917573" y="1588378"/>
        <a:ext cx="745992" cy="739014"/>
      </dsp:txXfrm>
    </dsp:sp>
    <dsp:sp modelId="{4824ADE0-60A1-4681-9609-B8879E2356D0}">
      <dsp:nvSpPr>
        <dsp:cNvPr id="0" name=""/>
        <dsp:cNvSpPr/>
      </dsp:nvSpPr>
      <dsp:spPr>
        <a:xfrm>
          <a:off x="2442223" y="-333497"/>
          <a:ext cx="1676600" cy="165420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Ethical capability</a:t>
          </a:r>
        </a:p>
        <a:p>
          <a:pPr lvl="0" algn="ctr" defTabSz="533400">
            <a:lnSpc>
              <a:spcPct val="90000"/>
            </a:lnSpc>
            <a:spcBef>
              <a:spcPct val="0"/>
            </a:spcBef>
            <a:spcAft>
              <a:spcPct val="35000"/>
            </a:spcAft>
          </a:pPr>
          <a:r>
            <a:rPr lang="en-AU" sz="1200" b="1" kern="1200"/>
            <a:t>Content</a:t>
          </a:r>
        </a:p>
      </dsp:txBody>
      <dsp:txXfrm>
        <a:off x="2687755" y="-91244"/>
        <a:ext cx="1185536" cy="1169699"/>
      </dsp:txXfrm>
    </dsp:sp>
    <dsp:sp modelId="{144A0F76-EC8F-47BE-8830-B6C07A6F1CF8}">
      <dsp:nvSpPr>
        <dsp:cNvPr id="0" name=""/>
        <dsp:cNvSpPr/>
      </dsp:nvSpPr>
      <dsp:spPr>
        <a:xfrm>
          <a:off x="4131843" y="1119585"/>
          <a:ext cx="1676600" cy="167660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Selecting and justifying a response to the issue</a:t>
          </a:r>
        </a:p>
      </dsp:txBody>
      <dsp:txXfrm>
        <a:off x="4377375" y="1365117"/>
        <a:ext cx="1185536" cy="1185536"/>
      </dsp:txXfrm>
    </dsp:sp>
    <dsp:sp modelId="{5AB2F2C7-B18B-42D8-8327-BA420F136E79}">
      <dsp:nvSpPr>
        <dsp:cNvPr id="0" name=""/>
        <dsp:cNvSpPr/>
      </dsp:nvSpPr>
      <dsp:spPr>
        <a:xfrm>
          <a:off x="2452269" y="2612569"/>
          <a:ext cx="1676600" cy="161919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Reflection </a:t>
          </a:r>
        </a:p>
      </dsp:txBody>
      <dsp:txXfrm>
        <a:off x="2697801" y="2849694"/>
        <a:ext cx="1185536" cy="1144943"/>
      </dsp:txXfrm>
    </dsp:sp>
    <dsp:sp modelId="{717DCC7F-FF4F-4F84-857C-770033BCAD66}">
      <dsp:nvSpPr>
        <dsp:cNvPr id="0" name=""/>
        <dsp:cNvSpPr/>
      </dsp:nvSpPr>
      <dsp:spPr>
        <a:xfrm>
          <a:off x="794226" y="1130350"/>
          <a:ext cx="1676600" cy="167660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Identifying the ethical issue and who has responsbility for decision-making and action  </a:t>
          </a:r>
        </a:p>
      </dsp:txBody>
      <dsp:txXfrm>
        <a:off x="1039758" y="1375882"/>
        <a:ext cx="1185536" cy="118553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5850-DBA2-4BDF-831C-D7E121B216E6}"/>
</file>

<file path=customXml/itemProps2.xml><?xml version="1.0" encoding="utf-8"?>
<ds:datastoreItem xmlns:ds="http://schemas.openxmlformats.org/officeDocument/2006/customXml" ds:itemID="{5F8325FB-FC7C-46C9-B91D-6431CAC106CD}"/>
</file>

<file path=customXml/itemProps3.xml><?xml version="1.0" encoding="utf-8"?>
<ds:datastoreItem xmlns:ds="http://schemas.openxmlformats.org/officeDocument/2006/customXml" ds:itemID="{2AE19D50-8E4A-4D5B-8A50-0BA3CAF5BBFD}"/>
</file>

<file path=customXml/itemProps4.xml><?xml version="1.0" encoding="utf-8"?>
<ds:datastoreItem xmlns:ds="http://schemas.openxmlformats.org/officeDocument/2006/customXml" ds:itemID="{E1AEE8CA-5D45-437B-979C-E32E6BCFB50D}"/>
</file>

<file path=docProps/app.xml><?xml version="1.0" encoding="utf-8"?>
<Properties xmlns="http://schemas.openxmlformats.org/officeDocument/2006/extended-properties" xmlns:vt="http://schemas.openxmlformats.org/officeDocument/2006/docPropsVTypes">
  <Template>Normal.dotm</Template>
  <TotalTime>0</TotalTime>
  <Pages>9</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 Monica M</dc:creator>
  <cp:lastModifiedBy>Driver, Tim P</cp:lastModifiedBy>
  <cp:revision>2</cp:revision>
  <cp:lastPrinted>2017-02-21T03:18:00Z</cp:lastPrinted>
  <dcterms:created xsi:type="dcterms:W3CDTF">2018-05-23T06:42:00Z</dcterms:created>
  <dcterms:modified xsi:type="dcterms:W3CDTF">2018-05-23T06:42:00Z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