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E1D4" w14:textId="7C3445AE" w:rsidR="00127607" w:rsidRPr="00EF2077" w:rsidRDefault="00EF2077" w:rsidP="001250FC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907DF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709"/>
        <w:gridCol w:w="2433"/>
        <w:gridCol w:w="685"/>
        <w:gridCol w:w="2457"/>
        <w:gridCol w:w="662"/>
        <w:gridCol w:w="2268"/>
        <w:gridCol w:w="850"/>
        <w:gridCol w:w="2126"/>
        <w:gridCol w:w="567"/>
        <w:gridCol w:w="2953"/>
        <w:gridCol w:w="733"/>
        <w:gridCol w:w="2410"/>
      </w:tblGrid>
      <w:tr w:rsidR="00662F99" w:rsidRPr="00E03DF5" w14:paraId="5883E1D8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1D5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1D6" w14:textId="77777777" w:rsidR="00662F99" w:rsidRPr="00662F99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1D7" w14:textId="77777777" w:rsidR="00662F99" w:rsidRPr="001A10C3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Concepts and Skills</w:t>
            </w:r>
          </w:p>
        </w:tc>
      </w:tr>
      <w:tr w:rsidR="00662F99" w:rsidRPr="00E03DF5" w14:paraId="5883E1DD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1D9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3E1DA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214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3E1DB" w14:textId="77777777" w:rsidR="00662F99" w:rsidRPr="00CB4115" w:rsidRDefault="00662F99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Place, space and interconnection</w:t>
            </w:r>
          </w:p>
        </w:tc>
        <w:tc>
          <w:tcPr>
            <w:tcW w:w="96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3E1DC" w14:textId="77777777" w:rsidR="00662F99" w:rsidRPr="00CB4115" w:rsidRDefault="00662F99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</w:tr>
      <w:tr w:rsidR="001265F2" w:rsidRPr="00E03DF5" w14:paraId="5883E1EC" w14:textId="77777777" w:rsidTr="001265F2">
        <w:trPr>
          <w:trHeight w:val="1157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1DE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1DF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14:paraId="5883E1E0" w14:textId="77777777" w:rsidR="001250FC" w:rsidRDefault="001250FC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 xml:space="preserve">Identify and describe the features of places at a local scale and how they change, </w:t>
            </w:r>
            <w:proofErr w:type="spellStart"/>
            <w:r w:rsidRPr="001250FC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1250FC">
              <w:rPr>
                <w:rFonts w:ascii="Arial Narrow" w:hAnsi="Arial Narrow"/>
                <w:sz w:val="18"/>
                <w:szCs w:val="18"/>
              </w:rPr>
              <w:t xml:space="preserve"> that people describe the features of places differently</w:t>
            </w:r>
          </w:p>
          <w:p w14:paraId="5883E1E1" w14:textId="77777777" w:rsidR="001265F2" w:rsidRPr="0023348C" w:rsidRDefault="00907DF0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GGC057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(VCGGC057)</w:t>
              </w:r>
            </w:hyperlink>
          </w:p>
        </w:tc>
        <w:tc>
          <w:tcPr>
            <w:tcW w:w="3142" w:type="dxa"/>
            <w:gridSpan w:val="2"/>
          </w:tcPr>
          <w:p w14:paraId="5883E1E2" w14:textId="77777777" w:rsidR="001250FC" w:rsidRDefault="001250FC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Describe and explain where places and activities are located </w:t>
            </w:r>
          </w:p>
          <w:p w14:paraId="5883E1E3" w14:textId="77777777" w:rsidR="001265F2" w:rsidRPr="0023348C" w:rsidRDefault="00907DF0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GGC058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(VCGGC058)</w:t>
              </w:r>
            </w:hyperlink>
          </w:p>
        </w:tc>
        <w:tc>
          <w:tcPr>
            <w:tcW w:w="2930" w:type="dxa"/>
            <w:gridSpan w:val="2"/>
          </w:tcPr>
          <w:p w14:paraId="5883E1E4" w14:textId="77777777" w:rsidR="001250FC" w:rsidRDefault="001250FC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Identify how people are connected to different places</w:t>
            </w:r>
          </w:p>
          <w:p w14:paraId="5883E1E5" w14:textId="77777777" w:rsidR="001265F2" w:rsidRPr="0023348C" w:rsidRDefault="00907DF0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GGC059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(VCGGC059)</w:t>
              </w:r>
            </w:hyperlink>
          </w:p>
        </w:tc>
        <w:tc>
          <w:tcPr>
            <w:tcW w:w="2976" w:type="dxa"/>
            <w:gridSpan w:val="2"/>
          </w:tcPr>
          <w:p w14:paraId="5883E1E6" w14:textId="77777777" w:rsidR="001250FC" w:rsidRDefault="001250FC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Collect and record geographical data and information from the field and other sources </w:t>
            </w:r>
          </w:p>
          <w:p w14:paraId="5883E1E7" w14:textId="77777777" w:rsidR="001265F2" w:rsidRPr="0023348C" w:rsidRDefault="00907DF0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GGC060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(VCGGC060)</w:t>
              </w:r>
            </w:hyperlink>
          </w:p>
        </w:tc>
        <w:tc>
          <w:tcPr>
            <w:tcW w:w="3520" w:type="dxa"/>
            <w:gridSpan w:val="2"/>
          </w:tcPr>
          <w:p w14:paraId="5883E1E8" w14:textId="77777777" w:rsidR="001250FC" w:rsidRDefault="001250FC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Represent data and the location of places and their features by constructing tables, plans and labelled maps </w:t>
            </w:r>
          </w:p>
          <w:p w14:paraId="5883E1E9" w14:textId="77777777" w:rsidR="001265F2" w:rsidRPr="0023348C" w:rsidRDefault="00907DF0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GGC061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(VCGGC061)</w:t>
              </w:r>
            </w:hyperlink>
          </w:p>
        </w:tc>
        <w:tc>
          <w:tcPr>
            <w:tcW w:w="3143" w:type="dxa"/>
            <w:gridSpan w:val="2"/>
          </w:tcPr>
          <w:p w14:paraId="5883E1EA" w14:textId="77777777" w:rsidR="001250FC" w:rsidRDefault="001250FC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Interpret data and information to draw conclusions and describe the direction and location of places, using terms such as north, south, opposite, near, far</w:t>
            </w:r>
          </w:p>
          <w:p w14:paraId="5883E1EB" w14:textId="77777777" w:rsidR="001265F2" w:rsidRPr="0023348C" w:rsidRDefault="00907DF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GGC062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(VCGGC062)</w:t>
              </w:r>
            </w:hyperlink>
          </w:p>
        </w:tc>
      </w:tr>
      <w:tr w:rsidR="001265F2" w:rsidRPr="00E03DF5" w14:paraId="5883E1FB" w14:textId="77777777" w:rsidTr="001A10C3">
        <w:trPr>
          <w:cantSplit/>
          <w:trHeight w:val="341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3E1ED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83E1EE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83E1EF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883E1F0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883E1F1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5883E1F2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5883E1F3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83E1F4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83E1F5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83E1F6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83E1F7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953" w:type="dxa"/>
            <w:shd w:val="clear" w:color="auto" w:fill="F2F2F2" w:themeFill="background1" w:themeFillShade="F2"/>
            <w:vAlign w:val="center"/>
          </w:tcPr>
          <w:p w14:paraId="5883E1F8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5883E1F9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83E1FA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65F2" w:rsidRPr="00E03DF5" w14:paraId="5883E20A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1FC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1FD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1F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2.75pt;height:18pt" o:ole="">
                  <v:imagedata r:id="rId18" o:title=""/>
                </v:shape>
                <w:control r:id="rId19" w:name="CheckBox1131181111" w:shapeid="_x0000_i1131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883E1F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883E20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8" o:title=""/>
                </v:shape>
                <w:control r:id="rId20" w:name="CheckBox113118111" w:shapeid="_x0000_i1133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883E20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83E20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8" o:title=""/>
                </v:shape>
                <w:control r:id="rId21" w:name="CheckBox11311811" w:shapeid="_x0000_i113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3E20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3E20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22" w:name="CheckBox1131189" w:shapeid="_x0000_i11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3E20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0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23" w:name="CheckBox1131188" w:shapeid="_x0000_i1139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83E20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883E20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24" w:name="CheckBox1131187" w:shapeid="_x0000_i1141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3E20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5883E219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0B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0C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0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25" w:name="CheckBox113111111111" w:shapeid="_x0000_i1143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883E20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883E20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8" o:title=""/>
                </v:shape>
                <w:control r:id="rId26" w:name="CheckBox11311111111" w:shapeid="_x0000_i1145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883E21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83E21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8" o:title=""/>
                </v:shape>
                <w:control r:id="rId27" w:name="CheckBox1131111111" w:shapeid="_x0000_i1147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3E21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3E21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8" o:title=""/>
                </v:shape>
                <w:control r:id="rId28" w:name="CheckBox113111131" w:shapeid="_x0000_i11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3E21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1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8" o:title=""/>
                </v:shape>
                <w:control r:id="rId29" w:name="CheckBox113111121" w:shapeid="_x0000_i1151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83E21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883E21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8" o:title=""/>
                </v:shape>
                <w:control r:id="rId30" w:name="CheckBox113111111" w:shapeid="_x0000_i1153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3E21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5883E228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1A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1B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1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8" o:title=""/>
                </v:shape>
                <w:control r:id="rId31" w:name="CheckBox113112111111" w:shapeid="_x0000_i1155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883E21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883E21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32" w:name="CheckBox1131121112" w:shapeid="_x0000_i1157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883E21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83E22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33" w:name="CheckBox11311211112" w:shapeid="_x0000_i1159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3E22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3E22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34" w:name="CheckBox113112112" w:shapeid="_x0000_i11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3E22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2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35" w:name="CheckBox11311211111" w:shapeid="_x0000_i1163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83E22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883E22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36" w:name="CheckBox1131121111" w:shapeid="_x0000_i1165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3E22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5883E237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29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2A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2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37" w:name="CheckBox113113111111111" w:shapeid="_x0000_i1167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883E22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883E22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38" w:name="CheckBox11311311111111" w:shapeid="_x0000_i1169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883E22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83E22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39" w:name="CheckBox1131131111111" w:shapeid="_x0000_i1171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3E23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3E23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40" w:name="CheckBox113113111111" w:shapeid="_x0000_i11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3E23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3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41" w:name="CheckBox11311311111" w:shapeid="_x0000_i1175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83E23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883E23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42" w:name="CheckBox1131131111" w:shapeid="_x0000_i1177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3E23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5883E246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38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39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3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43" w:name="CheckBox113114111111111" w:shapeid="_x0000_i1179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883E23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883E23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44" w:name="CheckBox11311411111111" w:shapeid="_x0000_i1181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883E23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83E23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45" w:name="CheckBox1131141111112" w:shapeid="_x0000_i1183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3E23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3E24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46" w:name="CheckBox1131141111111" w:shapeid="_x0000_i11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3E24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4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47" w:name="CheckBox113114111111" w:shapeid="_x0000_i1187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83E24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883E24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48" w:name="CheckBox11311411111" w:shapeid="_x0000_i1189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3E24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5883E247" w14:textId="77777777" w:rsidR="001250FC" w:rsidRPr="001250FC" w:rsidRDefault="001250FC" w:rsidP="001250FC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789"/>
        <w:gridCol w:w="621"/>
        <w:gridCol w:w="1736"/>
        <w:gridCol w:w="532"/>
        <w:gridCol w:w="1701"/>
        <w:gridCol w:w="567"/>
        <w:gridCol w:w="1984"/>
        <w:gridCol w:w="709"/>
        <w:gridCol w:w="1577"/>
        <w:gridCol w:w="549"/>
        <w:gridCol w:w="1807"/>
        <w:gridCol w:w="603"/>
        <w:gridCol w:w="1754"/>
        <w:gridCol w:w="514"/>
        <w:gridCol w:w="1843"/>
      </w:tblGrid>
      <w:tr w:rsidR="00662F99" w:rsidRPr="00CB4115" w14:paraId="5883E24B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248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249" w14:textId="77777777" w:rsidR="00662F99" w:rsidRPr="00662F99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24A" w14:textId="77777777" w:rsidR="00662F99" w:rsidRPr="001A10C3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Knowledge</w:t>
            </w:r>
          </w:p>
        </w:tc>
      </w:tr>
      <w:tr w:rsidR="00662F99" w:rsidRPr="00CB4115" w14:paraId="5883E24F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24C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3E24D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3E24E" w14:textId="77777777" w:rsidR="00662F99" w:rsidRPr="00CB4115" w:rsidRDefault="001250FC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Places and our connections to them</w:t>
            </w:r>
          </w:p>
        </w:tc>
      </w:tr>
      <w:tr w:rsidR="00662F99" w:rsidRPr="0023348C" w14:paraId="5883E261" w14:textId="77777777" w:rsidTr="001250FC">
        <w:trPr>
          <w:trHeight w:val="1565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250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251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356" w:type="dxa"/>
            <w:gridSpan w:val="2"/>
          </w:tcPr>
          <w:p w14:paraId="5883E252" w14:textId="77777777" w:rsidR="001250FC" w:rsidRDefault="001250FC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Representation of the location of places and their features on maps and models, including a globe, and the location of the major geographical divisions of the world in relation to Australia </w:t>
            </w:r>
          </w:p>
          <w:p w14:paraId="5883E253" w14:textId="77777777" w:rsidR="00662F99" w:rsidRPr="0023348C" w:rsidRDefault="00907DF0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49" w:tooltip="View elaborations and additional details of VCGGK063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(VCGGK063)</w:t>
              </w:r>
            </w:hyperlink>
          </w:p>
        </w:tc>
        <w:tc>
          <w:tcPr>
            <w:tcW w:w="2357" w:type="dxa"/>
            <w:gridSpan w:val="2"/>
          </w:tcPr>
          <w:p w14:paraId="5883E254" w14:textId="77777777" w:rsidR="001250FC" w:rsidRDefault="001250FC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Definition of places as parts of the Earth’s surface that have been given meaning by people, and how places can be defined at a variety of scales</w:t>
            </w:r>
          </w:p>
          <w:p w14:paraId="5883E255" w14:textId="77777777" w:rsidR="00662F99" w:rsidRPr="0023348C" w:rsidRDefault="00907DF0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0" w:tooltip="View elaborations and additional details of VCGGK064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(VCGGK064)</w:t>
              </w:r>
            </w:hyperlink>
          </w:p>
        </w:tc>
        <w:tc>
          <w:tcPr>
            <w:tcW w:w="2233" w:type="dxa"/>
            <w:gridSpan w:val="2"/>
          </w:tcPr>
          <w:p w14:paraId="5883E256" w14:textId="77777777" w:rsidR="001250FC" w:rsidRDefault="001250FC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Connections of people in Australia to other places in Australia and across the world </w:t>
            </w:r>
          </w:p>
          <w:p w14:paraId="5883E257" w14:textId="77777777" w:rsidR="00662F99" w:rsidRPr="001250FC" w:rsidRDefault="00907DF0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1" w:tooltip="View elaborations and additional details of VCGGK065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(VCGGK065)</w:t>
              </w:r>
            </w:hyperlink>
          </w:p>
        </w:tc>
        <w:tc>
          <w:tcPr>
            <w:tcW w:w="2551" w:type="dxa"/>
            <w:gridSpan w:val="2"/>
          </w:tcPr>
          <w:p w14:paraId="5883E258" w14:textId="77777777" w:rsidR="001250FC" w:rsidRDefault="001250FC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Aboriginal and Torres Strait Islander Country/Place on which the school is located and why Country/Place is important to Aboriginal and Torres Strait Islander peoples, and the ways in which they maintain special connections to particular Country/Place</w:t>
            </w:r>
          </w:p>
          <w:p w14:paraId="5883E259" w14:textId="77777777" w:rsidR="00662F99" w:rsidRPr="0023348C" w:rsidRDefault="00907DF0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2" w:tooltip="View elaborations and additional details of VCGGK066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(VCGGK066)</w:t>
              </w:r>
            </w:hyperlink>
          </w:p>
        </w:tc>
        <w:tc>
          <w:tcPr>
            <w:tcW w:w="2286" w:type="dxa"/>
            <w:gridSpan w:val="2"/>
          </w:tcPr>
          <w:p w14:paraId="5883E25A" w14:textId="77777777" w:rsidR="001250FC" w:rsidRDefault="001250FC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Weather and seasons and the ways in which different cultural groups, including Aboriginal and Torres Strait Islander peoples, describe them </w:t>
            </w:r>
          </w:p>
          <w:p w14:paraId="5883E25B" w14:textId="77777777" w:rsidR="00662F99" w:rsidRPr="0023348C" w:rsidRDefault="00907DF0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3" w:tooltip="View elaborations and additional details of VCGGK067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(VCGGK067)</w:t>
              </w:r>
            </w:hyperlink>
          </w:p>
        </w:tc>
        <w:tc>
          <w:tcPr>
            <w:tcW w:w="2356" w:type="dxa"/>
            <w:gridSpan w:val="2"/>
          </w:tcPr>
          <w:p w14:paraId="5883E25C" w14:textId="77777777" w:rsidR="001250FC" w:rsidRDefault="001250FC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Natural, managed and constructed features of places, their location and how they change </w:t>
            </w:r>
          </w:p>
          <w:p w14:paraId="5883E25D" w14:textId="77777777" w:rsidR="00662F99" w:rsidRPr="001250FC" w:rsidRDefault="00907DF0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4" w:tooltip="View elaborations and additional details of VCGGK068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(VCGGK068)</w:t>
              </w:r>
            </w:hyperlink>
          </w:p>
        </w:tc>
        <w:tc>
          <w:tcPr>
            <w:tcW w:w="2357" w:type="dxa"/>
            <w:gridSpan w:val="2"/>
          </w:tcPr>
          <w:p w14:paraId="5883E25E" w14:textId="77777777" w:rsidR="00662F99" w:rsidRPr="0023348C" w:rsidRDefault="001250FC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Reasons why some places are special and some places are important to people and how they can be looked after </w:t>
            </w:r>
            <w:hyperlink r:id="rId55" w:tooltip="View elaborations and additional details of VCGGK069" w:history="1">
              <w:r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(VCGGK069)</w:t>
              </w:r>
            </w:hyperlink>
          </w:p>
        </w:tc>
        <w:tc>
          <w:tcPr>
            <w:tcW w:w="2357" w:type="dxa"/>
            <w:gridSpan w:val="2"/>
          </w:tcPr>
          <w:p w14:paraId="5883E25F" w14:textId="77777777" w:rsidR="001250FC" w:rsidRDefault="001250FC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1250FC">
              <w:rPr>
                <w:rFonts w:ascii="Arial Narrow" w:hAnsi="Arial Narrow"/>
                <w:sz w:val="18"/>
                <w:szCs w:val="18"/>
              </w:rPr>
              <w:t>Activities in the local place and reasons for their location, and the influence of purpose, distance and accessibility on the frequency with which people visit places </w:t>
            </w:r>
          </w:p>
          <w:p w14:paraId="5883E260" w14:textId="77777777" w:rsidR="00662F99" w:rsidRPr="001265F2" w:rsidRDefault="00907DF0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6" w:tooltip="View elaborations and additional details of VCGGK070" w:history="1">
              <w:r w:rsidR="001250FC" w:rsidRPr="001250FC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(VCGGK070)</w:t>
              </w:r>
            </w:hyperlink>
          </w:p>
        </w:tc>
      </w:tr>
      <w:tr w:rsidR="001250FC" w:rsidRPr="0056716B" w14:paraId="5883E27C" w14:textId="77777777" w:rsidTr="001250F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3E262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83E263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83E264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883E265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66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5883E267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5883E268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69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5883E26A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83E26B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6C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83E26D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883E26E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6F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83E270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5883E271" w14:textId="77777777" w:rsidR="001250FC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72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883E273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5883E274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75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5883E276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5883E277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78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883E279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3E27A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883E27B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50FC" w:rsidRPr="00700A81" w14:paraId="5883E28F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7D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7E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7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8" o:title=""/>
                </v:shape>
                <w:control r:id="rId57" w:name="CheckBox11311811111" w:shapeid="_x0000_i119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883E28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883E28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8" o:title=""/>
                </v:shape>
                <w:control r:id="rId58" w:name="CheckBox1131181112" w:shapeid="_x0000_i119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883E28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83E28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8" o:title=""/>
                </v:shape>
                <w:control r:id="rId59" w:name="CheckBox113118112" w:shapeid="_x0000_i119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E28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8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8" o:title=""/>
                </v:shape>
                <w:control r:id="rId60" w:name="CheckBox11311891" w:shapeid="_x0000_i119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3E28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8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8" o:title=""/>
                </v:shape>
                <w:control r:id="rId61" w:name="CheckBox11311881" w:shapeid="_x0000_i119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83E28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83E28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8" o:title=""/>
                </v:shape>
                <w:control r:id="rId62" w:name="CheckBox11311871" w:shapeid="_x0000_i120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83E28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83E28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8" o:title=""/>
                </v:shape>
                <w:control r:id="rId63" w:name="CheckBox11311861" w:shapeid="_x0000_i120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883E28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83E28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8" o:title=""/>
                </v:shape>
                <w:control r:id="rId64" w:name="CheckBox11311851" w:shapeid="_x0000_i120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3E28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5883E2A2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90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91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9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8" o:title=""/>
                </v:shape>
                <w:control r:id="rId65" w:name="CheckBox1131111111111" w:shapeid="_x0000_i1207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883E29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883E29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66" w:name="CheckBox113111111112" w:shapeid="_x0000_i120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883E29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83E29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67" w:name="CheckBox11311111112" w:shapeid="_x0000_i121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E29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9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68" w:name="CheckBox1131111311" w:shapeid="_x0000_i121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3E29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9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8" o:title=""/>
                </v:shape>
                <w:control r:id="rId69" w:name="CheckBox1131111211" w:shapeid="_x0000_i1215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83E29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83E29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8" o:title=""/>
                </v:shape>
                <w:control r:id="rId70" w:name="CheckBox1131111112" w:shapeid="_x0000_i12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83E29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83E29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8" o:title=""/>
                </v:shape>
                <w:control r:id="rId71" w:name="CheckBox113111161" w:shapeid="_x0000_i1219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883E29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83E2A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8" o:title=""/>
                </v:shape>
                <w:control r:id="rId72" w:name="CheckBox113111151" w:shapeid="_x0000_i122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3E2A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5883E2B5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A3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A4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A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8" o:title=""/>
                </v:shape>
                <w:control r:id="rId73" w:name="CheckBox1131121111111" w:shapeid="_x0000_i1223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883E2A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883E2A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74" w:name="CheckBox11311211121" w:shapeid="_x0000_i122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883E2A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83E2A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75" w:name="CheckBox113112111121" w:shapeid="_x0000_i122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E2A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A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76" w:name="CheckBox1131121121" w:shapeid="_x0000_i12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3E2A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A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77" w:name="CheckBox113112111112" w:shapeid="_x0000_i1231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83E2A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83E2A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78" w:name="CheckBox11311211113" w:shapeid="_x0000_i12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83E2B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83E2B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79" w:name="CheckBox1131121113" w:shapeid="_x0000_i1235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883E2B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83E2B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80" w:name="CheckBox113112151" w:shapeid="_x0000_i123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3E2B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5883E2C8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B6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B7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B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81" w:name="CheckBox1131131111111111" w:shapeid="_x0000_i1239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883E2B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883E2B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82" w:name="CheckBox113113111111112" w:shapeid="_x0000_i124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883E2B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83E2B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83" w:name="CheckBox11311311111112" w:shapeid="_x0000_i124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E2B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B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84" w:name="CheckBox1131131111112" w:shapeid="_x0000_i12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3E2B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C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85" w:name="CheckBox113113111112" w:shapeid="_x0000_i1247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83E2C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83E2C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86" w:name="CheckBox11311311112" w:shapeid="_x0000_i12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83E2C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83E2C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87" w:name="CheckBox1131131112" w:shapeid="_x0000_i1251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883E2C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83E2C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88" w:name="CheckBox113113151" w:shapeid="_x0000_i125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3E2C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5883E2DB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C9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CA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C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89" w:name="CheckBox1131141111111111" w:shapeid="_x0000_i1255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883E2C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883E2C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90" w:name="CheckBox113114111111112" w:shapeid="_x0000_i125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883E2C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83E2C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91" w:name="CheckBox11311411111121" w:shapeid="_x0000_i125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E2D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D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92" w:name="CheckBox11311411111112" w:shapeid="_x0000_i126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3E2D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D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93" w:name="CheckBox1131141111113" w:shapeid="_x0000_i1263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83E2D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83E2D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94" w:name="CheckBox113114111112" w:shapeid="_x0000_i12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83E2D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83E2D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95" w:name="CheckBox11311411112" w:shapeid="_x0000_i1267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883E2D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83E2D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96" w:name="CheckBox1131141112" w:shapeid="_x0000_i126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3E2D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5883E2EE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5883E2DC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3E2DD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DE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97" w:name="CheckBox113191221" w:shapeid="_x0000_i127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883E2DF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883E2E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98" w:name="CheckBox113191214" w:shapeid="_x0000_i127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883E2E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83E2E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99" w:name="CheckBox11319111" w:shapeid="_x0000_i127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E2E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3E2E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100" w:name="CheckBox11319211" w:shapeid="_x0000_i12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3E2E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3E2E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101" w:name="CheckBox11319311" w:shapeid="_x0000_i127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83E2E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83E2E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102" w:name="CheckBox11319411" w:shapeid="_x0000_i12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83E2E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83E2E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103" w:name="CheckBox11319511" w:shapeid="_x0000_i128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883E2E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83E2E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104" w:name="CheckBox11319611" w:shapeid="_x0000_i128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3E2E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5883E2EF" w14:textId="77777777" w:rsidR="00F67BDE" w:rsidRPr="001A10C3" w:rsidRDefault="00F67BDE" w:rsidP="00A71A75">
      <w:pPr>
        <w:spacing w:after="0"/>
        <w:rPr>
          <w:sz w:val="10"/>
          <w:szCs w:val="10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482"/>
      </w:tblGrid>
      <w:tr w:rsidR="001250FC" w14:paraId="5883E2F3" w14:textId="77777777" w:rsidTr="0076283E">
        <w:trPr>
          <w:trHeight w:val="285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2F0" w14:textId="77777777" w:rsidR="001250FC" w:rsidRDefault="001250FC" w:rsidP="001265F2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Pr="005B6999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5883E2F1" w14:textId="77777777" w:rsidR="001250FC" w:rsidRPr="00652320" w:rsidRDefault="001250FC" w:rsidP="001265F2">
            <w:pPr>
              <w:rPr>
                <w:rFonts w:ascii="Calibri" w:hAnsi="Calibri" w:cs="Calibri"/>
                <w:b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2F2" w14:textId="77777777" w:rsidR="001250FC" w:rsidRPr="001250FC" w:rsidRDefault="001250FC" w:rsidP="001F1C25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1250FC" w:rsidRPr="00145826" w14:paraId="5883E301" w14:textId="77777777" w:rsidTr="0076283E">
        <w:trPr>
          <w:trHeight w:val="147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3E2F4" w14:textId="77777777" w:rsidR="001250FC" w:rsidRDefault="001250FC" w:rsidP="001265F2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5883E2F5" w14:textId="77777777" w:rsidR="001250FC" w:rsidRPr="001265F2" w:rsidRDefault="001250FC" w:rsidP="001265F2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define place and identify and describe features of places and changes in these, at a local scale.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14:paraId="5883E2F6" w14:textId="77777777" w:rsidR="001250FC" w:rsidRPr="001265F2" w:rsidRDefault="001250FC" w:rsidP="001265F2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how people are connected to different places and explain the value of places to people.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14:paraId="5883E2F7" w14:textId="77777777" w:rsidR="001250FC" w:rsidRPr="001265F2" w:rsidRDefault="001250FC" w:rsidP="001265F2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different ways that places can be cared for.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5883E2F8" w14:textId="77777777" w:rsidR="001250FC" w:rsidRPr="001265F2" w:rsidRDefault="001250FC" w:rsidP="001265F2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collect and record geographical data and information.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14:paraId="5883E2F9" w14:textId="77777777" w:rsidR="001250FC" w:rsidRPr="001265F2" w:rsidRDefault="001250FC" w:rsidP="001265F2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represent data and information in tables, plans and labelled maps and interpret it to draw conclusions.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14:paraId="5883E2FA" w14:textId="77777777" w:rsidR="001250FC" w:rsidRPr="001265F2" w:rsidRDefault="001250FC" w:rsidP="001265F2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and explain location and distance using geographical terms, and describe the location of the major geographical divisions of the world.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3E2FB" w14:textId="77777777" w:rsidR="001250FC" w:rsidRDefault="001250FC" w:rsidP="001265F2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64E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5883E2FC" w14:textId="77777777" w:rsidR="001250FC" w:rsidRPr="00464E49" w:rsidRDefault="001250FC" w:rsidP="001265F2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64E4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and describe spatial characteristics, and the characteristics of places and environments at a range of scales. </w:t>
            </w:r>
          </w:p>
          <w:p w14:paraId="5883E2FD" w14:textId="77777777" w:rsidR="001250FC" w:rsidRPr="00464E49" w:rsidRDefault="001250FC" w:rsidP="001265F2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64E4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and explain interconnections and identify and describe locations, including Australia’s neighbouring countries and Africa and South America.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5883E2FE" w14:textId="77777777" w:rsidR="001250FC" w:rsidRPr="00464E49" w:rsidRDefault="001250FC" w:rsidP="001265F2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64E4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responses to a geographical challenge and the expected effects.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5883E2FF" w14:textId="77777777" w:rsidR="001250FC" w:rsidRPr="00464E49" w:rsidRDefault="001250FC" w:rsidP="001265F2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64E4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collect and record relevant geographical data and information and represent data and information in tables, simple graphs and maps of appropriate scale that conform to cartographic conventions. </w:t>
            </w:r>
          </w:p>
          <w:p w14:paraId="5883E300" w14:textId="77777777" w:rsidR="001250FC" w:rsidRPr="00464E49" w:rsidRDefault="001250FC" w:rsidP="001265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64E4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interpret data and information, and use geographical terminology, to identify and to develop descriptions, explanations and conclusions.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5883E302" w14:textId="77777777" w:rsidR="000D2707" w:rsidRPr="001A10C3" w:rsidRDefault="000D2707" w:rsidP="00DF2FB6">
      <w:pPr>
        <w:spacing w:after="0"/>
        <w:rPr>
          <w:sz w:val="10"/>
          <w:szCs w:val="10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F67BDE" w:rsidRPr="0095748C" w14:paraId="5883E306" w14:textId="77777777" w:rsidTr="001A10C3">
        <w:trPr>
          <w:trHeight w:val="1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303" w14:textId="77777777" w:rsidR="00F67BDE" w:rsidRPr="007C5018" w:rsidRDefault="00DB12A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67BDE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304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E305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5883E30E" w14:textId="77777777" w:rsidTr="001A10C3">
        <w:trPr>
          <w:trHeight w:val="302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07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08" w14:textId="77777777" w:rsidR="000D02B8" w:rsidRPr="007C5018" w:rsidRDefault="00DB12AE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309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883E30A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0B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0C" w14:textId="77777777" w:rsidR="000D02B8" w:rsidRPr="007C5018" w:rsidRDefault="00DB12AE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0D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5883E316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0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31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31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883E31E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31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31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5883E326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1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0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32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32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5883E32E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8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32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32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883E336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2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3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3E33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3E33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3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3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883E33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883E337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5"/>
      <w:footerReference w:type="default" r:id="rId106"/>
      <w:headerReference w:type="first" r:id="rId107"/>
      <w:footerReference w:type="first" r:id="rId10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E388" w14:textId="77777777" w:rsidR="001265F2" w:rsidRDefault="001265F2" w:rsidP="00304EA1">
      <w:pPr>
        <w:spacing w:after="0" w:line="240" w:lineRule="auto"/>
      </w:pPr>
      <w:r>
        <w:separator/>
      </w:r>
    </w:p>
  </w:endnote>
  <w:endnote w:type="continuationSeparator" w:id="0">
    <w:p w14:paraId="5883E389" w14:textId="77777777" w:rsidR="001265F2" w:rsidRDefault="001265F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265F2" w14:paraId="5883E38D" w14:textId="77777777" w:rsidTr="00083E00">
      <w:trPr>
        <w:trHeight w:val="701"/>
      </w:trPr>
      <w:tc>
        <w:tcPr>
          <w:tcW w:w="2835" w:type="dxa"/>
          <w:vAlign w:val="center"/>
        </w:tcPr>
        <w:p w14:paraId="5883E38B" w14:textId="77777777" w:rsidR="001265F2" w:rsidRPr="002329F3" w:rsidRDefault="001265F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883E38C" w14:textId="77777777" w:rsidR="001265F2" w:rsidRPr="00B41951" w:rsidRDefault="001265F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250FC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883E38E" w14:textId="77777777" w:rsidR="001265F2" w:rsidRPr="00243F0D" w:rsidRDefault="001265F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265F2" w14:paraId="5883E393" w14:textId="77777777" w:rsidTr="004174A4">
      <w:trPr>
        <w:trHeight w:val="709"/>
      </w:trPr>
      <w:tc>
        <w:tcPr>
          <w:tcW w:w="7607" w:type="dxa"/>
          <w:vAlign w:val="center"/>
        </w:tcPr>
        <w:p w14:paraId="5883E390" w14:textId="77777777" w:rsidR="001265F2" w:rsidRPr="004A2ED8" w:rsidRDefault="001265F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883E391" w14:textId="77777777" w:rsidR="001265F2" w:rsidRPr="00B41951" w:rsidRDefault="001265F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883E392" w14:textId="77777777" w:rsidR="001265F2" w:rsidRDefault="001265F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883E394" w14:textId="77777777" w:rsidR="001265F2" w:rsidRDefault="001265F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E386" w14:textId="77777777" w:rsidR="001265F2" w:rsidRDefault="001265F2" w:rsidP="00304EA1">
      <w:pPr>
        <w:spacing w:after="0" w:line="240" w:lineRule="auto"/>
      </w:pPr>
      <w:r>
        <w:separator/>
      </w:r>
    </w:p>
  </w:footnote>
  <w:footnote w:type="continuationSeparator" w:id="0">
    <w:p w14:paraId="5883E387" w14:textId="77777777" w:rsidR="001265F2" w:rsidRDefault="001265F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83E38A" w14:textId="77777777" w:rsidR="001265F2" w:rsidRPr="00D86DE4" w:rsidRDefault="001250F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Geography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E38F" w14:textId="77777777" w:rsidR="001265F2" w:rsidRPr="009370BC" w:rsidRDefault="001265F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883E395" wp14:editId="5883E39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Geography – </w:t>
        </w:r>
        <w:r w:rsidR="001250FC">
          <w:rPr>
            <w:sz w:val="28"/>
            <w:szCs w:val="28"/>
          </w:rPr>
          <w:t>Foundation to 2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21F03"/>
    <w:multiLevelType w:val="multilevel"/>
    <w:tmpl w:val="CED0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E378D6"/>
    <w:multiLevelType w:val="hybridMultilevel"/>
    <w:tmpl w:val="E656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7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  <w:num w:numId="16">
    <w:abstractNumId w:val="4"/>
  </w:num>
  <w:num w:numId="17">
    <w:abstractNumId w:val="18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4B8C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50FC"/>
    <w:rsid w:val="001265F2"/>
    <w:rsid w:val="00127607"/>
    <w:rsid w:val="00134E87"/>
    <w:rsid w:val="00134F8B"/>
    <w:rsid w:val="00141916"/>
    <w:rsid w:val="00145460"/>
    <w:rsid w:val="0014564C"/>
    <w:rsid w:val="00164D7A"/>
    <w:rsid w:val="00172E14"/>
    <w:rsid w:val="00175C18"/>
    <w:rsid w:val="00180973"/>
    <w:rsid w:val="00184043"/>
    <w:rsid w:val="001A10C3"/>
    <w:rsid w:val="001C73C5"/>
    <w:rsid w:val="001E5ED4"/>
    <w:rsid w:val="001F1C25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64E49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6999"/>
    <w:rsid w:val="005D3D78"/>
    <w:rsid w:val="005E15C0"/>
    <w:rsid w:val="005E2EF0"/>
    <w:rsid w:val="00605D42"/>
    <w:rsid w:val="00607D1F"/>
    <w:rsid w:val="006207A6"/>
    <w:rsid w:val="006220D0"/>
    <w:rsid w:val="00643937"/>
    <w:rsid w:val="00662F99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283E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044A0"/>
    <w:rsid w:val="00907DF0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2592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96144"/>
    <w:rsid w:val="00C97C0E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12AE"/>
    <w:rsid w:val="00DC21C3"/>
    <w:rsid w:val="00DD2CD4"/>
    <w:rsid w:val="00DF2FB6"/>
    <w:rsid w:val="00E03DF5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362F9"/>
    <w:rsid w:val="00F40D53"/>
    <w:rsid w:val="00F44F55"/>
    <w:rsid w:val="00F4525C"/>
    <w:rsid w:val="00F67BDE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883E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GGC061" TargetMode="External"/><Relationship Id="rId29" Type="http://schemas.openxmlformats.org/officeDocument/2006/relationships/control" Target="activeX/activeX11.xml"/><Relationship Id="rId107" Type="http://schemas.openxmlformats.org/officeDocument/2006/relationships/header" Target="header2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hyperlink" Target="http://victoriancurriculum.vcaa.vic.edu.au/Curriculum/ContentDescription/VCGGK067" TargetMode="Externa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6.xml"/><Relationship Id="rId11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GGC059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hyperlink" Target="http://victoriancurriculum.vcaa.vic.edu.au/Curriculum/ContentDescription/VCGGK070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://victoriancurriculum.vcaa.vic.edu.au/Curriculum/ContentDescription/VCGGK065" TargetMode="Externa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GGC057" TargetMode="External"/><Relationship Id="rId17" Type="http://schemas.openxmlformats.org/officeDocument/2006/relationships/hyperlink" Target="http://victoriancurriculum.vcaa.vic.edu.au/Curriculum/ContentDescription/VCGGC062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7.xml"/><Relationship Id="rId108" Type="http://schemas.openxmlformats.org/officeDocument/2006/relationships/footer" Target="footer2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hyperlink" Target="http://victoriancurriculum.vcaa.vic.edu.au/Curriculum/ContentDescription/VCGGK068" TargetMode="Externa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GGC060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hyperlink" Target="http://victoriancurriculum.vcaa.vic.edu.au/Curriculum/ContentDescription/VCGGK063" TargetMode="External"/><Relationship Id="rId57" Type="http://schemas.openxmlformats.org/officeDocument/2006/relationships/control" Target="activeX/activeX31.xml"/><Relationship Id="rId106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hyperlink" Target="http://victoriancurriculum.vcaa.vic.edu.au/Curriculum/ContentDescription/VCGGK066" TargetMode="Externa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GGC058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109" Type="http://schemas.openxmlformats.org/officeDocument/2006/relationships/fontTable" Target="fontTable.xml"/><Relationship Id="rId34" Type="http://schemas.openxmlformats.org/officeDocument/2006/relationships/control" Target="activeX/activeX16.xml"/><Relationship Id="rId50" Type="http://schemas.openxmlformats.org/officeDocument/2006/relationships/hyperlink" Target="http://victoriancurriculum.vcaa.vic.edu.au/Curriculum/ContentDescription/VCGGK064" TargetMode="External"/><Relationship Id="rId55" Type="http://schemas.openxmlformats.org/officeDocument/2006/relationships/hyperlink" Target="http://victoriancurriculum.vcaa.vic.edu.au/Curriculum/ContentDescription/VCGGK069" TargetMode="Externa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94ADC03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C53C0"/>
    <w:rsid w:val="00BF3A2E"/>
    <w:rsid w:val="00D563D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ADC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4729-82CE-4C64-9927-3F839E597F7F}">
  <ds:schemaRefs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9372A-1060-49C8-9FAA-8C0A5252B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3876E-0CD3-41BE-9249-9E064C0D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79FAA-3BF1-44C9-AB95-84CAAEB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10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Geography – 3 and 4</vt:lpstr>
    </vt:vector>
  </TitlesOfParts>
  <Company>Victorian Curriculum and Assessment Authority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Geography – Foundation to 2</dc:title>
  <dc:creator>Andrea, Campbell J</dc:creator>
  <cp:keywords>Geography; mapping; curriculum mapping; Levels F to 2</cp:keywords>
  <cp:lastModifiedBy>McMahon, Carole C</cp:lastModifiedBy>
  <cp:revision>6</cp:revision>
  <cp:lastPrinted>2015-10-27T01:19:00Z</cp:lastPrinted>
  <dcterms:created xsi:type="dcterms:W3CDTF">2015-12-10T02:50:00Z</dcterms:created>
  <dcterms:modified xsi:type="dcterms:W3CDTF">2019-08-15T01:39:00Z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